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ook w:val="04A0" w:firstRow="1" w:lastRow="0" w:firstColumn="1" w:lastColumn="0" w:noHBand="0" w:noVBand="1"/>
      </w:tblPr>
      <w:tblGrid>
        <w:gridCol w:w="4759"/>
        <w:gridCol w:w="4812"/>
      </w:tblGrid>
      <w:tr w:rsidR="00AA1F1F" w:rsidRPr="00550331" w:rsidTr="000F5372">
        <w:tc>
          <w:tcPr>
            <w:tcW w:w="4759" w:type="dxa"/>
            <w:shd w:val="clear" w:color="auto" w:fill="auto"/>
          </w:tcPr>
          <w:p w:rsidR="00AA1F1F" w:rsidRPr="00550331" w:rsidRDefault="00AA1F1F" w:rsidP="0066526F">
            <w:pPr>
              <w:widowControl/>
              <w:spacing w:line="360" w:lineRule="auto"/>
              <w:jc w:val="center"/>
              <w:rPr>
                <w:rFonts w:ascii="Arial" w:eastAsia="Times New Roman" w:hAnsi="Arial" w:cs="Arial"/>
                <w:caps/>
                <w:color w:val="auto"/>
                <w:lang w:bidi="ar-SA"/>
              </w:rPr>
            </w:pPr>
            <w:r w:rsidRPr="00550331">
              <w:rPr>
                <w:rFonts w:ascii="Arial" w:eastAsia="Times New Roman" w:hAnsi="Arial" w:cs="Arial"/>
                <w:caps/>
                <w:color w:val="auto"/>
                <w:lang w:bidi="ar-SA"/>
              </w:rPr>
              <w:t>Исполнитель</w:t>
            </w:r>
          </w:p>
          <w:p w:rsidR="00AA1F1F" w:rsidRPr="00550331" w:rsidRDefault="00AA1F1F" w:rsidP="0066526F">
            <w:pPr>
              <w:widowControl/>
              <w:autoSpaceDE w:val="0"/>
              <w:autoSpaceDN w:val="0"/>
              <w:adjustRightInd w:val="0"/>
              <w:spacing w:line="324" w:lineRule="auto"/>
              <w:rPr>
                <w:rFonts w:ascii="Arial" w:eastAsia="Times New Roman" w:hAnsi="Arial" w:cs="Arial"/>
                <w:color w:val="auto"/>
                <w:lang w:bidi="ar-SA"/>
              </w:rPr>
            </w:pPr>
            <w:r w:rsidRPr="00550331">
              <w:rPr>
                <w:rFonts w:ascii="Arial" w:eastAsia="Times New Roman" w:hAnsi="Arial" w:cs="Arial"/>
                <w:color w:val="auto"/>
                <w:lang w:bidi="ar-SA"/>
              </w:rPr>
              <w:t>Индивидуальный предприниматель</w:t>
            </w:r>
          </w:p>
          <w:p w:rsidR="00AA1F1F" w:rsidRPr="00550331" w:rsidRDefault="00AA1F1F" w:rsidP="0066526F">
            <w:pPr>
              <w:widowControl/>
              <w:autoSpaceDE w:val="0"/>
              <w:autoSpaceDN w:val="0"/>
              <w:adjustRightInd w:val="0"/>
              <w:spacing w:line="324" w:lineRule="auto"/>
              <w:rPr>
                <w:rFonts w:ascii="Arial" w:eastAsia="Times New Roman" w:hAnsi="Arial" w:cs="Arial"/>
                <w:color w:val="auto"/>
                <w:lang w:bidi="ar-SA"/>
              </w:rPr>
            </w:pPr>
          </w:p>
          <w:p w:rsidR="00AA1F1F" w:rsidRPr="00550331" w:rsidRDefault="00AA1F1F" w:rsidP="0066526F">
            <w:pPr>
              <w:widowControl/>
              <w:autoSpaceDE w:val="0"/>
              <w:autoSpaceDN w:val="0"/>
              <w:adjustRightInd w:val="0"/>
              <w:spacing w:line="324" w:lineRule="auto"/>
              <w:rPr>
                <w:rFonts w:ascii="Arial" w:eastAsia="Times New Roman" w:hAnsi="Arial" w:cs="Arial"/>
                <w:color w:val="auto"/>
                <w:lang w:bidi="ar-SA"/>
              </w:rPr>
            </w:pPr>
            <w:r w:rsidRPr="00550331">
              <w:rPr>
                <w:rFonts w:ascii="Arial" w:eastAsia="Times New Roman" w:hAnsi="Arial" w:cs="Arial"/>
                <w:color w:val="auto"/>
                <w:lang w:bidi="ar-SA"/>
              </w:rPr>
              <w:t>_______________А.Н. Дударев</w:t>
            </w:r>
          </w:p>
          <w:p w:rsidR="00AA1F1F" w:rsidRPr="00550331" w:rsidRDefault="00AA1F1F" w:rsidP="0066526F">
            <w:pPr>
              <w:widowControl/>
              <w:autoSpaceDE w:val="0"/>
              <w:autoSpaceDN w:val="0"/>
              <w:adjustRightInd w:val="0"/>
              <w:spacing w:line="324" w:lineRule="auto"/>
              <w:rPr>
                <w:rFonts w:ascii="Arial" w:eastAsia="Times New Roman" w:hAnsi="Arial" w:cs="Arial"/>
                <w:color w:val="auto"/>
                <w:lang w:bidi="ar-SA"/>
              </w:rPr>
            </w:pPr>
          </w:p>
          <w:p w:rsidR="00AA1F1F" w:rsidRPr="00550331" w:rsidRDefault="00AA1F1F" w:rsidP="0066526F">
            <w:pPr>
              <w:widowControl/>
              <w:autoSpaceDE w:val="0"/>
              <w:autoSpaceDN w:val="0"/>
              <w:adjustRightInd w:val="0"/>
              <w:spacing w:line="324" w:lineRule="auto"/>
              <w:rPr>
                <w:rFonts w:ascii="Arial" w:eastAsia="Times New Roman" w:hAnsi="Arial" w:cs="Arial"/>
                <w:color w:val="auto"/>
                <w:lang w:bidi="ar-SA"/>
              </w:rPr>
            </w:pPr>
            <w:r w:rsidRPr="00550331">
              <w:rPr>
                <w:rFonts w:ascii="Arial" w:eastAsia="Times New Roman" w:hAnsi="Arial" w:cs="Arial"/>
                <w:color w:val="auto"/>
                <w:lang w:bidi="ar-SA"/>
              </w:rPr>
              <w:t>«_____»_______________2016</w:t>
            </w:r>
          </w:p>
        </w:tc>
        <w:tc>
          <w:tcPr>
            <w:tcW w:w="4812" w:type="dxa"/>
            <w:shd w:val="clear" w:color="auto" w:fill="auto"/>
          </w:tcPr>
          <w:p w:rsidR="00AA1F1F" w:rsidRPr="00550331" w:rsidRDefault="00AA1F1F" w:rsidP="0066526F">
            <w:pPr>
              <w:widowControl/>
              <w:spacing w:line="360" w:lineRule="auto"/>
              <w:jc w:val="center"/>
              <w:rPr>
                <w:rFonts w:ascii="Arial" w:eastAsia="Times New Roman" w:hAnsi="Arial" w:cs="Arial"/>
                <w:color w:val="auto"/>
                <w:lang w:bidi="ar-SA"/>
              </w:rPr>
            </w:pPr>
            <w:r w:rsidRPr="00550331">
              <w:rPr>
                <w:rFonts w:ascii="Arial" w:eastAsia="Times New Roman" w:hAnsi="Arial" w:cs="Arial"/>
                <w:color w:val="auto"/>
                <w:lang w:bidi="ar-SA"/>
              </w:rPr>
              <w:t>УТВЕРЖДАЮ</w:t>
            </w:r>
          </w:p>
          <w:p w:rsidR="00AA1F1F" w:rsidRPr="00550331" w:rsidRDefault="00AA1F1F" w:rsidP="0066526F">
            <w:pPr>
              <w:widowControl/>
              <w:autoSpaceDE w:val="0"/>
              <w:autoSpaceDN w:val="0"/>
              <w:adjustRightInd w:val="0"/>
              <w:spacing w:line="324" w:lineRule="auto"/>
              <w:jc w:val="right"/>
              <w:rPr>
                <w:rFonts w:ascii="Arial" w:eastAsia="Times New Roman" w:hAnsi="Arial" w:cs="Arial"/>
                <w:color w:val="auto"/>
                <w:lang w:bidi="ar-SA"/>
              </w:rPr>
            </w:pPr>
            <w:r w:rsidRPr="00550331">
              <w:rPr>
                <w:rFonts w:ascii="Arial" w:eastAsia="Times New Roman" w:hAnsi="Arial" w:cs="Arial"/>
                <w:color w:val="auto"/>
                <w:lang w:bidi="ar-SA"/>
              </w:rPr>
              <w:t>__________________________________</w:t>
            </w:r>
          </w:p>
          <w:p w:rsidR="00AA1F1F" w:rsidRPr="00550331" w:rsidRDefault="00AA1F1F" w:rsidP="0066526F">
            <w:pPr>
              <w:widowControl/>
              <w:autoSpaceDE w:val="0"/>
              <w:autoSpaceDN w:val="0"/>
              <w:adjustRightInd w:val="0"/>
              <w:spacing w:line="324" w:lineRule="auto"/>
              <w:jc w:val="right"/>
              <w:rPr>
                <w:rFonts w:ascii="Arial" w:eastAsia="Times New Roman" w:hAnsi="Arial" w:cs="Arial"/>
                <w:color w:val="auto"/>
                <w:lang w:bidi="ar-SA"/>
              </w:rPr>
            </w:pPr>
          </w:p>
          <w:p w:rsidR="00AA1F1F" w:rsidRPr="00550331" w:rsidRDefault="00AA1F1F" w:rsidP="0066526F">
            <w:pPr>
              <w:widowControl/>
              <w:autoSpaceDE w:val="0"/>
              <w:autoSpaceDN w:val="0"/>
              <w:adjustRightInd w:val="0"/>
              <w:spacing w:line="324" w:lineRule="auto"/>
              <w:jc w:val="right"/>
              <w:rPr>
                <w:rFonts w:ascii="Arial" w:eastAsia="Times New Roman" w:hAnsi="Arial" w:cs="Arial"/>
                <w:color w:val="auto"/>
                <w:lang w:bidi="ar-SA"/>
              </w:rPr>
            </w:pPr>
            <w:r w:rsidRPr="00550331">
              <w:rPr>
                <w:rFonts w:ascii="Arial" w:eastAsia="Times New Roman" w:hAnsi="Arial" w:cs="Arial"/>
                <w:color w:val="auto"/>
                <w:lang w:bidi="ar-SA"/>
              </w:rPr>
              <w:t>__________________________________</w:t>
            </w:r>
          </w:p>
          <w:p w:rsidR="00AA1F1F" w:rsidRPr="00550331" w:rsidRDefault="00AA1F1F" w:rsidP="0066526F">
            <w:pPr>
              <w:widowControl/>
              <w:autoSpaceDE w:val="0"/>
              <w:autoSpaceDN w:val="0"/>
              <w:adjustRightInd w:val="0"/>
              <w:spacing w:line="324" w:lineRule="auto"/>
              <w:jc w:val="right"/>
              <w:rPr>
                <w:rFonts w:ascii="Arial" w:eastAsia="Times New Roman" w:hAnsi="Arial" w:cs="Arial"/>
                <w:color w:val="auto"/>
                <w:lang w:bidi="ar-SA"/>
              </w:rPr>
            </w:pPr>
          </w:p>
          <w:p w:rsidR="00AA1F1F" w:rsidRPr="00550331" w:rsidRDefault="00AA1F1F" w:rsidP="0066526F">
            <w:pPr>
              <w:widowControl/>
              <w:spacing w:line="360" w:lineRule="auto"/>
              <w:jc w:val="right"/>
              <w:rPr>
                <w:rFonts w:ascii="Arial" w:eastAsia="Times New Roman" w:hAnsi="Arial" w:cs="Arial"/>
                <w:color w:val="auto"/>
                <w:lang w:bidi="ar-SA"/>
              </w:rPr>
            </w:pPr>
            <w:r w:rsidRPr="00550331">
              <w:rPr>
                <w:rFonts w:ascii="Arial" w:eastAsia="Times New Roman" w:hAnsi="Arial" w:cs="Arial"/>
                <w:color w:val="auto"/>
                <w:lang w:bidi="ar-SA"/>
              </w:rPr>
              <w:t>«_____»_______________2016</w:t>
            </w:r>
          </w:p>
        </w:tc>
      </w:tr>
    </w:tbl>
    <w:p w:rsidR="000F5372" w:rsidRDefault="000F5372" w:rsidP="000F5372">
      <w:pPr>
        <w:autoSpaceDE w:val="0"/>
        <w:autoSpaceDN w:val="0"/>
        <w:adjustRightInd w:val="0"/>
        <w:jc w:val="both"/>
        <w:rPr>
          <w:rFonts w:ascii="Arial" w:eastAsia="Times New Roman" w:hAnsi="Arial" w:cs="Arial"/>
          <w:color w:val="auto"/>
          <w:lang w:bidi="ar-SA"/>
        </w:rPr>
      </w:pPr>
    </w:p>
    <w:p w:rsidR="000F5372" w:rsidRDefault="000F5372" w:rsidP="000F5372">
      <w:pPr>
        <w:autoSpaceDE w:val="0"/>
        <w:autoSpaceDN w:val="0"/>
        <w:adjustRightInd w:val="0"/>
        <w:ind w:firstLine="720"/>
        <w:jc w:val="both"/>
        <w:rPr>
          <w:rFonts w:ascii="Arial" w:eastAsia="Times New Roman" w:hAnsi="Arial" w:cs="Arial"/>
          <w:color w:val="auto"/>
          <w:lang w:bidi="ar-SA"/>
        </w:rPr>
      </w:pPr>
    </w:p>
    <w:p w:rsidR="000F5372" w:rsidRDefault="000F5372" w:rsidP="000F5372">
      <w:pPr>
        <w:autoSpaceDE w:val="0"/>
        <w:autoSpaceDN w:val="0"/>
        <w:adjustRightInd w:val="0"/>
        <w:ind w:firstLine="720"/>
        <w:jc w:val="both"/>
        <w:rPr>
          <w:rFonts w:ascii="Arial" w:eastAsia="Times New Roman" w:hAnsi="Arial" w:cs="Arial"/>
          <w:color w:val="auto"/>
          <w:lang w:bidi="ar-SA"/>
        </w:rPr>
      </w:pPr>
    </w:p>
    <w:p w:rsidR="000F5372" w:rsidRDefault="000F5372" w:rsidP="000F5372">
      <w:pPr>
        <w:autoSpaceDE w:val="0"/>
        <w:autoSpaceDN w:val="0"/>
        <w:adjustRightInd w:val="0"/>
        <w:ind w:firstLine="720"/>
        <w:jc w:val="both"/>
        <w:rPr>
          <w:rFonts w:ascii="Arial" w:eastAsia="Times New Roman" w:hAnsi="Arial" w:cs="Arial"/>
          <w:color w:val="auto"/>
          <w:lang w:bidi="ar-SA"/>
        </w:rPr>
      </w:pPr>
    </w:p>
    <w:p w:rsidR="000F5372" w:rsidRDefault="000F5372" w:rsidP="000F5372">
      <w:pPr>
        <w:autoSpaceDE w:val="0"/>
        <w:autoSpaceDN w:val="0"/>
        <w:adjustRightInd w:val="0"/>
        <w:ind w:firstLine="720"/>
        <w:jc w:val="both"/>
        <w:rPr>
          <w:rFonts w:ascii="Arial" w:eastAsia="Times New Roman" w:hAnsi="Arial" w:cs="Arial"/>
          <w:color w:val="auto"/>
          <w:lang w:bidi="ar-SA"/>
        </w:rPr>
      </w:pPr>
    </w:p>
    <w:p w:rsidR="000F5372" w:rsidRDefault="000F5372" w:rsidP="000F5372">
      <w:pPr>
        <w:autoSpaceDE w:val="0"/>
        <w:autoSpaceDN w:val="0"/>
        <w:adjustRightInd w:val="0"/>
        <w:ind w:firstLine="720"/>
        <w:jc w:val="both"/>
        <w:rPr>
          <w:rFonts w:ascii="Arial" w:eastAsia="Times New Roman" w:hAnsi="Arial" w:cs="Arial"/>
          <w:color w:val="auto"/>
          <w:lang w:bidi="ar-SA"/>
        </w:rPr>
      </w:pPr>
    </w:p>
    <w:p w:rsidR="000F5372" w:rsidRDefault="000F5372" w:rsidP="000F5372">
      <w:pPr>
        <w:autoSpaceDE w:val="0"/>
        <w:autoSpaceDN w:val="0"/>
        <w:adjustRightInd w:val="0"/>
        <w:ind w:firstLine="720"/>
        <w:jc w:val="both"/>
        <w:rPr>
          <w:rFonts w:ascii="Arial" w:eastAsia="Times New Roman" w:hAnsi="Arial" w:cs="Arial"/>
          <w:color w:val="auto"/>
          <w:lang w:bidi="ar-SA"/>
        </w:rPr>
      </w:pPr>
    </w:p>
    <w:p w:rsidR="000F5372" w:rsidRDefault="000F5372" w:rsidP="000F5372">
      <w:pPr>
        <w:autoSpaceDE w:val="0"/>
        <w:autoSpaceDN w:val="0"/>
        <w:adjustRightInd w:val="0"/>
        <w:ind w:firstLine="720"/>
        <w:jc w:val="both"/>
        <w:rPr>
          <w:rFonts w:ascii="Arial" w:eastAsia="Times New Roman" w:hAnsi="Arial" w:cs="Arial"/>
          <w:color w:val="auto"/>
          <w:lang w:bidi="ar-SA"/>
        </w:rPr>
      </w:pPr>
    </w:p>
    <w:p w:rsidR="000F5372" w:rsidRDefault="000F5372" w:rsidP="000F5372">
      <w:pPr>
        <w:autoSpaceDE w:val="0"/>
        <w:autoSpaceDN w:val="0"/>
        <w:adjustRightInd w:val="0"/>
        <w:ind w:firstLine="720"/>
        <w:jc w:val="both"/>
        <w:rPr>
          <w:rFonts w:ascii="Arial" w:eastAsia="Times New Roman" w:hAnsi="Arial" w:cs="Arial"/>
          <w:color w:val="auto"/>
          <w:lang w:bidi="ar-SA"/>
        </w:rPr>
      </w:pPr>
    </w:p>
    <w:p w:rsidR="000F5372" w:rsidRDefault="000F5372" w:rsidP="000F5372">
      <w:pPr>
        <w:autoSpaceDE w:val="0"/>
        <w:autoSpaceDN w:val="0"/>
        <w:adjustRightInd w:val="0"/>
        <w:ind w:firstLine="720"/>
        <w:jc w:val="both"/>
        <w:rPr>
          <w:rFonts w:ascii="Arial" w:eastAsia="Times New Roman" w:hAnsi="Arial" w:cs="Arial"/>
          <w:color w:val="auto"/>
          <w:lang w:bidi="ar-SA"/>
        </w:rPr>
      </w:pPr>
    </w:p>
    <w:p w:rsidR="000F5372" w:rsidRDefault="000F5372" w:rsidP="000F5372">
      <w:pPr>
        <w:autoSpaceDE w:val="0"/>
        <w:autoSpaceDN w:val="0"/>
        <w:adjustRightInd w:val="0"/>
        <w:ind w:firstLine="720"/>
        <w:jc w:val="both"/>
        <w:rPr>
          <w:rFonts w:ascii="Arial" w:eastAsia="Times New Roman" w:hAnsi="Arial" w:cs="Arial"/>
          <w:color w:val="auto"/>
          <w:lang w:bidi="ar-SA"/>
        </w:rPr>
      </w:pPr>
    </w:p>
    <w:p w:rsidR="000F5372" w:rsidRDefault="000F5372" w:rsidP="000F5372">
      <w:pPr>
        <w:autoSpaceDE w:val="0"/>
        <w:autoSpaceDN w:val="0"/>
        <w:adjustRightInd w:val="0"/>
        <w:ind w:firstLine="720"/>
        <w:jc w:val="both"/>
        <w:rPr>
          <w:rFonts w:ascii="Arial" w:eastAsia="Times New Roman" w:hAnsi="Arial" w:cs="Arial"/>
          <w:color w:val="auto"/>
          <w:lang w:bidi="ar-SA"/>
        </w:rPr>
      </w:pPr>
    </w:p>
    <w:p w:rsidR="000F5372" w:rsidRDefault="000F5372" w:rsidP="000F5372">
      <w:pPr>
        <w:autoSpaceDE w:val="0"/>
        <w:autoSpaceDN w:val="0"/>
        <w:adjustRightInd w:val="0"/>
        <w:ind w:firstLine="720"/>
        <w:jc w:val="both"/>
        <w:rPr>
          <w:rFonts w:ascii="Arial" w:eastAsia="Times New Roman" w:hAnsi="Arial" w:cs="Arial"/>
          <w:color w:val="auto"/>
          <w:lang w:bidi="ar-SA"/>
        </w:rPr>
      </w:pPr>
    </w:p>
    <w:p w:rsidR="00592D21" w:rsidRPr="004853BD" w:rsidRDefault="00592D21" w:rsidP="00A83372">
      <w:pPr>
        <w:autoSpaceDE w:val="0"/>
        <w:autoSpaceDN w:val="0"/>
        <w:adjustRightInd w:val="0"/>
        <w:ind w:firstLine="720"/>
        <w:jc w:val="both"/>
        <w:rPr>
          <w:rFonts w:ascii="Arial" w:eastAsia="Times New Roman" w:hAnsi="Arial" w:cs="Arial"/>
          <w:color w:val="auto"/>
          <w:lang w:bidi="ar-SA"/>
        </w:rPr>
      </w:pPr>
    </w:p>
    <w:p w:rsidR="00592D21" w:rsidRPr="00AA1F1F" w:rsidRDefault="00592D21" w:rsidP="00AA1F1F">
      <w:pPr>
        <w:autoSpaceDE w:val="0"/>
        <w:autoSpaceDN w:val="0"/>
        <w:adjustRightInd w:val="0"/>
        <w:jc w:val="center"/>
        <w:rPr>
          <w:rFonts w:ascii="Arial" w:eastAsia="Times New Roman" w:hAnsi="Arial" w:cs="Arial"/>
          <w:color w:val="auto"/>
          <w:sz w:val="40"/>
          <w:szCs w:val="40"/>
          <w:lang w:bidi="ar-SA"/>
        </w:rPr>
      </w:pPr>
      <w:r w:rsidRPr="00AA1F1F">
        <w:rPr>
          <w:rFonts w:ascii="Arial" w:eastAsia="Times New Roman" w:hAnsi="Arial" w:cs="Arial"/>
          <w:color w:val="auto"/>
          <w:sz w:val="40"/>
          <w:szCs w:val="40"/>
          <w:lang w:bidi="ar-SA"/>
        </w:rPr>
        <w:t xml:space="preserve">Актуализация схемы теплоснабжения </w:t>
      </w:r>
      <w:r w:rsidR="00F97B5E" w:rsidRPr="00AA1F1F">
        <w:rPr>
          <w:rFonts w:ascii="Arial" w:eastAsia="Times New Roman" w:hAnsi="Arial" w:cs="Arial"/>
          <w:color w:val="auto"/>
          <w:sz w:val="40"/>
          <w:szCs w:val="40"/>
          <w:lang w:bidi="ar-SA"/>
        </w:rPr>
        <w:t>Кузнечихинского сельского поселения</w:t>
      </w:r>
      <w:r w:rsidRPr="00AA1F1F">
        <w:rPr>
          <w:rFonts w:ascii="Arial" w:eastAsia="Times New Roman" w:hAnsi="Arial" w:cs="Arial"/>
          <w:color w:val="auto"/>
          <w:sz w:val="40"/>
          <w:szCs w:val="40"/>
          <w:lang w:bidi="ar-SA"/>
        </w:rPr>
        <w:t xml:space="preserve"> Ярославского муниципального района Ярославской области</w:t>
      </w:r>
    </w:p>
    <w:p w:rsidR="00AA1F1F" w:rsidRDefault="00592D21" w:rsidP="00AA1F1F">
      <w:pPr>
        <w:autoSpaceDE w:val="0"/>
        <w:autoSpaceDN w:val="0"/>
        <w:adjustRightInd w:val="0"/>
        <w:jc w:val="center"/>
        <w:rPr>
          <w:rFonts w:ascii="Arial" w:eastAsia="Times New Roman" w:hAnsi="Arial" w:cs="Arial"/>
          <w:color w:val="auto"/>
          <w:sz w:val="40"/>
          <w:szCs w:val="40"/>
          <w:lang w:bidi="ar-SA"/>
        </w:rPr>
      </w:pPr>
      <w:r w:rsidRPr="00AA1F1F">
        <w:rPr>
          <w:rFonts w:ascii="Arial" w:eastAsia="Times New Roman" w:hAnsi="Arial" w:cs="Arial"/>
          <w:color w:val="auto"/>
          <w:sz w:val="40"/>
          <w:szCs w:val="40"/>
          <w:lang w:bidi="ar-SA"/>
        </w:rPr>
        <w:t xml:space="preserve">по состоянию на 2017 год </w:t>
      </w:r>
    </w:p>
    <w:p w:rsidR="00592D21" w:rsidRPr="00AA1F1F" w:rsidRDefault="00592D21" w:rsidP="00AA1F1F">
      <w:pPr>
        <w:autoSpaceDE w:val="0"/>
        <w:autoSpaceDN w:val="0"/>
        <w:adjustRightInd w:val="0"/>
        <w:jc w:val="center"/>
        <w:rPr>
          <w:rFonts w:ascii="Arial" w:eastAsia="Times New Roman" w:hAnsi="Arial" w:cs="Arial"/>
          <w:color w:val="auto"/>
          <w:sz w:val="40"/>
          <w:szCs w:val="40"/>
          <w:lang w:bidi="ar-SA"/>
        </w:rPr>
      </w:pPr>
      <w:r w:rsidRPr="00AA1F1F">
        <w:rPr>
          <w:rFonts w:ascii="Arial" w:eastAsia="Times New Roman" w:hAnsi="Arial" w:cs="Arial"/>
          <w:color w:val="auto"/>
          <w:sz w:val="40"/>
          <w:szCs w:val="40"/>
          <w:lang w:bidi="ar-SA"/>
        </w:rPr>
        <w:t>на период до 2032 года</w:t>
      </w:r>
    </w:p>
    <w:p w:rsidR="00592D21" w:rsidRPr="00AA1F1F" w:rsidRDefault="00592D21" w:rsidP="00AA1F1F">
      <w:pPr>
        <w:autoSpaceDE w:val="0"/>
        <w:autoSpaceDN w:val="0"/>
        <w:adjustRightInd w:val="0"/>
        <w:jc w:val="both"/>
        <w:rPr>
          <w:rFonts w:ascii="Arial" w:eastAsia="Times New Roman" w:hAnsi="Arial" w:cs="Arial"/>
          <w:color w:val="auto"/>
          <w:sz w:val="40"/>
          <w:szCs w:val="40"/>
          <w:lang w:bidi="ar-SA"/>
        </w:rPr>
      </w:pPr>
    </w:p>
    <w:p w:rsidR="00592D21" w:rsidRPr="00AA1F1F" w:rsidRDefault="00636D34" w:rsidP="00AA1F1F">
      <w:pPr>
        <w:jc w:val="center"/>
        <w:rPr>
          <w:rFonts w:ascii="Arial" w:eastAsia="Times New Roman" w:hAnsi="Arial" w:cs="Arial"/>
          <w:sz w:val="40"/>
          <w:szCs w:val="40"/>
          <w:lang w:bidi="ar-SA"/>
        </w:rPr>
      </w:pPr>
      <w:r w:rsidRPr="00AA1F1F">
        <w:rPr>
          <w:rFonts w:ascii="Arial" w:eastAsia="Times New Roman" w:hAnsi="Arial" w:cs="Arial"/>
          <w:sz w:val="40"/>
          <w:szCs w:val="40"/>
          <w:lang w:bidi="ar-SA"/>
        </w:rPr>
        <w:t>Том 7</w:t>
      </w:r>
      <w:r w:rsidR="009B18CB" w:rsidRPr="00AA1F1F">
        <w:rPr>
          <w:rFonts w:ascii="Arial" w:eastAsia="Times New Roman" w:hAnsi="Arial" w:cs="Arial"/>
          <w:sz w:val="40"/>
          <w:szCs w:val="40"/>
          <w:lang w:bidi="ar-SA"/>
        </w:rPr>
        <w:t xml:space="preserve"> Книга 1</w:t>
      </w: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tabs>
          <w:tab w:val="left" w:pos="5907"/>
        </w:tabs>
        <w:rPr>
          <w:rFonts w:ascii="Arial" w:eastAsia="Times New Roman" w:hAnsi="Arial" w:cs="Arial"/>
          <w:sz w:val="28"/>
          <w:szCs w:val="28"/>
          <w:lang w:bidi="ar-SA"/>
        </w:rPr>
      </w:pPr>
      <w:r w:rsidRPr="004853BD">
        <w:rPr>
          <w:rFonts w:ascii="Arial" w:eastAsia="Times New Roman" w:hAnsi="Arial" w:cs="Arial"/>
          <w:sz w:val="28"/>
          <w:szCs w:val="28"/>
          <w:lang w:bidi="ar-SA"/>
        </w:rPr>
        <w:tab/>
      </w: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sectPr w:rsidR="00592D21" w:rsidRPr="004853BD" w:rsidSect="00EA0302">
          <w:footerReference w:type="default" r:id="rId8"/>
          <w:footerReference w:type="first" r:id="rId9"/>
          <w:pgSz w:w="11906" w:h="16838"/>
          <w:pgMar w:top="1134" w:right="850" w:bottom="1134" w:left="1701" w:header="567" w:footer="567" w:gutter="0"/>
          <w:pgNumType w:start="1"/>
          <w:cols w:space="708"/>
          <w:titlePg/>
          <w:docGrid w:linePitch="360"/>
        </w:sectPr>
      </w:pPr>
    </w:p>
    <w:p w:rsidR="00592D21" w:rsidRPr="004853BD" w:rsidRDefault="00592D21" w:rsidP="00A83372">
      <w:pPr>
        <w:pStyle w:val="af7"/>
        <w:spacing w:line="240" w:lineRule="auto"/>
        <w:rPr>
          <w:rFonts w:cs="Arial"/>
          <w:lang w:val="en-US"/>
        </w:rPr>
      </w:pPr>
      <w:r w:rsidRPr="004853BD">
        <w:rPr>
          <w:rFonts w:cs="Arial"/>
        </w:rPr>
        <w:lastRenderedPageBreak/>
        <w:t>Оглавление</w:t>
      </w:r>
    </w:p>
    <w:p w:rsidR="00F43C23" w:rsidRPr="00F43C23" w:rsidRDefault="001D679F">
      <w:pPr>
        <w:pStyle w:val="1a"/>
        <w:rPr>
          <w:rFonts w:eastAsiaTheme="minorEastAsia"/>
          <w:noProof/>
          <w:sz w:val="16"/>
          <w:szCs w:val="16"/>
        </w:rPr>
      </w:pPr>
      <w:r w:rsidRPr="004853BD">
        <w:fldChar w:fldCharType="begin"/>
      </w:r>
      <w:r w:rsidR="00592D21" w:rsidRPr="004853BD">
        <w:instrText xml:space="preserve"> TOC \o "1-3" \h \z \u </w:instrText>
      </w:r>
      <w:r w:rsidRPr="004853BD">
        <w:fldChar w:fldCharType="separate"/>
      </w:r>
      <w:hyperlink w:anchor="_Toc470689808" w:history="1">
        <w:r w:rsidR="00F43C23" w:rsidRPr="00F43C23">
          <w:rPr>
            <w:rStyle w:val="af9"/>
            <w:rFonts w:eastAsia="Tahoma"/>
            <w:noProof/>
            <w:sz w:val="16"/>
            <w:szCs w:val="16"/>
          </w:rPr>
          <w:t>УТВЕРЖДАЕМАЯ ЧАСТЬ</w:t>
        </w:r>
        <w:r w:rsidR="00F43C23" w:rsidRPr="00F43C23">
          <w:rPr>
            <w:noProof/>
            <w:webHidden/>
            <w:sz w:val="16"/>
            <w:szCs w:val="16"/>
          </w:rPr>
          <w:tab/>
        </w:r>
        <w:r w:rsidRPr="00F43C23">
          <w:rPr>
            <w:noProof/>
            <w:webHidden/>
            <w:sz w:val="16"/>
            <w:szCs w:val="16"/>
          </w:rPr>
          <w:fldChar w:fldCharType="begin"/>
        </w:r>
        <w:r w:rsidR="00F43C23" w:rsidRPr="00F43C23">
          <w:rPr>
            <w:noProof/>
            <w:webHidden/>
            <w:sz w:val="16"/>
            <w:szCs w:val="16"/>
          </w:rPr>
          <w:instrText xml:space="preserve"> PAGEREF _Toc470689808 \h </w:instrText>
        </w:r>
        <w:r w:rsidRPr="00F43C23">
          <w:rPr>
            <w:noProof/>
            <w:webHidden/>
            <w:sz w:val="16"/>
            <w:szCs w:val="16"/>
          </w:rPr>
        </w:r>
        <w:r w:rsidRPr="00F43C23">
          <w:rPr>
            <w:noProof/>
            <w:webHidden/>
            <w:sz w:val="16"/>
            <w:szCs w:val="16"/>
          </w:rPr>
          <w:fldChar w:fldCharType="separate"/>
        </w:r>
        <w:r w:rsidR="00622315">
          <w:rPr>
            <w:noProof/>
            <w:webHidden/>
            <w:sz w:val="16"/>
            <w:szCs w:val="16"/>
          </w:rPr>
          <w:t>8</w:t>
        </w:r>
        <w:r w:rsidRPr="00F43C23">
          <w:rPr>
            <w:noProof/>
            <w:webHidden/>
            <w:sz w:val="16"/>
            <w:szCs w:val="16"/>
          </w:rPr>
          <w:fldChar w:fldCharType="end"/>
        </w:r>
      </w:hyperlink>
    </w:p>
    <w:p w:rsidR="00F43C23" w:rsidRPr="00F43C23" w:rsidRDefault="008735D3">
      <w:pPr>
        <w:pStyle w:val="1a"/>
        <w:tabs>
          <w:tab w:val="left" w:pos="1540"/>
        </w:tabs>
        <w:rPr>
          <w:rFonts w:eastAsiaTheme="minorEastAsia"/>
          <w:noProof/>
          <w:sz w:val="16"/>
          <w:szCs w:val="16"/>
        </w:rPr>
      </w:pPr>
      <w:hyperlink w:anchor="_Toc470689809" w:history="1">
        <w:r w:rsidR="00F43C23" w:rsidRPr="00F43C23">
          <w:rPr>
            <w:rStyle w:val="af9"/>
            <w:rFonts w:eastAsia="Tahoma"/>
            <w:noProof/>
            <w:sz w:val="16"/>
            <w:szCs w:val="16"/>
          </w:rPr>
          <w:t>Раздел 1.</w:t>
        </w:r>
        <w:r w:rsidR="00F43C23" w:rsidRPr="00F43C23">
          <w:rPr>
            <w:rFonts w:eastAsiaTheme="minorEastAsia"/>
            <w:noProof/>
            <w:sz w:val="16"/>
            <w:szCs w:val="16"/>
          </w:rPr>
          <w:tab/>
        </w:r>
        <w:r w:rsidR="00F43C23" w:rsidRPr="00F43C23">
          <w:rPr>
            <w:rStyle w:val="af9"/>
            <w:rFonts w:eastAsia="Tahoma"/>
            <w:noProof/>
            <w:sz w:val="16"/>
            <w:szCs w:val="16"/>
          </w:rPr>
          <w:t>Показатели перспективного спроса на тепловую энергию (мощность) и теплоноситель в установленных границах территории Кузнечихинского сельского поселения (СП)</w:t>
        </w:r>
        <w:r w:rsidR="00F43C23" w:rsidRPr="00F43C23">
          <w:rPr>
            <w:noProof/>
            <w:webHidden/>
            <w:sz w:val="16"/>
            <w:szCs w:val="16"/>
          </w:rPr>
          <w:tab/>
        </w:r>
        <w:r w:rsidR="001D679F" w:rsidRPr="00F43C23">
          <w:rPr>
            <w:noProof/>
            <w:webHidden/>
            <w:sz w:val="16"/>
            <w:szCs w:val="16"/>
          </w:rPr>
          <w:fldChar w:fldCharType="begin"/>
        </w:r>
        <w:r w:rsidR="00F43C23" w:rsidRPr="00F43C23">
          <w:rPr>
            <w:noProof/>
            <w:webHidden/>
            <w:sz w:val="16"/>
            <w:szCs w:val="16"/>
          </w:rPr>
          <w:instrText xml:space="preserve"> PAGEREF _Toc470689809 \h </w:instrText>
        </w:r>
        <w:r w:rsidR="001D679F" w:rsidRPr="00F43C23">
          <w:rPr>
            <w:noProof/>
            <w:webHidden/>
            <w:sz w:val="16"/>
            <w:szCs w:val="16"/>
          </w:rPr>
        </w:r>
        <w:r w:rsidR="001D679F" w:rsidRPr="00F43C23">
          <w:rPr>
            <w:noProof/>
            <w:webHidden/>
            <w:sz w:val="16"/>
            <w:szCs w:val="16"/>
          </w:rPr>
          <w:fldChar w:fldCharType="separate"/>
        </w:r>
        <w:r w:rsidR="00622315">
          <w:rPr>
            <w:noProof/>
            <w:webHidden/>
            <w:sz w:val="16"/>
            <w:szCs w:val="16"/>
          </w:rPr>
          <w:t>8</w:t>
        </w:r>
        <w:r w:rsidR="001D679F" w:rsidRPr="00F43C23">
          <w:rPr>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10" w:history="1">
        <w:r w:rsidR="00F43C23" w:rsidRPr="00F43C23">
          <w:rPr>
            <w:rStyle w:val="af9"/>
            <w:rFonts w:ascii="Arial" w:hAnsi="Arial" w:cs="Arial"/>
            <w:noProof/>
            <w:sz w:val="16"/>
            <w:szCs w:val="16"/>
          </w:rPr>
          <w:t>1.1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_Toc470689810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11" w:history="1">
        <w:r w:rsidR="00F43C23" w:rsidRPr="00F43C23">
          <w:rPr>
            <w:rStyle w:val="af9"/>
            <w:rFonts w:ascii="Arial" w:hAnsi="Arial" w:cs="Arial"/>
            <w:noProof/>
            <w:sz w:val="16"/>
            <w:szCs w:val="16"/>
          </w:rPr>
          <w:t>1.2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_Toc470689811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12" w:history="1">
        <w:r w:rsidR="00F43C23" w:rsidRPr="00F43C23">
          <w:rPr>
            <w:rStyle w:val="af9"/>
            <w:rFonts w:ascii="Arial" w:hAnsi="Arial" w:cs="Arial"/>
            <w:noProof/>
            <w:sz w:val="16"/>
            <w:szCs w:val="16"/>
          </w:rPr>
          <w:t>1.3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_Toc470689812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16</w:t>
        </w:r>
        <w:r w:rsidR="001D679F" w:rsidRPr="00F43C23">
          <w:rPr>
            <w:rFonts w:ascii="Arial" w:hAnsi="Arial" w:cs="Arial"/>
            <w:noProof/>
            <w:webHidden/>
            <w:sz w:val="16"/>
            <w:szCs w:val="16"/>
          </w:rPr>
          <w:fldChar w:fldCharType="end"/>
        </w:r>
      </w:hyperlink>
    </w:p>
    <w:p w:rsidR="00F43C23" w:rsidRPr="00F43C23" w:rsidRDefault="008735D3">
      <w:pPr>
        <w:pStyle w:val="1a"/>
        <w:tabs>
          <w:tab w:val="left" w:pos="1540"/>
        </w:tabs>
        <w:rPr>
          <w:rFonts w:eastAsiaTheme="minorEastAsia"/>
          <w:noProof/>
          <w:sz w:val="16"/>
          <w:szCs w:val="16"/>
        </w:rPr>
      </w:pPr>
      <w:hyperlink w:anchor="_Toc470689813" w:history="1">
        <w:r w:rsidR="00F43C23" w:rsidRPr="00F43C23">
          <w:rPr>
            <w:rStyle w:val="af9"/>
            <w:rFonts w:eastAsia="Tahoma"/>
            <w:noProof/>
            <w:sz w:val="16"/>
            <w:szCs w:val="16"/>
          </w:rPr>
          <w:t>Раздел 2.</w:t>
        </w:r>
        <w:r w:rsidR="00F43C23" w:rsidRPr="00F43C23">
          <w:rPr>
            <w:rFonts w:eastAsiaTheme="minorEastAsia"/>
            <w:noProof/>
            <w:sz w:val="16"/>
            <w:szCs w:val="16"/>
          </w:rPr>
          <w:tab/>
        </w:r>
        <w:r w:rsidR="00F43C23" w:rsidRPr="00F43C23">
          <w:rPr>
            <w:rStyle w:val="af9"/>
            <w:rFonts w:eastAsia="Tahoma"/>
            <w:noProof/>
            <w:sz w:val="16"/>
            <w:szCs w:val="16"/>
          </w:rPr>
          <w:t>Перспективные балансы тепловой мощности источников тепловой энергии и тепловой нагрузки потребителей</w:t>
        </w:r>
        <w:r w:rsidR="00F43C23" w:rsidRPr="00F43C23">
          <w:rPr>
            <w:noProof/>
            <w:webHidden/>
            <w:sz w:val="16"/>
            <w:szCs w:val="16"/>
          </w:rPr>
          <w:tab/>
        </w:r>
        <w:r w:rsidR="001D679F" w:rsidRPr="00F43C23">
          <w:rPr>
            <w:noProof/>
            <w:webHidden/>
            <w:sz w:val="16"/>
            <w:szCs w:val="16"/>
          </w:rPr>
          <w:fldChar w:fldCharType="begin"/>
        </w:r>
        <w:r w:rsidR="00F43C23" w:rsidRPr="00F43C23">
          <w:rPr>
            <w:noProof/>
            <w:webHidden/>
            <w:sz w:val="16"/>
            <w:szCs w:val="16"/>
          </w:rPr>
          <w:instrText xml:space="preserve"> PAGEREF _Toc470689813 \h </w:instrText>
        </w:r>
        <w:r w:rsidR="001D679F" w:rsidRPr="00F43C23">
          <w:rPr>
            <w:noProof/>
            <w:webHidden/>
            <w:sz w:val="16"/>
            <w:szCs w:val="16"/>
          </w:rPr>
        </w:r>
        <w:r w:rsidR="001D679F" w:rsidRPr="00F43C23">
          <w:rPr>
            <w:noProof/>
            <w:webHidden/>
            <w:sz w:val="16"/>
            <w:szCs w:val="16"/>
          </w:rPr>
          <w:fldChar w:fldCharType="separate"/>
        </w:r>
        <w:r w:rsidR="00622315">
          <w:rPr>
            <w:noProof/>
            <w:webHidden/>
            <w:sz w:val="16"/>
            <w:szCs w:val="16"/>
          </w:rPr>
          <w:t>16</w:t>
        </w:r>
        <w:r w:rsidR="001D679F" w:rsidRPr="00F43C23">
          <w:rPr>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14" w:history="1">
        <w:r w:rsidR="00F43C23" w:rsidRPr="00F43C23">
          <w:rPr>
            <w:rStyle w:val="af9"/>
            <w:rFonts w:ascii="Arial" w:hAnsi="Arial" w:cs="Arial"/>
            <w:noProof/>
            <w:sz w:val="16"/>
            <w:szCs w:val="16"/>
          </w:rPr>
          <w:t>2.1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_Toc470689814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15" w:history="1">
        <w:r w:rsidR="00F43C23" w:rsidRPr="00F43C23">
          <w:rPr>
            <w:rStyle w:val="af9"/>
            <w:rFonts w:ascii="Arial" w:hAnsi="Arial" w:cs="Arial"/>
            <w:noProof/>
            <w:sz w:val="16"/>
            <w:szCs w:val="16"/>
          </w:rPr>
          <w:t>2.2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существующих и перспективных зон действия систем теплоснабжения и источников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_Toc470689815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16" w:history="1">
        <w:r w:rsidR="00F43C23" w:rsidRPr="00F43C23">
          <w:rPr>
            <w:rStyle w:val="af9"/>
            <w:rFonts w:ascii="Arial" w:eastAsia="Times New Roman" w:hAnsi="Arial" w:cs="Arial"/>
            <w:noProof/>
            <w:sz w:val="16"/>
            <w:szCs w:val="16"/>
          </w:rPr>
          <w:t>2.3</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_Toc470689816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26</w:t>
        </w:r>
        <w:r w:rsidR="001D679F" w:rsidRPr="00F43C23">
          <w:rPr>
            <w:rFonts w:ascii="Arial" w:hAnsi="Arial" w:cs="Arial"/>
            <w:noProof/>
            <w:webHidden/>
            <w:sz w:val="16"/>
            <w:szCs w:val="16"/>
          </w:rPr>
          <w:fldChar w:fldCharType="end"/>
        </w:r>
      </w:hyperlink>
    </w:p>
    <w:p w:rsidR="00F43C23" w:rsidRPr="00F43C23" w:rsidRDefault="008735D3">
      <w:pPr>
        <w:pStyle w:val="1a"/>
        <w:tabs>
          <w:tab w:val="left" w:pos="1320"/>
        </w:tabs>
        <w:rPr>
          <w:rFonts w:eastAsiaTheme="minorEastAsia"/>
          <w:noProof/>
          <w:sz w:val="16"/>
          <w:szCs w:val="16"/>
        </w:rPr>
      </w:pPr>
      <w:hyperlink w:anchor="_Toc470689817" w:history="1">
        <w:r w:rsidR="00F43C23" w:rsidRPr="00F43C23">
          <w:rPr>
            <w:rStyle w:val="af9"/>
            <w:rFonts w:eastAsia="Tahoma"/>
            <w:noProof/>
            <w:sz w:val="16"/>
            <w:szCs w:val="16"/>
          </w:rPr>
          <w:t>Раздел 3.</w:t>
        </w:r>
        <w:r w:rsidR="00F43C23" w:rsidRPr="00F43C23">
          <w:rPr>
            <w:rFonts w:eastAsiaTheme="minorEastAsia"/>
            <w:noProof/>
            <w:sz w:val="16"/>
            <w:szCs w:val="16"/>
          </w:rPr>
          <w:tab/>
        </w:r>
        <w:r w:rsidR="00F43C23" w:rsidRPr="00F43C23">
          <w:rPr>
            <w:rStyle w:val="af9"/>
            <w:rFonts w:eastAsia="Tahoma"/>
            <w:noProof/>
            <w:sz w:val="16"/>
            <w:szCs w:val="16"/>
          </w:rPr>
          <w:t>Перспективные балансы теплоносителя</w:t>
        </w:r>
        <w:r w:rsidR="00F43C23" w:rsidRPr="00F43C23">
          <w:rPr>
            <w:noProof/>
            <w:webHidden/>
            <w:sz w:val="16"/>
            <w:szCs w:val="16"/>
          </w:rPr>
          <w:tab/>
        </w:r>
        <w:r w:rsidR="001D679F" w:rsidRPr="00F43C23">
          <w:rPr>
            <w:noProof/>
            <w:webHidden/>
            <w:sz w:val="16"/>
            <w:szCs w:val="16"/>
          </w:rPr>
          <w:fldChar w:fldCharType="begin"/>
        </w:r>
        <w:r w:rsidR="00F43C23" w:rsidRPr="00F43C23">
          <w:rPr>
            <w:noProof/>
            <w:webHidden/>
            <w:sz w:val="16"/>
            <w:szCs w:val="16"/>
          </w:rPr>
          <w:instrText xml:space="preserve"> PAGEREF _Toc470689817 \h </w:instrText>
        </w:r>
        <w:r w:rsidR="001D679F" w:rsidRPr="00F43C23">
          <w:rPr>
            <w:noProof/>
            <w:webHidden/>
            <w:sz w:val="16"/>
            <w:szCs w:val="16"/>
          </w:rPr>
        </w:r>
        <w:r w:rsidR="001D679F" w:rsidRPr="00F43C23">
          <w:rPr>
            <w:noProof/>
            <w:webHidden/>
            <w:sz w:val="16"/>
            <w:szCs w:val="16"/>
          </w:rPr>
          <w:fldChar w:fldCharType="separate"/>
        </w:r>
        <w:r w:rsidR="00622315">
          <w:rPr>
            <w:noProof/>
            <w:webHidden/>
            <w:sz w:val="16"/>
            <w:szCs w:val="16"/>
          </w:rPr>
          <w:t>34</w:t>
        </w:r>
        <w:r w:rsidR="001D679F" w:rsidRPr="00F43C23">
          <w:rPr>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18" w:history="1">
        <w:r w:rsidR="00F43C23" w:rsidRPr="00F43C23">
          <w:rPr>
            <w:rStyle w:val="af9"/>
            <w:rFonts w:ascii="Arial" w:eastAsia="Times New Roman" w:hAnsi="Arial" w:cs="Arial"/>
            <w:noProof/>
            <w:sz w:val="16"/>
            <w:szCs w:val="16"/>
          </w:rPr>
          <w:t>3.1</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_Toc470689818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34</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19" w:history="1">
        <w:r w:rsidR="00F43C23" w:rsidRPr="00F43C23">
          <w:rPr>
            <w:rStyle w:val="af9"/>
            <w:rFonts w:ascii="Arial" w:eastAsia="Times New Roman" w:hAnsi="Arial" w:cs="Arial"/>
            <w:noProof/>
            <w:sz w:val="16"/>
            <w:szCs w:val="16"/>
          </w:rPr>
          <w:t>3.2</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_Toc470689819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36</w:t>
        </w:r>
        <w:r w:rsidR="001D679F" w:rsidRPr="00F43C23">
          <w:rPr>
            <w:rFonts w:ascii="Arial" w:hAnsi="Arial" w:cs="Arial"/>
            <w:noProof/>
            <w:webHidden/>
            <w:sz w:val="16"/>
            <w:szCs w:val="16"/>
          </w:rPr>
          <w:fldChar w:fldCharType="end"/>
        </w:r>
      </w:hyperlink>
    </w:p>
    <w:p w:rsidR="00F43C23" w:rsidRPr="00F43C23" w:rsidRDefault="008735D3">
      <w:pPr>
        <w:pStyle w:val="1a"/>
        <w:tabs>
          <w:tab w:val="left" w:pos="1540"/>
        </w:tabs>
        <w:rPr>
          <w:rFonts w:eastAsiaTheme="minorEastAsia"/>
          <w:noProof/>
          <w:sz w:val="16"/>
          <w:szCs w:val="16"/>
        </w:rPr>
      </w:pPr>
      <w:hyperlink w:anchor="_Toc470689820" w:history="1">
        <w:r w:rsidR="00F43C23" w:rsidRPr="00F43C23">
          <w:rPr>
            <w:rStyle w:val="af9"/>
            <w:rFonts w:eastAsia="Tahoma"/>
            <w:noProof/>
            <w:sz w:val="16"/>
            <w:szCs w:val="16"/>
          </w:rPr>
          <w:t>Раздел 4.</w:t>
        </w:r>
        <w:r w:rsidR="00F43C23" w:rsidRPr="00F43C23">
          <w:rPr>
            <w:rFonts w:eastAsiaTheme="minorEastAsia"/>
            <w:noProof/>
            <w:sz w:val="16"/>
            <w:szCs w:val="16"/>
          </w:rPr>
          <w:tab/>
        </w:r>
        <w:r w:rsidR="00F43C23" w:rsidRPr="00F43C23">
          <w:rPr>
            <w:rStyle w:val="af9"/>
            <w:rFonts w:eastAsia="Tahoma"/>
            <w:noProof/>
            <w:sz w:val="16"/>
            <w:szCs w:val="16"/>
          </w:rPr>
          <w:t>Предложения по строительству, реконструкции и техническому перевооружению источников тепловой энергии</w:t>
        </w:r>
        <w:r w:rsidR="00F43C23" w:rsidRPr="00F43C23">
          <w:rPr>
            <w:noProof/>
            <w:webHidden/>
            <w:sz w:val="16"/>
            <w:szCs w:val="16"/>
          </w:rPr>
          <w:tab/>
        </w:r>
        <w:r w:rsidR="001D679F" w:rsidRPr="00F43C23">
          <w:rPr>
            <w:noProof/>
            <w:webHidden/>
            <w:sz w:val="16"/>
            <w:szCs w:val="16"/>
          </w:rPr>
          <w:fldChar w:fldCharType="begin"/>
        </w:r>
        <w:r w:rsidR="00F43C23" w:rsidRPr="00F43C23">
          <w:rPr>
            <w:noProof/>
            <w:webHidden/>
            <w:sz w:val="16"/>
            <w:szCs w:val="16"/>
          </w:rPr>
          <w:instrText xml:space="preserve"> PAGEREF _Toc470689820 \h </w:instrText>
        </w:r>
        <w:r w:rsidR="001D679F" w:rsidRPr="00F43C23">
          <w:rPr>
            <w:noProof/>
            <w:webHidden/>
            <w:sz w:val="16"/>
            <w:szCs w:val="16"/>
          </w:rPr>
        </w:r>
        <w:r w:rsidR="001D679F" w:rsidRPr="00F43C23">
          <w:rPr>
            <w:noProof/>
            <w:webHidden/>
            <w:sz w:val="16"/>
            <w:szCs w:val="16"/>
          </w:rPr>
          <w:fldChar w:fldCharType="separate"/>
        </w:r>
        <w:r w:rsidR="00622315">
          <w:rPr>
            <w:noProof/>
            <w:webHidden/>
            <w:sz w:val="16"/>
            <w:szCs w:val="16"/>
          </w:rPr>
          <w:t>36</w:t>
        </w:r>
        <w:r w:rsidR="001D679F" w:rsidRPr="00F43C23">
          <w:rPr>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21" w:history="1">
        <w:r w:rsidR="00F43C23" w:rsidRPr="00F43C23">
          <w:rPr>
            <w:rStyle w:val="af9"/>
            <w:rFonts w:ascii="Arial" w:eastAsia="Times New Roman" w:hAnsi="Arial" w:cs="Arial"/>
            <w:noProof/>
            <w:sz w:val="16"/>
            <w:szCs w:val="16"/>
          </w:rPr>
          <w:t>4.1</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_Toc470689821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36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22" w:history="1">
        <w:r w:rsidR="00F43C23" w:rsidRPr="00F43C23">
          <w:rPr>
            <w:rStyle w:val="af9"/>
            <w:rFonts w:ascii="Arial" w:eastAsia="Times New Roman" w:hAnsi="Arial" w:cs="Arial"/>
            <w:noProof/>
            <w:sz w:val="16"/>
            <w:szCs w:val="16"/>
          </w:rPr>
          <w:t>4.2</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_Toc470689822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36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23" w:history="1">
        <w:r w:rsidR="00F43C23" w:rsidRPr="00F43C23">
          <w:rPr>
            <w:rStyle w:val="af9"/>
            <w:rFonts w:ascii="Arial" w:eastAsia="Times New Roman" w:hAnsi="Arial" w:cs="Arial"/>
            <w:noProof/>
            <w:sz w:val="16"/>
            <w:szCs w:val="16"/>
          </w:rPr>
          <w:t>4.3</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Предложения по техническому перевооружению источников тепловой энергии с целью повышения эффективности работы систем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_Toc470689823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36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24" w:history="1">
        <w:r w:rsidR="00F43C23" w:rsidRPr="00F43C23">
          <w:rPr>
            <w:rStyle w:val="af9"/>
            <w:rFonts w:ascii="Arial" w:eastAsia="Times New Roman" w:hAnsi="Arial" w:cs="Arial"/>
            <w:noProof/>
            <w:sz w:val="16"/>
            <w:szCs w:val="16"/>
          </w:rPr>
          <w:t>4.4</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_Toc470689824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37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25" w:history="1">
        <w:r w:rsidR="00F43C23" w:rsidRPr="00F43C23">
          <w:rPr>
            <w:rStyle w:val="af9"/>
            <w:rFonts w:ascii="Arial" w:eastAsia="Times New Roman" w:hAnsi="Arial" w:cs="Arial"/>
            <w:noProof/>
            <w:sz w:val="16"/>
            <w:szCs w:val="16"/>
          </w:rPr>
          <w:t>4.5</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Меры по переоборудованию котельных в источники комбинированной выработки электрической и тепловой энергии для каждого этапа</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_Toc470689825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37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26" w:history="1">
        <w:r w:rsidR="00F43C23" w:rsidRPr="00F43C23">
          <w:rPr>
            <w:rStyle w:val="af9"/>
            <w:rFonts w:ascii="Arial" w:eastAsia="Times New Roman" w:hAnsi="Arial" w:cs="Arial"/>
            <w:noProof/>
            <w:sz w:val="16"/>
            <w:szCs w:val="16"/>
          </w:rPr>
          <w:t>4.6</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_Toc470689826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37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27" w:history="1">
        <w:r w:rsidR="00F43C23" w:rsidRPr="00F43C23">
          <w:rPr>
            <w:rStyle w:val="af9"/>
            <w:rFonts w:ascii="Arial" w:eastAsia="Times New Roman" w:hAnsi="Arial" w:cs="Arial"/>
            <w:noProof/>
            <w:sz w:val="16"/>
            <w:szCs w:val="16"/>
          </w:rPr>
          <w:t>4.7</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_Toc470689827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37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28" w:history="1">
        <w:r w:rsidR="00F43C23" w:rsidRPr="00F43C23">
          <w:rPr>
            <w:rStyle w:val="af9"/>
            <w:rFonts w:ascii="Arial" w:eastAsia="Times New Roman" w:hAnsi="Arial" w:cs="Arial"/>
            <w:noProof/>
            <w:sz w:val="16"/>
            <w:szCs w:val="16"/>
          </w:rPr>
          <w:t>4.8</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_Toc470689828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39</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29" w:history="1">
        <w:r w:rsidR="00F43C23" w:rsidRPr="00F43C23">
          <w:rPr>
            <w:rStyle w:val="af9"/>
            <w:rFonts w:ascii="Arial" w:eastAsia="Times New Roman" w:hAnsi="Arial" w:cs="Arial"/>
            <w:noProof/>
            <w:sz w:val="16"/>
            <w:szCs w:val="16"/>
          </w:rPr>
          <w:t>4.9</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_Toc470689829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40</w:t>
        </w:r>
        <w:r w:rsidR="001D679F" w:rsidRPr="00F43C23">
          <w:rPr>
            <w:rFonts w:ascii="Arial" w:hAnsi="Arial" w:cs="Arial"/>
            <w:noProof/>
            <w:webHidden/>
            <w:sz w:val="16"/>
            <w:szCs w:val="16"/>
          </w:rPr>
          <w:fldChar w:fldCharType="end"/>
        </w:r>
      </w:hyperlink>
    </w:p>
    <w:p w:rsidR="00F43C23" w:rsidRPr="00F43C23" w:rsidRDefault="008735D3">
      <w:pPr>
        <w:pStyle w:val="1a"/>
        <w:tabs>
          <w:tab w:val="left" w:pos="1320"/>
        </w:tabs>
        <w:rPr>
          <w:rFonts w:eastAsiaTheme="minorEastAsia"/>
          <w:noProof/>
          <w:sz w:val="16"/>
          <w:szCs w:val="16"/>
        </w:rPr>
      </w:pPr>
      <w:hyperlink w:anchor="_Toc470689830" w:history="1">
        <w:r w:rsidR="00F43C23" w:rsidRPr="00F43C23">
          <w:rPr>
            <w:rStyle w:val="af9"/>
            <w:rFonts w:eastAsia="Tahoma"/>
            <w:noProof/>
            <w:sz w:val="16"/>
            <w:szCs w:val="16"/>
          </w:rPr>
          <w:t>Раздел 5.</w:t>
        </w:r>
        <w:r w:rsidR="00F43C23" w:rsidRPr="00F43C23">
          <w:rPr>
            <w:rFonts w:eastAsiaTheme="minorEastAsia"/>
            <w:noProof/>
            <w:sz w:val="16"/>
            <w:szCs w:val="16"/>
          </w:rPr>
          <w:tab/>
        </w:r>
        <w:r w:rsidR="00F43C23" w:rsidRPr="00F43C23">
          <w:rPr>
            <w:rStyle w:val="af9"/>
            <w:rFonts w:eastAsia="Tahoma"/>
            <w:noProof/>
            <w:sz w:val="16"/>
            <w:szCs w:val="16"/>
          </w:rPr>
          <w:t>Предложения по строительству и реконструкции тепловых сетей</w:t>
        </w:r>
        <w:r w:rsidR="00F43C23" w:rsidRPr="00F43C23">
          <w:rPr>
            <w:noProof/>
            <w:webHidden/>
            <w:sz w:val="16"/>
            <w:szCs w:val="16"/>
          </w:rPr>
          <w:tab/>
        </w:r>
        <w:r w:rsidR="001D679F" w:rsidRPr="00F43C23">
          <w:rPr>
            <w:noProof/>
            <w:webHidden/>
            <w:sz w:val="16"/>
            <w:szCs w:val="16"/>
          </w:rPr>
          <w:fldChar w:fldCharType="begin"/>
        </w:r>
        <w:r w:rsidR="00F43C23" w:rsidRPr="00F43C23">
          <w:rPr>
            <w:noProof/>
            <w:webHidden/>
            <w:sz w:val="16"/>
            <w:szCs w:val="16"/>
          </w:rPr>
          <w:instrText xml:space="preserve"> PAGEREF _Toc470689830 \h </w:instrText>
        </w:r>
        <w:r w:rsidR="001D679F" w:rsidRPr="00F43C23">
          <w:rPr>
            <w:noProof/>
            <w:webHidden/>
            <w:sz w:val="16"/>
            <w:szCs w:val="16"/>
          </w:rPr>
        </w:r>
        <w:r w:rsidR="001D679F" w:rsidRPr="00F43C23">
          <w:rPr>
            <w:noProof/>
            <w:webHidden/>
            <w:sz w:val="16"/>
            <w:szCs w:val="16"/>
          </w:rPr>
          <w:fldChar w:fldCharType="separate"/>
        </w:r>
        <w:r w:rsidR="00622315">
          <w:rPr>
            <w:noProof/>
            <w:webHidden/>
            <w:sz w:val="16"/>
            <w:szCs w:val="16"/>
          </w:rPr>
          <w:t>41</w:t>
        </w:r>
        <w:r w:rsidR="001D679F" w:rsidRPr="00F43C23">
          <w:rPr>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31" w:history="1">
        <w:r w:rsidR="00F43C23" w:rsidRPr="00F43C23">
          <w:rPr>
            <w:rStyle w:val="af9"/>
            <w:rFonts w:ascii="Arial" w:eastAsia="Times New Roman" w:hAnsi="Arial" w:cs="Arial"/>
            <w:noProof/>
            <w:sz w:val="16"/>
            <w:szCs w:val="16"/>
          </w:rPr>
          <w:t>5.1</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_Toc470689831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41</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32" w:history="1">
        <w:r w:rsidR="00F43C23" w:rsidRPr="00F43C23">
          <w:rPr>
            <w:rStyle w:val="af9"/>
            <w:rFonts w:ascii="Arial" w:eastAsia="Times New Roman" w:hAnsi="Arial" w:cs="Arial"/>
            <w:noProof/>
            <w:sz w:val="16"/>
            <w:szCs w:val="16"/>
          </w:rPr>
          <w:t>5.2</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_Toc470689832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41</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33" w:history="1">
        <w:r w:rsidR="00F43C23" w:rsidRPr="00F43C23">
          <w:rPr>
            <w:rStyle w:val="af9"/>
            <w:rFonts w:ascii="Arial" w:eastAsia="Times New Roman" w:hAnsi="Arial" w:cs="Arial"/>
            <w:noProof/>
            <w:sz w:val="16"/>
            <w:szCs w:val="16"/>
          </w:rPr>
          <w:t>5.3</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_Toc470689833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41</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34" w:history="1">
        <w:r w:rsidR="00F43C23" w:rsidRPr="00F43C23">
          <w:rPr>
            <w:rStyle w:val="af9"/>
            <w:rFonts w:ascii="Arial" w:eastAsia="Times New Roman" w:hAnsi="Arial" w:cs="Arial"/>
            <w:noProof/>
            <w:sz w:val="16"/>
            <w:szCs w:val="16"/>
          </w:rPr>
          <w:t>5.4</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_Toc470689834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42</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35" w:history="1">
        <w:r w:rsidR="00F43C23" w:rsidRPr="00F43C23">
          <w:rPr>
            <w:rStyle w:val="af9"/>
            <w:rFonts w:ascii="Arial" w:eastAsia="Times New Roman" w:hAnsi="Arial" w:cs="Arial"/>
            <w:noProof/>
            <w:sz w:val="16"/>
            <w:szCs w:val="16"/>
          </w:rPr>
          <w:t>5.5</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_Toc470689835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42</w:t>
        </w:r>
        <w:r w:rsidR="001D679F" w:rsidRPr="00F43C23">
          <w:rPr>
            <w:rFonts w:ascii="Arial" w:hAnsi="Arial" w:cs="Arial"/>
            <w:noProof/>
            <w:webHidden/>
            <w:sz w:val="16"/>
            <w:szCs w:val="16"/>
          </w:rPr>
          <w:fldChar w:fldCharType="end"/>
        </w:r>
      </w:hyperlink>
    </w:p>
    <w:p w:rsidR="00F43C23" w:rsidRPr="00F43C23" w:rsidRDefault="008735D3">
      <w:pPr>
        <w:pStyle w:val="1a"/>
        <w:tabs>
          <w:tab w:val="left" w:pos="1320"/>
        </w:tabs>
        <w:rPr>
          <w:rFonts w:eastAsiaTheme="minorEastAsia"/>
          <w:noProof/>
          <w:sz w:val="16"/>
          <w:szCs w:val="16"/>
        </w:rPr>
      </w:pPr>
      <w:hyperlink w:anchor="_Toc470689836" w:history="1">
        <w:r w:rsidR="00F43C23" w:rsidRPr="00F43C23">
          <w:rPr>
            <w:rStyle w:val="af9"/>
            <w:rFonts w:eastAsia="Tahoma"/>
            <w:noProof/>
            <w:sz w:val="16"/>
            <w:szCs w:val="16"/>
          </w:rPr>
          <w:t>Раздел 6.</w:t>
        </w:r>
        <w:r w:rsidR="00F43C23" w:rsidRPr="00F43C23">
          <w:rPr>
            <w:rFonts w:eastAsiaTheme="minorEastAsia"/>
            <w:noProof/>
            <w:sz w:val="16"/>
            <w:szCs w:val="16"/>
          </w:rPr>
          <w:tab/>
        </w:r>
        <w:r w:rsidR="00F43C23" w:rsidRPr="00F43C23">
          <w:rPr>
            <w:rStyle w:val="af9"/>
            <w:rFonts w:eastAsia="Tahoma"/>
            <w:noProof/>
            <w:sz w:val="16"/>
            <w:szCs w:val="16"/>
          </w:rPr>
          <w:t>Перспективные топливные балансы</w:t>
        </w:r>
        <w:r w:rsidR="00F43C23" w:rsidRPr="00F43C23">
          <w:rPr>
            <w:noProof/>
            <w:webHidden/>
            <w:sz w:val="16"/>
            <w:szCs w:val="16"/>
          </w:rPr>
          <w:tab/>
        </w:r>
        <w:r w:rsidR="001D679F" w:rsidRPr="00F43C23">
          <w:rPr>
            <w:noProof/>
            <w:webHidden/>
            <w:sz w:val="16"/>
            <w:szCs w:val="16"/>
          </w:rPr>
          <w:fldChar w:fldCharType="begin"/>
        </w:r>
        <w:r w:rsidR="00F43C23" w:rsidRPr="00F43C23">
          <w:rPr>
            <w:noProof/>
            <w:webHidden/>
            <w:sz w:val="16"/>
            <w:szCs w:val="16"/>
          </w:rPr>
          <w:instrText xml:space="preserve"> PAGEREF _Toc470689836 \h </w:instrText>
        </w:r>
        <w:r w:rsidR="001D679F" w:rsidRPr="00F43C23">
          <w:rPr>
            <w:noProof/>
            <w:webHidden/>
            <w:sz w:val="16"/>
            <w:szCs w:val="16"/>
          </w:rPr>
        </w:r>
        <w:r w:rsidR="001D679F" w:rsidRPr="00F43C23">
          <w:rPr>
            <w:noProof/>
            <w:webHidden/>
            <w:sz w:val="16"/>
            <w:szCs w:val="16"/>
          </w:rPr>
          <w:fldChar w:fldCharType="separate"/>
        </w:r>
        <w:r w:rsidR="00622315">
          <w:rPr>
            <w:noProof/>
            <w:webHidden/>
            <w:sz w:val="16"/>
            <w:szCs w:val="16"/>
          </w:rPr>
          <w:t>42</w:t>
        </w:r>
        <w:r w:rsidR="001D679F" w:rsidRPr="00F43C23">
          <w:rPr>
            <w:noProof/>
            <w:webHidden/>
            <w:sz w:val="16"/>
            <w:szCs w:val="16"/>
          </w:rPr>
          <w:fldChar w:fldCharType="end"/>
        </w:r>
      </w:hyperlink>
    </w:p>
    <w:p w:rsidR="00F43C23" w:rsidRPr="00F43C23" w:rsidRDefault="008735D3">
      <w:pPr>
        <w:pStyle w:val="1a"/>
        <w:tabs>
          <w:tab w:val="left" w:pos="1760"/>
        </w:tabs>
        <w:rPr>
          <w:rFonts w:eastAsiaTheme="minorEastAsia"/>
          <w:noProof/>
          <w:sz w:val="16"/>
          <w:szCs w:val="16"/>
        </w:rPr>
      </w:pPr>
      <w:hyperlink w:anchor="_Toc470689837" w:history="1">
        <w:r w:rsidR="00F43C23" w:rsidRPr="00F43C23">
          <w:rPr>
            <w:rStyle w:val="af9"/>
            <w:rFonts w:eastAsia="Tahoma"/>
            <w:noProof/>
            <w:sz w:val="16"/>
            <w:szCs w:val="16"/>
          </w:rPr>
          <w:t>Раздел 7.</w:t>
        </w:r>
        <w:r w:rsidR="00F43C23" w:rsidRPr="00F43C23">
          <w:rPr>
            <w:rFonts w:eastAsiaTheme="minorEastAsia"/>
            <w:noProof/>
            <w:sz w:val="16"/>
            <w:szCs w:val="16"/>
          </w:rPr>
          <w:tab/>
        </w:r>
        <w:r w:rsidR="00F43C23" w:rsidRPr="00F43C23">
          <w:rPr>
            <w:rStyle w:val="af9"/>
            <w:rFonts w:eastAsia="Tahoma"/>
            <w:noProof/>
            <w:sz w:val="16"/>
            <w:szCs w:val="16"/>
          </w:rPr>
          <w:t>Инвестиции в строительство, реконструкцию и техническое перевооружение</w:t>
        </w:r>
        <w:r w:rsidR="00F43C23" w:rsidRPr="00F43C23">
          <w:rPr>
            <w:noProof/>
            <w:webHidden/>
            <w:sz w:val="16"/>
            <w:szCs w:val="16"/>
          </w:rPr>
          <w:tab/>
        </w:r>
        <w:r w:rsidR="001D679F" w:rsidRPr="00F43C23">
          <w:rPr>
            <w:noProof/>
            <w:webHidden/>
            <w:sz w:val="16"/>
            <w:szCs w:val="16"/>
          </w:rPr>
          <w:fldChar w:fldCharType="begin"/>
        </w:r>
        <w:r w:rsidR="00F43C23" w:rsidRPr="00F43C23">
          <w:rPr>
            <w:noProof/>
            <w:webHidden/>
            <w:sz w:val="16"/>
            <w:szCs w:val="16"/>
          </w:rPr>
          <w:instrText xml:space="preserve"> PAGEREF _Toc470689837 \h </w:instrText>
        </w:r>
        <w:r w:rsidR="001D679F" w:rsidRPr="00F43C23">
          <w:rPr>
            <w:noProof/>
            <w:webHidden/>
            <w:sz w:val="16"/>
            <w:szCs w:val="16"/>
          </w:rPr>
        </w:r>
        <w:r w:rsidR="001D679F" w:rsidRPr="00F43C23">
          <w:rPr>
            <w:noProof/>
            <w:webHidden/>
            <w:sz w:val="16"/>
            <w:szCs w:val="16"/>
          </w:rPr>
          <w:fldChar w:fldCharType="separate"/>
        </w:r>
        <w:r w:rsidR="00622315">
          <w:rPr>
            <w:noProof/>
            <w:webHidden/>
            <w:sz w:val="16"/>
            <w:szCs w:val="16"/>
          </w:rPr>
          <w:t>44</w:t>
        </w:r>
        <w:r w:rsidR="001D679F" w:rsidRPr="00F43C23">
          <w:rPr>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38" w:history="1">
        <w:r w:rsidR="00F43C23" w:rsidRPr="00F43C23">
          <w:rPr>
            <w:rStyle w:val="af9"/>
            <w:rFonts w:ascii="Arial" w:eastAsia="Times New Roman" w:hAnsi="Arial" w:cs="Arial"/>
            <w:noProof/>
            <w:sz w:val="16"/>
            <w:szCs w:val="16"/>
          </w:rPr>
          <w:t>7.1</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_Toc470689838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44</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39" w:history="1">
        <w:r w:rsidR="00F43C23" w:rsidRPr="00F43C23">
          <w:rPr>
            <w:rStyle w:val="af9"/>
            <w:rFonts w:ascii="Arial" w:eastAsia="Times New Roman" w:hAnsi="Arial" w:cs="Arial"/>
            <w:noProof/>
            <w:sz w:val="16"/>
            <w:szCs w:val="16"/>
          </w:rPr>
          <w:t>7.2</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_Toc470689839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44</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40" w:history="1">
        <w:r w:rsidR="00F43C23" w:rsidRPr="00F43C23">
          <w:rPr>
            <w:rStyle w:val="af9"/>
            <w:rFonts w:ascii="Arial" w:eastAsia="Times New Roman" w:hAnsi="Arial" w:cs="Arial"/>
            <w:noProof/>
            <w:sz w:val="16"/>
            <w:szCs w:val="16"/>
          </w:rPr>
          <w:t>7.3</w:t>
        </w:r>
        <w:r w:rsidR="00F43C23" w:rsidRPr="00F43C23">
          <w:rPr>
            <w:rFonts w:ascii="Arial" w:eastAsiaTheme="minorEastAsia" w:hAnsi="Arial" w:cs="Arial"/>
            <w:noProof/>
            <w:color w:val="auto"/>
            <w:sz w:val="16"/>
            <w:szCs w:val="16"/>
            <w:lang w:bidi="ar-SA"/>
          </w:rPr>
          <w:tab/>
        </w:r>
        <w:r w:rsidR="00F43C23" w:rsidRPr="00F43C23">
          <w:rPr>
            <w:rStyle w:val="af9"/>
            <w:rFonts w:ascii="Arial" w:eastAsia="Times New Roman" w:hAnsi="Arial" w:cs="Arial"/>
            <w:noProof/>
            <w:sz w:val="16"/>
            <w:szCs w:val="16"/>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_Toc470689840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45</w:t>
        </w:r>
        <w:r w:rsidR="001D679F" w:rsidRPr="00F43C23">
          <w:rPr>
            <w:rFonts w:ascii="Arial" w:hAnsi="Arial" w:cs="Arial"/>
            <w:noProof/>
            <w:webHidden/>
            <w:sz w:val="16"/>
            <w:szCs w:val="16"/>
          </w:rPr>
          <w:fldChar w:fldCharType="end"/>
        </w:r>
      </w:hyperlink>
    </w:p>
    <w:p w:rsidR="00F43C23" w:rsidRPr="00F43C23" w:rsidRDefault="008735D3">
      <w:pPr>
        <w:pStyle w:val="1a"/>
        <w:tabs>
          <w:tab w:val="left" w:pos="1540"/>
        </w:tabs>
        <w:rPr>
          <w:rFonts w:eastAsiaTheme="minorEastAsia"/>
          <w:noProof/>
          <w:sz w:val="16"/>
          <w:szCs w:val="16"/>
        </w:rPr>
      </w:pPr>
      <w:hyperlink w:anchor="_Toc470689841" w:history="1">
        <w:r w:rsidR="00F43C23" w:rsidRPr="00F43C23">
          <w:rPr>
            <w:rStyle w:val="af9"/>
            <w:rFonts w:eastAsia="Tahoma"/>
            <w:noProof/>
            <w:sz w:val="16"/>
            <w:szCs w:val="16"/>
          </w:rPr>
          <w:t>Раздел 8.</w:t>
        </w:r>
        <w:r w:rsidR="00F43C23" w:rsidRPr="00F43C23">
          <w:rPr>
            <w:rFonts w:eastAsiaTheme="minorEastAsia"/>
            <w:noProof/>
            <w:sz w:val="16"/>
            <w:szCs w:val="16"/>
          </w:rPr>
          <w:tab/>
        </w:r>
        <w:r w:rsidR="00F43C23" w:rsidRPr="00F43C23">
          <w:rPr>
            <w:rStyle w:val="af9"/>
            <w:rFonts w:eastAsia="Tahoma"/>
            <w:noProof/>
            <w:sz w:val="16"/>
            <w:szCs w:val="16"/>
          </w:rPr>
          <w:t>Решение об определении единой теплоснабжающей организации (организаций)</w:t>
        </w:r>
        <w:r w:rsidR="00F43C23" w:rsidRPr="00F43C23">
          <w:rPr>
            <w:noProof/>
            <w:webHidden/>
            <w:sz w:val="16"/>
            <w:szCs w:val="16"/>
          </w:rPr>
          <w:tab/>
        </w:r>
        <w:r w:rsidR="001D679F" w:rsidRPr="00F43C23">
          <w:rPr>
            <w:noProof/>
            <w:webHidden/>
            <w:sz w:val="16"/>
            <w:szCs w:val="16"/>
          </w:rPr>
          <w:fldChar w:fldCharType="begin"/>
        </w:r>
        <w:r w:rsidR="00F43C23" w:rsidRPr="00F43C23">
          <w:rPr>
            <w:noProof/>
            <w:webHidden/>
            <w:sz w:val="16"/>
            <w:szCs w:val="16"/>
          </w:rPr>
          <w:instrText xml:space="preserve"> PAGEREF _Toc470689841 \h </w:instrText>
        </w:r>
        <w:r w:rsidR="001D679F" w:rsidRPr="00F43C23">
          <w:rPr>
            <w:noProof/>
            <w:webHidden/>
            <w:sz w:val="16"/>
            <w:szCs w:val="16"/>
          </w:rPr>
        </w:r>
        <w:r w:rsidR="001D679F" w:rsidRPr="00F43C23">
          <w:rPr>
            <w:noProof/>
            <w:webHidden/>
            <w:sz w:val="16"/>
            <w:szCs w:val="16"/>
          </w:rPr>
          <w:fldChar w:fldCharType="separate"/>
        </w:r>
        <w:r w:rsidR="00622315">
          <w:rPr>
            <w:noProof/>
            <w:webHidden/>
            <w:sz w:val="16"/>
            <w:szCs w:val="16"/>
          </w:rPr>
          <w:t>45</w:t>
        </w:r>
        <w:r w:rsidR="001D679F" w:rsidRPr="00F43C23">
          <w:rPr>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42" w:history="1">
        <w:r w:rsidR="00F43C23" w:rsidRPr="00F43C23">
          <w:rPr>
            <w:rStyle w:val="af9"/>
            <w:rFonts w:ascii="Arial" w:hAnsi="Arial" w:cs="Arial"/>
            <w:noProof/>
            <w:sz w:val="16"/>
            <w:szCs w:val="16"/>
          </w:rPr>
          <w:t>8.1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Общие положения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_Toc470689842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45</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43" w:history="1">
        <w:r w:rsidR="00F43C23" w:rsidRPr="00F43C23">
          <w:rPr>
            <w:rStyle w:val="af9"/>
            <w:rFonts w:ascii="Arial" w:hAnsi="Arial" w:cs="Arial"/>
            <w:noProof/>
            <w:sz w:val="16"/>
            <w:szCs w:val="16"/>
          </w:rPr>
          <w:t>8.2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Решение об определении единой теплоснабжающей организации (организаций)</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_Toc470689843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46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844" w:history="1">
        <w:r w:rsidR="00F43C23" w:rsidRPr="00F43C23">
          <w:rPr>
            <w:rStyle w:val="af9"/>
            <w:rFonts w:ascii="Arial" w:hAnsi="Arial" w:cs="Arial"/>
            <w:noProof/>
            <w:sz w:val="16"/>
            <w:szCs w:val="16"/>
          </w:rPr>
          <w:t>8.3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существующих изолированных зон действия энергоисточников и единых теплоснабжающих организаций в системе теплоснабжения ЯМР</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_Toc470689844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50</w:t>
        </w:r>
        <w:r w:rsidR="001D679F" w:rsidRPr="00F43C23">
          <w:rPr>
            <w:rFonts w:ascii="Arial" w:hAnsi="Arial" w:cs="Arial"/>
            <w:noProof/>
            <w:webHidden/>
            <w:sz w:val="16"/>
            <w:szCs w:val="16"/>
          </w:rPr>
          <w:fldChar w:fldCharType="end"/>
        </w:r>
      </w:hyperlink>
    </w:p>
    <w:p w:rsidR="00F43C23" w:rsidRPr="00F43C23" w:rsidRDefault="008735D3">
      <w:pPr>
        <w:pStyle w:val="1a"/>
        <w:tabs>
          <w:tab w:val="left" w:pos="1540"/>
        </w:tabs>
        <w:rPr>
          <w:rFonts w:eastAsiaTheme="minorEastAsia"/>
          <w:noProof/>
          <w:sz w:val="16"/>
          <w:szCs w:val="16"/>
        </w:rPr>
      </w:pPr>
      <w:hyperlink w:anchor="_Toc470689845" w:history="1">
        <w:r w:rsidR="00F43C23" w:rsidRPr="00F43C23">
          <w:rPr>
            <w:rStyle w:val="af9"/>
            <w:rFonts w:eastAsia="Tahoma"/>
            <w:noProof/>
            <w:sz w:val="16"/>
            <w:szCs w:val="16"/>
          </w:rPr>
          <w:t>Раздел 9.</w:t>
        </w:r>
        <w:r w:rsidR="00F43C23" w:rsidRPr="00F43C23">
          <w:rPr>
            <w:rFonts w:eastAsiaTheme="minorEastAsia"/>
            <w:noProof/>
            <w:sz w:val="16"/>
            <w:szCs w:val="16"/>
          </w:rPr>
          <w:tab/>
        </w:r>
        <w:r w:rsidR="00F43C23" w:rsidRPr="00F43C23">
          <w:rPr>
            <w:rStyle w:val="af9"/>
            <w:rFonts w:eastAsia="Tahoma"/>
            <w:noProof/>
            <w:sz w:val="16"/>
            <w:szCs w:val="16"/>
          </w:rPr>
          <w:t>Решения о распределении тепловой нагрузки между источниками тепловой энергии</w:t>
        </w:r>
        <w:r w:rsidR="00F43C23" w:rsidRPr="00F43C23">
          <w:rPr>
            <w:noProof/>
            <w:webHidden/>
            <w:sz w:val="16"/>
            <w:szCs w:val="16"/>
          </w:rPr>
          <w:tab/>
        </w:r>
        <w:r w:rsidR="001D679F" w:rsidRPr="00F43C23">
          <w:rPr>
            <w:noProof/>
            <w:webHidden/>
            <w:sz w:val="16"/>
            <w:szCs w:val="16"/>
          </w:rPr>
          <w:fldChar w:fldCharType="begin"/>
        </w:r>
        <w:r w:rsidR="00F43C23" w:rsidRPr="00F43C23">
          <w:rPr>
            <w:noProof/>
            <w:webHidden/>
            <w:sz w:val="16"/>
            <w:szCs w:val="16"/>
          </w:rPr>
          <w:instrText xml:space="preserve"> PAGEREF _Toc470689845 \h </w:instrText>
        </w:r>
        <w:r w:rsidR="001D679F" w:rsidRPr="00F43C23">
          <w:rPr>
            <w:noProof/>
            <w:webHidden/>
            <w:sz w:val="16"/>
            <w:szCs w:val="16"/>
          </w:rPr>
        </w:r>
        <w:r w:rsidR="001D679F" w:rsidRPr="00F43C23">
          <w:rPr>
            <w:noProof/>
            <w:webHidden/>
            <w:sz w:val="16"/>
            <w:szCs w:val="16"/>
          </w:rPr>
          <w:fldChar w:fldCharType="separate"/>
        </w:r>
        <w:r w:rsidR="00622315">
          <w:rPr>
            <w:noProof/>
            <w:webHidden/>
            <w:sz w:val="16"/>
            <w:szCs w:val="16"/>
          </w:rPr>
          <w:t>64</w:t>
        </w:r>
        <w:r w:rsidR="001D679F" w:rsidRPr="00F43C23">
          <w:rPr>
            <w:noProof/>
            <w:webHidden/>
            <w:sz w:val="16"/>
            <w:szCs w:val="16"/>
          </w:rPr>
          <w:fldChar w:fldCharType="end"/>
        </w:r>
      </w:hyperlink>
    </w:p>
    <w:p w:rsidR="00F43C23" w:rsidRPr="00F43C23" w:rsidRDefault="008735D3">
      <w:pPr>
        <w:pStyle w:val="1a"/>
        <w:tabs>
          <w:tab w:val="left" w:pos="1540"/>
        </w:tabs>
        <w:rPr>
          <w:rFonts w:eastAsiaTheme="minorEastAsia"/>
          <w:noProof/>
          <w:sz w:val="16"/>
          <w:szCs w:val="16"/>
        </w:rPr>
      </w:pPr>
      <w:hyperlink w:anchor="_Toc470689846" w:history="1">
        <w:r w:rsidR="00F43C23" w:rsidRPr="00F43C23">
          <w:rPr>
            <w:rStyle w:val="af9"/>
            <w:rFonts w:eastAsia="Tahoma"/>
            <w:noProof/>
            <w:sz w:val="16"/>
            <w:szCs w:val="16"/>
          </w:rPr>
          <w:t>Раздел 10.</w:t>
        </w:r>
        <w:r w:rsidR="00F43C23" w:rsidRPr="00F43C23">
          <w:rPr>
            <w:rFonts w:eastAsiaTheme="minorEastAsia"/>
            <w:noProof/>
            <w:sz w:val="16"/>
            <w:szCs w:val="16"/>
          </w:rPr>
          <w:tab/>
        </w:r>
        <w:r w:rsidR="00F43C23" w:rsidRPr="00F43C23">
          <w:rPr>
            <w:rStyle w:val="af9"/>
            <w:rFonts w:eastAsia="Tahoma"/>
            <w:noProof/>
            <w:sz w:val="16"/>
            <w:szCs w:val="16"/>
          </w:rPr>
          <w:t>Решения по бесхозяйным тепловым сетям</w:t>
        </w:r>
        <w:r w:rsidR="00F43C23" w:rsidRPr="00F43C23">
          <w:rPr>
            <w:noProof/>
            <w:webHidden/>
            <w:sz w:val="16"/>
            <w:szCs w:val="16"/>
          </w:rPr>
          <w:tab/>
        </w:r>
        <w:r w:rsidR="001D679F" w:rsidRPr="00F43C23">
          <w:rPr>
            <w:noProof/>
            <w:webHidden/>
            <w:sz w:val="16"/>
            <w:szCs w:val="16"/>
          </w:rPr>
          <w:fldChar w:fldCharType="begin"/>
        </w:r>
        <w:r w:rsidR="00F43C23" w:rsidRPr="00F43C23">
          <w:rPr>
            <w:noProof/>
            <w:webHidden/>
            <w:sz w:val="16"/>
            <w:szCs w:val="16"/>
          </w:rPr>
          <w:instrText xml:space="preserve"> PAGEREF _Toc470689846 \h </w:instrText>
        </w:r>
        <w:r w:rsidR="001D679F" w:rsidRPr="00F43C23">
          <w:rPr>
            <w:noProof/>
            <w:webHidden/>
            <w:sz w:val="16"/>
            <w:szCs w:val="16"/>
          </w:rPr>
        </w:r>
        <w:r w:rsidR="001D679F" w:rsidRPr="00F43C23">
          <w:rPr>
            <w:noProof/>
            <w:webHidden/>
            <w:sz w:val="16"/>
            <w:szCs w:val="16"/>
          </w:rPr>
          <w:fldChar w:fldCharType="separate"/>
        </w:r>
        <w:r w:rsidR="00622315">
          <w:rPr>
            <w:noProof/>
            <w:webHidden/>
            <w:sz w:val="16"/>
            <w:szCs w:val="16"/>
          </w:rPr>
          <w:t>65</w:t>
        </w:r>
        <w:r w:rsidR="001D679F" w:rsidRPr="00F43C23">
          <w:rPr>
            <w:noProof/>
            <w:webHidden/>
            <w:sz w:val="16"/>
            <w:szCs w:val="16"/>
          </w:rPr>
          <w:fldChar w:fldCharType="end"/>
        </w:r>
      </w:hyperlink>
    </w:p>
    <w:p w:rsidR="00F43C23" w:rsidRPr="00F43C23" w:rsidRDefault="008735D3">
      <w:pPr>
        <w:pStyle w:val="38"/>
        <w:tabs>
          <w:tab w:val="right" w:leader="dot" w:pos="9338"/>
        </w:tabs>
        <w:rPr>
          <w:rFonts w:ascii="Arial" w:eastAsiaTheme="minorEastAsia" w:hAnsi="Arial" w:cs="Arial"/>
          <w:noProof/>
          <w:color w:val="auto"/>
          <w:sz w:val="16"/>
          <w:szCs w:val="16"/>
          <w:lang w:bidi="ar-SA"/>
        </w:rPr>
      </w:pPr>
      <w:hyperlink w:anchor="_Toc470689847" w:history="1">
        <w:r w:rsidR="00F43C23" w:rsidRPr="00F43C23">
          <w:rPr>
            <w:rStyle w:val="af9"/>
            <w:rFonts w:ascii="Arial" w:hAnsi="Arial" w:cs="Arial"/>
            <w:noProof/>
            <w:sz w:val="16"/>
            <w:szCs w:val="16"/>
            <w:lang w:eastAsia="en-US"/>
          </w:rPr>
          <w:t>О</w:t>
        </w:r>
        <w:r w:rsidR="00F43C23" w:rsidRPr="00F43C23">
          <w:rPr>
            <w:rStyle w:val="af9"/>
            <w:rFonts w:ascii="Arial" w:hAnsi="Arial" w:cs="Arial"/>
            <w:noProof/>
            <w:sz w:val="16"/>
            <w:szCs w:val="16"/>
          </w:rPr>
          <w:t>БОСНОВЫВАЮЩИЕ МАТЕРИАЛЫ</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_Toc470689847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67</w:t>
        </w:r>
        <w:r w:rsidR="001D679F" w:rsidRPr="00F43C23">
          <w:rPr>
            <w:rFonts w:ascii="Arial" w:hAnsi="Arial" w:cs="Arial"/>
            <w:noProof/>
            <w:webHidden/>
            <w:sz w:val="16"/>
            <w:szCs w:val="16"/>
          </w:rPr>
          <w:fldChar w:fldCharType="end"/>
        </w:r>
      </w:hyperlink>
    </w:p>
    <w:p w:rsidR="00F43C23" w:rsidRPr="00F43C23" w:rsidRDefault="008735D3">
      <w:pPr>
        <w:pStyle w:val="38"/>
        <w:tabs>
          <w:tab w:val="left" w:pos="1852"/>
          <w:tab w:val="right" w:leader="dot" w:pos="9338"/>
        </w:tabs>
        <w:rPr>
          <w:rFonts w:ascii="Arial" w:eastAsiaTheme="minorEastAsia" w:hAnsi="Arial" w:cs="Arial"/>
          <w:noProof/>
          <w:color w:val="auto"/>
          <w:sz w:val="16"/>
          <w:szCs w:val="16"/>
          <w:lang w:bidi="ar-SA"/>
        </w:rPr>
      </w:pPr>
      <w:hyperlink w:anchor="_Toc470689848" w:history="1">
        <w:r w:rsidR="00F43C23" w:rsidRPr="00F43C23">
          <w:rPr>
            <w:rStyle w:val="af9"/>
            <w:rFonts w:ascii="Arial" w:hAnsi="Arial" w:cs="Arial"/>
            <w:noProof/>
            <w:sz w:val="16"/>
            <w:szCs w:val="16"/>
          </w:rPr>
          <w:t>Глава 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Существующее положение в сфере производства, передачи и потребления тепловой энергии для целей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_Toc470689848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67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900"/>
          <w:tab w:val="right" w:leader="dot" w:pos="9338"/>
        </w:tabs>
        <w:rPr>
          <w:rFonts w:ascii="Arial" w:eastAsiaTheme="minorEastAsia" w:hAnsi="Arial" w:cs="Arial"/>
          <w:noProof/>
          <w:color w:val="auto"/>
          <w:sz w:val="16"/>
          <w:szCs w:val="16"/>
          <w:lang w:bidi="ar-SA"/>
        </w:rPr>
      </w:pPr>
      <w:hyperlink w:anchor="_Toc470689849" w:history="1">
        <w:r w:rsidR="00F43C23" w:rsidRPr="00F43C23">
          <w:rPr>
            <w:rStyle w:val="af9"/>
            <w:rFonts w:ascii="Arial" w:hAnsi="Arial" w:cs="Arial"/>
            <w:noProof/>
            <w:sz w:val="16"/>
            <w:szCs w:val="16"/>
          </w:rPr>
          <w:t>Часть 1.1.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Функциональная структура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_Toc470689849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67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50" w:history="1">
        <w:r w:rsidR="00F43C23" w:rsidRPr="00F43C23">
          <w:rPr>
            <w:rStyle w:val="af9"/>
            <w:rFonts w:ascii="Arial" w:hAnsi="Arial" w:cs="Arial"/>
            <w:noProof/>
            <w:sz w:val="16"/>
            <w:szCs w:val="16"/>
          </w:rPr>
          <w:t>1.1.1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Зоны действия производственных котельных</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_Toc470689850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67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51" w:history="1">
        <w:r w:rsidR="00F43C23" w:rsidRPr="00F43C23">
          <w:rPr>
            <w:rStyle w:val="af9"/>
            <w:rFonts w:ascii="Arial" w:hAnsi="Arial" w:cs="Arial"/>
            <w:noProof/>
            <w:sz w:val="16"/>
            <w:szCs w:val="16"/>
          </w:rPr>
          <w:t>1.1.2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Зоны действия индивидуального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_Toc470689851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67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900"/>
          <w:tab w:val="right" w:leader="dot" w:pos="9338"/>
        </w:tabs>
        <w:rPr>
          <w:rFonts w:ascii="Arial" w:eastAsiaTheme="minorEastAsia" w:hAnsi="Arial" w:cs="Arial"/>
          <w:noProof/>
          <w:color w:val="auto"/>
          <w:sz w:val="16"/>
          <w:szCs w:val="16"/>
          <w:lang w:bidi="ar-SA"/>
        </w:rPr>
      </w:pPr>
      <w:hyperlink w:anchor="_Toc470689852" w:history="1">
        <w:r w:rsidR="00F43C23" w:rsidRPr="00F43C23">
          <w:rPr>
            <w:rStyle w:val="af9"/>
            <w:rFonts w:ascii="Arial" w:hAnsi="Arial" w:cs="Arial"/>
            <w:noProof/>
            <w:sz w:val="16"/>
            <w:szCs w:val="16"/>
          </w:rPr>
          <w:t>Часть 1.2.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Источники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_Toc470689852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68</w:t>
        </w:r>
        <w:r w:rsidR="001D679F" w:rsidRPr="00F43C23">
          <w:rPr>
            <w:rFonts w:ascii="Arial" w:hAnsi="Arial" w:cs="Arial"/>
            <w:noProof/>
            <w:webHidden/>
            <w:sz w:val="16"/>
            <w:szCs w:val="16"/>
          </w:rPr>
          <w:fldChar w:fldCharType="end"/>
        </w:r>
      </w:hyperlink>
    </w:p>
    <w:p w:rsidR="00F43C23" w:rsidRPr="00F43C23" w:rsidRDefault="008735D3">
      <w:pPr>
        <w:pStyle w:val="2d"/>
        <w:tabs>
          <w:tab w:val="right" w:leader="dot" w:pos="9338"/>
        </w:tabs>
        <w:rPr>
          <w:rFonts w:ascii="Arial" w:eastAsiaTheme="minorEastAsia" w:hAnsi="Arial" w:cs="Arial"/>
          <w:noProof/>
          <w:color w:val="auto"/>
          <w:sz w:val="16"/>
          <w:szCs w:val="16"/>
          <w:lang w:bidi="ar-SA"/>
        </w:rPr>
      </w:pPr>
      <w:hyperlink w:anchor="_Toc470689853" w:history="1">
        <w:r w:rsidR="00F43C23" w:rsidRPr="00F43C23">
          <w:rPr>
            <w:rStyle w:val="af9"/>
            <w:rFonts w:ascii="Arial" w:hAnsi="Arial" w:cs="Arial"/>
            <w:noProof/>
            <w:sz w:val="16"/>
            <w:szCs w:val="16"/>
          </w:rPr>
          <w:t>1.2.1 Структура основного оборудования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_Toc470689853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68</w:t>
        </w:r>
        <w:r w:rsidR="001D679F" w:rsidRPr="00F43C23">
          <w:rPr>
            <w:rFonts w:ascii="Arial" w:hAnsi="Arial" w:cs="Arial"/>
            <w:noProof/>
            <w:webHidden/>
            <w:sz w:val="16"/>
            <w:szCs w:val="16"/>
          </w:rPr>
          <w:fldChar w:fldCharType="end"/>
        </w:r>
      </w:hyperlink>
    </w:p>
    <w:p w:rsidR="00F43C23" w:rsidRPr="00F43C23" w:rsidRDefault="008735D3">
      <w:pPr>
        <w:pStyle w:val="2d"/>
        <w:tabs>
          <w:tab w:val="right" w:leader="dot" w:pos="9338"/>
        </w:tabs>
        <w:rPr>
          <w:rFonts w:ascii="Arial" w:eastAsiaTheme="minorEastAsia" w:hAnsi="Arial" w:cs="Arial"/>
          <w:noProof/>
          <w:color w:val="auto"/>
          <w:sz w:val="16"/>
          <w:szCs w:val="16"/>
          <w:lang w:bidi="ar-SA"/>
        </w:rPr>
      </w:pPr>
      <w:hyperlink w:anchor="_Toc470689854" w:history="1">
        <w:r w:rsidR="00F43C23" w:rsidRPr="00F43C23">
          <w:rPr>
            <w:rStyle w:val="af9"/>
            <w:rFonts w:ascii="Arial" w:hAnsi="Arial" w:cs="Arial"/>
            <w:noProof/>
            <w:sz w:val="16"/>
            <w:szCs w:val="16"/>
          </w:rPr>
          <w:t>1.2.2 Параметры установленной тепловой мощности теплофикационного оборудования и теплофикационной установки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_Toc470689854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79</w:t>
        </w:r>
        <w:r w:rsidR="001D679F" w:rsidRPr="00F43C23">
          <w:rPr>
            <w:rFonts w:ascii="Arial" w:hAnsi="Arial" w:cs="Arial"/>
            <w:noProof/>
            <w:webHidden/>
            <w:sz w:val="16"/>
            <w:szCs w:val="16"/>
          </w:rPr>
          <w:fldChar w:fldCharType="end"/>
        </w:r>
      </w:hyperlink>
    </w:p>
    <w:p w:rsidR="00F43C23" w:rsidRPr="00F43C23" w:rsidRDefault="008735D3">
      <w:pPr>
        <w:pStyle w:val="2d"/>
        <w:tabs>
          <w:tab w:val="right" w:leader="dot" w:pos="9338"/>
        </w:tabs>
        <w:rPr>
          <w:rFonts w:ascii="Arial" w:eastAsiaTheme="minorEastAsia" w:hAnsi="Arial" w:cs="Arial"/>
          <w:noProof/>
          <w:color w:val="auto"/>
          <w:sz w:val="16"/>
          <w:szCs w:val="16"/>
          <w:lang w:bidi="ar-SA"/>
        </w:rPr>
      </w:pPr>
      <w:hyperlink w:anchor="_Toc470689855" w:history="1">
        <w:r w:rsidR="00F43C23" w:rsidRPr="00F43C23">
          <w:rPr>
            <w:rStyle w:val="af9"/>
            <w:rFonts w:ascii="Arial" w:hAnsi="Arial" w:cs="Arial"/>
            <w:noProof/>
            <w:sz w:val="16"/>
            <w:szCs w:val="16"/>
          </w:rPr>
          <w:t>1.2.3 Ограничения тепловой мощности и параметры располагаемой тепловой мощности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_Toc470689855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80</w:t>
        </w:r>
        <w:r w:rsidR="001D679F" w:rsidRPr="00F43C23">
          <w:rPr>
            <w:rFonts w:ascii="Arial" w:hAnsi="Arial" w:cs="Arial"/>
            <w:noProof/>
            <w:webHidden/>
            <w:sz w:val="16"/>
            <w:szCs w:val="16"/>
          </w:rPr>
          <w:fldChar w:fldCharType="end"/>
        </w:r>
      </w:hyperlink>
    </w:p>
    <w:p w:rsidR="00F43C23" w:rsidRPr="00F43C23" w:rsidRDefault="008735D3">
      <w:pPr>
        <w:pStyle w:val="2d"/>
        <w:tabs>
          <w:tab w:val="right" w:leader="dot" w:pos="9338"/>
        </w:tabs>
        <w:rPr>
          <w:rFonts w:ascii="Arial" w:eastAsiaTheme="minorEastAsia" w:hAnsi="Arial" w:cs="Arial"/>
          <w:noProof/>
          <w:color w:val="auto"/>
          <w:sz w:val="16"/>
          <w:szCs w:val="16"/>
          <w:lang w:bidi="ar-SA"/>
        </w:rPr>
      </w:pPr>
      <w:hyperlink w:anchor="_Toc470689856" w:history="1">
        <w:r w:rsidR="00F43C23" w:rsidRPr="00F43C23">
          <w:rPr>
            <w:rStyle w:val="af9"/>
            <w:rFonts w:ascii="Arial" w:hAnsi="Arial" w:cs="Arial"/>
            <w:noProof/>
            <w:sz w:val="16"/>
            <w:szCs w:val="16"/>
          </w:rPr>
          <w:t>1.2.4 Объем потребления тепловой энергии (мощности) и теплоносителя на собственные и хозяйственные нужды и параметры тепловой мощности нетто</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_Toc470689856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80</w:t>
        </w:r>
        <w:r w:rsidR="001D679F" w:rsidRPr="00F43C23">
          <w:rPr>
            <w:rFonts w:ascii="Arial" w:hAnsi="Arial" w:cs="Arial"/>
            <w:noProof/>
            <w:webHidden/>
            <w:sz w:val="16"/>
            <w:szCs w:val="16"/>
          </w:rPr>
          <w:fldChar w:fldCharType="end"/>
        </w:r>
      </w:hyperlink>
    </w:p>
    <w:p w:rsidR="00F43C23" w:rsidRPr="00F43C23" w:rsidRDefault="008735D3">
      <w:pPr>
        <w:pStyle w:val="2d"/>
        <w:tabs>
          <w:tab w:val="right" w:leader="dot" w:pos="9338"/>
        </w:tabs>
        <w:rPr>
          <w:rFonts w:ascii="Arial" w:eastAsiaTheme="minorEastAsia" w:hAnsi="Arial" w:cs="Arial"/>
          <w:noProof/>
          <w:color w:val="auto"/>
          <w:sz w:val="16"/>
          <w:szCs w:val="16"/>
          <w:lang w:bidi="ar-SA"/>
        </w:rPr>
      </w:pPr>
      <w:hyperlink w:anchor="_Toc470689857" w:history="1">
        <w:r w:rsidR="00F43C23" w:rsidRPr="00F43C23">
          <w:rPr>
            <w:rStyle w:val="af9"/>
            <w:rFonts w:ascii="Arial" w:hAnsi="Arial" w:cs="Arial"/>
            <w:noProof/>
            <w:sz w:val="16"/>
            <w:szCs w:val="16"/>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_Toc470689857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80</w:t>
        </w:r>
        <w:r w:rsidR="001D679F" w:rsidRPr="00F43C23">
          <w:rPr>
            <w:rFonts w:ascii="Arial" w:hAnsi="Arial" w:cs="Arial"/>
            <w:noProof/>
            <w:webHidden/>
            <w:sz w:val="16"/>
            <w:szCs w:val="16"/>
          </w:rPr>
          <w:fldChar w:fldCharType="end"/>
        </w:r>
      </w:hyperlink>
    </w:p>
    <w:p w:rsidR="00F43C23" w:rsidRPr="00F43C23" w:rsidRDefault="008735D3">
      <w:pPr>
        <w:pStyle w:val="2d"/>
        <w:tabs>
          <w:tab w:val="right" w:leader="dot" w:pos="9338"/>
        </w:tabs>
        <w:rPr>
          <w:rFonts w:ascii="Arial" w:eastAsiaTheme="minorEastAsia" w:hAnsi="Arial" w:cs="Arial"/>
          <w:noProof/>
          <w:color w:val="auto"/>
          <w:sz w:val="16"/>
          <w:szCs w:val="16"/>
          <w:lang w:bidi="ar-SA"/>
        </w:rPr>
      </w:pPr>
      <w:hyperlink w:anchor="_Toc470689858" w:history="1">
        <w:r w:rsidR="00F43C23" w:rsidRPr="00F43C23">
          <w:rPr>
            <w:rStyle w:val="af9"/>
            <w:rFonts w:ascii="Arial" w:hAnsi="Arial" w:cs="Arial"/>
            <w:noProof/>
            <w:sz w:val="16"/>
            <w:szCs w:val="16"/>
          </w:rPr>
          <w:t>1.2.6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_Toc470689858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85</w:t>
        </w:r>
        <w:r w:rsidR="001D679F" w:rsidRPr="00F43C23">
          <w:rPr>
            <w:rFonts w:ascii="Arial" w:hAnsi="Arial" w:cs="Arial"/>
            <w:noProof/>
            <w:webHidden/>
            <w:sz w:val="16"/>
            <w:szCs w:val="16"/>
          </w:rPr>
          <w:fldChar w:fldCharType="end"/>
        </w:r>
      </w:hyperlink>
    </w:p>
    <w:p w:rsidR="00F43C23" w:rsidRPr="00F43C23" w:rsidRDefault="008735D3">
      <w:pPr>
        <w:pStyle w:val="2d"/>
        <w:tabs>
          <w:tab w:val="right" w:leader="dot" w:pos="9338"/>
        </w:tabs>
        <w:rPr>
          <w:rFonts w:ascii="Arial" w:eastAsiaTheme="minorEastAsia" w:hAnsi="Arial" w:cs="Arial"/>
          <w:noProof/>
          <w:color w:val="auto"/>
          <w:sz w:val="16"/>
          <w:szCs w:val="16"/>
          <w:lang w:bidi="ar-SA"/>
        </w:rPr>
      </w:pPr>
      <w:hyperlink w:anchor="_Toc470689859" w:history="1">
        <w:r w:rsidR="00F43C23" w:rsidRPr="00F43C23">
          <w:rPr>
            <w:rStyle w:val="af9"/>
            <w:rFonts w:ascii="Arial" w:hAnsi="Arial" w:cs="Arial"/>
            <w:noProof/>
            <w:sz w:val="16"/>
            <w:szCs w:val="16"/>
          </w:rPr>
          <w:t>1.2.7 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_Toc470689859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85</w:t>
        </w:r>
        <w:r w:rsidR="001D679F" w:rsidRPr="00F43C23">
          <w:rPr>
            <w:rFonts w:ascii="Arial" w:hAnsi="Arial" w:cs="Arial"/>
            <w:noProof/>
            <w:webHidden/>
            <w:sz w:val="16"/>
            <w:szCs w:val="16"/>
          </w:rPr>
          <w:fldChar w:fldCharType="end"/>
        </w:r>
      </w:hyperlink>
    </w:p>
    <w:p w:rsidR="00F43C23" w:rsidRPr="00F43C23" w:rsidRDefault="008735D3">
      <w:pPr>
        <w:pStyle w:val="2d"/>
        <w:tabs>
          <w:tab w:val="right" w:leader="dot" w:pos="9338"/>
        </w:tabs>
        <w:rPr>
          <w:rFonts w:ascii="Arial" w:eastAsiaTheme="minorEastAsia" w:hAnsi="Arial" w:cs="Arial"/>
          <w:noProof/>
          <w:color w:val="auto"/>
          <w:sz w:val="16"/>
          <w:szCs w:val="16"/>
          <w:lang w:bidi="ar-SA"/>
        </w:rPr>
      </w:pPr>
      <w:hyperlink w:anchor="_Toc470689860" w:history="1">
        <w:r w:rsidR="00F43C23" w:rsidRPr="00F43C23">
          <w:rPr>
            <w:rStyle w:val="af9"/>
            <w:rFonts w:ascii="Arial" w:hAnsi="Arial" w:cs="Arial"/>
            <w:noProof/>
            <w:sz w:val="16"/>
            <w:szCs w:val="16"/>
          </w:rPr>
          <w:t>1.2.8 Среднегодовая загрузка оборудования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_Toc470689860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86</w:t>
        </w:r>
        <w:r w:rsidR="001D679F" w:rsidRPr="00F43C23">
          <w:rPr>
            <w:rFonts w:ascii="Arial" w:hAnsi="Arial" w:cs="Arial"/>
            <w:noProof/>
            <w:webHidden/>
            <w:sz w:val="16"/>
            <w:szCs w:val="16"/>
          </w:rPr>
          <w:fldChar w:fldCharType="end"/>
        </w:r>
      </w:hyperlink>
    </w:p>
    <w:p w:rsidR="00F43C23" w:rsidRPr="00F43C23" w:rsidRDefault="008735D3">
      <w:pPr>
        <w:pStyle w:val="2d"/>
        <w:tabs>
          <w:tab w:val="right" w:leader="dot" w:pos="9338"/>
        </w:tabs>
        <w:rPr>
          <w:rFonts w:ascii="Arial" w:eastAsiaTheme="minorEastAsia" w:hAnsi="Arial" w:cs="Arial"/>
          <w:noProof/>
          <w:color w:val="auto"/>
          <w:sz w:val="16"/>
          <w:szCs w:val="16"/>
          <w:lang w:bidi="ar-SA"/>
        </w:rPr>
      </w:pPr>
      <w:hyperlink w:anchor="_Toc470689861" w:history="1">
        <w:r w:rsidR="00F43C23" w:rsidRPr="00F43C23">
          <w:rPr>
            <w:rStyle w:val="af9"/>
            <w:rFonts w:ascii="Arial" w:hAnsi="Arial" w:cs="Arial"/>
            <w:noProof/>
            <w:sz w:val="16"/>
            <w:szCs w:val="16"/>
          </w:rPr>
          <w:t>1.2.9 Способы учета тепла, отпущенного в тепловые сети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_Toc470689861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86</w:t>
        </w:r>
        <w:r w:rsidR="001D679F" w:rsidRPr="00F43C23">
          <w:rPr>
            <w:rFonts w:ascii="Arial" w:hAnsi="Arial" w:cs="Arial"/>
            <w:noProof/>
            <w:webHidden/>
            <w:sz w:val="16"/>
            <w:szCs w:val="16"/>
          </w:rPr>
          <w:fldChar w:fldCharType="end"/>
        </w:r>
      </w:hyperlink>
    </w:p>
    <w:p w:rsidR="00F43C23" w:rsidRPr="00F43C23" w:rsidRDefault="008735D3">
      <w:pPr>
        <w:pStyle w:val="2d"/>
        <w:tabs>
          <w:tab w:val="right" w:leader="dot" w:pos="9338"/>
        </w:tabs>
        <w:rPr>
          <w:rFonts w:ascii="Arial" w:eastAsiaTheme="minorEastAsia" w:hAnsi="Arial" w:cs="Arial"/>
          <w:noProof/>
          <w:color w:val="auto"/>
          <w:sz w:val="16"/>
          <w:szCs w:val="16"/>
          <w:lang w:bidi="ar-SA"/>
        </w:rPr>
      </w:pPr>
      <w:hyperlink w:anchor="_Toc470689862" w:history="1">
        <w:r w:rsidR="00F43C23" w:rsidRPr="00F43C23">
          <w:rPr>
            <w:rStyle w:val="af9"/>
            <w:rFonts w:ascii="Arial" w:hAnsi="Arial" w:cs="Arial"/>
            <w:noProof/>
            <w:sz w:val="16"/>
            <w:szCs w:val="16"/>
          </w:rPr>
          <w:t>1.2.10 Статистика отказов и восстановлений оборудования источников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_Toc470689862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86</w:t>
        </w:r>
        <w:r w:rsidR="001D679F" w:rsidRPr="00F43C23">
          <w:rPr>
            <w:rFonts w:ascii="Arial" w:hAnsi="Arial" w:cs="Arial"/>
            <w:noProof/>
            <w:webHidden/>
            <w:sz w:val="16"/>
            <w:szCs w:val="16"/>
          </w:rPr>
          <w:fldChar w:fldCharType="end"/>
        </w:r>
      </w:hyperlink>
    </w:p>
    <w:p w:rsidR="00F43C23" w:rsidRPr="00F43C23" w:rsidRDefault="008735D3">
      <w:pPr>
        <w:pStyle w:val="2d"/>
        <w:tabs>
          <w:tab w:val="right" w:leader="dot" w:pos="9338"/>
        </w:tabs>
        <w:rPr>
          <w:rFonts w:ascii="Arial" w:eastAsiaTheme="minorEastAsia" w:hAnsi="Arial" w:cs="Arial"/>
          <w:noProof/>
          <w:color w:val="auto"/>
          <w:sz w:val="16"/>
          <w:szCs w:val="16"/>
          <w:lang w:bidi="ar-SA"/>
        </w:rPr>
      </w:pPr>
      <w:hyperlink w:anchor="_Toc470689863" w:history="1">
        <w:r w:rsidR="00F43C23" w:rsidRPr="00F43C23">
          <w:rPr>
            <w:rStyle w:val="af9"/>
            <w:rFonts w:ascii="Arial" w:hAnsi="Arial" w:cs="Arial"/>
            <w:noProof/>
            <w:sz w:val="16"/>
            <w:szCs w:val="16"/>
          </w:rPr>
          <w:t>1.2.11 Предписания надзорных органов по запрещению дальнейшей эксплуатации источников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_Toc470689863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86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900"/>
          <w:tab w:val="right" w:leader="dot" w:pos="9338"/>
        </w:tabs>
        <w:rPr>
          <w:rFonts w:ascii="Arial" w:eastAsiaTheme="minorEastAsia" w:hAnsi="Arial" w:cs="Arial"/>
          <w:noProof/>
          <w:color w:val="auto"/>
          <w:sz w:val="16"/>
          <w:szCs w:val="16"/>
          <w:lang w:bidi="ar-SA"/>
        </w:rPr>
      </w:pPr>
      <w:hyperlink w:anchor="_Toc470689864" w:history="1">
        <w:r w:rsidR="00F43C23" w:rsidRPr="00F43C23">
          <w:rPr>
            <w:rStyle w:val="af9"/>
            <w:rFonts w:ascii="Arial" w:hAnsi="Arial" w:cs="Arial"/>
            <w:noProof/>
            <w:sz w:val="16"/>
            <w:szCs w:val="16"/>
          </w:rPr>
          <w:t>Часть 1.3.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Тепловые сети, сооружения на них и тепловые пункты</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_Toc470689864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86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65" w:history="1">
        <w:r w:rsidR="00F43C23" w:rsidRPr="00F43C23">
          <w:rPr>
            <w:rStyle w:val="af9"/>
            <w:rFonts w:ascii="Arial" w:hAnsi="Arial" w:cs="Arial"/>
            <w:noProof/>
            <w:sz w:val="16"/>
            <w:szCs w:val="16"/>
          </w:rPr>
          <w:t>1.3.1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_Toc470689865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86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66" w:history="1">
        <w:r w:rsidR="00F43C23" w:rsidRPr="00F43C23">
          <w:rPr>
            <w:rStyle w:val="af9"/>
            <w:rFonts w:ascii="Arial" w:hAnsi="Arial" w:cs="Arial"/>
            <w:noProof/>
            <w:sz w:val="16"/>
            <w:szCs w:val="16"/>
          </w:rPr>
          <w:t>1.3.2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Электронные и (или) бумажные карты (схемы) тепловых сетей в зонах действия источников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_Toc470689866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86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67" w:history="1">
        <w:r w:rsidR="00F43C23" w:rsidRPr="00F43C23">
          <w:rPr>
            <w:rStyle w:val="af9"/>
            <w:rFonts w:ascii="Arial" w:hAnsi="Arial" w:cs="Arial"/>
            <w:noProof/>
            <w:sz w:val="16"/>
            <w:szCs w:val="16"/>
          </w:rPr>
          <w:t>1.3.3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_Toc470689867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94</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68" w:history="1">
        <w:r w:rsidR="00F43C23" w:rsidRPr="00F43C23">
          <w:rPr>
            <w:rStyle w:val="af9"/>
            <w:rFonts w:ascii="Arial" w:hAnsi="Arial" w:cs="Arial"/>
            <w:noProof/>
            <w:sz w:val="16"/>
            <w:szCs w:val="16"/>
          </w:rPr>
          <w:t>1.3.4</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типов и количества секционирующей и регулирующей арматуры на тепловых сетях</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_Toc470689868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94</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69" w:history="1">
        <w:r w:rsidR="00F43C23" w:rsidRPr="00F43C23">
          <w:rPr>
            <w:rStyle w:val="af9"/>
            <w:rFonts w:ascii="Arial" w:hAnsi="Arial" w:cs="Arial"/>
            <w:noProof/>
            <w:sz w:val="16"/>
            <w:szCs w:val="16"/>
          </w:rPr>
          <w:t>1.3.5</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типов и строительных особенностей тепловых камер и павильонов</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_Toc470689869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94</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70" w:history="1">
        <w:r w:rsidR="00F43C23" w:rsidRPr="00F43C23">
          <w:rPr>
            <w:rStyle w:val="af9"/>
            <w:rFonts w:ascii="Arial" w:hAnsi="Arial" w:cs="Arial"/>
            <w:noProof/>
            <w:sz w:val="16"/>
            <w:szCs w:val="16"/>
          </w:rPr>
          <w:t>1.3.6</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графиков регулирования отпуска тепла в тепловые сети с анализом их обоснованности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_Toc470689870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94</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71" w:history="1">
        <w:r w:rsidR="00F43C23" w:rsidRPr="00F43C23">
          <w:rPr>
            <w:rStyle w:val="af9"/>
            <w:rFonts w:ascii="Arial" w:hAnsi="Arial" w:cs="Arial"/>
            <w:noProof/>
            <w:sz w:val="16"/>
            <w:szCs w:val="16"/>
          </w:rPr>
          <w:t>1.3.7</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_Toc470689871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95</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72" w:history="1">
        <w:r w:rsidR="00F43C23" w:rsidRPr="00F43C23">
          <w:rPr>
            <w:rStyle w:val="af9"/>
            <w:rFonts w:ascii="Arial" w:hAnsi="Arial" w:cs="Arial"/>
            <w:noProof/>
            <w:sz w:val="16"/>
            <w:szCs w:val="16"/>
          </w:rPr>
          <w:t>1.3.8</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Гидравлические режимы тепловых сетей и пьезометрические графики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_Toc470689872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95</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73" w:history="1">
        <w:r w:rsidR="00F43C23" w:rsidRPr="00F43C23">
          <w:rPr>
            <w:rStyle w:val="af9"/>
            <w:rFonts w:ascii="Arial" w:hAnsi="Arial" w:cs="Arial"/>
            <w:noProof/>
            <w:sz w:val="16"/>
            <w:szCs w:val="16"/>
          </w:rPr>
          <w:t>1.3.9</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Статистику отказов тепловых сетей (аварий, инцидентов) за последние 5 лет</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_Toc470689873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95</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874" w:history="1">
        <w:r w:rsidR="00F43C23" w:rsidRPr="00F43C23">
          <w:rPr>
            <w:rStyle w:val="af9"/>
            <w:rFonts w:ascii="Arial" w:hAnsi="Arial" w:cs="Arial"/>
            <w:noProof/>
            <w:sz w:val="16"/>
            <w:szCs w:val="16"/>
          </w:rPr>
          <w:t>1.3.10</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_Toc470689874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95</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875" w:history="1">
        <w:r w:rsidR="00F43C23" w:rsidRPr="00F43C23">
          <w:rPr>
            <w:rStyle w:val="af9"/>
            <w:rFonts w:ascii="Arial" w:hAnsi="Arial" w:cs="Arial"/>
            <w:noProof/>
            <w:sz w:val="16"/>
            <w:szCs w:val="16"/>
          </w:rPr>
          <w:t>1.3.11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процедур диагностики состояния тепловых сетей и планирования капитальных (текущих) ремонтов</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_Toc470689875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95</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876" w:history="1">
        <w:r w:rsidR="00F43C23" w:rsidRPr="00F43C23">
          <w:rPr>
            <w:rStyle w:val="af9"/>
            <w:rFonts w:ascii="Arial" w:hAnsi="Arial" w:cs="Arial"/>
            <w:noProof/>
            <w:sz w:val="16"/>
            <w:szCs w:val="16"/>
          </w:rPr>
          <w:t>1.3.12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_Toc470689876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877" w:history="1">
        <w:r w:rsidR="00F43C23" w:rsidRPr="00F43C23">
          <w:rPr>
            <w:rStyle w:val="af9"/>
            <w:rFonts w:ascii="Arial" w:hAnsi="Arial" w:cs="Arial"/>
            <w:noProof/>
            <w:sz w:val="16"/>
            <w:szCs w:val="16"/>
          </w:rPr>
          <w:t>1.3.13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_Toc470689877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878" w:history="1">
        <w:r w:rsidR="00F43C23" w:rsidRPr="00F43C23">
          <w:rPr>
            <w:rStyle w:val="af9"/>
            <w:rFonts w:ascii="Arial" w:hAnsi="Arial" w:cs="Arial"/>
            <w:noProof/>
            <w:sz w:val="16"/>
            <w:szCs w:val="16"/>
          </w:rPr>
          <w:t>1.3.14</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Оценку тепловых потерь в тепловых сетях за последние 3 года при отсутствии приборов учета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_Toc470689878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879" w:history="1">
        <w:r w:rsidR="00F43C23" w:rsidRPr="00F43C23">
          <w:rPr>
            <w:rStyle w:val="af9"/>
            <w:rFonts w:ascii="Arial" w:hAnsi="Arial" w:cs="Arial"/>
            <w:noProof/>
            <w:sz w:val="16"/>
            <w:szCs w:val="16"/>
          </w:rPr>
          <w:t>1.3.15</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Предписания надзорных органов по запрещению дальнейшей эксплуатации участков тепловой сети и результаты их исполнения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_Toc470689879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880" w:history="1">
        <w:r w:rsidR="00F43C23" w:rsidRPr="00F43C23">
          <w:rPr>
            <w:rStyle w:val="af9"/>
            <w:rFonts w:ascii="Arial" w:hAnsi="Arial" w:cs="Arial"/>
            <w:noProof/>
            <w:sz w:val="16"/>
            <w:szCs w:val="16"/>
          </w:rPr>
          <w:t>1.3.16</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_Toc470689880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881" w:history="1">
        <w:r w:rsidR="00F43C23" w:rsidRPr="00F43C23">
          <w:rPr>
            <w:rStyle w:val="af9"/>
            <w:rFonts w:ascii="Arial" w:hAnsi="Arial" w:cs="Arial"/>
            <w:noProof/>
            <w:sz w:val="16"/>
            <w:szCs w:val="16"/>
          </w:rPr>
          <w:t>1.3.17</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_Toc470689881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882" w:history="1">
        <w:r w:rsidR="00F43C23" w:rsidRPr="00F43C23">
          <w:rPr>
            <w:rStyle w:val="af9"/>
            <w:rFonts w:ascii="Arial" w:hAnsi="Arial" w:cs="Arial"/>
            <w:noProof/>
            <w:sz w:val="16"/>
            <w:szCs w:val="16"/>
          </w:rPr>
          <w:t>1.3.18</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_Toc470689882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883" w:history="1">
        <w:r w:rsidR="00F43C23" w:rsidRPr="00F43C23">
          <w:rPr>
            <w:rStyle w:val="af9"/>
            <w:rFonts w:ascii="Arial" w:hAnsi="Arial" w:cs="Arial"/>
            <w:noProof/>
            <w:sz w:val="16"/>
            <w:szCs w:val="16"/>
          </w:rPr>
          <w:t>1.3.19</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уровень автоматизации и обслуживания центральных тепловых пунктов, насосных станций</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_Toc470689883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884" w:history="1">
        <w:r w:rsidR="00F43C23" w:rsidRPr="00F43C23">
          <w:rPr>
            <w:rStyle w:val="af9"/>
            <w:rFonts w:ascii="Arial" w:hAnsi="Arial" w:cs="Arial"/>
            <w:noProof/>
            <w:sz w:val="16"/>
            <w:szCs w:val="16"/>
          </w:rPr>
          <w:t>1.3.20</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Сведения о наличии защиты тепловых сетей от превышения давления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_Toc470689884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885" w:history="1">
        <w:r w:rsidR="00F43C23" w:rsidRPr="00F43C23">
          <w:rPr>
            <w:rStyle w:val="af9"/>
            <w:rFonts w:ascii="Arial" w:hAnsi="Arial" w:cs="Arial"/>
            <w:noProof/>
            <w:sz w:val="16"/>
            <w:szCs w:val="16"/>
          </w:rPr>
          <w:t>1.3.21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Перечень выявленных бесхозяйных тепловых сетей и обоснование выбора организации, уполномоченной на их эксплуатацию</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_Toc470689885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900"/>
          <w:tab w:val="right" w:leader="dot" w:pos="9338"/>
        </w:tabs>
        <w:rPr>
          <w:rFonts w:ascii="Arial" w:eastAsiaTheme="minorEastAsia" w:hAnsi="Arial" w:cs="Arial"/>
          <w:noProof/>
          <w:color w:val="auto"/>
          <w:sz w:val="16"/>
          <w:szCs w:val="16"/>
          <w:lang w:bidi="ar-SA"/>
        </w:rPr>
      </w:pPr>
      <w:hyperlink w:anchor="_Toc470689886" w:history="1">
        <w:r w:rsidR="00F43C23" w:rsidRPr="00F43C23">
          <w:rPr>
            <w:rStyle w:val="af9"/>
            <w:rFonts w:ascii="Arial" w:hAnsi="Arial" w:cs="Arial"/>
            <w:noProof/>
            <w:sz w:val="16"/>
            <w:szCs w:val="16"/>
          </w:rPr>
          <w:t>Часть 1.4.</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Зоны действия источников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_Toc470689886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900"/>
          <w:tab w:val="right" w:leader="dot" w:pos="9338"/>
        </w:tabs>
        <w:rPr>
          <w:rFonts w:ascii="Arial" w:eastAsiaTheme="minorEastAsia" w:hAnsi="Arial" w:cs="Arial"/>
          <w:noProof/>
          <w:color w:val="auto"/>
          <w:sz w:val="16"/>
          <w:szCs w:val="16"/>
          <w:lang w:bidi="ar-SA"/>
        </w:rPr>
      </w:pPr>
      <w:hyperlink w:anchor="_Toc470689887" w:history="1">
        <w:r w:rsidR="00F43C23" w:rsidRPr="00F43C23">
          <w:rPr>
            <w:rStyle w:val="af9"/>
            <w:rFonts w:ascii="Arial" w:hAnsi="Arial" w:cs="Arial"/>
            <w:noProof/>
            <w:sz w:val="16"/>
            <w:szCs w:val="16"/>
          </w:rPr>
          <w:t>Часть 1.5.</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Тепловые нагрузки потребителей тепловой энергии, групп потребителей тепловой энергии в зонах действия источников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_Toc470689887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99</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88" w:history="1">
        <w:r w:rsidR="00F43C23" w:rsidRPr="00F43C23">
          <w:rPr>
            <w:rStyle w:val="af9"/>
            <w:rFonts w:ascii="Arial" w:hAnsi="Arial" w:cs="Arial"/>
            <w:noProof/>
            <w:sz w:val="16"/>
            <w:szCs w:val="16"/>
          </w:rPr>
          <w:t>1.5.1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Значения потребления тепловой энергии в расчетных элементах территориального деления при расчетных температурах наружного воздуха</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_Toc470689888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99</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89" w:history="1">
        <w:r w:rsidR="00F43C23" w:rsidRPr="00F43C23">
          <w:rPr>
            <w:rStyle w:val="af9"/>
            <w:rFonts w:ascii="Arial" w:hAnsi="Arial" w:cs="Arial"/>
            <w:noProof/>
            <w:sz w:val="16"/>
            <w:szCs w:val="16"/>
          </w:rPr>
          <w:t>1.5.2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_Toc470689889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106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90" w:history="1">
        <w:r w:rsidR="00F43C23" w:rsidRPr="00F43C23">
          <w:rPr>
            <w:rStyle w:val="af9"/>
            <w:rFonts w:ascii="Arial" w:hAnsi="Arial" w:cs="Arial"/>
            <w:noProof/>
            <w:sz w:val="16"/>
            <w:szCs w:val="16"/>
          </w:rPr>
          <w:t>1.5.3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Значения потребления тепловой энергии в расчетных элементах территориального деления за отопительный период и за год в целом</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_Toc470689890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106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91" w:history="1">
        <w:r w:rsidR="00F43C23" w:rsidRPr="00F43C23">
          <w:rPr>
            <w:rStyle w:val="af9"/>
            <w:rFonts w:ascii="Arial" w:hAnsi="Arial" w:cs="Arial"/>
            <w:noProof/>
            <w:sz w:val="16"/>
            <w:szCs w:val="16"/>
          </w:rPr>
          <w:t>1.5.4</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Значения потребления тепловой энергии при расчетных температурах наружного воздуха в зонах действия источника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_Toc470689891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106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92" w:history="1">
        <w:r w:rsidR="00F43C23" w:rsidRPr="00F43C23">
          <w:rPr>
            <w:rStyle w:val="af9"/>
            <w:rFonts w:ascii="Arial" w:hAnsi="Arial" w:cs="Arial"/>
            <w:noProof/>
            <w:sz w:val="16"/>
            <w:szCs w:val="16"/>
          </w:rPr>
          <w:t>1.5.5</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Существующие нормативы потребления тепловой энергии для населения на отопление и горячее водоснабжение</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_Toc470689892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108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900"/>
          <w:tab w:val="right" w:leader="dot" w:pos="9338"/>
        </w:tabs>
        <w:rPr>
          <w:rFonts w:ascii="Arial" w:eastAsiaTheme="minorEastAsia" w:hAnsi="Arial" w:cs="Arial"/>
          <w:noProof/>
          <w:color w:val="auto"/>
          <w:sz w:val="16"/>
          <w:szCs w:val="16"/>
          <w:lang w:bidi="ar-SA"/>
        </w:rPr>
      </w:pPr>
      <w:hyperlink w:anchor="_Toc470689893" w:history="1">
        <w:r w:rsidR="00F43C23" w:rsidRPr="00F43C23">
          <w:rPr>
            <w:rStyle w:val="af9"/>
            <w:rFonts w:ascii="Arial" w:hAnsi="Arial" w:cs="Arial"/>
            <w:noProof/>
            <w:sz w:val="16"/>
            <w:szCs w:val="16"/>
          </w:rPr>
          <w:t>Часть 1.6.</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Балансы тепловой мощности и тепловой нагрузки в зонах действия источников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_Toc470689893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108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94" w:history="1">
        <w:r w:rsidR="00F43C23" w:rsidRPr="00F43C23">
          <w:rPr>
            <w:rStyle w:val="af9"/>
            <w:rFonts w:ascii="Arial" w:hAnsi="Arial" w:cs="Arial"/>
            <w:noProof/>
            <w:sz w:val="16"/>
            <w:szCs w:val="16"/>
          </w:rPr>
          <w:t>1.6.1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_Toc470689894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108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95" w:history="1">
        <w:r w:rsidR="00F43C23" w:rsidRPr="00F43C23">
          <w:rPr>
            <w:rStyle w:val="af9"/>
            <w:rFonts w:ascii="Arial" w:hAnsi="Arial" w:cs="Arial"/>
            <w:noProof/>
            <w:sz w:val="16"/>
            <w:szCs w:val="16"/>
          </w:rPr>
          <w:t>1.6.2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Резервов и дефицитов тепловой мощности нетто по каждому источнику тепловой энергии и выводам тепловой мощности от источников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_Toc470689895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109</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96" w:history="1">
        <w:r w:rsidR="00F43C23" w:rsidRPr="00F43C23">
          <w:rPr>
            <w:rStyle w:val="af9"/>
            <w:rFonts w:ascii="Arial" w:hAnsi="Arial" w:cs="Arial"/>
            <w:noProof/>
            <w:sz w:val="16"/>
            <w:szCs w:val="16"/>
          </w:rPr>
          <w:t>1.6.3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Гидравлические режимы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_Toc470689896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109</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97" w:history="1">
        <w:r w:rsidR="00F43C23" w:rsidRPr="00F43C23">
          <w:rPr>
            <w:rStyle w:val="af9"/>
            <w:rFonts w:ascii="Arial" w:hAnsi="Arial" w:cs="Arial"/>
            <w:noProof/>
            <w:sz w:val="16"/>
            <w:szCs w:val="16"/>
          </w:rPr>
          <w:t>1.6.4</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Причины возникновения дефицитов тепловой мощности и последствий влияния дефицитов на качество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_Toc470689897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109</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898" w:history="1">
        <w:r w:rsidR="00F43C23" w:rsidRPr="00F43C23">
          <w:rPr>
            <w:rStyle w:val="af9"/>
            <w:rFonts w:ascii="Arial" w:hAnsi="Arial" w:cs="Arial"/>
            <w:noProof/>
            <w:sz w:val="16"/>
            <w:szCs w:val="16"/>
          </w:rPr>
          <w:t>1.6.5</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_Toc470689898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109</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900"/>
          <w:tab w:val="right" w:leader="dot" w:pos="9338"/>
        </w:tabs>
        <w:rPr>
          <w:rFonts w:ascii="Arial" w:eastAsiaTheme="minorEastAsia" w:hAnsi="Arial" w:cs="Arial"/>
          <w:noProof/>
          <w:color w:val="auto"/>
          <w:sz w:val="16"/>
          <w:szCs w:val="16"/>
          <w:lang w:bidi="ar-SA"/>
        </w:rPr>
      </w:pPr>
      <w:hyperlink w:anchor="_Toc470689899" w:history="1">
        <w:r w:rsidR="00F43C23" w:rsidRPr="00F43C23">
          <w:rPr>
            <w:rStyle w:val="af9"/>
            <w:rFonts w:ascii="Arial" w:hAnsi="Arial" w:cs="Arial"/>
            <w:noProof/>
            <w:sz w:val="16"/>
            <w:szCs w:val="16"/>
          </w:rPr>
          <w:t>Часть 1.7.</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Балансы теплоносителя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_Toc470689899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109</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900" w:history="1">
        <w:r w:rsidR="00F43C23" w:rsidRPr="00F43C23">
          <w:rPr>
            <w:rStyle w:val="af9"/>
            <w:rFonts w:ascii="Arial" w:hAnsi="Arial" w:cs="Arial"/>
            <w:noProof/>
            <w:sz w:val="16"/>
            <w:szCs w:val="16"/>
          </w:rPr>
          <w:t>1.7.1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_Toc470689900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109</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901" w:history="1">
        <w:r w:rsidR="00F43C23" w:rsidRPr="00F43C23">
          <w:rPr>
            <w:rStyle w:val="af9"/>
            <w:rFonts w:ascii="Arial" w:hAnsi="Arial" w:cs="Arial"/>
            <w:noProof/>
            <w:sz w:val="16"/>
            <w:szCs w:val="16"/>
          </w:rPr>
          <w:t>1.7.2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аварийных режимах систем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_Toc470689901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110</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900"/>
          <w:tab w:val="right" w:leader="dot" w:pos="9338"/>
        </w:tabs>
        <w:rPr>
          <w:rFonts w:ascii="Arial" w:eastAsiaTheme="minorEastAsia" w:hAnsi="Arial" w:cs="Arial"/>
          <w:noProof/>
          <w:color w:val="auto"/>
          <w:sz w:val="16"/>
          <w:szCs w:val="16"/>
          <w:lang w:bidi="ar-SA"/>
        </w:rPr>
      </w:pPr>
      <w:hyperlink w:anchor="_Toc470689902" w:history="1">
        <w:r w:rsidR="00F43C23" w:rsidRPr="00F43C23">
          <w:rPr>
            <w:rStyle w:val="af9"/>
            <w:rFonts w:ascii="Arial" w:hAnsi="Arial" w:cs="Arial"/>
            <w:noProof/>
            <w:sz w:val="16"/>
            <w:szCs w:val="16"/>
          </w:rPr>
          <w:t>Часть 1.8.</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Топливные балансы источников тепловой энергии и система обеспечения топливом</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_Toc470689902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110</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903" w:history="1">
        <w:r w:rsidR="00F43C23" w:rsidRPr="00F43C23">
          <w:rPr>
            <w:rStyle w:val="af9"/>
            <w:rFonts w:ascii="Arial" w:hAnsi="Arial" w:cs="Arial"/>
            <w:noProof/>
            <w:sz w:val="16"/>
            <w:szCs w:val="16"/>
          </w:rPr>
          <w:t>1.8.1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видов и количества используемого основного топлива для каждого источника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_Toc470689903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110</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904" w:history="1">
        <w:r w:rsidR="00F43C23" w:rsidRPr="00F43C23">
          <w:rPr>
            <w:rStyle w:val="af9"/>
            <w:rFonts w:ascii="Arial" w:hAnsi="Arial" w:cs="Arial"/>
            <w:noProof/>
            <w:sz w:val="16"/>
            <w:szCs w:val="16"/>
          </w:rPr>
          <w:t>1.8.2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видов резервного и аварийного топлива и возможности их обеспечения в соответствии с нормативными требованиями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_Toc470689904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110</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905" w:history="1">
        <w:r w:rsidR="00F43C23" w:rsidRPr="00F43C23">
          <w:rPr>
            <w:rStyle w:val="af9"/>
            <w:rFonts w:ascii="Arial" w:hAnsi="Arial" w:cs="Arial"/>
            <w:noProof/>
            <w:sz w:val="16"/>
            <w:szCs w:val="16"/>
          </w:rPr>
          <w:t>1.8.3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особенностей характеристик топлив в зависимости от мест поставки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_Toc470689905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111</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906" w:history="1">
        <w:r w:rsidR="00F43C23" w:rsidRPr="00F43C23">
          <w:rPr>
            <w:rStyle w:val="af9"/>
            <w:rFonts w:ascii="Arial" w:hAnsi="Arial" w:cs="Arial"/>
            <w:noProof/>
            <w:sz w:val="16"/>
            <w:szCs w:val="16"/>
          </w:rPr>
          <w:t>1.8.4</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Анализ поставки топлива в периоды расчетных температур наружного воздуха</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_Toc470689906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111</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900"/>
          <w:tab w:val="right" w:leader="dot" w:pos="9338"/>
        </w:tabs>
        <w:rPr>
          <w:rFonts w:ascii="Arial" w:eastAsiaTheme="minorEastAsia" w:hAnsi="Arial" w:cs="Arial"/>
          <w:noProof/>
          <w:color w:val="auto"/>
          <w:sz w:val="16"/>
          <w:szCs w:val="16"/>
          <w:lang w:bidi="ar-SA"/>
        </w:rPr>
      </w:pPr>
      <w:hyperlink w:anchor="_Toc470689907" w:history="1">
        <w:r w:rsidR="00F43C23" w:rsidRPr="00F43C23">
          <w:rPr>
            <w:rStyle w:val="af9"/>
            <w:rFonts w:ascii="Arial" w:hAnsi="Arial" w:cs="Arial"/>
            <w:noProof/>
            <w:sz w:val="16"/>
            <w:szCs w:val="16"/>
          </w:rPr>
          <w:t>Часть 1.9.</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Надежность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_Toc470689907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111</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908" w:history="1">
        <w:r w:rsidR="00F43C23" w:rsidRPr="00F43C23">
          <w:rPr>
            <w:rStyle w:val="af9"/>
            <w:rFonts w:ascii="Arial" w:hAnsi="Arial" w:cs="Arial"/>
            <w:noProof/>
            <w:sz w:val="16"/>
            <w:szCs w:val="16"/>
          </w:rPr>
          <w:t>1.9.1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_Toc470689908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111</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909" w:history="1">
        <w:r w:rsidR="00F43C23" w:rsidRPr="00F43C23">
          <w:rPr>
            <w:rStyle w:val="af9"/>
            <w:rFonts w:ascii="Arial" w:hAnsi="Arial" w:cs="Arial"/>
            <w:noProof/>
            <w:sz w:val="16"/>
            <w:szCs w:val="16"/>
            <w:lang w:val="en-US"/>
          </w:rPr>
          <w:t>1.9.2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Анализ аварийных отключений потребителей</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_Toc470689909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112</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910" w:history="1">
        <w:r w:rsidR="00F43C23" w:rsidRPr="00F43C23">
          <w:rPr>
            <w:rStyle w:val="af9"/>
            <w:rFonts w:ascii="Arial" w:hAnsi="Arial" w:cs="Arial"/>
            <w:noProof/>
            <w:sz w:val="16"/>
            <w:szCs w:val="16"/>
          </w:rPr>
          <w:t>1.9.3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Анализ времени восстановления теплоснабжения потребителей после аварийных отключений</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_Toc470689910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112</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320"/>
          <w:tab w:val="right" w:leader="dot" w:pos="9338"/>
        </w:tabs>
        <w:rPr>
          <w:rFonts w:ascii="Arial" w:eastAsiaTheme="minorEastAsia" w:hAnsi="Arial" w:cs="Arial"/>
          <w:noProof/>
          <w:color w:val="auto"/>
          <w:sz w:val="16"/>
          <w:szCs w:val="16"/>
          <w:lang w:bidi="ar-SA"/>
        </w:rPr>
      </w:pPr>
      <w:hyperlink w:anchor="_Toc470689911" w:history="1">
        <w:r w:rsidR="00F43C23" w:rsidRPr="00F43C23">
          <w:rPr>
            <w:rStyle w:val="af9"/>
            <w:rFonts w:ascii="Arial" w:hAnsi="Arial" w:cs="Arial"/>
            <w:noProof/>
            <w:sz w:val="16"/>
            <w:szCs w:val="16"/>
          </w:rPr>
          <w:t>1.9.4</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Графические материалы (карты-схемы тепловых сетей и зон ненормативной надежности и безопасности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_Toc470689911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112</w:t>
        </w:r>
        <w:r w:rsidR="001D679F" w:rsidRPr="00F43C23">
          <w:rPr>
            <w:rFonts w:ascii="Arial" w:hAnsi="Arial" w:cs="Arial"/>
            <w:noProof/>
            <w:webHidden/>
            <w:sz w:val="16"/>
            <w:szCs w:val="16"/>
          </w:rPr>
          <w:fldChar w:fldCharType="end"/>
        </w:r>
      </w:hyperlink>
    </w:p>
    <w:p w:rsidR="00F43C23" w:rsidRPr="00F43C23" w:rsidRDefault="008735D3">
      <w:pPr>
        <w:pStyle w:val="2d"/>
        <w:tabs>
          <w:tab w:val="left" w:pos="2044"/>
          <w:tab w:val="right" w:leader="dot" w:pos="9338"/>
        </w:tabs>
        <w:rPr>
          <w:rFonts w:ascii="Arial" w:eastAsiaTheme="minorEastAsia" w:hAnsi="Arial" w:cs="Arial"/>
          <w:noProof/>
          <w:color w:val="auto"/>
          <w:sz w:val="16"/>
          <w:szCs w:val="16"/>
          <w:lang w:bidi="ar-SA"/>
        </w:rPr>
      </w:pPr>
      <w:hyperlink w:anchor="_Toc470689912" w:history="1">
        <w:r w:rsidR="00F43C23" w:rsidRPr="00F43C23">
          <w:rPr>
            <w:rStyle w:val="af9"/>
            <w:rFonts w:ascii="Arial" w:hAnsi="Arial" w:cs="Arial"/>
            <w:noProof/>
            <w:sz w:val="16"/>
            <w:szCs w:val="16"/>
          </w:rPr>
          <w:t>Часть 1.10.</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Технико-экономические показатели теплоснабжающих и теплосетевых организаций</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_Toc470689912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112</w:t>
        </w:r>
        <w:r w:rsidR="001D679F" w:rsidRPr="00F43C23">
          <w:rPr>
            <w:rFonts w:ascii="Arial" w:hAnsi="Arial" w:cs="Arial"/>
            <w:noProof/>
            <w:webHidden/>
            <w:sz w:val="16"/>
            <w:szCs w:val="16"/>
          </w:rPr>
          <w:fldChar w:fldCharType="end"/>
        </w:r>
      </w:hyperlink>
    </w:p>
    <w:p w:rsidR="00F43C23" w:rsidRPr="00F43C23" w:rsidRDefault="008735D3">
      <w:pPr>
        <w:pStyle w:val="2d"/>
        <w:tabs>
          <w:tab w:val="left" w:pos="2044"/>
          <w:tab w:val="right" w:leader="dot" w:pos="9338"/>
        </w:tabs>
        <w:rPr>
          <w:rFonts w:ascii="Arial" w:eastAsiaTheme="minorEastAsia" w:hAnsi="Arial" w:cs="Arial"/>
          <w:noProof/>
          <w:color w:val="auto"/>
          <w:sz w:val="16"/>
          <w:szCs w:val="16"/>
          <w:lang w:bidi="ar-SA"/>
        </w:rPr>
      </w:pPr>
      <w:hyperlink w:anchor="_Toc470689913" w:history="1">
        <w:r w:rsidR="00F43C23" w:rsidRPr="00F43C23">
          <w:rPr>
            <w:rStyle w:val="af9"/>
            <w:rFonts w:ascii="Arial" w:hAnsi="Arial" w:cs="Arial"/>
            <w:noProof/>
            <w:sz w:val="16"/>
            <w:szCs w:val="16"/>
          </w:rPr>
          <w:t>Часть 1.11.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Цены (тарифы) в сфере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_Toc470689913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114</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914" w:history="1">
        <w:r w:rsidR="00F43C23" w:rsidRPr="00F43C23">
          <w:rPr>
            <w:rStyle w:val="af9"/>
            <w:rFonts w:ascii="Arial" w:hAnsi="Arial" w:cs="Arial"/>
            <w:noProof/>
            <w:sz w:val="16"/>
            <w:szCs w:val="16"/>
          </w:rPr>
          <w:t>1.11.1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_Toc470689914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114</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915" w:history="1">
        <w:r w:rsidR="00F43C23" w:rsidRPr="00F43C23">
          <w:rPr>
            <w:rStyle w:val="af9"/>
            <w:rFonts w:ascii="Arial" w:hAnsi="Arial" w:cs="Arial"/>
            <w:noProof/>
            <w:sz w:val="16"/>
            <w:szCs w:val="16"/>
          </w:rPr>
          <w:t>1.11.2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Структуры цен (тарифов), установленных на момент разработки схемы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_Toc470689915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114</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916" w:history="1">
        <w:r w:rsidR="00F43C23" w:rsidRPr="00F43C23">
          <w:rPr>
            <w:rStyle w:val="af9"/>
            <w:rFonts w:ascii="Arial" w:hAnsi="Arial" w:cs="Arial"/>
            <w:noProof/>
            <w:sz w:val="16"/>
            <w:szCs w:val="16"/>
          </w:rPr>
          <w:t>1.11.3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Платы за подключение к системе теплоснабжения и поступлений денежных средств от осуществления указанной деятельности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_Toc470689916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115</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917" w:history="1">
        <w:r w:rsidR="00F43C23" w:rsidRPr="00F43C23">
          <w:rPr>
            <w:rStyle w:val="af9"/>
            <w:rFonts w:ascii="Arial" w:hAnsi="Arial" w:cs="Arial"/>
            <w:noProof/>
            <w:sz w:val="16"/>
            <w:szCs w:val="16"/>
          </w:rPr>
          <w:t>1.11.4</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Платы за услуги по поддержанию резервной тепловой мощности, в том числе для социально значимых категорий потребителей</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_Toc470689917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115</w:t>
        </w:r>
        <w:r w:rsidR="001D679F" w:rsidRPr="00F43C23">
          <w:rPr>
            <w:rFonts w:ascii="Arial" w:hAnsi="Arial" w:cs="Arial"/>
            <w:noProof/>
            <w:webHidden/>
            <w:sz w:val="16"/>
            <w:szCs w:val="16"/>
          </w:rPr>
          <w:fldChar w:fldCharType="end"/>
        </w:r>
      </w:hyperlink>
    </w:p>
    <w:p w:rsidR="00F43C23" w:rsidRPr="00F43C23" w:rsidRDefault="008735D3">
      <w:pPr>
        <w:pStyle w:val="2d"/>
        <w:tabs>
          <w:tab w:val="left" w:pos="2044"/>
          <w:tab w:val="right" w:leader="dot" w:pos="9338"/>
        </w:tabs>
        <w:rPr>
          <w:rFonts w:ascii="Arial" w:eastAsiaTheme="minorEastAsia" w:hAnsi="Arial" w:cs="Arial"/>
          <w:noProof/>
          <w:color w:val="auto"/>
          <w:sz w:val="16"/>
          <w:szCs w:val="16"/>
          <w:lang w:bidi="ar-SA"/>
        </w:rPr>
      </w:pPr>
      <w:hyperlink w:anchor="_Toc470689918" w:history="1">
        <w:r w:rsidR="00F43C23" w:rsidRPr="00F43C23">
          <w:rPr>
            <w:rStyle w:val="af9"/>
            <w:rFonts w:ascii="Arial" w:hAnsi="Arial" w:cs="Arial"/>
            <w:noProof/>
            <w:sz w:val="16"/>
            <w:szCs w:val="16"/>
          </w:rPr>
          <w:t>Часть 1.12.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существующих технических и технологических проблем в системах теплоснабжения поселения, городского округа</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_Toc470689918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115</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919" w:history="1">
        <w:r w:rsidR="00F43C23" w:rsidRPr="00F43C23">
          <w:rPr>
            <w:rStyle w:val="af9"/>
            <w:rFonts w:ascii="Arial" w:hAnsi="Arial" w:cs="Arial"/>
            <w:noProof/>
            <w:sz w:val="16"/>
            <w:szCs w:val="16"/>
          </w:rPr>
          <w:t>1.12.1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_Toc470689919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115</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920" w:history="1">
        <w:r w:rsidR="00F43C23" w:rsidRPr="00F43C23">
          <w:rPr>
            <w:rStyle w:val="af9"/>
            <w:rFonts w:ascii="Arial" w:hAnsi="Arial" w:cs="Arial"/>
            <w:noProof/>
            <w:sz w:val="16"/>
            <w:szCs w:val="16"/>
          </w:rPr>
          <w:t>1.12.2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_Toc470689920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115</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921" w:history="1">
        <w:r w:rsidR="00F43C23" w:rsidRPr="00F43C23">
          <w:rPr>
            <w:rStyle w:val="af9"/>
            <w:rFonts w:ascii="Arial" w:hAnsi="Arial" w:cs="Arial"/>
            <w:noProof/>
            <w:sz w:val="16"/>
            <w:szCs w:val="16"/>
          </w:rPr>
          <w:t>1.12.3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существующих проблем развития систем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_Toc470689921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115</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922" w:history="1">
        <w:r w:rsidR="00F43C23" w:rsidRPr="00F43C23">
          <w:rPr>
            <w:rStyle w:val="af9"/>
            <w:rFonts w:ascii="Arial" w:hAnsi="Arial" w:cs="Arial"/>
            <w:noProof/>
            <w:sz w:val="16"/>
            <w:szCs w:val="16"/>
          </w:rPr>
          <w:t>1.12.4</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существующих проблем надежного и эффективного снабжения топливом действующих систем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_Toc470689922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115</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540"/>
          <w:tab w:val="right" w:leader="dot" w:pos="9338"/>
        </w:tabs>
        <w:rPr>
          <w:rFonts w:ascii="Arial" w:eastAsiaTheme="minorEastAsia" w:hAnsi="Arial" w:cs="Arial"/>
          <w:noProof/>
          <w:color w:val="auto"/>
          <w:sz w:val="16"/>
          <w:szCs w:val="16"/>
          <w:lang w:bidi="ar-SA"/>
        </w:rPr>
      </w:pPr>
      <w:hyperlink w:anchor="_Toc470689923" w:history="1">
        <w:r w:rsidR="00F43C23" w:rsidRPr="00F43C23">
          <w:rPr>
            <w:rStyle w:val="af9"/>
            <w:rFonts w:ascii="Arial" w:hAnsi="Arial" w:cs="Arial"/>
            <w:noProof/>
            <w:sz w:val="16"/>
            <w:szCs w:val="16"/>
          </w:rPr>
          <w:t>1.12.5</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Анализ предписаний надзорных органов об устранении нарушений, влияющих на безопасность и надежность системы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_Toc470689923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116</w:t>
        </w:r>
        <w:r w:rsidR="001D679F" w:rsidRPr="00F43C23">
          <w:rPr>
            <w:rFonts w:ascii="Arial" w:hAnsi="Arial" w:cs="Arial"/>
            <w:noProof/>
            <w:webHidden/>
            <w:sz w:val="16"/>
            <w:szCs w:val="16"/>
          </w:rPr>
          <w:fldChar w:fldCharType="end"/>
        </w:r>
      </w:hyperlink>
    </w:p>
    <w:p w:rsidR="00F43C23" w:rsidRPr="00F43C23" w:rsidRDefault="008735D3">
      <w:pPr>
        <w:pStyle w:val="38"/>
        <w:tabs>
          <w:tab w:val="left" w:pos="1852"/>
          <w:tab w:val="right" w:leader="dot" w:pos="9338"/>
        </w:tabs>
        <w:rPr>
          <w:rFonts w:ascii="Arial" w:eastAsiaTheme="minorEastAsia" w:hAnsi="Arial" w:cs="Arial"/>
          <w:noProof/>
          <w:color w:val="auto"/>
          <w:sz w:val="16"/>
          <w:szCs w:val="16"/>
          <w:lang w:bidi="ar-SA"/>
        </w:rPr>
      </w:pPr>
      <w:hyperlink w:anchor="_Toc470689924" w:history="1">
        <w:r w:rsidR="00F43C23" w:rsidRPr="00F43C23">
          <w:rPr>
            <w:rStyle w:val="af9"/>
            <w:rFonts w:ascii="Arial" w:hAnsi="Arial" w:cs="Arial"/>
            <w:noProof/>
            <w:sz w:val="16"/>
            <w:szCs w:val="16"/>
          </w:rPr>
          <w:t>Глава 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Перспективное потребление тепловой энергии на цели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_Toc470689924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25" w:history="1">
        <w:r w:rsidR="00F43C23" w:rsidRPr="00F43C23">
          <w:rPr>
            <w:rStyle w:val="af9"/>
            <w:rFonts w:ascii="Arial" w:hAnsi="Arial" w:cs="Arial"/>
            <w:noProof/>
            <w:sz w:val="16"/>
            <w:szCs w:val="16"/>
          </w:rPr>
          <w:t>2.1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Данные базового уровня потребления тепла на цели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_Toc470689925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26" w:history="1">
        <w:r w:rsidR="00F43C23" w:rsidRPr="00F43C23">
          <w:rPr>
            <w:rStyle w:val="af9"/>
            <w:rFonts w:ascii="Arial" w:hAnsi="Arial" w:cs="Arial"/>
            <w:noProof/>
            <w:sz w:val="16"/>
            <w:szCs w:val="16"/>
          </w:rPr>
          <w:t>2.2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_Toc470689926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118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27" w:history="1">
        <w:r w:rsidR="00F43C23" w:rsidRPr="00F43C23">
          <w:rPr>
            <w:rStyle w:val="af9"/>
            <w:rFonts w:ascii="Arial" w:hAnsi="Arial" w:cs="Arial"/>
            <w:noProof/>
            <w:sz w:val="16"/>
            <w:szCs w:val="16"/>
          </w:rPr>
          <w:t>2.3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_Toc470689927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122</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28" w:history="1">
        <w:r w:rsidR="00F43C23" w:rsidRPr="00F43C23">
          <w:rPr>
            <w:rStyle w:val="af9"/>
            <w:rFonts w:ascii="Arial" w:hAnsi="Arial" w:cs="Arial"/>
            <w:noProof/>
            <w:sz w:val="16"/>
            <w:szCs w:val="16"/>
          </w:rPr>
          <w:t>2.4</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Прогнозы перспективных удельных расходов тепловой энергии для обеспечения технологических процессов</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_Toc470689928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122</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29" w:history="1">
        <w:r w:rsidR="00F43C23" w:rsidRPr="00F43C23">
          <w:rPr>
            <w:rStyle w:val="af9"/>
            <w:rFonts w:ascii="Arial" w:hAnsi="Arial" w:cs="Arial"/>
            <w:noProof/>
            <w:sz w:val="16"/>
            <w:szCs w:val="16"/>
          </w:rPr>
          <w:t>2.5</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_Toc470689929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122</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30" w:history="1">
        <w:r w:rsidR="00F43C23" w:rsidRPr="00F43C23">
          <w:rPr>
            <w:rStyle w:val="af9"/>
            <w:rFonts w:ascii="Arial" w:hAnsi="Arial" w:cs="Arial"/>
            <w:noProof/>
            <w:sz w:val="16"/>
            <w:szCs w:val="16"/>
          </w:rPr>
          <w:t>2.6</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_Toc470689930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122</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31" w:history="1">
        <w:r w:rsidR="00F43C23" w:rsidRPr="00F43C23">
          <w:rPr>
            <w:rStyle w:val="af9"/>
            <w:rFonts w:ascii="Arial" w:hAnsi="Arial" w:cs="Arial"/>
            <w:noProof/>
            <w:sz w:val="16"/>
            <w:szCs w:val="16"/>
          </w:rPr>
          <w:t>2.7</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_Toc470689931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123</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32" w:history="1">
        <w:r w:rsidR="00F43C23" w:rsidRPr="00F43C23">
          <w:rPr>
            <w:rStyle w:val="af9"/>
            <w:rFonts w:ascii="Arial" w:hAnsi="Arial" w:cs="Arial"/>
            <w:noProof/>
            <w:sz w:val="16"/>
            <w:szCs w:val="16"/>
          </w:rPr>
          <w:t>2.8</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_Toc470689932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123</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33" w:history="1">
        <w:r w:rsidR="00F43C23" w:rsidRPr="00F43C23">
          <w:rPr>
            <w:rStyle w:val="af9"/>
            <w:rFonts w:ascii="Arial" w:hAnsi="Arial" w:cs="Arial"/>
            <w:noProof/>
            <w:sz w:val="16"/>
            <w:szCs w:val="16"/>
          </w:rPr>
          <w:t>2.9</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_Toc470689933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123</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34" w:history="1">
        <w:r w:rsidR="00F43C23" w:rsidRPr="00F43C23">
          <w:rPr>
            <w:rStyle w:val="af9"/>
            <w:rFonts w:ascii="Arial" w:hAnsi="Arial" w:cs="Arial"/>
            <w:noProof/>
            <w:sz w:val="16"/>
            <w:szCs w:val="16"/>
          </w:rPr>
          <w:t>2.10</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_Toc470689934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123</w:t>
        </w:r>
        <w:r w:rsidR="001D679F" w:rsidRPr="00F43C23">
          <w:rPr>
            <w:rFonts w:ascii="Arial" w:hAnsi="Arial" w:cs="Arial"/>
            <w:noProof/>
            <w:webHidden/>
            <w:sz w:val="16"/>
            <w:szCs w:val="16"/>
          </w:rPr>
          <w:fldChar w:fldCharType="end"/>
        </w:r>
      </w:hyperlink>
    </w:p>
    <w:p w:rsidR="00F43C23" w:rsidRPr="00F43C23" w:rsidRDefault="008735D3">
      <w:pPr>
        <w:pStyle w:val="38"/>
        <w:tabs>
          <w:tab w:val="left" w:pos="1852"/>
          <w:tab w:val="right" w:leader="dot" w:pos="9338"/>
        </w:tabs>
        <w:rPr>
          <w:rFonts w:ascii="Arial" w:eastAsiaTheme="minorEastAsia" w:hAnsi="Arial" w:cs="Arial"/>
          <w:noProof/>
          <w:color w:val="auto"/>
          <w:sz w:val="16"/>
          <w:szCs w:val="16"/>
          <w:lang w:bidi="ar-SA"/>
        </w:rPr>
      </w:pPr>
      <w:hyperlink w:anchor="_Toc470689935" w:history="1">
        <w:r w:rsidR="00F43C23" w:rsidRPr="00F43C23">
          <w:rPr>
            <w:rStyle w:val="af9"/>
            <w:rFonts w:ascii="Arial" w:hAnsi="Arial" w:cs="Arial"/>
            <w:noProof/>
            <w:sz w:val="16"/>
            <w:szCs w:val="16"/>
          </w:rPr>
          <w:t>Глава 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Электронная модель системы теплоснабжения сельского поселения Кузнечихинское</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_Toc470689935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123</w:t>
        </w:r>
        <w:r w:rsidR="001D679F" w:rsidRPr="00F43C23">
          <w:rPr>
            <w:rFonts w:ascii="Arial" w:hAnsi="Arial" w:cs="Arial"/>
            <w:noProof/>
            <w:webHidden/>
            <w:sz w:val="16"/>
            <w:szCs w:val="16"/>
          </w:rPr>
          <w:fldChar w:fldCharType="end"/>
        </w:r>
      </w:hyperlink>
    </w:p>
    <w:p w:rsidR="00F43C23" w:rsidRPr="00F43C23" w:rsidRDefault="008735D3">
      <w:pPr>
        <w:pStyle w:val="38"/>
        <w:tabs>
          <w:tab w:val="left" w:pos="1852"/>
          <w:tab w:val="right" w:leader="dot" w:pos="9338"/>
        </w:tabs>
        <w:rPr>
          <w:rFonts w:ascii="Arial" w:eastAsiaTheme="minorEastAsia" w:hAnsi="Arial" w:cs="Arial"/>
          <w:noProof/>
          <w:color w:val="auto"/>
          <w:sz w:val="16"/>
          <w:szCs w:val="16"/>
          <w:lang w:bidi="ar-SA"/>
        </w:rPr>
      </w:pPr>
      <w:hyperlink w:anchor="_Toc470689936" w:history="1">
        <w:r w:rsidR="00F43C23" w:rsidRPr="00F43C23">
          <w:rPr>
            <w:rStyle w:val="af9"/>
            <w:rFonts w:ascii="Arial" w:hAnsi="Arial" w:cs="Arial"/>
            <w:noProof/>
            <w:sz w:val="16"/>
            <w:szCs w:val="16"/>
          </w:rPr>
          <w:t>Глава 4.</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Перспективные балансы тепловой мощности источников тепловой энергии и тепловой нагрузки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_Toc470689936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123</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37" w:history="1">
        <w:r w:rsidR="00F43C23" w:rsidRPr="00F43C23">
          <w:rPr>
            <w:rStyle w:val="af9"/>
            <w:rFonts w:ascii="Arial" w:hAnsi="Arial" w:cs="Arial"/>
            <w:noProof/>
            <w:sz w:val="16"/>
            <w:szCs w:val="16"/>
          </w:rPr>
          <w:t>4.1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_Toc470689937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123</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38" w:history="1">
        <w:r w:rsidR="00F43C23" w:rsidRPr="00F43C23">
          <w:rPr>
            <w:rStyle w:val="af9"/>
            <w:rFonts w:ascii="Arial" w:hAnsi="Arial" w:cs="Arial"/>
            <w:noProof/>
            <w:sz w:val="16"/>
            <w:szCs w:val="16"/>
          </w:rPr>
          <w:t>4.2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_Toc470689938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125</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39" w:history="1">
        <w:r w:rsidR="00F43C23" w:rsidRPr="00F43C23">
          <w:rPr>
            <w:rStyle w:val="af9"/>
            <w:rFonts w:ascii="Arial" w:hAnsi="Arial" w:cs="Arial"/>
            <w:noProof/>
            <w:sz w:val="16"/>
            <w:szCs w:val="16"/>
          </w:rPr>
          <w:t>4.3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_Toc470689939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125</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40" w:history="1">
        <w:r w:rsidR="00F43C23" w:rsidRPr="00F43C23">
          <w:rPr>
            <w:rStyle w:val="af9"/>
            <w:rFonts w:ascii="Arial" w:hAnsi="Arial" w:cs="Arial"/>
            <w:noProof/>
            <w:sz w:val="16"/>
            <w:szCs w:val="16"/>
          </w:rPr>
          <w:t>4.4</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Выводы о резервах (дефицитах) существующей системы теплоснабжения при обеспечении перспективной тепловой нагрузки потребителей</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_Toc470689940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125</w:t>
        </w:r>
        <w:r w:rsidR="001D679F" w:rsidRPr="00F43C23">
          <w:rPr>
            <w:rFonts w:ascii="Arial" w:hAnsi="Arial" w:cs="Arial"/>
            <w:noProof/>
            <w:webHidden/>
            <w:sz w:val="16"/>
            <w:szCs w:val="16"/>
          </w:rPr>
          <w:fldChar w:fldCharType="end"/>
        </w:r>
      </w:hyperlink>
    </w:p>
    <w:p w:rsidR="00F43C23" w:rsidRPr="00F43C23" w:rsidRDefault="008735D3">
      <w:pPr>
        <w:pStyle w:val="38"/>
        <w:tabs>
          <w:tab w:val="left" w:pos="1852"/>
          <w:tab w:val="right" w:leader="dot" w:pos="9338"/>
        </w:tabs>
        <w:rPr>
          <w:rFonts w:ascii="Arial" w:eastAsiaTheme="minorEastAsia" w:hAnsi="Arial" w:cs="Arial"/>
          <w:noProof/>
          <w:color w:val="auto"/>
          <w:sz w:val="16"/>
          <w:szCs w:val="16"/>
          <w:lang w:bidi="ar-SA"/>
        </w:rPr>
      </w:pPr>
      <w:hyperlink w:anchor="_Toc470689941" w:history="1">
        <w:r w:rsidR="00F43C23" w:rsidRPr="00F43C23">
          <w:rPr>
            <w:rStyle w:val="af9"/>
            <w:rFonts w:ascii="Arial" w:hAnsi="Arial" w:cs="Arial"/>
            <w:noProof/>
            <w:sz w:val="16"/>
            <w:szCs w:val="16"/>
          </w:rPr>
          <w:t>Глава 5.</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_Toc470689941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125</w:t>
        </w:r>
        <w:r w:rsidR="001D679F" w:rsidRPr="00F43C23">
          <w:rPr>
            <w:rFonts w:ascii="Arial" w:hAnsi="Arial" w:cs="Arial"/>
            <w:noProof/>
            <w:webHidden/>
            <w:sz w:val="16"/>
            <w:szCs w:val="16"/>
          </w:rPr>
          <w:fldChar w:fldCharType="end"/>
        </w:r>
      </w:hyperlink>
    </w:p>
    <w:p w:rsidR="00F43C23" w:rsidRPr="00F43C23" w:rsidRDefault="008735D3">
      <w:pPr>
        <w:pStyle w:val="38"/>
        <w:tabs>
          <w:tab w:val="left" w:pos="1852"/>
          <w:tab w:val="right" w:leader="dot" w:pos="9338"/>
        </w:tabs>
        <w:rPr>
          <w:rFonts w:ascii="Arial" w:eastAsiaTheme="minorEastAsia" w:hAnsi="Arial" w:cs="Arial"/>
          <w:noProof/>
          <w:color w:val="auto"/>
          <w:sz w:val="16"/>
          <w:szCs w:val="16"/>
          <w:lang w:bidi="ar-SA"/>
        </w:rPr>
      </w:pPr>
      <w:hyperlink w:anchor="_Toc470689942" w:history="1">
        <w:r w:rsidR="00F43C23" w:rsidRPr="00F43C23">
          <w:rPr>
            <w:rStyle w:val="af9"/>
            <w:rFonts w:ascii="Arial" w:hAnsi="Arial" w:cs="Arial"/>
            <w:noProof/>
            <w:sz w:val="16"/>
            <w:szCs w:val="16"/>
          </w:rPr>
          <w:t>Глава 6.</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Предложения по строительству, реконструкции и техническому перевооружению источников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_Toc470689942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43" w:history="1">
        <w:r w:rsidR="00F43C23" w:rsidRPr="00F43C23">
          <w:rPr>
            <w:rStyle w:val="af9"/>
            <w:rFonts w:ascii="Arial" w:hAnsi="Arial" w:cs="Arial"/>
            <w:noProof/>
            <w:sz w:val="16"/>
            <w:szCs w:val="16"/>
          </w:rPr>
          <w:t>6.1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Определение условий организации централизованного теплоснабжения, индивидуального теплоснабжения, а также поквартирного отопления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_Toc470689943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44" w:history="1">
        <w:r w:rsidR="00F43C23" w:rsidRPr="00F43C23">
          <w:rPr>
            <w:rStyle w:val="af9"/>
            <w:rFonts w:ascii="Arial" w:hAnsi="Arial" w:cs="Arial"/>
            <w:noProof/>
            <w:sz w:val="16"/>
            <w:szCs w:val="16"/>
          </w:rPr>
          <w:t>6.2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_Toc470689944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45" w:history="1">
        <w:r w:rsidR="00F43C23" w:rsidRPr="00F43C23">
          <w:rPr>
            <w:rStyle w:val="af9"/>
            <w:rFonts w:ascii="Arial" w:hAnsi="Arial" w:cs="Arial"/>
            <w:noProof/>
            <w:sz w:val="16"/>
            <w:szCs w:val="16"/>
          </w:rPr>
          <w:t>6.3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_Toc470689945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46" w:history="1">
        <w:r w:rsidR="00F43C23" w:rsidRPr="00F43C23">
          <w:rPr>
            <w:rStyle w:val="af9"/>
            <w:rFonts w:ascii="Arial" w:hAnsi="Arial" w:cs="Arial"/>
            <w:noProof/>
            <w:sz w:val="16"/>
            <w:szCs w:val="16"/>
          </w:rPr>
          <w:t>6.4</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_Toc470689946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47" w:history="1">
        <w:r w:rsidR="00F43C23" w:rsidRPr="00F43C23">
          <w:rPr>
            <w:rStyle w:val="af9"/>
            <w:rFonts w:ascii="Arial" w:hAnsi="Arial" w:cs="Arial"/>
            <w:noProof/>
            <w:sz w:val="16"/>
            <w:szCs w:val="16"/>
          </w:rPr>
          <w:t>6.5</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_Toc470689947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48" w:history="1">
        <w:r w:rsidR="00F43C23" w:rsidRPr="00F43C23">
          <w:rPr>
            <w:rStyle w:val="af9"/>
            <w:rFonts w:ascii="Arial" w:hAnsi="Arial" w:cs="Arial"/>
            <w:noProof/>
            <w:sz w:val="16"/>
            <w:szCs w:val="16"/>
          </w:rPr>
          <w:t>6.6</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_Toc470689948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128</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49" w:history="1">
        <w:r w:rsidR="00F43C23" w:rsidRPr="00F43C23">
          <w:rPr>
            <w:rStyle w:val="af9"/>
            <w:rFonts w:ascii="Arial" w:hAnsi="Arial" w:cs="Arial"/>
            <w:noProof/>
            <w:sz w:val="16"/>
            <w:szCs w:val="16"/>
          </w:rPr>
          <w:t>6.7</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_Toc470689949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129</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50" w:history="1">
        <w:r w:rsidR="00F43C23" w:rsidRPr="00F43C23">
          <w:rPr>
            <w:rStyle w:val="af9"/>
            <w:rFonts w:ascii="Arial" w:hAnsi="Arial" w:cs="Arial"/>
            <w:noProof/>
            <w:sz w:val="16"/>
            <w:szCs w:val="16"/>
          </w:rPr>
          <w:t>6.8</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_Toc470689950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129</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51" w:history="1">
        <w:r w:rsidR="00F43C23" w:rsidRPr="00F43C23">
          <w:rPr>
            <w:rStyle w:val="af9"/>
            <w:rFonts w:ascii="Arial" w:hAnsi="Arial" w:cs="Arial"/>
            <w:noProof/>
            <w:sz w:val="16"/>
            <w:szCs w:val="16"/>
          </w:rPr>
          <w:t>6.9</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Обоснование организации индивидуального теплоснабжения в зонах застройки поселения малоэтажными жилыми зданиями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_Toc470689951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129</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52" w:history="1">
        <w:r w:rsidR="00F43C23" w:rsidRPr="00F43C23">
          <w:rPr>
            <w:rStyle w:val="af9"/>
            <w:rFonts w:ascii="Arial" w:hAnsi="Arial" w:cs="Arial"/>
            <w:noProof/>
            <w:sz w:val="16"/>
            <w:szCs w:val="16"/>
          </w:rPr>
          <w:t>6.10</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Обоснование организации теплоснабжения в производственных зонах на территории поселения, городского округа</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_Toc470689952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129</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53" w:history="1">
        <w:r w:rsidR="00F43C23" w:rsidRPr="00F43C23">
          <w:rPr>
            <w:rStyle w:val="af9"/>
            <w:rFonts w:ascii="Arial" w:hAnsi="Arial" w:cs="Arial"/>
            <w:noProof/>
            <w:sz w:val="16"/>
            <w:szCs w:val="16"/>
          </w:rPr>
          <w:t>6.11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_Toc470689953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130</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54" w:history="1">
        <w:r w:rsidR="00F43C23" w:rsidRPr="00F43C23">
          <w:rPr>
            <w:rStyle w:val="af9"/>
            <w:rFonts w:ascii="Arial" w:hAnsi="Arial" w:cs="Arial"/>
            <w:noProof/>
            <w:sz w:val="16"/>
            <w:szCs w:val="16"/>
          </w:rPr>
          <w:t>6.12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_Toc470689954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131</w:t>
        </w:r>
        <w:r w:rsidR="001D679F" w:rsidRPr="00F43C23">
          <w:rPr>
            <w:rFonts w:ascii="Arial" w:hAnsi="Arial" w:cs="Arial"/>
            <w:noProof/>
            <w:webHidden/>
            <w:sz w:val="16"/>
            <w:szCs w:val="16"/>
          </w:rPr>
          <w:fldChar w:fldCharType="end"/>
        </w:r>
      </w:hyperlink>
    </w:p>
    <w:p w:rsidR="00F43C23" w:rsidRPr="00F43C23" w:rsidRDefault="008735D3">
      <w:pPr>
        <w:pStyle w:val="38"/>
        <w:tabs>
          <w:tab w:val="left" w:pos="1852"/>
          <w:tab w:val="right" w:leader="dot" w:pos="9338"/>
        </w:tabs>
        <w:rPr>
          <w:rFonts w:ascii="Arial" w:eastAsiaTheme="minorEastAsia" w:hAnsi="Arial" w:cs="Arial"/>
          <w:noProof/>
          <w:color w:val="auto"/>
          <w:sz w:val="16"/>
          <w:szCs w:val="16"/>
          <w:lang w:bidi="ar-SA"/>
        </w:rPr>
      </w:pPr>
      <w:hyperlink w:anchor="_Toc470689955" w:history="1">
        <w:r w:rsidR="00F43C23" w:rsidRPr="00F43C23">
          <w:rPr>
            <w:rStyle w:val="af9"/>
            <w:rFonts w:ascii="Arial" w:hAnsi="Arial" w:cs="Arial"/>
            <w:noProof/>
            <w:sz w:val="16"/>
            <w:szCs w:val="16"/>
          </w:rPr>
          <w:t>Глава 7.</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Предложения по строительству и реконструкции тепловых сетей и сооружений на них</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_Toc470689955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132</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56" w:history="1">
        <w:r w:rsidR="00F43C23" w:rsidRPr="00F43C23">
          <w:rPr>
            <w:rStyle w:val="af9"/>
            <w:rFonts w:ascii="Arial" w:hAnsi="Arial" w:cs="Arial"/>
            <w:noProof/>
            <w:sz w:val="16"/>
            <w:szCs w:val="16"/>
          </w:rPr>
          <w:t>7.1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_Toc470689956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132</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57" w:history="1">
        <w:r w:rsidR="00F43C23" w:rsidRPr="00F43C23">
          <w:rPr>
            <w:rStyle w:val="af9"/>
            <w:rFonts w:ascii="Arial" w:hAnsi="Arial" w:cs="Arial"/>
            <w:noProof/>
            <w:sz w:val="16"/>
            <w:szCs w:val="16"/>
          </w:rPr>
          <w:t>7.2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_Toc470689957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133</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58" w:history="1">
        <w:r w:rsidR="00F43C23" w:rsidRPr="00F43C23">
          <w:rPr>
            <w:rStyle w:val="af9"/>
            <w:rFonts w:ascii="Arial" w:hAnsi="Arial" w:cs="Arial"/>
            <w:noProof/>
            <w:sz w:val="16"/>
            <w:szCs w:val="16"/>
          </w:rPr>
          <w:t>7.3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_Toc470689958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133</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59" w:history="1">
        <w:r w:rsidR="00F43C23" w:rsidRPr="00F43C23">
          <w:rPr>
            <w:rStyle w:val="af9"/>
            <w:rFonts w:ascii="Arial" w:hAnsi="Arial" w:cs="Arial"/>
            <w:noProof/>
            <w:sz w:val="16"/>
            <w:szCs w:val="16"/>
          </w:rPr>
          <w:t>7.4</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_Toc470689959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133</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60" w:history="1">
        <w:r w:rsidR="00F43C23" w:rsidRPr="00F43C23">
          <w:rPr>
            <w:rStyle w:val="af9"/>
            <w:rFonts w:ascii="Arial" w:hAnsi="Arial" w:cs="Arial"/>
            <w:noProof/>
            <w:sz w:val="16"/>
            <w:szCs w:val="16"/>
          </w:rPr>
          <w:t>7.5</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Строительство тепловых сетей для обеспечения нормативной надежности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_Toc470689960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133</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61" w:history="1">
        <w:r w:rsidR="00F43C23" w:rsidRPr="00F43C23">
          <w:rPr>
            <w:rStyle w:val="af9"/>
            <w:rFonts w:ascii="Arial" w:hAnsi="Arial" w:cs="Arial"/>
            <w:noProof/>
            <w:sz w:val="16"/>
            <w:szCs w:val="16"/>
          </w:rPr>
          <w:t>7.6</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Реконструкция тепловых сетей с увеличением диаметра трубопроводов для обеспечения перспективных приростов тепловой нагрузки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_Toc470689961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134</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62" w:history="1">
        <w:r w:rsidR="00F43C23" w:rsidRPr="00F43C23">
          <w:rPr>
            <w:rStyle w:val="af9"/>
            <w:rFonts w:ascii="Arial" w:hAnsi="Arial" w:cs="Arial"/>
            <w:noProof/>
            <w:sz w:val="16"/>
            <w:szCs w:val="16"/>
          </w:rPr>
          <w:t>7.7</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Реконструкция тепловых сетей, подлежащих замене в связи с исчерпанием эксплуатационного ресурса</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_Toc470689962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134</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63" w:history="1">
        <w:r w:rsidR="00F43C23" w:rsidRPr="00F43C23">
          <w:rPr>
            <w:rStyle w:val="af9"/>
            <w:rFonts w:ascii="Arial" w:hAnsi="Arial" w:cs="Arial"/>
            <w:noProof/>
            <w:sz w:val="16"/>
            <w:szCs w:val="16"/>
          </w:rPr>
          <w:t>7.8</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Строительство и реконструкция насосных станции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_Toc470689963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134</w:t>
        </w:r>
        <w:r w:rsidR="001D679F" w:rsidRPr="00F43C23">
          <w:rPr>
            <w:rFonts w:ascii="Arial" w:hAnsi="Arial" w:cs="Arial"/>
            <w:noProof/>
            <w:webHidden/>
            <w:sz w:val="16"/>
            <w:szCs w:val="16"/>
          </w:rPr>
          <w:fldChar w:fldCharType="end"/>
        </w:r>
      </w:hyperlink>
    </w:p>
    <w:p w:rsidR="00F43C23" w:rsidRPr="00F43C23" w:rsidRDefault="008735D3">
      <w:pPr>
        <w:pStyle w:val="38"/>
        <w:tabs>
          <w:tab w:val="left" w:pos="1852"/>
          <w:tab w:val="right" w:leader="dot" w:pos="9338"/>
        </w:tabs>
        <w:rPr>
          <w:rFonts w:ascii="Arial" w:eastAsiaTheme="minorEastAsia" w:hAnsi="Arial" w:cs="Arial"/>
          <w:noProof/>
          <w:color w:val="auto"/>
          <w:sz w:val="16"/>
          <w:szCs w:val="16"/>
          <w:lang w:bidi="ar-SA"/>
        </w:rPr>
      </w:pPr>
      <w:hyperlink w:anchor="_Toc470689964" w:history="1">
        <w:r w:rsidR="00F43C23" w:rsidRPr="00F43C23">
          <w:rPr>
            <w:rStyle w:val="af9"/>
            <w:rFonts w:ascii="Arial" w:hAnsi="Arial" w:cs="Arial"/>
            <w:noProof/>
            <w:sz w:val="16"/>
            <w:szCs w:val="16"/>
          </w:rPr>
          <w:t>Глава 8.</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Перспективные топливные балансы</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_Toc470689964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134</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65" w:history="1">
        <w:r w:rsidR="00F43C23" w:rsidRPr="00F43C23">
          <w:rPr>
            <w:rStyle w:val="af9"/>
            <w:rFonts w:ascii="Arial" w:hAnsi="Arial" w:cs="Arial"/>
            <w:noProof/>
            <w:sz w:val="16"/>
            <w:szCs w:val="16"/>
          </w:rPr>
          <w:t>8.1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_Toc470689965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134</w:t>
        </w:r>
        <w:r w:rsidR="001D679F" w:rsidRPr="00F43C23">
          <w:rPr>
            <w:rFonts w:ascii="Arial" w:hAnsi="Arial" w:cs="Arial"/>
            <w:noProof/>
            <w:webHidden/>
            <w:sz w:val="16"/>
            <w:szCs w:val="16"/>
          </w:rPr>
          <w:fldChar w:fldCharType="end"/>
        </w:r>
      </w:hyperlink>
    </w:p>
    <w:p w:rsidR="00F43C23" w:rsidRPr="00F43C23" w:rsidRDefault="008735D3">
      <w:pPr>
        <w:pStyle w:val="38"/>
        <w:tabs>
          <w:tab w:val="left" w:pos="1852"/>
          <w:tab w:val="right" w:leader="dot" w:pos="9338"/>
        </w:tabs>
        <w:rPr>
          <w:rFonts w:ascii="Arial" w:eastAsiaTheme="minorEastAsia" w:hAnsi="Arial" w:cs="Arial"/>
          <w:noProof/>
          <w:color w:val="auto"/>
          <w:sz w:val="16"/>
          <w:szCs w:val="16"/>
          <w:lang w:bidi="ar-SA"/>
        </w:rPr>
      </w:pPr>
      <w:hyperlink w:anchor="_Toc470689966" w:history="1">
        <w:r w:rsidR="00F43C23" w:rsidRPr="00F43C23">
          <w:rPr>
            <w:rStyle w:val="af9"/>
            <w:rFonts w:ascii="Arial" w:hAnsi="Arial" w:cs="Arial"/>
            <w:noProof/>
            <w:sz w:val="16"/>
            <w:szCs w:val="16"/>
          </w:rPr>
          <w:t>Глава 9.</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Оценка надежности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_Toc470689966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136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67" w:history="1">
        <w:r w:rsidR="00F43C23" w:rsidRPr="00F43C23">
          <w:rPr>
            <w:rStyle w:val="af9"/>
            <w:rFonts w:ascii="Arial" w:hAnsi="Arial" w:cs="Arial"/>
            <w:noProof/>
            <w:sz w:val="16"/>
            <w:szCs w:val="16"/>
          </w:rPr>
          <w:t>9.1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Перспективные показатели надежности, определяемые числом нарушений в подаче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_Toc470689967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140</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68" w:history="1">
        <w:r w:rsidR="00F43C23" w:rsidRPr="00F43C23">
          <w:rPr>
            <w:rStyle w:val="af9"/>
            <w:rFonts w:ascii="Arial" w:hAnsi="Arial" w:cs="Arial"/>
            <w:noProof/>
            <w:sz w:val="16"/>
            <w:szCs w:val="16"/>
          </w:rPr>
          <w:t>9.2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Перспективные показатели надежности, определяемые приведенной продолжительностью прекращений подачи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_Toc470689968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156</w:t>
        </w:r>
        <w:r w:rsidR="001D679F" w:rsidRPr="00F43C23">
          <w:rPr>
            <w:rFonts w:ascii="Arial" w:hAnsi="Arial" w:cs="Arial"/>
            <w:noProof/>
            <w:webHidden/>
            <w:sz w:val="16"/>
            <w:szCs w:val="16"/>
          </w:rPr>
          <w:fldChar w:fldCharType="end"/>
        </w:r>
      </w:hyperlink>
    </w:p>
    <w:p w:rsidR="00F43C23" w:rsidRPr="00F43C23" w:rsidRDefault="008735D3">
      <w:pPr>
        <w:pStyle w:val="2d"/>
        <w:tabs>
          <w:tab w:val="right" w:leader="dot" w:pos="9338"/>
        </w:tabs>
        <w:rPr>
          <w:rFonts w:ascii="Arial" w:eastAsiaTheme="minorEastAsia" w:hAnsi="Arial" w:cs="Arial"/>
          <w:noProof/>
          <w:color w:val="auto"/>
          <w:sz w:val="16"/>
          <w:szCs w:val="16"/>
          <w:lang w:bidi="ar-SA"/>
        </w:rPr>
      </w:pPr>
      <w:hyperlink w:anchor="_Toc470689969" w:history="1">
        <w:r w:rsidR="00F43C23" w:rsidRPr="00F43C23">
          <w:rPr>
            <w:rStyle w:val="af9"/>
            <w:rFonts w:ascii="Arial" w:hAnsi="Arial" w:cs="Arial"/>
            <w:noProof/>
            <w:sz w:val="16"/>
            <w:szCs w:val="16"/>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_Toc470689969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156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70" w:history="1">
        <w:r w:rsidR="00F43C23" w:rsidRPr="00F43C23">
          <w:rPr>
            <w:rStyle w:val="af9"/>
            <w:rFonts w:ascii="Arial" w:hAnsi="Arial" w:cs="Arial"/>
            <w:noProof/>
            <w:sz w:val="16"/>
            <w:szCs w:val="16"/>
          </w:rPr>
          <w:t>9.3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Перспективные показатели надежности, определяемые приведенным объемом недоотпуска тепла в результате нарушений в подаче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_Toc470689970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156</w:t>
        </w:r>
        <w:r w:rsidR="001D679F" w:rsidRPr="00F43C23">
          <w:rPr>
            <w:rFonts w:ascii="Arial" w:hAnsi="Arial" w:cs="Arial"/>
            <w:noProof/>
            <w:webHidden/>
            <w:sz w:val="16"/>
            <w:szCs w:val="16"/>
          </w:rPr>
          <w:fldChar w:fldCharType="end"/>
        </w:r>
      </w:hyperlink>
    </w:p>
    <w:p w:rsidR="00F43C23" w:rsidRPr="00F43C23" w:rsidRDefault="008735D3">
      <w:pPr>
        <w:pStyle w:val="2d"/>
        <w:tabs>
          <w:tab w:val="right" w:leader="dot" w:pos="9338"/>
        </w:tabs>
        <w:rPr>
          <w:rFonts w:ascii="Arial" w:eastAsiaTheme="minorEastAsia" w:hAnsi="Arial" w:cs="Arial"/>
          <w:noProof/>
          <w:color w:val="auto"/>
          <w:sz w:val="16"/>
          <w:szCs w:val="16"/>
          <w:lang w:bidi="ar-SA"/>
        </w:rPr>
      </w:pPr>
      <w:hyperlink w:anchor="_Toc470689971" w:history="1">
        <w:r w:rsidR="00F43C23" w:rsidRPr="00F43C23">
          <w:rPr>
            <w:rStyle w:val="af9"/>
            <w:rFonts w:ascii="Arial" w:hAnsi="Arial" w:cs="Arial"/>
            <w:noProof/>
            <w:sz w:val="16"/>
            <w:szCs w:val="16"/>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_Toc470689971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156</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72" w:history="1">
        <w:r w:rsidR="00F43C23" w:rsidRPr="00F43C23">
          <w:rPr>
            <w:rStyle w:val="af9"/>
            <w:rFonts w:ascii="Arial" w:hAnsi="Arial" w:cs="Arial"/>
            <w:noProof/>
            <w:sz w:val="16"/>
            <w:szCs w:val="16"/>
          </w:rPr>
          <w:t>9.4</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Перспективные показатели надежности,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_Toc470689972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156</w:t>
        </w:r>
        <w:r w:rsidR="001D679F" w:rsidRPr="00F43C23">
          <w:rPr>
            <w:rFonts w:ascii="Arial" w:hAnsi="Arial" w:cs="Arial"/>
            <w:noProof/>
            <w:webHidden/>
            <w:sz w:val="16"/>
            <w:szCs w:val="16"/>
          </w:rPr>
          <w:fldChar w:fldCharType="end"/>
        </w:r>
      </w:hyperlink>
    </w:p>
    <w:p w:rsidR="00F43C23" w:rsidRPr="00F43C23" w:rsidRDefault="008735D3">
      <w:pPr>
        <w:pStyle w:val="38"/>
        <w:tabs>
          <w:tab w:val="left" w:pos="1996"/>
          <w:tab w:val="right" w:leader="dot" w:pos="9338"/>
        </w:tabs>
        <w:rPr>
          <w:rFonts w:ascii="Arial" w:eastAsiaTheme="minorEastAsia" w:hAnsi="Arial" w:cs="Arial"/>
          <w:noProof/>
          <w:color w:val="auto"/>
          <w:sz w:val="16"/>
          <w:szCs w:val="16"/>
          <w:lang w:bidi="ar-SA"/>
        </w:rPr>
      </w:pPr>
      <w:hyperlink w:anchor="_Toc470689973" w:history="1">
        <w:r w:rsidR="00F43C23" w:rsidRPr="00F43C23">
          <w:rPr>
            <w:rStyle w:val="af9"/>
            <w:rFonts w:ascii="Arial" w:hAnsi="Arial" w:cs="Arial"/>
            <w:noProof/>
            <w:sz w:val="16"/>
            <w:szCs w:val="16"/>
          </w:rPr>
          <w:t>Глава 10.</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Обоснование инвестиций в строительство, реконструкцию и техническое перевооружение</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_Toc470689973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157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74" w:history="1">
        <w:r w:rsidR="00F43C23" w:rsidRPr="00F43C23">
          <w:rPr>
            <w:rStyle w:val="af9"/>
            <w:rFonts w:ascii="Arial" w:hAnsi="Arial" w:cs="Arial"/>
            <w:noProof/>
            <w:sz w:val="16"/>
            <w:szCs w:val="16"/>
          </w:rPr>
          <w:t>10.1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_Toc470689974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157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75" w:history="1">
        <w:r w:rsidR="00F43C23" w:rsidRPr="00F43C23">
          <w:rPr>
            <w:rStyle w:val="af9"/>
            <w:rFonts w:ascii="Arial" w:hAnsi="Arial" w:cs="Arial"/>
            <w:noProof/>
            <w:sz w:val="16"/>
            <w:szCs w:val="16"/>
          </w:rPr>
          <w:t>10.2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Предложения по источникам инвестиций, обеспечивающих финансовые потребности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_Toc470689975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157</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76" w:history="1">
        <w:r w:rsidR="00F43C23" w:rsidRPr="00F43C23">
          <w:rPr>
            <w:rStyle w:val="af9"/>
            <w:rFonts w:ascii="Arial" w:hAnsi="Arial" w:cs="Arial"/>
            <w:noProof/>
            <w:sz w:val="16"/>
            <w:szCs w:val="16"/>
          </w:rPr>
          <w:t>10.3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Расчеты эффективности инвестиций</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_Toc470689976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158</w:t>
        </w:r>
        <w:r w:rsidR="001D679F" w:rsidRPr="00F43C23">
          <w:rPr>
            <w:rFonts w:ascii="Arial" w:hAnsi="Arial" w:cs="Arial"/>
            <w:noProof/>
            <w:webHidden/>
            <w:sz w:val="16"/>
            <w:szCs w:val="16"/>
          </w:rPr>
          <w:fldChar w:fldCharType="end"/>
        </w:r>
      </w:hyperlink>
    </w:p>
    <w:p w:rsidR="00F43C23" w:rsidRPr="00F43C23" w:rsidRDefault="008735D3">
      <w:pPr>
        <w:pStyle w:val="38"/>
        <w:tabs>
          <w:tab w:val="left" w:pos="1996"/>
          <w:tab w:val="right" w:leader="dot" w:pos="9338"/>
        </w:tabs>
        <w:rPr>
          <w:rFonts w:ascii="Arial" w:eastAsiaTheme="minorEastAsia" w:hAnsi="Arial" w:cs="Arial"/>
          <w:noProof/>
          <w:color w:val="auto"/>
          <w:sz w:val="16"/>
          <w:szCs w:val="16"/>
          <w:lang w:bidi="ar-SA"/>
        </w:rPr>
      </w:pPr>
      <w:hyperlink w:anchor="_Toc470689977" w:history="1">
        <w:r w:rsidR="00F43C23" w:rsidRPr="00F43C23">
          <w:rPr>
            <w:rStyle w:val="af9"/>
            <w:rFonts w:ascii="Arial" w:hAnsi="Arial" w:cs="Arial"/>
            <w:noProof/>
            <w:sz w:val="16"/>
            <w:szCs w:val="16"/>
          </w:rPr>
          <w:t>Глава 11.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Обоснование предложения по определению единой теплоснабжающей организации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_Toc470689977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160</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78" w:history="1">
        <w:r w:rsidR="00F43C23" w:rsidRPr="00F43C23">
          <w:rPr>
            <w:rStyle w:val="af9"/>
            <w:rFonts w:ascii="Arial" w:hAnsi="Arial" w:cs="Arial"/>
            <w:noProof/>
            <w:sz w:val="16"/>
            <w:szCs w:val="16"/>
          </w:rPr>
          <w:t>11.1</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Общие положения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_Toc470689978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160</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79" w:history="1">
        <w:r w:rsidR="00F43C23" w:rsidRPr="00F43C23">
          <w:rPr>
            <w:rStyle w:val="af9"/>
            <w:rFonts w:ascii="Arial" w:hAnsi="Arial" w:cs="Arial"/>
            <w:noProof/>
            <w:sz w:val="16"/>
            <w:szCs w:val="16"/>
          </w:rPr>
          <w:t>11.2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Решение о распределении тепловой нагрузки между источниками тепловой энергии</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_Toc470689979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161</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80" w:history="1">
        <w:r w:rsidR="00F43C23" w:rsidRPr="00F43C23">
          <w:rPr>
            <w:rStyle w:val="af9"/>
            <w:rFonts w:ascii="Arial" w:hAnsi="Arial" w:cs="Arial"/>
            <w:noProof/>
            <w:sz w:val="16"/>
            <w:szCs w:val="16"/>
          </w:rPr>
          <w:t>11.3</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Решение об определении единой теплоснабжающей организации (организаций)</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_Toc470689980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163</w:t>
        </w:r>
        <w:r w:rsidR="001D679F" w:rsidRPr="00F43C23">
          <w:rPr>
            <w:rFonts w:ascii="Arial" w:hAnsi="Arial" w:cs="Arial"/>
            <w:noProof/>
            <w:webHidden/>
            <w:sz w:val="16"/>
            <w:szCs w:val="16"/>
          </w:rPr>
          <w:fldChar w:fldCharType="end"/>
        </w:r>
      </w:hyperlink>
    </w:p>
    <w:p w:rsidR="00F43C23" w:rsidRPr="00F43C23" w:rsidRDefault="008735D3">
      <w:pPr>
        <w:pStyle w:val="2d"/>
        <w:tabs>
          <w:tab w:val="left" w:pos="1100"/>
          <w:tab w:val="right" w:leader="dot" w:pos="9338"/>
        </w:tabs>
        <w:rPr>
          <w:rFonts w:ascii="Arial" w:eastAsiaTheme="minorEastAsia" w:hAnsi="Arial" w:cs="Arial"/>
          <w:noProof/>
          <w:color w:val="auto"/>
          <w:sz w:val="16"/>
          <w:szCs w:val="16"/>
          <w:lang w:bidi="ar-SA"/>
        </w:rPr>
      </w:pPr>
      <w:hyperlink w:anchor="_Toc470689981" w:history="1">
        <w:r w:rsidR="00F43C23" w:rsidRPr="00F43C23">
          <w:rPr>
            <w:rStyle w:val="af9"/>
            <w:rFonts w:ascii="Arial" w:hAnsi="Arial" w:cs="Arial"/>
            <w:noProof/>
            <w:sz w:val="16"/>
            <w:szCs w:val="16"/>
          </w:rPr>
          <w:t>11.4</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Описание существующих изолированных зон действия энергоисточников и единых теплоснабжающих организаций в системе теплоснабжения ЯМР.</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_Toc470689981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168</w:t>
        </w:r>
        <w:r w:rsidR="001D679F" w:rsidRPr="00F43C23">
          <w:rPr>
            <w:rFonts w:ascii="Arial" w:hAnsi="Arial" w:cs="Arial"/>
            <w:noProof/>
            <w:webHidden/>
            <w:sz w:val="16"/>
            <w:szCs w:val="16"/>
          </w:rPr>
          <w:fldChar w:fldCharType="end"/>
        </w:r>
      </w:hyperlink>
    </w:p>
    <w:p w:rsidR="00F43C23" w:rsidRPr="00F43C23" w:rsidRDefault="008735D3">
      <w:pPr>
        <w:pStyle w:val="38"/>
        <w:tabs>
          <w:tab w:val="left" w:pos="1996"/>
          <w:tab w:val="right" w:leader="dot" w:pos="9338"/>
        </w:tabs>
        <w:rPr>
          <w:rFonts w:ascii="Arial" w:eastAsiaTheme="minorEastAsia" w:hAnsi="Arial" w:cs="Arial"/>
          <w:noProof/>
          <w:color w:val="auto"/>
          <w:sz w:val="16"/>
          <w:szCs w:val="16"/>
          <w:lang w:bidi="ar-SA"/>
        </w:rPr>
      </w:pPr>
      <w:hyperlink w:anchor="_Toc470689982" w:history="1">
        <w:r w:rsidR="00F43C23" w:rsidRPr="00F43C23">
          <w:rPr>
            <w:rStyle w:val="af9"/>
            <w:rFonts w:ascii="Arial" w:hAnsi="Arial" w:cs="Arial"/>
            <w:noProof/>
            <w:sz w:val="16"/>
            <w:szCs w:val="16"/>
          </w:rPr>
          <w:t>Глава 12.</w:t>
        </w:r>
        <w:r w:rsidR="00F43C23" w:rsidRPr="00F43C23">
          <w:rPr>
            <w:rFonts w:ascii="Arial" w:eastAsiaTheme="minorEastAsia" w:hAnsi="Arial" w:cs="Arial"/>
            <w:noProof/>
            <w:color w:val="auto"/>
            <w:sz w:val="16"/>
            <w:szCs w:val="16"/>
            <w:lang w:bidi="ar-SA"/>
          </w:rPr>
          <w:tab/>
        </w:r>
        <w:r w:rsidR="00F43C23" w:rsidRPr="00F43C23">
          <w:rPr>
            <w:rStyle w:val="af9"/>
            <w:rFonts w:ascii="Arial" w:hAnsi="Arial" w:cs="Arial"/>
            <w:noProof/>
            <w:sz w:val="16"/>
            <w:szCs w:val="16"/>
          </w:rPr>
          <w:t>Реестр проектов схемы теплоснабжения</w:t>
        </w:r>
        <w:r w:rsidR="00F43C23" w:rsidRPr="00F43C23">
          <w:rPr>
            <w:rFonts w:ascii="Arial" w:hAnsi="Arial" w:cs="Arial"/>
            <w:noProof/>
            <w:webHidden/>
            <w:sz w:val="16"/>
            <w:szCs w:val="16"/>
          </w:rPr>
          <w:tab/>
        </w:r>
        <w:r w:rsidR="001D679F" w:rsidRPr="00F43C23">
          <w:rPr>
            <w:rFonts w:ascii="Arial" w:hAnsi="Arial" w:cs="Arial"/>
            <w:noProof/>
            <w:webHidden/>
            <w:sz w:val="16"/>
            <w:szCs w:val="16"/>
          </w:rPr>
          <w:fldChar w:fldCharType="begin"/>
        </w:r>
        <w:r w:rsidR="00F43C23" w:rsidRPr="00F43C23">
          <w:rPr>
            <w:rFonts w:ascii="Arial" w:hAnsi="Arial" w:cs="Arial"/>
            <w:noProof/>
            <w:webHidden/>
            <w:sz w:val="16"/>
            <w:szCs w:val="16"/>
          </w:rPr>
          <w:instrText xml:space="preserve"> PAGEREF _Toc470689982 \h </w:instrText>
        </w:r>
        <w:r w:rsidR="001D679F" w:rsidRPr="00F43C23">
          <w:rPr>
            <w:rFonts w:ascii="Arial" w:hAnsi="Arial" w:cs="Arial"/>
            <w:noProof/>
            <w:webHidden/>
            <w:sz w:val="16"/>
            <w:szCs w:val="16"/>
          </w:rPr>
        </w:r>
        <w:r w:rsidR="001D679F" w:rsidRPr="00F43C23">
          <w:rPr>
            <w:rFonts w:ascii="Arial" w:hAnsi="Arial" w:cs="Arial"/>
            <w:noProof/>
            <w:webHidden/>
            <w:sz w:val="16"/>
            <w:szCs w:val="16"/>
          </w:rPr>
          <w:fldChar w:fldCharType="separate"/>
        </w:r>
        <w:r w:rsidR="00622315">
          <w:rPr>
            <w:rFonts w:ascii="Arial" w:hAnsi="Arial" w:cs="Arial"/>
            <w:noProof/>
            <w:webHidden/>
            <w:sz w:val="16"/>
            <w:szCs w:val="16"/>
          </w:rPr>
          <w:t>178</w:t>
        </w:r>
        <w:r w:rsidR="001D679F" w:rsidRPr="00F43C23">
          <w:rPr>
            <w:rFonts w:ascii="Arial" w:hAnsi="Arial" w:cs="Arial"/>
            <w:noProof/>
            <w:webHidden/>
            <w:sz w:val="16"/>
            <w:szCs w:val="16"/>
          </w:rPr>
          <w:fldChar w:fldCharType="end"/>
        </w:r>
      </w:hyperlink>
    </w:p>
    <w:p w:rsidR="00F43C23" w:rsidRDefault="008735D3">
      <w:pPr>
        <w:pStyle w:val="1a"/>
        <w:rPr>
          <w:rFonts w:asciiTheme="minorHAnsi" w:eastAsiaTheme="minorEastAsia" w:hAnsiTheme="minorHAnsi" w:cstheme="minorBidi"/>
          <w:noProof/>
          <w:sz w:val="22"/>
          <w:szCs w:val="22"/>
        </w:rPr>
      </w:pPr>
      <w:hyperlink w:anchor="_Toc470689983" w:history="1">
        <w:r w:rsidR="00F43C23" w:rsidRPr="00F43C23">
          <w:rPr>
            <w:rStyle w:val="af9"/>
            <w:rFonts w:eastAsia="Tahoma"/>
            <w:noProof/>
            <w:sz w:val="16"/>
            <w:szCs w:val="16"/>
          </w:rPr>
          <w:t>Приложение П1</w:t>
        </w:r>
        <w:r w:rsidR="00F43C23" w:rsidRPr="00F43C23">
          <w:rPr>
            <w:noProof/>
            <w:webHidden/>
            <w:sz w:val="16"/>
            <w:szCs w:val="16"/>
          </w:rPr>
          <w:tab/>
        </w:r>
        <w:r w:rsidR="001D679F" w:rsidRPr="00F43C23">
          <w:rPr>
            <w:noProof/>
            <w:webHidden/>
            <w:sz w:val="16"/>
            <w:szCs w:val="16"/>
          </w:rPr>
          <w:fldChar w:fldCharType="begin"/>
        </w:r>
        <w:r w:rsidR="00F43C23" w:rsidRPr="00F43C23">
          <w:rPr>
            <w:noProof/>
            <w:webHidden/>
            <w:sz w:val="16"/>
            <w:szCs w:val="16"/>
          </w:rPr>
          <w:instrText xml:space="preserve"> PAGEREF _Toc470689983 \h </w:instrText>
        </w:r>
        <w:r w:rsidR="001D679F" w:rsidRPr="00F43C23">
          <w:rPr>
            <w:noProof/>
            <w:webHidden/>
            <w:sz w:val="16"/>
            <w:szCs w:val="16"/>
          </w:rPr>
        </w:r>
        <w:r w:rsidR="001D679F" w:rsidRPr="00F43C23">
          <w:rPr>
            <w:noProof/>
            <w:webHidden/>
            <w:sz w:val="16"/>
            <w:szCs w:val="16"/>
          </w:rPr>
          <w:fldChar w:fldCharType="separate"/>
        </w:r>
        <w:r w:rsidR="00622315">
          <w:rPr>
            <w:noProof/>
            <w:webHidden/>
            <w:sz w:val="16"/>
            <w:szCs w:val="16"/>
          </w:rPr>
          <w:t>180</w:t>
        </w:r>
        <w:r w:rsidR="001D679F" w:rsidRPr="00F43C23">
          <w:rPr>
            <w:noProof/>
            <w:webHidden/>
            <w:sz w:val="16"/>
            <w:szCs w:val="16"/>
          </w:rPr>
          <w:fldChar w:fldCharType="end"/>
        </w:r>
      </w:hyperlink>
    </w:p>
    <w:p w:rsidR="00592D21" w:rsidRPr="004853BD" w:rsidRDefault="001D679F" w:rsidP="00A83372">
      <w:pPr>
        <w:pStyle w:val="1"/>
        <w:numPr>
          <w:ilvl w:val="0"/>
          <w:numId w:val="0"/>
        </w:numPr>
        <w:spacing w:line="240" w:lineRule="auto"/>
      </w:pPr>
      <w:r w:rsidRPr="004853BD">
        <w:rPr>
          <w:bCs/>
          <w:color w:val="auto"/>
        </w:rPr>
        <w:fldChar w:fldCharType="end"/>
      </w:r>
      <w:r w:rsidR="00592D21" w:rsidRPr="004853BD">
        <w:rPr>
          <w:color w:val="auto"/>
        </w:rPr>
        <w:br w:type="page"/>
      </w:r>
      <w:bookmarkStart w:id="0" w:name="_Toc470689808"/>
      <w:r w:rsidR="00592D21" w:rsidRPr="004853BD">
        <w:t>УТВЕРЖДАЕМАЯ ЧАСТЬ</w:t>
      </w:r>
      <w:bookmarkEnd w:id="0"/>
    </w:p>
    <w:p w:rsidR="003A39EF" w:rsidRPr="004853BD" w:rsidRDefault="003A39EF" w:rsidP="00A83372">
      <w:pPr>
        <w:spacing w:after="111"/>
        <w:jc w:val="center"/>
        <w:rPr>
          <w:rFonts w:ascii="Arial" w:hAnsi="Arial" w:cs="Arial"/>
          <w:b/>
          <w:color w:val="1F497D" w:themeColor="text2"/>
          <w:sz w:val="26"/>
          <w:szCs w:val="26"/>
        </w:rPr>
      </w:pPr>
    </w:p>
    <w:p w:rsidR="00592D21" w:rsidRDefault="00592D21" w:rsidP="00A83372">
      <w:pPr>
        <w:pStyle w:val="1"/>
        <w:spacing w:line="240" w:lineRule="auto"/>
      </w:pPr>
      <w:bookmarkStart w:id="1" w:name="_Toc470689809"/>
      <w:r w:rsidRPr="004853BD">
        <w:t xml:space="preserve">Показатели перспективного спроса на тепловую энергию (мощность) и теплоноситель в установленных границах территории </w:t>
      </w:r>
      <w:r w:rsidR="00F97B5E">
        <w:t>Кузнечихинского сельского поселения</w:t>
      </w:r>
      <w:r w:rsidRPr="004853BD">
        <w:t xml:space="preserve"> (СП)</w:t>
      </w:r>
      <w:bookmarkEnd w:id="1"/>
    </w:p>
    <w:p w:rsidR="00A83372" w:rsidRPr="00A83372" w:rsidRDefault="00A83372" w:rsidP="00A83372">
      <w:pPr>
        <w:rPr>
          <w:lang w:eastAsia="en-US" w:bidi="ar-SA"/>
        </w:rPr>
      </w:pPr>
    </w:p>
    <w:p w:rsidR="0075165C" w:rsidRPr="008333EE" w:rsidRDefault="0075165C" w:rsidP="00A83372">
      <w:pPr>
        <w:pStyle w:val="af6"/>
        <w:rPr>
          <w:b/>
          <w:lang w:val="ru-RU"/>
        </w:rPr>
      </w:pPr>
      <w:r w:rsidRPr="008333EE">
        <w:rPr>
          <w:lang w:val="ru-RU"/>
        </w:rPr>
        <w:t xml:space="preserve">Прогноз перспективного потребления тепловой энергии на цели теплоснабжения потребителей </w:t>
      </w:r>
      <w:r w:rsidR="00F97B5E">
        <w:rPr>
          <w:lang w:val="ru-RU"/>
        </w:rPr>
        <w:t>Кузнечихинского сельского поселения</w:t>
      </w:r>
      <w:r w:rsidRPr="008333EE">
        <w:rPr>
          <w:lang w:val="ru-RU"/>
        </w:rPr>
        <w:t xml:space="preserve"> выполнен на основании системного анализа существующих правовых документов, программы социально-экономического развития Ярославского муниципального района Ярославской области и показателей фактического состояния котельных </w:t>
      </w:r>
      <w:r w:rsidR="00F97B5E">
        <w:rPr>
          <w:lang w:val="ru-RU"/>
        </w:rPr>
        <w:t>Кузнечихинского СП</w:t>
      </w:r>
      <w:r w:rsidRPr="008333EE">
        <w:rPr>
          <w:lang w:val="ru-RU"/>
        </w:rPr>
        <w:t xml:space="preserve"> (Глава 2 «Перспективное потребление тепловой энергии на цели теплоснабжения» Обосновывающих материалов к схеме теплоснабжения).</w:t>
      </w:r>
    </w:p>
    <w:p w:rsidR="00175B9C" w:rsidRPr="004853BD" w:rsidRDefault="00175B9C" w:rsidP="00E5298A">
      <w:pPr>
        <w:pStyle w:val="2"/>
        <w:numPr>
          <w:ilvl w:val="1"/>
          <w:numId w:val="6"/>
        </w:numPr>
        <w:spacing w:line="240" w:lineRule="auto"/>
        <w:rPr>
          <w:rFonts w:cs="Arial"/>
        </w:rPr>
      </w:pPr>
      <w:bookmarkStart w:id="2" w:name="_Toc470689810"/>
      <w:r w:rsidRPr="004853BD">
        <w:rPr>
          <w:rFonts w:cs="Arial"/>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2"/>
    </w:p>
    <w:p w:rsidR="0075165C" w:rsidRPr="004853BD" w:rsidRDefault="0075165C" w:rsidP="00A83372">
      <w:pPr>
        <w:rPr>
          <w:rFonts w:ascii="Arial" w:hAnsi="Arial" w:cs="Arial"/>
        </w:rPr>
      </w:pPr>
    </w:p>
    <w:p w:rsidR="0075165C" w:rsidRPr="004853BD" w:rsidRDefault="00F97B5E" w:rsidP="00A83372">
      <w:pPr>
        <w:spacing w:after="111"/>
        <w:ind w:firstLine="567"/>
        <w:jc w:val="both"/>
        <w:rPr>
          <w:rFonts w:ascii="Arial" w:hAnsi="Arial" w:cs="Arial"/>
          <w:b/>
          <w:color w:val="auto"/>
        </w:rPr>
      </w:pPr>
      <w:r>
        <w:rPr>
          <w:rFonts w:ascii="Arial" w:hAnsi="Arial" w:cs="Arial"/>
          <w:color w:val="auto"/>
        </w:rPr>
        <w:t>Кузнечихинское СП</w:t>
      </w:r>
      <w:r w:rsidR="0075165C" w:rsidRPr="004853BD">
        <w:rPr>
          <w:rFonts w:ascii="Arial" w:hAnsi="Arial" w:cs="Arial"/>
          <w:color w:val="auto"/>
        </w:rPr>
        <w:t xml:space="preserve"> обеспечивается теплоснабжением</w:t>
      </w:r>
      <w:r w:rsidR="00CB1C12">
        <w:rPr>
          <w:rFonts w:ascii="Arial" w:hAnsi="Arial" w:cs="Arial"/>
          <w:color w:val="auto"/>
        </w:rPr>
        <w:t xml:space="preserve"> </w:t>
      </w:r>
      <w:r w:rsidR="00CB1C12" w:rsidRPr="006B36ED">
        <w:rPr>
          <w:rFonts w:ascii="Arial" w:hAnsi="Arial" w:cs="Arial"/>
          <w:color w:val="auto"/>
        </w:rPr>
        <w:t>от</w:t>
      </w:r>
      <w:r w:rsidR="0075165C" w:rsidRPr="004853BD">
        <w:rPr>
          <w:rFonts w:ascii="Arial" w:hAnsi="Arial" w:cs="Arial"/>
          <w:color w:val="auto"/>
        </w:rPr>
        <w:t xml:space="preserve"> следующих котельных:</w:t>
      </w:r>
    </w:p>
    <w:p w:rsidR="0075165C" w:rsidRPr="00F80B65" w:rsidRDefault="0075165C" w:rsidP="00A83372">
      <w:pPr>
        <w:spacing w:after="111"/>
        <w:ind w:firstLine="567"/>
        <w:jc w:val="both"/>
        <w:rPr>
          <w:rFonts w:ascii="Arial" w:hAnsi="Arial" w:cs="Arial"/>
          <w:b/>
          <w:color w:val="auto"/>
        </w:rPr>
      </w:pPr>
      <w:r w:rsidRPr="00F80B65">
        <w:rPr>
          <w:rFonts w:ascii="Arial" w:hAnsi="Arial" w:cs="Arial"/>
          <w:color w:val="auto"/>
        </w:rPr>
        <w:t>-</w:t>
      </w:r>
      <w:r w:rsidR="003C3154" w:rsidRPr="00F80B65">
        <w:rPr>
          <w:rFonts w:ascii="Arial" w:hAnsi="Arial" w:cs="Arial"/>
          <w:color w:val="auto"/>
        </w:rPr>
        <w:t xml:space="preserve"> </w:t>
      </w:r>
      <w:r w:rsidR="00F80B65" w:rsidRPr="00F80B65">
        <w:rPr>
          <w:rFonts w:ascii="Arial" w:hAnsi="Arial" w:cs="Arial"/>
          <w:color w:val="auto"/>
        </w:rPr>
        <w:t>к</w:t>
      </w:r>
      <w:r w:rsidR="003C3154" w:rsidRPr="00F80B65">
        <w:rPr>
          <w:rFonts w:ascii="Arial" w:hAnsi="Arial" w:cs="Arial"/>
          <w:color w:val="auto"/>
        </w:rPr>
        <w:t xml:space="preserve">отельная ОАО «Заволжье» </w:t>
      </w:r>
      <w:r w:rsidRPr="00F80B65">
        <w:rPr>
          <w:rFonts w:ascii="Arial" w:hAnsi="Arial" w:cs="Arial"/>
          <w:color w:val="auto"/>
        </w:rPr>
        <w:t xml:space="preserve">в </w:t>
      </w:r>
      <w:r w:rsidR="00F97B5E" w:rsidRPr="00F80B65">
        <w:rPr>
          <w:rFonts w:ascii="Arial" w:hAnsi="Arial" w:cs="Arial"/>
          <w:color w:val="auto"/>
        </w:rPr>
        <w:t>с.Андроники</w:t>
      </w:r>
      <w:r w:rsidRPr="00F80B65">
        <w:rPr>
          <w:rFonts w:ascii="Arial" w:hAnsi="Arial" w:cs="Arial"/>
          <w:color w:val="auto"/>
        </w:rPr>
        <w:t>;</w:t>
      </w:r>
    </w:p>
    <w:p w:rsidR="0075165C" w:rsidRPr="00F80B65" w:rsidRDefault="0075165C" w:rsidP="00A83372">
      <w:pPr>
        <w:spacing w:after="111"/>
        <w:ind w:firstLine="567"/>
        <w:jc w:val="both"/>
        <w:rPr>
          <w:rFonts w:ascii="Arial" w:hAnsi="Arial" w:cs="Arial"/>
          <w:b/>
          <w:color w:val="auto"/>
        </w:rPr>
      </w:pPr>
      <w:r w:rsidRPr="00F80B65">
        <w:rPr>
          <w:rFonts w:ascii="Arial" w:hAnsi="Arial" w:cs="Arial"/>
          <w:color w:val="auto"/>
        </w:rPr>
        <w:t>-</w:t>
      </w:r>
      <w:r w:rsidR="00F80B65" w:rsidRPr="00F80B65">
        <w:rPr>
          <w:rFonts w:ascii="Arial" w:hAnsi="Arial" w:cs="Arial"/>
          <w:color w:val="auto"/>
        </w:rPr>
        <w:t xml:space="preserve"> котельная ОАО «Заволжье» </w:t>
      </w:r>
      <w:r w:rsidRPr="00F80B65">
        <w:rPr>
          <w:rFonts w:ascii="Arial" w:hAnsi="Arial" w:cs="Arial"/>
          <w:color w:val="auto"/>
        </w:rPr>
        <w:t xml:space="preserve">в </w:t>
      </w:r>
      <w:r w:rsidR="00F97B5E" w:rsidRPr="00F80B65">
        <w:rPr>
          <w:rFonts w:ascii="Arial" w:hAnsi="Arial" w:cs="Arial"/>
          <w:color w:val="auto"/>
        </w:rPr>
        <w:t>д.Глебовское</w:t>
      </w:r>
      <w:r w:rsidR="00F80B65" w:rsidRPr="00F80B65">
        <w:rPr>
          <w:rFonts w:ascii="Arial" w:hAnsi="Arial" w:cs="Arial"/>
          <w:color w:val="auto"/>
        </w:rPr>
        <w:t xml:space="preserve"> </w:t>
      </w:r>
      <w:r w:rsidRPr="00F80B65">
        <w:rPr>
          <w:rFonts w:ascii="Arial" w:hAnsi="Arial" w:cs="Arial"/>
          <w:color w:val="auto"/>
        </w:rPr>
        <w:t>;</w:t>
      </w:r>
    </w:p>
    <w:p w:rsidR="0075165C" w:rsidRPr="00F80B65" w:rsidRDefault="0075165C" w:rsidP="00A83372">
      <w:pPr>
        <w:spacing w:after="111"/>
        <w:ind w:firstLine="567"/>
        <w:jc w:val="both"/>
        <w:rPr>
          <w:rFonts w:ascii="Arial" w:hAnsi="Arial" w:cs="Arial"/>
          <w:b/>
          <w:color w:val="auto"/>
        </w:rPr>
      </w:pPr>
      <w:r w:rsidRPr="00F80B65">
        <w:rPr>
          <w:rFonts w:ascii="Arial" w:hAnsi="Arial" w:cs="Arial"/>
          <w:color w:val="auto"/>
        </w:rPr>
        <w:t>-</w:t>
      </w:r>
      <w:r w:rsidR="00F80B65" w:rsidRPr="00F80B65">
        <w:rPr>
          <w:rFonts w:ascii="Arial" w:hAnsi="Arial" w:cs="Arial"/>
          <w:color w:val="auto"/>
        </w:rPr>
        <w:t xml:space="preserve"> котельная ОАО «Заволжье» </w:t>
      </w:r>
      <w:r w:rsidRPr="00F80B65">
        <w:rPr>
          <w:rFonts w:ascii="Arial" w:hAnsi="Arial" w:cs="Arial"/>
          <w:color w:val="auto"/>
        </w:rPr>
        <w:t xml:space="preserve">в </w:t>
      </w:r>
      <w:r w:rsidR="00F97B5E" w:rsidRPr="00F80B65">
        <w:rPr>
          <w:rFonts w:ascii="Arial" w:hAnsi="Arial" w:cs="Arial"/>
          <w:color w:val="auto"/>
        </w:rPr>
        <w:t>с.Медягино</w:t>
      </w:r>
      <w:r w:rsidRPr="00F80B65">
        <w:rPr>
          <w:rFonts w:ascii="Arial" w:hAnsi="Arial" w:cs="Arial"/>
          <w:color w:val="auto"/>
        </w:rPr>
        <w:t>;</w:t>
      </w:r>
    </w:p>
    <w:p w:rsidR="0075165C" w:rsidRPr="00F80B65" w:rsidRDefault="0075165C" w:rsidP="00A83372">
      <w:pPr>
        <w:spacing w:after="111"/>
        <w:ind w:firstLine="567"/>
        <w:jc w:val="both"/>
        <w:rPr>
          <w:rFonts w:ascii="Arial" w:hAnsi="Arial" w:cs="Arial"/>
          <w:b/>
          <w:color w:val="auto"/>
        </w:rPr>
      </w:pPr>
      <w:r w:rsidRPr="00F80B65">
        <w:rPr>
          <w:rFonts w:ascii="Arial" w:hAnsi="Arial" w:cs="Arial"/>
          <w:color w:val="auto"/>
        </w:rPr>
        <w:t>-</w:t>
      </w:r>
      <w:r w:rsidR="00F80B65" w:rsidRPr="00F80B65">
        <w:rPr>
          <w:rFonts w:ascii="Arial" w:hAnsi="Arial" w:cs="Arial"/>
          <w:color w:val="auto"/>
        </w:rPr>
        <w:t xml:space="preserve"> котельная ОАО «Заволжье» </w:t>
      </w:r>
      <w:r w:rsidRPr="00F80B65">
        <w:rPr>
          <w:rFonts w:ascii="Arial" w:hAnsi="Arial" w:cs="Arial"/>
          <w:color w:val="auto"/>
        </w:rPr>
        <w:t xml:space="preserve">в </w:t>
      </w:r>
      <w:r w:rsidR="00F97B5E" w:rsidRPr="00F80B65">
        <w:rPr>
          <w:rFonts w:ascii="Arial" w:hAnsi="Arial" w:cs="Arial"/>
          <w:color w:val="auto"/>
        </w:rPr>
        <w:t>п.Ярославка</w:t>
      </w:r>
      <w:r w:rsidRPr="00F80B65">
        <w:rPr>
          <w:rFonts w:ascii="Arial" w:hAnsi="Arial" w:cs="Arial"/>
          <w:color w:val="auto"/>
        </w:rPr>
        <w:t>;</w:t>
      </w:r>
    </w:p>
    <w:p w:rsidR="0075165C" w:rsidRPr="00F80B65" w:rsidRDefault="0075165C" w:rsidP="00A83372">
      <w:pPr>
        <w:spacing w:after="111"/>
        <w:ind w:firstLine="567"/>
        <w:jc w:val="both"/>
        <w:rPr>
          <w:rFonts w:ascii="Arial" w:hAnsi="Arial" w:cs="Arial"/>
          <w:b/>
          <w:color w:val="auto"/>
        </w:rPr>
      </w:pPr>
      <w:r w:rsidRPr="00F80B65">
        <w:rPr>
          <w:rFonts w:ascii="Arial" w:hAnsi="Arial" w:cs="Arial"/>
          <w:color w:val="auto"/>
        </w:rPr>
        <w:t>-</w:t>
      </w:r>
      <w:r w:rsidR="00F80B65" w:rsidRPr="00F80B65">
        <w:rPr>
          <w:rFonts w:ascii="Arial" w:hAnsi="Arial" w:cs="Arial"/>
          <w:color w:val="auto"/>
        </w:rPr>
        <w:t xml:space="preserve"> котельная ОАО «Заволжье» </w:t>
      </w:r>
      <w:r w:rsidRPr="00F80B65">
        <w:rPr>
          <w:rFonts w:ascii="Arial" w:hAnsi="Arial" w:cs="Arial"/>
          <w:color w:val="auto"/>
        </w:rPr>
        <w:t xml:space="preserve">в </w:t>
      </w:r>
      <w:r w:rsidR="00F97B5E" w:rsidRPr="00F80B65">
        <w:rPr>
          <w:rFonts w:ascii="Arial" w:hAnsi="Arial" w:cs="Arial"/>
          <w:color w:val="auto"/>
        </w:rPr>
        <w:t>п.Кузнечиха (верхн)</w:t>
      </w:r>
      <w:r w:rsidRPr="00F80B65">
        <w:rPr>
          <w:rFonts w:ascii="Arial" w:hAnsi="Arial" w:cs="Arial"/>
          <w:color w:val="auto"/>
        </w:rPr>
        <w:t>;</w:t>
      </w:r>
    </w:p>
    <w:p w:rsidR="0075165C" w:rsidRPr="00F80B65" w:rsidRDefault="0075165C" w:rsidP="00A83372">
      <w:pPr>
        <w:spacing w:after="111"/>
        <w:ind w:firstLine="567"/>
        <w:jc w:val="both"/>
        <w:rPr>
          <w:rFonts w:ascii="Arial" w:hAnsi="Arial" w:cs="Arial"/>
          <w:b/>
          <w:color w:val="auto"/>
        </w:rPr>
      </w:pPr>
      <w:r w:rsidRPr="00F80B65">
        <w:rPr>
          <w:rFonts w:ascii="Arial" w:hAnsi="Arial" w:cs="Arial"/>
          <w:color w:val="auto"/>
        </w:rPr>
        <w:t>-</w:t>
      </w:r>
      <w:r w:rsidR="00F80B65" w:rsidRPr="00F80B65">
        <w:rPr>
          <w:rFonts w:ascii="Arial" w:hAnsi="Arial" w:cs="Arial"/>
          <w:color w:val="auto"/>
        </w:rPr>
        <w:t xml:space="preserve"> котельная ОАО «Заволжье» </w:t>
      </w:r>
      <w:r w:rsidRPr="00F80B65">
        <w:rPr>
          <w:rFonts w:ascii="Arial" w:hAnsi="Arial" w:cs="Arial"/>
          <w:color w:val="auto"/>
        </w:rPr>
        <w:t xml:space="preserve">в </w:t>
      </w:r>
      <w:r w:rsidR="00F97B5E" w:rsidRPr="00F80B65">
        <w:rPr>
          <w:rFonts w:ascii="Arial" w:hAnsi="Arial" w:cs="Arial"/>
          <w:color w:val="auto"/>
        </w:rPr>
        <w:t>п.Кузнечиха (нижн)</w:t>
      </w:r>
      <w:r w:rsidRPr="00F80B65">
        <w:rPr>
          <w:rFonts w:ascii="Arial" w:hAnsi="Arial" w:cs="Arial"/>
          <w:color w:val="auto"/>
        </w:rPr>
        <w:t>;</w:t>
      </w:r>
    </w:p>
    <w:p w:rsidR="0075165C" w:rsidRPr="004853BD" w:rsidRDefault="0075165C" w:rsidP="00A83372">
      <w:pPr>
        <w:spacing w:after="111"/>
        <w:ind w:firstLine="567"/>
        <w:jc w:val="both"/>
        <w:rPr>
          <w:rFonts w:ascii="Arial" w:hAnsi="Arial" w:cs="Arial"/>
          <w:b/>
          <w:color w:val="auto"/>
        </w:rPr>
      </w:pPr>
      <w:r w:rsidRPr="00F80B65">
        <w:rPr>
          <w:rFonts w:ascii="Arial" w:hAnsi="Arial" w:cs="Arial"/>
          <w:color w:val="auto"/>
        </w:rPr>
        <w:t>-</w:t>
      </w:r>
      <w:r w:rsidR="00F80B65" w:rsidRPr="00F80B65">
        <w:rPr>
          <w:rFonts w:ascii="Arial" w:hAnsi="Arial" w:cs="Arial"/>
          <w:color w:val="auto"/>
        </w:rPr>
        <w:t xml:space="preserve"> котельная ОАО «Заволжье» в</w:t>
      </w:r>
      <w:r w:rsidRPr="00F80B65">
        <w:rPr>
          <w:rFonts w:ascii="Arial" w:hAnsi="Arial" w:cs="Arial"/>
          <w:color w:val="auto"/>
        </w:rPr>
        <w:t xml:space="preserve"> </w:t>
      </w:r>
      <w:r w:rsidR="007C3347" w:rsidRPr="00F80B65">
        <w:rPr>
          <w:rFonts w:ascii="Arial" w:hAnsi="Arial" w:cs="Arial"/>
          <w:color w:val="auto"/>
        </w:rPr>
        <w:t>с.Толбухино</w:t>
      </w:r>
      <w:r w:rsidRPr="00F80B65">
        <w:rPr>
          <w:rFonts w:ascii="Arial" w:hAnsi="Arial" w:cs="Arial"/>
          <w:color w:val="auto"/>
        </w:rPr>
        <w:t>.</w:t>
      </w:r>
    </w:p>
    <w:p w:rsidR="0075165C" w:rsidRDefault="0075165C" w:rsidP="00A83372">
      <w:pPr>
        <w:spacing w:after="111"/>
        <w:ind w:firstLine="567"/>
        <w:jc w:val="both"/>
        <w:rPr>
          <w:rFonts w:ascii="Arial" w:hAnsi="Arial" w:cs="Arial"/>
          <w:color w:val="auto"/>
        </w:rPr>
      </w:pPr>
      <w:r w:rsidRPr="004853BD">
        <w:rPr>
          <w:rFonts w:ascii="Arial" w:hAnsi="Arial" w:cs="Arial"/>
          <w:color w:val="auto"/>
        </w:rPr>
        <w:t xml:space="preserve">В </w:t>
      </w:r>
      <w:r w:rsidR="00F97B5E">
        <w:rPr>
          <w:rFonts w:ascii="Arial" w:hAnsi="Arial" w:cs="Arial"/>
          <w:color w:val="auto"/>
        </w:rPr>
        <w:t>с.Андроники</w:t>
      </w:r>
      <w:r w:rsidRPr="004853BD">
        <w:rPr>
          <w:rFonts w:ascii="Arial" w:hAnsi="Arial" w:cs="Arial"/>
          <w:color w:val="auto"/>
        </w:rPr>
        <w:t xml:space="preserve">, в </w:t>
      </w:r>
      <w:r w:rsidR="00F97B5E">
        <w:rPr>
          <w:rFonts w:ascii="Arial" w:hAnsi="Arial" w:cs="Arial"/>
          <w:color w:val="auto"/>
        </w:rPr>
        <w:t>д.Глебовское</w:t>
      </w:r>
      <w:r w:rsidRPr="004853BD">
        <w:rPr>
          <w:rFonts w:ascii="Arial" w:hAnsi="Arial" w:cs="Arial"/>
          <w:color w:val="auto"/>
        </w:rPr>
        <w:t>,</w:t>
      </w:r>
      <w:r w:rsidR="0066526F">
        <w:rPr>
          <w:rFonts w:ascii="Arial" w:hAnsi="Arial" w:cs="Arial"/>
          <w:color w:val="auto"/>
        </w:rPr>
        <w:t xml:space="preserve"> в п.Ярославка,</w:t>
      </w:r>
      <w:r w:rsidRPr="004853BD">
        <w:rPr>
          <w:rFonts w:ascii="Arial" w:hAnsi="Arial" w:cs="Arial"/>
          <w:color w:val="auto"/>
        </w:rPr>
        <w:t xml:space="preserve"> в </w:t>
      </w:r>
      <w:r w:rsidR="00F97B5E">
        <w:rPr>
          <w:rFonts w:ascii="Arial" w:hAnsi="Arial" w:cs="Arial"/>
          <w:color w:val="auto"/>
        </w:rPr>
        <w:t>с.Медягино</w:t>
      </w:r>
      <w:r w:rsidRPr="004853BD">
        <w:rPr>
          <w:rFonts w:ascii="Arial" w:hAnsi="Arial" w:cs="Arial"/>
          <w:color w:val="auto"/>
        </w:rPr>
        <w:t xml:space="preserve">, в </w:t>
      </w:r>
      <w:r w:rsidR="00F97B5E">
        <w:rPr>
          <w:rFonts w:ascii="Arial" w:hAnsi="Arial" w:cs="Arial"/>
          <w:color w:val="auto"/>
        </w:rPr>
        <w:t>п.Кузнечиха (нижн)</w:t>
      </w:r>
      <w:r w:rsidRPr="004853BD">
        <w:rPr>
          <w:rFonts w:ascii="Arial" w:hAnsi="Arial" w:cs="Arial"/>
          <w:color w:val="auto"/>
        </w:rPr>
        <w:t xml:space="preserve"> и на </w:t>
      </w:r>
      <w:r w:rsidR="007C3347">
        <w:rPr>
          <w:rFonts w:ascii="Arial" w:hAnsi="Arial" w:cs="Arial"/>
          <w:color w:val="auto"/>
        </w:rPr>
        <w:t>с.Толбухино</w:t>
      </w:r>
      <w:r w:rsidRPr="004853BD">
        <w:rPr>
          <w:rFonts w:ascii="Arial" w:hAnsi="Arial" w:cs="Arial"/>
          <w:color w:val="auto"/>
        </w:rPr>
        <w:t>- перспективных подключений до 203</w:t>
      </w:r>
      <w:r w:rsidR="007C3347">
        <w:rPr>
          <w:rFonts w:ascii="Arial" w:hAnsi="Arial" w:cs="Arial"/>
          <w:color w:val="auto"/>
        </w:rPr>
        <w:t>2</w:t>
      </w:r>
      <w:r w:rsidRPr="004853BD">
        <w:rPr>
          <w:rFonts w:ascii="Arial" w:hAnsi="Arial" w:cs="Arial"/>
          <w:color w:val="auto"/>
        </w:rPr>
        <w:t xml:space="preserve"> года нет. Производственных площадей в </w:t>
      </w:r>
      <w:r w:rsidR="00F97B5E">
        <w:rPr>
          <w:rFonts w:ascii="Arial" w:hAnsi="Arial" w:cs="Arial"/>
          <w:color w:val="auto"/>
        </w:rPr>
        <w:t>Кузнечихинском СП</w:t>
      </w:r>
      <w:r w:rsidRPr="004853BD">
        <w:rPr>
          <w:rFonts w:ascii="Arial" w:hAnsi="Arial" w:cs="Arial"/>
          <w:color w:val="auto"/>
        </w:rPr>
        <w:t xml:space="preserve"> -нет.</w:t>
      </w:r>
    </w:p>
    <w:p w:rsidR="0075165C" w:rsidRPr="004853BD" w:rsidRDefault="0075165C" w:rsidP="00A83372">
      <w:pPr>
        <w:spacing w:after="111"/>
        <w:ind w:firstLine="567"/>
        <w:jc w:val="both"/>
        <w:rPr>
          <w:rFonts w:ascii="Arial" w:hAnsi="Arial" w:cs="Arial"/>
          <w:color w:val="auto"/>
        </w:rPr>
      </w:pPr>
      <w:r w:rsidRPr="004853BD">
        <w:rPr>
          <w:rFonts w:ascii="Arial" w:hAnsi="Arial" w:cs="Arial"/>
          <w:color w:val="auto"/>
        </w:rPr>
        <w:t xml:space="preserve">Площади строительных фондов и приросты площади строительных фондов жилых домов, подключенных к системе теплоснабжения </w:t>
      </w:r>
      <w:r w:rsidR="00F97B5E">
        <w:rPr>
          <w:rFonts w:ascii="Arial" w:hAnsi="Arial" w:cs="Arial"/>
          <w:color w:val="auto"/>
        </w:rPr>
        <w:t>Кузнечихинского СП</w:t>
      </w:r>
      <w:r w:rsidRPr="004853BD">
        <w:rPr>
          <w:rFonts w:ascii="Arial" w:hAnsi="Arial" w:cs="Arial"/>
          <w:color w:val="auto"/>
        </w:rPr>
        <w:t xml:space="preserve"> указаны в таблице. 1 - на 2016 г, в таблице 2 -на 2017 -20</w:t>
      </w:r>
      <w:r w:rsidR="003263ED">
        <w:rPr>
          <w:rFonts w:ascii="Arial" w:hAnsi="Arial" w:cs="Arial"/>
          <w:color w:val="auto"/>
        </w:rPr>
        <w:t>3</w:t>
      </w:r>
      <w:r w:rsidR="00DA259A">
        <w:rPr>
          <w:rFonts w:ascii="Arial" w:hAnsi="Arial" w:cs="Arial"/>
          <w:color w:val="auto"/>
        </w:rPr>
        <w:t>1</w:t>
      </w:r>
      <w:r w:rsidRPr="004853BD">
        <w:rPr>
          <w:rFonts w:ascii="Arial" w:hAnsi="Arial" w:cs="Arial"/>
          <w:color w:val="auto"/>
        </w:rPr>
        <w:t xml:space="preserve"> </w:t>
      </w:r>
      <w:r w:rsidR="00CD47F2">
        <w:rPr>
          <w:rFonts w:ascii="Arial" w:hAnsi="Arial" w:cs="Arial"/>
          <w:color w:val="auto"/>
        </w:rPr>
        <w:t xml:space="preserve">года </w:t>
      </w:r>
      <w:r w:rsidRPr="004853BD">
        <w:rPr>
          <w:rFonts w:ascii="Arial" w:hAnsi="Arial" w:cs="Arial"/>
          <w:color w:val="auto"/>
        </w:rPr>
        <w:t>.</w:t>
      </w:r>
    </w:p>
    <w:p w:rsidR="0075165C" w:rsidRPr="004853BD" w:rsidRDefault="0075165C" w:rsidP="00A83372">
      <w:pPr>
        <w:widowControl/>
        <w:spacing w:after="200"/>
        <w:rPr>
          <w:rFonts w:ascii="Arial" w:hAnsi="Arial" w:cs="Arial"/>
          <w:color w:val="auto"/>
        </w:rPr>
        <w:sectPr w:rsidR="0075165C" w:rsidRPr="004853BD" w:rsidSect="00EA0302">
          <w:footerReference w:type="default" r:id="rId10"/>
          <w:pgSz w:w="11900" w:h="16840" w:code="9"/>
          <w:pgMar w:top="1134" w:right="851" w:bottom="1134" w:left="1701" w:header="283" w:footer="567" w:gutter="0"/>
          <w:cols w:space="720"/>
          <w:noEndnote/>
          <w:docGrid w:linePitch="360"/>
        </w:sectPr>
      </w:pPr>
      <w:r w:rsidRPr="004853BD">
        <w:rPr>
          <w:rFonts w:ascii="Arial" w:hAnsi="Arial" w:cs="Arial"/>
          <w:color w:val="auto"/>
        </w:rPr>
        <w:br w:type="page"/>
      </w:r>
    </w:p>
    <w:p w:rsidR="0075165C" w:rsidRPr="004853BD" w:rsidRDefault="0075165C" w:rsidP="00C04B6F">
      <w:pPr>
        <w:pStyle w:val="a0"/>
        <w:rPr>
          <w:sz w:val="24"/>
          <w:szCs w:val="24"/>
        </w:rPr>
      </w:pPr>
      <w:r w:rsidRPr="004853BD">
        <w:t>Площади строительных фондов, подключенных к сист</w:t>
      </w:r>
      <w:r w:rsidR="000D3657" w:rsidRPr="004853BD">
        <w:t>еме теплоснабжения на 01.01.2016</w:t>
      </w:r>
      <w:r w:rsidRPr="004853BD">
        <w:t xml:space="preserve"> г</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866"/>
        <w:gridCol w:w="1970"/>
        <w:gridCol w:w="1330"/>
        <w:gridCol w:w="1109"/>
        <w:gridCol w:w="1375"/>
        <w:gridCol w:w="1429"/>
        <w:gridCol w:w="1861"/>
        <w:gridCol w:w="1417"/>
        <w:gridCol w:w="1285"/>
        <w:gridCol w:w="946"/>
      </w:tblGrid>
      <w:tr w:rsidR="003263ED" w:rsidRPr="001E454F" w:rsidTr="00372B86">
        <w:trPr>
          <w:trHeight w:val="23"/>
          <w:jc w:val="center"/>
        </w:trPr>
        <w:tc>
          <w:tcPr>
            <w:tcW w:w="1866" w:type="dxa"/>
            <w:vMerge w:val="restart"/>
            <w:tcBorders>
              <w:right w:val="single" w:sz="4" w:space="0" w:color="000000"/>
            </w:tcBorders>
            <w:shd w:val="clear" w:color="auto" w:fill="auto"/>
            <w:vAlign w:val="center"/>
          </w:tcPr>
          <w:p w:rsidR="003263ED" w:rsidRPr="001E454F" w:rsidRDefault="003263ED" w:rsidP="00372B86">
            <w:pPr>
              <w:pStyle w:val="TableParagraph"/>
              <w:ind w:left="439" w:right="421" w:firstLine="43"/>
              <w:jc w:val="center"/>
              <w:rPr>
                <w:rFonts w:ascii="Arial" w:hAnsi="Arial" w:cs="Arial"/>
                <w:sz w:val="18"/>
                <w:szCs w:val="20"/>
              </w:rPr>
            </w:pPr>
            <w:r w:rsidRPr="001E454F">
              <w:rPr>
                <w:rFonts w:ascii="Arial" w:hAnsi="Arial" w:cs="Arial"/>
                <w:sz w:val="18"/>
                <w:szCs w:val="20"/>
              </w:rPr>
              <w:t>Сельское поселение</w:t>
            </w:r>
          </w:p>
        </w:tc>
        <w:tc>
          <w:tcPr>
            <w:tcW w:w="1970" w:type="dxa"/>
            <w:vMerge w:val="restart"/>
            <w:tcBorders>
              <w:left w:val="single" w:sz="4" w:space="0" w:color="000000"/>
              <w:right w:val="single" w:sz="4" w:space="0" w:color="000000"/>
            </w:tcBorders>
            <w:shd w:val="clear" w:color="auto" w:fill="auto"/>
            <w:vAlign w:val="center"/>
          </w:tcPr>
          <w:p w:rsidR="003263ED" w:rsidRPr="001E454F" w:rsidRDefault="003263ED" w:rsidP="00372B86">
            <w:pPr>
              <w:pStyle w:val="TableParagraph"/>
              <w:ind w:left="691"/>
              <w:jc w:val="center"/>
              <w:rPr>
                <w:rFonts w:ascii="Arial" w:hAnsi="Arial" w:cs="Arial"/>
                <w:sz w:val="18"/>
                <w:szCs w:val="20"/>
              </w:rPr>
            </w:pPr>
            <w:r w:rsidRPr="001E454F">
              <w:rPr>
                <w:rFonts w:ascii="Arial" w:hAnsi="Arial" w:cs="Arial"/>
                <w:sz w:val="18"/>
                <w:szCs w:val="20"/>
              </w:rPr>
              <w:t>Котельная</w:t>
            </w:r>
          </w:p>
        </w:tc>
        <w:tc>
          <w:tcPr>
            <w:tcW w:w="10752" w:type="dxa"/>
            <w:gridSpan w:val="8"/>
            <w:tcBorders>
              <w:left w:val="single" w:sz="4" w:space="0" w:color="000000"/>
              <w:bottom w:val="single" w:sz="3" w:space="0" w:color="000000"/>
            </w:tcBorders>
            <w:shd w:val="clear" w:color="auto" w:fill="auto"/>
            <w:vAlign w:val="center"/>
          </w:tcPr>
          <w:p w:rsidR="003263ED" w:rsidRPr="001E454F" w:rsidRDefault="003263ED" w:rsidP="00372B86">
            <w:pPr>
              <w:pStyle w:val="TableParagraph"/>
              <w:ind w:left="878"/>
              <w:jc w:val="center"/>
              <w:rPr>
                <w:rFonts w:ascii="Arial" w:hAnsi="Arial" w:cs="Arial"/>
                <w:sz w:val="18"/>
                <w:szCs w:val="20"/>
                <w:lang w:val="ru-RU"/>
              </w:rPr>
            </w:pPr>
            <w:r w:rsidRPr="001E454F">
              <w:rPr>
                <w:rFonts w:ascii="Arial" w:hAnsi="Arial" w:cs="Arial"/>
                <w:sz w:val="18"/>
                <w:szCs w:val="20"/>
                <w:lang w:val="ru-RU"/>
              </w:rPr>
              <w:t>Площади строительных фондов, подключенных к сист</w:t>
            </w:r>
            <w:r w:rsidR="005B2738" w:rsidRPr="001E454F">
              <w:rPr>
                <w:rFonts w:ascii="Arial" w:hAnsi="Arial" w:cs="Arial"/>
                <w:sz w:val="18"/>
                <w:szCs w:val="20"/>
                <w:lang w:val="ru-RU"/>
              </w:rPr>
              <w:t>еме теплоснабжения на 01.01.2016</w:t>
            </w:r>
            <w:r w:rsidRPr="001E454F">
              <w:rPr>
                <w:rFonts w:ascii="Arial" w:hAnsi="Arial" w:cs="Arial"/>
                <w:sz w:val="18"/>
                <w:szCs w:val="20"/>
                <w:lang w:val="ru-RU"/>
              </w:rPr>
              <w:t xml:space="preserve"> г., (кв. м)</w:t>
            </w:r>
          </w:p>
        </w:tc>
      </w:tr>
      <w:tr w:rsidR="003263ED" w:rsidRPr="001E454F" w:rsidTr="00372B86">
        <w:trPr>
          <w:trHeight w:val="23"/>
          <w:jc w:val="center"/>
        </w:trPr>
        <w:tc>
          <w:tcPr>
            <w:tcW w:w="1866" w:type="dxa"/>
            <w:vMerge/>
            <w:tcBorders>
              <w:right w:val="single" w:sz="4" w:space="0" w:color="000000"/>
            </w:tcBorders>
            <w:shd w:val="clear" w:color="auto" w:fill="auto"/>
            <w:vAlign w:val="center"/>
          </w:tcPr>
          <w:p w:rsidR="003263ED" w:rsidRPr="001E454F" w:rsidRDefault="003263ED" w:rsidP="00372B86">
            <w:pPr>
              <w:jc w:val="center"/>
              <w:rPr>
                <w:rFonts w:ascii="Arial" w:hAnsi="Arial" w:cs="Arial"/>
                <w:sz w:val="18"/>
                <w:szCs w:val="20"/>
                <w:lang w:val="ru-RU"/>
              </w:rPr>
            </w:pPr>
          </w:p>
        </w:tc>
        <w:tc>
          <w:tcPr>
            <w:tcW w:w="1970" w:type="dxa"/>
            <w:vMerge/>
            <w:tcBorders>
              <w:left w:val="single" w:sz="4" w:space="0" w:color="000000"/>
              <w:right w:val="single" w:sz="4" w:space="0" w:color="000000"/>
            </w:tcBorders>
            <w:shd w:val="clear" w:color="auto" w:fill="auto"/>
            <w:vAlign w:val="center"/>
          </w:tcPr>
          <w:p w:rsidR="003263ED" w:rsidRPr="001E454F" w:rsidRDefault="003263ED" w:rsidP="00372B86">
            <w:pPr>
              <w:jc w:val="center"/>
              <w:rPr>
                <w:rFonts w:ascii="Arial" w:hAnsi="Arial" w:cs="Arial"/>
                <w:sz w:val="18"/>
                <w:szCs w:val="20"/>
                <w:lang w:val="ru-RU"/>
              </w:rPr>
            </w:pPr>
          </w:p>
        </w:tc>
        <w:tc>
          <w:tcPr>
            <w:tcW w:w="1330" w:type="dxa"/>
            <w:tcBorders>
              <w:top w:val="single" w:sz="3" w:space="0" w:color="000000"/>
              <w:left w:val="single" w:sz="4" w:space="0" w:color="000000"/>
              <w:right w:val="single" w:sz="4" w:space="0" w:color="000000"/>
            </w:tcBorders>
            <w:shd w:val="clear" w:color="auto" w:fill="auto"/>
            <w:vAlign w:val="center"/>
          </w:tcPr>
          <w:p w:rsidR="003263ED" w:rsidRPr="001E454F" w:rsidRDefault="003263ED" w:rsidP="00372B86">
            <w:pPr>
              <w:pStyle w:val="TableParagraph"/>
              <w:ind w:left="186" w:right="172"/>
              <w:jc w:val="center"/>
              <w:rPr>
                <w:rFonts w:ascii="Arial" w:hAnsi="Arial" w:cs="Arial"/>
                <w:sz w:val="18"/>
                <w:szCs w:val="20"/>
                <w:lang w:val="ru-RU"/>
              </w:rPr>
            </w:pPr>
            <w:r w:rsidRPr="001E454F">
              <w:rPr>
                <w:rFonts w:ascii="Arial" w:hAnsi="Arial" w:cs="Arial"/>
                <w:sz w:val="18"/>
                <w:szCs w:val="20"/>
                <w:lang w:val="ru-RU"/>
              </w:rPr>
              <w:t>МКД</w:t>
            </w:r>
          </w:p>
        </w:tc>
        <w:tc>
          <w:tcPr>
            <w:tcW w:w="1109" w:type="dxa"/>
            <w:tcBorders>
              <w:top w:val="single" w:sz="3" w:space="0" w:color="000000"/>
              <w:left w:val="single" w:sz="4" w:space="0" w:color="000000"/>
              <w:right w:val="single" w:sz="4" w:space="0" w:color="000000"/>
            </w:tcBorders>
            <w:shd w:val="clear" w:color="auto" w:fill="auto"/>
            <w:vAlign w:val="center"/>
          </w:tcPr>
          <w:p w:rsidR="003263ED" w:rsidRPr="001E454F" w:rsidRDefault="003263ED" w:rsidP="00372B86">
            <w:pPr>
              <w:pStyle w:val="TableParagraph"/>
              <w:ind w:left="135" w:right="92"/>
              <w:jc w:val="center"/>
              <w:rPr>
                <w:rFonts w:ascii="Arial" w:hAnsi="Arial" w:cs="Arial"/>
                <w:sz w:val="18"/>
                <w:szCs w:val="20"/>
                <w:lang w:val="ru-RU"/>
              </w:rPr>
            </w:pPr>
            <w:r w:rsidRPr="001E454F">
              <w:rPr>
                <w:rFonts w:ascii="Arial" w:hAnsi="Arial" w:cs="Arial"/>
                <w:sz w:val="18"/>
                <w:szCs w:val="20"/>
                <w:lang w:val="ru-RU"/>
              </w:rPr>
              <w:t>Частные жилые дома</w:t>
            </w:r>
          </w:p>
        </w:tc>
        <w:tc>
          <w:tcPr>
            <w:tcW w:w="1375" w:type="dxa"/>
            <w:tcBorders>
              <w:top w:val="single" w:sz="3" w:space="0" w:color="000000"/>
              <w:left w:val="single" w:sz="4" w:space="0" w:color="000000"/>
              <w:right w:val="single" w:sz="4" w:space="0" w:color="000000"/>
            </w:tcBorders>
            <w:shd w:val="clear" w:color="auto" w:fill="auto"/>
            <w:vAlign w:val="center"/>
          </w:tcPr>
          <w:p w:rsidR="003263ED" w:rsidRPr="001E454F" w:rsidRDefault="003263ED" w:rsidP="00372B86">
            <w:pPr>
              <w:pStyle w:val="TableParagraph"/>
              <w:ind w:left="266" w:right="90" w:hanging="137"/>
              <w:jc w:val="center"/>
              <w:rPr>
                <w:rFonts w:ascii="Arial" w:hAnsi="Arial" w:cs="Arial"/>
                <w:sz w:val="18"/>
                <w:szCs w:val="20"/>
                <w:lang w:val="ru-RU"/>
              </w:rPr>
            </w:pPr>
            <w:r w:rsidRPr="001E454F">
              <w:rPr>
                <w:rFonts w:ascii="Arial" w:hAnsi="Arial" w:cs="Arial"/>
                <w:sz w:val="18"/>
                <w:szCs w:val="20"/>
                <w:lang w:val="ru-RU"/>
              </w:rPr>
              <w:t>Учреждения культуры</w:t>
            </w:r>
          </w:p>
        </w:tc>
        <w:tc>
          <w:tcPr>
            <w:tcW w:w="1429" w:type="dxa"/>
            <w:tcBorders>
              <w:top w:val="single" w:sz="3" w:space="0" w:color="000000"/>
              <w:left w:val="single" w:sz="4" w:space="0" w:color="000000"/>
              <w:right w:val="single" w:sz="4" w:space="0" w:color="000000"/>
            </w:tcBorders>
            <w:shd w:val="clear" w:color="auto" w:fill="auto"/>
            <w:vAlign w:val="center"/>
          </w:tcPr>
          <w:p w:rsidR="003263ED" w:rsidRPr="001E454F" w:rsidRDefault="003263ED" w:rsidP="00372B86">
            <w:pPr>
              <w:pStyle w:val="TableParagraph"/>
              <w:ind w:left="122" w:right="105" w:hanging="8"/>
              <w:jc w:val="center"/>
              <w:rPr>
                <w:rFonts w:ascii="Arial" w:hAnsi="Arial" w:cs="Arial"/>
                <w:sz w:val="18"/>
                <w:szCs w:val="20"/>
                <w:lang w:val="ru-RU"/>
              </w:rPr>
            </w:pPr>
            <w:r w:rsidRPr="001E454F">
              <w:rPr>
                <w:rFonts w:ascii="Arial" w:hAnsi="Arial" w:cs="Arial"/>
                <w:sz w:val="18"/>
                <w:szCs w:val="20"/>
                <w:lang w:val="ru-RU"/>
              </w:rPr>
              <w:t>Учреждения образования</w:t>
            </w:r>
          </w:p>
        </w:tc>
        <w:tc>
          <w:tcPr>
            <w:tcW w:w="1861" w:type="dxa"/>
            <w:tcBorders>
              <w:top w:val="single" w:sz="3" w:space="0" w:color="000000"/>
              <w:left w:val="single" w:sz="4" w:space="0" w:color="000000"/>
              <w:right w:val="single" w:sz="4" w:space="0" w:color="000000"/>
            </w:tcBorders>
            <w:shd w:val="clear" w:color="auto" w:fill="auto"/>
            <w:vAlign w:val="center"/>
          </w:tcPr>
          <w:p w:rsidR="003263ED" w:rsidRPr="001E454F" w:rsidRDefault="003263ED" w:rsidP="00372B86">
            <w:pPr>
              <w:pStyle w:val="TableParagraph"/>
              <w:ind w:left="122" w:right="94" w:firstLine="208"/>
              <w:jc w:val="center"/>
              <w:rPr>
                <w:rFonts w:ascii="Arial" w:hAnsi="Arial" w:cs="Arial"/>
                <w:sz w:val="18"/>
                <w:szCs w:val="20"/>
                <w:lang w:val="ru-RU"/>
              </w:rPr>
            </w:pPr>
            <w:r w:rsidRPr="001E454F">
              <w:rPr>
                <w:rFonts w:ascii="Arial" w:hAnsi="Arial" w:cs="Arial"/>
                <w:sz w:val="18"/>
                <w:szCs w:val="20"/>
                <w:lang w:val="ru-RU"/>
              </w:rPr>
              <w:t>Учреждения здравоохранения</w:t>
            </w:r>
          </w:p>
        </w:tc>
        <w:tc>
          <w:tcPr>
            <w:tcW w:w="1417" w:type="dxa"/>
            <w:tcBorders>
              <w:top w:val="single" w:sz="3" w:space="0" w:color="000000"/>
              <w:left w:val="single" w:sz="4" w:space="0" w:color="000000"/>
              <w:right w:val="single" w:sz="4" w:space="0" w:color="000000"/>
            </w:tcBorders>
            <w:shd w:val="clear" w:color="auto" w:fill="auto"/>
            <w:vAlign w:val="center"/>
          </w:tcPr>
          <w:p w:rsidR="003263ED" w:rsidRPr="001E454F" w:rsidRDefault="003263ED" w:rsidP="00372B86">
            <w:pPr>
              <w:pStyle w:val="TableParagraph"/>
              <w:ind w:left="158" w:right="145" w:hanging="10"/>
              <w:jc w:val="center"/>
              <w:rPr>
                <w:rFonts w:ascii="Arial" w:hAnsi="Arial" w:cs="Arial"/>
                <w:sz w:val="18"/>
                <w:szCs w:val="20"/>
              </w:rPr>
            </w:pPr>
            <w:r w:rsidRPr="001E454F">
              <w:rPr>
                <w:rFonts w:ascii="Arial" w:hAnsi="Arial" w:cs="Arial"/>
                <w:sz w:val="18"/>
                <w:szCs w:val="20"/>
                <w:lang w:val="ru-RU"/>
              </w:rPr>
              <w:t>Здания администра ции посел</w:t>
            </w:r>
            <w:r w:rsidRPr="001E454F">
              <w:rPr>
                <w:rFonts w:ascii="Arial" w:hAnsi="Arial" w:cs="Arial"/>
                <w:sz w:val="18"/>
                <w:szCs w:val="20"/>
              </w:rPr>
              <w:t>ений</w:t>
            </w:r>
          </w:p>
        </w:tc>
        <w:tc>
          <w:tcPr>
            <w:tcW w:w="1285" w:type="dxa"/>
            <w:tcBorders>
              <w:top w:val="single" w:sz="3" w:space="0" w:color="000000"/>
              <w:left w:val="single" w:sz="4" w:space="0" w:color="000000"/>
              <w:right w:val="single" w:sz="4" w:space="0" w:color="000000"/>
            </w:tcBorders>
            <w:shd w:val="clear" w:color="auto" w:fill="auto"/>
            <w:vAlign w:val="center"/>
          </w:tcPr>
          <w:p w:rsidR="003263ED" w:rsidRPr="001E454F" w:rsidRDefault="003263ED" w:rsidP="00372B86">
            <w:pPr>
              <w:pStyle w:val="TableParagraph"/>
              <w:ind w:left="194" w:right="161" w:hanging="51"/>
              <w:jc w:val="center"/>
              <w:rPr>
                <w:rFonts w:ascii="Arial" w:hAnsi="Arial" w:cs="Arial"/>
                <w:sz w:val="18"/>
                <w:szCs w:val="20"/>
              </w:rPr>
            </w:pPr>
            <w:r w:rsidRPr="001E454F">
              <w:rPr>
                <w:rFonts w:ascii="Arial" w:hAnsi="Arial" w:cs="Arial"/>
                <w:sz w:val="18"/>
                <w:szCs w:val="20"/>
              </w:rPr>
              <w:t>Производ- ственные здания</w:t>
            </w:r>
          </w:p>
        </w:tc>
        <w:tc>
          <w:tcPr>
            <w:tcW w:w="946" w:type="dxa"/>
            <w:tcBorders>
              <w:top w:val="single" w:sz="3" w:space="0" w:color="000000"/>
              <w:left w:val="single" w:sz="4" w:space="0" w:color="000000"/>
            </w:tcBorders>
            <w:shd w:val="clear" w:color="auto" w:fill="auto"/>
            <w:vAlign w:val="center"/>
          </w:tcPr>
          <w:p w:rsidR="003263ED" w:rsidRPr="001E454F" w:rsidRDefault="003263ED" w:rsidP="00372B86">
            <w:pPr>
              <w:pStyle w:val="TableParagraph"/>
              <w:ind w:left="79"/>
              <w:jc w:val="center"/>
              <w:rPr>
                <w:rFonts w:ascii="Arial" w:hAnsi="Arial" w:cs="Arial"/>
                <w:sz w:val="18"/>
                <w:szCs w:val="20"/>
              </w:rPr>
            </w:pPr>
            <w:r w:rsidRPr="001E454F">
              <w:rPr>
                <w:rFonts w:ascii="Arial" w:hAnsi="Arial" w:cs="Arial"/>
                <w:sz w:val="18"/>
                <w:szCs w:val="20"/>
              </w:rPr>
              <w:t>Прочие</w:t>
            </w:r>
          </w:p>
        </w:tc>
      </w:tr>
      <w:tr w:rsidR="003263ED" w:rsidRPr="001E454F" w:rsidTr="00372B86">
        <w:trPr>
          <w:trHeight w:val="23"/>
          <w:jc w:val="center"/>
        </w:trPr>
        <w:tc>
          <w:tcPr>
            <w:tcW w:w="1866" w:type="dxa"/>
            <w:vMerge w:val="restart"/>
            <w:tcBorders>
              <w:right w:val="single" w:sz="4" w:space="0" w:color="000000"/>
            </w:tcBorders>
            <w:shd w:val="clear" w:color="auto" w:fill="auto"/>
            <w:vAlign w:val="center"/>
          </w:tcPr>
          <w:p w:rsidR="003263ED" w:rsidRPr="001E454F" w:rsidRDefault="003263ED" w:rsidP="00372B86">
            <w:pPr>
              <w:pStyle w:val="TableParagraph"/>
              <w:ind w:left="144" w:right="147"/>
              <w:jc w:val="center"/>
              <w:rPr>
                <w:rFonts w:ascii="Arial" w:hAnsi="Arial" w:cs="Arial"/>
                <w:sz w:val="18"/>
                <w:szCs w:val="20"/>
              </w:rPr>
            </w:pPr>
            <w:r w:rsidRPr="001E454F">
              <w:rPr>
                <w:rFonts w:ascii="Arial" w:hAnsi="Arial" w:cs="Arial"/>
                <w:sz w:val="18"/>
                <w:szCs w:val="20"/>
              </w:rPr>
              <w:t>Кузнечихинское сельское поселение</w:t>
            </w:r>
          </w:p>
        </w:tc>
        <w:tc>
          <w:tcPr>
            <w:tcW w:w="1970" w:type="dxa"/>
            <w:tcBorders>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351" w:right="329"/>
              <w:jc w:val="center"/>
              <w:rPr>
                <w:rFonts w:ascii="Arial" w:hAnsi="Arial" w:cs="Arial"/>
                <w:sz w:val="18"/>
                <w:szCs w:val="20"/>
              </w:rPr>
            </w:pPr>
            <w:r w:rsidRPr="001E454F">
              <w:rPr>
                <w:rFonts w:ascii="Arial" w:hAnsi="Arial" w:cs="Arial"/>
                <w:sz w:val="18"/>
                <w:szCs w:val="20"/>
              </w:rPr>
              <w:t>Кузнечиха (верх)</w:t>
            </w:r>
          </w:p>
        </w:tc>
        <w:tc>
          <w:tcPr>
            <w:tcW w:w="1330" w:type="dxa"/>
            <w:tcBorders>
              <w:left w:val="single" w:sz="4" w:space="0" w:color="000000"/>
              <w:bottom w:val="single" w:sz="3" w:space="0" w:color="000000"/>
              <w:right w:val="single" w:sz="4" w:space="0" w:color="000000"/>
            </w:tcBorders>
            <w:shd w:val="clear" w:color="auto" w:fill="auto"/>
            <w:vAlign w:val="center"/>
          </w:tcPr>
          <w:p w:rsidR="003263ED" w:rsidRPr="001E454F" w:rsidRDefault="0066526F" w:rsidP="00372B86">
            <w:pPr>
              <w:pStyle w:val="TableParagraph"/>
              <w:ind w:left="196" w:right="172"/>
              <w:jc w:val="center"/>
              <w:rPr>
                <w:rFonts w:ascii="Arial" w:hAnsi="Arial" w:cs="Arial"/>
                <w:sz w:val="18"/>
                <w:szCs w:val="20"/>
              </w:rPr>
            </w:pPr>
            <w:r w:rsidRPr="001E454F">
              <w:rPr>
                <w:rFonts w:ascii="Arial" w:hAnsi="Arial" w:cs="Arial"/>
                <w:sz w:val="18"/>
                <w:szCs w:val="20"/>
              </w:rPr>
              <w:t>29866,23</w:t>
            </w:r>
          </w:p>
        </w:tc>
        <w:tc>
          <w:tcPr>
            <w:tcW w:w="1109" w:type="dxa"/>
            <w:tcBorders>
              <w:left w:val="single" w:sz="4" w:space="0" w:color="000000"/>
              <w:bottom w:val="single" w:sz="3" w:space="0" w:color="000000"/>
              <w:right w:val="single" w:sz="4" w:space="0" w:color="000000"/>
            </w:tcBorders>
            <w:shd w:val="clear" w:color="auto" w:fill="auto"/>
            <w:vAlign w:val="center"/>
          </w:tcPr>
          <w:p w:rsidR="003263ED" w:rsidRPr="001E454F" w:rsidRDefault="0066526F" w:rsidP="00372B86">
            <w:pPr>
              <w:pStyle w:val="TableParagraph"/>
              <w:ind w:left="94" w:right="92"/>
              <w:jc w:val="center"/>
              <w:rPr>
                <w:rFonts w:ascii="Arial" w:hAnsi="Arial" w:cs="Arial"/>
                <w:sz w:val="18"/>
                <w:szCs w:val="20"/>
              </w:rPr>
            </w:pPr>
            <w:r w:rsidRPr="001E454F">
              <w:rPr>
                <w:rFonts w:ascii="Arial" w:hAnsi="Arial" w:cs="Arial"/>
                <w:sz w:val="18"/>
                <w:szCs w:val="20"/>
              </w:rPr>
              <w:t>1524,6</w:t>
            </w:r>
          </w:p>
        </w:tc>
        <w:tc>
          <w:tcPr>
            <w:tcW w:w="1375" w:type="dxa"/>
            <w:tcBorders>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right="296"/>
              <w:jc w:val="right"/>
              <w:rPr>
                <w:rFonts w:ascii="Arial" w:hAnsi="Arial" w:cs="Arial"/>
                <w:sz w:val="18"/>
                <w:szCs w:val="20"/>
              </w:rPr>
            </w:pPr>
            <w:r w:rsidRPr="001E454F">
              <w:rPr>
                <w:rFonts w:ascii="Arial" w:hAnsi="Arial" w:cs="Arial"/>
                <w:sz w:val="18"/>
                <w:szCs w:val="20"/>
              </w:rPr>
              <w:t>1 918,60</w:t>
            </w:r>
          </w:p>
        </w:tc>
        <w:tc>
          <w:tcPr>
            <w:tcW w:w="1429" w:type="dxa"/>
            <w:tcBorders>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198" w:right="188"/>
              <w:jc w:val="center"/>
              <w:rPr>
                <w:rFonts w:ascii="Arial" w:hAnsi="Arial" w:cs="Arial"/>
                <w:sz w:val="18"/>
                <w:szCs w:val="20"/>
              </w:rPr>
            </w:pPr>
            <w:r w:rsidRPr="001E454F">
              <w:rPr>
                <w:rFonts w:ascii="Arial" w:hAnsi="Arial" w:cs="Arial"/>
                <w:sz w:val="18"/>
                <w:szCs w:val="20"/>
              </w:rPr>
              <w:t>7 046,10</w:t>
            </w:r>
          </w:p>
        </w:tc>
        <w:tc>
          <w:tcPr>
            <w:tcW w:w="1861" w:type="dxa"/>
            <w:tcBorders>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left w:val="single" w:sz="4" w:space="0" w:color="000000"/>
              <w:bottom w:val="single" w:sz="3" w:space="0" w:color="000000"/>
            </w:tcBorders>
            <w:shd w:val="clear" w:color="auto" w:fill="auto"/>
            <w:vAlign w:val="center"/>
          </w:tcPr>
          <w:p w:rsidR="003263ED" w:rsidRPr="001E454F" w:rsidRDefault="008C5283" w:rsidP="00372B86">
            <w:pPr>
              <w:pStyle w:val="TableParagraph"/>
              <w:ind w:left="108"/>
              <w:jc w:val="center"/>
              <w:rPr>
                <w:rFonts w:ascii="Arial" w:hAnsi="Arial" w:cs="Arial"/>
                <w:sz w:val="18"/>
                <w:szCs w:val="20"/>
              </w:rPr>
            </w:pPr>
            <w:r w:rsidRPr="001E454F">
              <w:rPr>
                <w:rFonts w:ascii="Arial" w:hAnsi="Arial" w:cs="Arial"/>
                <w:sz w:val="18"/>
                <w:szCs w:val="20"/>
              </w:rPr>
              <w:t>5861,31</w:t>
            </w:r>
          </w:p>
        </w:tc>
      </w:tr>
      <w:tr w:rsidR="003263ED" w:rsidRPr="001E454F" w:rsidTr="00372B86">
        <w:trPr>
          <w:trHeight w:val="23"/>
          <w:jc w:val="center"/>
        </w:trPr>
        <w:tc>
          <w:tcPr>
            <w:tcW w:w="1866" w:type="dxa"/>
            <w:vMerge/>
            <w:tcBorders>
              <w:right w:val="single" w:sz="4" w:space="0" w:color="000000"/>
            </w:tcBorders>
            <w:shd w:val="clear" w:color="auto" w:fill="auto"/>
            <w:vAlign w:val="center"/>
          </w:tcPr>
          <w:p w:rsidR="003263ED" w:rsidRPr="001E454F" w:rsidRDefault="003263ED" w:rsidP="00372B86">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364" w:right="329"/>
              <w:jc w:val="center"/>
              <w:rPr>
                <w:rFonts w:ascii="Arial" w:hAnsi="Arial" w:cs="Arial"/>
                <w:sz w:val="18"/>
                <w:szCs w:val="20"/>
              </w:rPr>
            </w:pPr>
            <w:r w:rsidRPr="001E454F">
              <w:rPr>
                <w:rFonts w:ascii="Arial" w:hAnsi="Arial" w:cs="Arial"/>
                <w:sz w:val="18"/>
                <w:szCs w:val="20"/>
              </w:rPr>
              <w:t>Кузнечиха (нижн)</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196" w:right="172"/>
              <w:jc w:val="center"/>
              <w:rPr>
                <w:rFonts w:ascii="Arial" w:hAnsi="Arial" w:cs="Arial"/>
                <w:sz w:val="18"/>
                <w:szCs w:val="20"/>
              </w:rPr>
            </w:pPr>
            <w:r w:rsidRPr="001E454F">
              <w:rPr>
                <w:rFonts w:ascii="Arial" w:hAnsi="Arial" w:cs="Arial"/>
                <w:sz w:val="18"/>
                <w:szCs w:val="20"/>
              </w:rPr>
              <w:t>22 501,60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1"/>
              <w:jc w:val="center"/>
              <w:rPr>
                <w:rFonts w:ascii="Arial" w:hAnsi="Arial" w:cs="Arial"/>
                <w:sz w:val="18"/>
                <w:szCs w:val="20"/>
              </w:rPr>
            </w:pPr>
            <w:r w:rsidRPr="001E454F">
              <w:rPr>
                <w:rFonts w:ascii="Arial" w:hAnsi="Arial" w:cs="Arial"/>
                <w:w w:val="101"/>
                <w:sz w:val="18"/>
                <w:szCs w:val="20"/>
              </w:rPr>
              <w:t>-</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2"/>
              <w:jc w:val="right"/>
              <w:rPr>
                <w:rFonts w:ascii="Arial" w:hAnsi="Arial" w:cs="Arial"/>
                <w:sz w:val="18"/>
                <w:szCs w:val="20"/>
              </w:rPr>
            </w:pPr>
            <w:r w:rsidRPr="001E454F">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198" w:right="188"/>
              <w:jc w:val="center"/>
              <w:rPr>
                <w:rFonts w:ascii="Arial" w:hAnsi="Arial" w:cs="Arial"/>
                <w:sz w:val="18"/>
                <w:szCs w:val="20"/>
              </w:rPr>
            </w:pPr>
            <w:r w:rsidRPr="001E454F">
              <w:rPr>
                <w:rFonts w:ascii="Arial" w:hAnsi="Arial" w:cs="Arial"/>
                <w:sz w:val="18"/>
                <w:szCs w:val="20"/>
              </w:rPr>
              <w:t>1 133,00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3263ED" w:rsidRPr="001E454F" w:rsidRDefault="003263ED" w:rsidP="00372B86">
            <w:pPr>
              <w:pStyle w:val="TableParagraph"/>
              <w:ind w:left="108"/>
              <w:jc w:val="center"/>
              <w:rPr>
                <w:rFonts w:ascii="Arial" w:hAnsi="Arial" w:cs="Arial"/>
                <w:sz w:val="18"/>
                <w:szCs w:val="20"/>
              </w:rPr>
            </w:pPr>
            <w:r w:rsidRPr="001E454F">
              <w:rPr>
                <w:rFonts w:ascii="Arial" w:hAnsi="Arial" w:cs="Arial"/>
                <w:sz w:val="18"/>
                <w:szCs w:val="20"/>
              </w:rPr>
              <w:t>672,90</w:t>
            </w:r>
          </w:p>
        </w:tc>
      </w:tr>
      <w:tr w:rsidR="003263ED" w:rsidRPr="001E454F" w:rsidTr="00372B86">
        <w:trPr>
          <w:trHeight w:val="23"/>
          <w:jc w:val="center"/>
        </w:trPr>
        <w:tc>
          <w:tcPr>
            <w:tcW w:w="1866" w:type="dxa"/>
            <w:vMerge/>
            <w:tcBorders>
              <w:right w:val="single" w:sz="4" w:space="0" w:color="000000"/>
            </w:tcBorders>
            <w:shd w:val="clear" w:color="auto" w:fill="auto"/>
            <w:vAlign w:val="center"/>
          </w:tcPr>
          <w:p w:rsidR="003263ED" w:rsidRPr="001E454F" w:rsidRDefault="003263ED" w:rsidP="00372B86">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354" w:right="329"/>
              <w:jc w:val="center"/>
              <w:rPr>
                <w:rFonts w:ascii="Arial" w:hAnsi="Arial" w:cs="Arial"/>
                <w:sz w:val="18"/>
                <w:szCs w:val="20"/>
              </w:rPr>
            </w:pPr>
            <w:r w:rsidRPr="001E454F">
              <w:rPr>
                <w:rFonts w:ascii="Arial" w:hAnsi="Arial" w:cs="Arial"/>
                <w:sz w:val="18"/>
                <w:szCs w:val="20"/>
              </w:rPr>
              <w:t>Ярославка</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196" w:right="172"/>
              <w:jc w:val="center"/>
              <w:rPr>
                <w:rFonts w:ascii="Arial" w:hAnsi="Arial" w:cs="Arial"/>
                <w:sz w:val="18"/>
                <w:szCs w:val="20"/>
              </w:rPr>
            </w:pPr>
            <w:r w:rsidRPr="001E454F">
              <w:rPr>
                <w:rFonts w:ascii="Arial" w:hAnsi="Arial" w:cs="Arial"/>
                <w:sz w:val="18"/>
                <w:szCs w:val="20"/>
              </w:rPr>
              <w:t>14 409,60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101" w:right="92"/>
              <w:jc w:val="center"/>
              <w:rPr>
                <w:rFonts w:ascii="Arial" w:hAnsi="Arial" w:cs="Arial"/>
                <w:sz w:val="18"/>
                <w:szCs w:val="20"/>
              </w:rPr>
            </w:pPr>
            <w:r w:rsidRPr="001E454F">
              <w:rPr>
                <w:rFonts w:ascii="Arial" w:hAnsi="Arial" w:cs="Arial"/>
                <w:sz w:val="18"/>
                <w:szCs w:val="20"/>
              </w:rPr>
              <w:t>1 572,80</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right="296"/>
              <w:jc w:val="right"/>
              <w:rPr>
                <w:rFonts w:ascii="Arial" w:hAnsi="Arial" w:cs="Arial"/>
                <w:sz w:val="18"/>
                <w:szCs w:val="20"/>
              </w:rPr>
            </w:pPr>
            <w:r w:rsidRPr="001E454F">
              <w:rPr>
                <w:rFonts w:ascii="Arial" w:hAnsi="Arial" w:cs="Arial"/>
                <w:sz w:val="18"/>
                <w:szCs w:val="20"/>
              </w:rPr>
              <w:t>1 671,30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198" w:right="188"/>
              <w:jc w:val="center"/>
              <w:rPr>
                <w:rFonts w:ascii="Arial" w:hAnsi="Arial" w:cs="Arial"/>
                <w:sz w:val="18"/>
                <w:szCs w:val="20"/>
              </w:rPr>
            </w:pPr>
            <w:r w:rsidRPr="001E454F">
              <w:rPr>
                <w:rFonts w:ascii="Arial" w:hAnsi="Arial" w:cs="Arial"/>
                <w:sz w:val="18"/>
                <w:szCs w:val="20"/>
              </w:rPr>
              <w:t>3 717,70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600" w:right="591"/>
              <w:jc w:val="center"/>
              <w:rPr>
                <w:rFonts w:ascii="Arial" w:hAnsi="Arial" w:cs="Arial"/>
                <w:sz w:val="18"/>
                <w:szCs w:val="20"/>
              </w:rPr>
            </w:pPr>
            <w:r w:rsidRPr="001E454F">
              <w:rPr>
                <w:rFonts w:ascii="Arial" w:hAnsi="Arial" w:cs="Arial"/>
                <w:sz w:val="18"/>
                <w:szCs w:val="20"/>
              </w:rPr>
              <w:t>284,00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3263ED" w:rsidRPr="001E454F" w:rsidRDefault="003263ED" w:rsidP="00372B86">
            <w:pPr>
              <w:pStyle w:val="TableParagraph"/>
              <w:ind w:left="108"/>
              <w:jc w:val="center"/>
              <w:rPr>
                <w:rFonts w:ascii="Arial" w:hAnsi="Arial" w:cs="Arial"/>
                <w:sz w:val="18"/>
                <w:szCs w:val="20"/>
              </w:rPr>
            </w:pPr>
            <w:r w:rsidRPr="001E454F">
              <w:rPr>
                <w:rFonts w:ascii="Arial" w:hAnsi="Arial" w:cs="Arial"/>
                <w:sz w:val="18"/>
                <w:szCs w:val="20"/>
              </w:rPr>
              <w:t>3 217,40</w:t>
            </w:r>
          </w:p>
        </w:tc>
      </w:tr>
      <w:tr w:rsidR="003263ED" w:rsidRPr="001E454F" w:rsidTr="00372B86">
        <w:trPr>
          <w:trHeight w:val="23"/>
          <w:jc w:val="center"/>
        </w:trPr>
        <w:tc>
          <w:tcPr>
            <w:tcW w:w="1866" w:type="dxa"/>
            <w:vMerge/>
            <w:tcBorders>
              <w:right w:val="single" w:sz="4" w:space="0" w:color="000000"/>
            </w:tcBorders>
            <w:shd w:val="clear" w:color="auto" w:fill="auto"/>
            <w:vAlign w:val="center"/>
          </w:tcPr>
          <w:p w:rsidR="003263ED" w:rsidRPr="001E454F" w:rsidRDefault="003263ED" w:rsidP="00372B86">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358" w:right="329"/>
              <w:jc w:val="center"/>
              <w:rPr>
                <w:rFonts w:ascii="Arial" w:hAnsi="Arial" w:cs="Arial"/>
                <w:sz w:val="18"/>
                <w:szCs w:val="20"/>
              </w:rPr>
            </w:pPr>
            <w:r w:rsidRPr="001E454F">
              <w:rPr>
                <w:rFonts w:ascii="Arial" w:hAnsi="Arial" w:cs="Arial"/>
                <w:sz w:val="18"/>
                <w:szCs w:val="20"/>
              </w:rPr>
              <w:t>Медягино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AD2ED7" w:rsidP="00372B86">
            <w:pPr>
              <w:pStyle w:val="TableParagraph"/>
              <w:ind w:left="196" w:right="165"/>
              <w:jc w:val="center"/>
              <w:rPr>
                <w:rFonts w:ascii="Arial" w:hAnsi="Arial" w:cs="Arial"/>
                <w:sz w:val="18"/>
                <w:szCs w:val="20"/>
              </w:rPr>
            </w:pPr>
            <w:r w:rsidRPr="001E454F">
              <w:rPr>
                <w:rFonts w:ascii="Arial" w:hAnsi="Arial" w:cs="Arial"/>
                <w:sz w:val="18"/>
                <w:szCs w:val="20"/>
              </w:rPr>
              <w:t>9407,3</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AD2ED7" w:rsidP="00372B86">
            <w:pPr>
              <w:pStyle w:val="TableParagraph"/>
              <w:ind w:left="94" w:right="92"/>
              <w:jc w:val="center"/>
              <w:rPr>
                <w:rFonts w:ascii="Arial" w:hAnsi="Arial" w:cs="Arial"/>
                <w:sz w:val="18"/>
                <w:szCs w:val="20"/>
              </w:rPr>
            </w:pPr>
            <w:r w:rsidRPr="001E454F">
              <w:rPr>
                <w:rFonts w:ascii="Arial" w:hAnsi="Arial" w:cs="Arial"/>
                <w:sz w:val="18"/>
                <w:szCs w:val="20"/>
              </w:rPr>
              <w:t>726,4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2"/>
              <w:jc w:val="right"/>
              <w:rPr>
                <w:rFonts w:ascii="Arial" w:hAnsi="Arial" w:cs="Arial"/>
                <w:sz w:val="18"/>
                <w:szCs w:val="20"/>
              </w:rPr>
            </w:pPr>
            <w:r w:rsidRPr="001E454F">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198" w:right="188"/>
              <w:jc w:val="center"/>
              <w:rPr>
                <w:rFonts w:ascii="Arial" w:hAnsi="Arial" w:cs="Arial"/>
                <w:sz w:val="18"/>
                <w:szCs w:val="20"/>
              </w:rPr>
            </w:pPr>
            <w:r w:rsidRPr="001E454F">
              <w:rPr>
                <w:rFonts w:ascii="Arial" w:hAnsi="Arial" w:cs="Arial"/>
                <w:sz w:val="18"/>
                <w:szCs w:val="20"/>
              </w:rPr>
              <w:t>1 410,10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600" w:right="591"/>
              <w:jc w:val="center"/>
              <w:rPr>
                <w:rFonts w:ascii="Arial" w:hAnsi="Arial" w:cs="Arial"/>
                <w:sz w:val="18"/>
                <w:szCs w:val="20"/>
              </w:rPr>
            </w:pPr>
            <w:r w:rsidRPr="001E454F">
              <w:rPr>
                <w:rFonts w:ascii="Arial" w:hAnsi="Arial" w:cs="Arial"/>
                <w:sz w:val="18"/>
                <w:szCs w:val="20"/>
              </w:rPr>
              <w:t>104,00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3263ED" w:rsidRPr="001E454F" w:rsidRDefault="003263ED" w:rsidP="00372B86">
            <w:pPr>
              <w:pStyle w:val="TableParagraph"/>
              <w:ind w:left="108"/>
              <w:jc w:val="center"/>
              <w:rPr>
                <w:rFonts w:ascii="Arial" w:hAnsi="Arial" w:cs="Arial"/>
                <w:sz w:val="18"/>
                <w:szCs w:val="20"/>
              </w:rPr>
            </w:pPr>
            <w:r w:rsidRPr="001E454F">
              <w:rPr>
                <w:rFonts w:ascii="Arial" w:hAnsi="Arial" w:cs="Arial"/>
                <w:sz w:val="18"/>
                <w:szCs w:val="20"/>
              </w:rPr>
              <w:t>3 861,60</w:t>
            </w:r>
          </w:p>
        </w:tc>
      </w:tr>
      <w:tr w:rsidR="003263ED" w:rsidRPr="001E454F" w:rsidTr="00372B86">
        <w:trPr>
          <w:trHeight w:val="23"/>
          <w:jc w:val="center"/>
        </w:trPr>
        <w:tc>
          <w:tcPr>
            <w:tcW w:w="1866" w:type="dxa"/>
            <w:vMerge/>
            <w:tcBorders>
              <w:right w:val="single" w:sz="4" w:space="0" w:color="000000"/>
            </w:tcBorders>
            <w:shd w:val="clear" w:color="auto" w:fill="auto"/>
            <w:vAlign w:val="center"/>
          </w:tcPr>
          <w:p w:rsidR="003263ED" w:rsidRPr="001E454F" w:rsidRDefault="003263ED" w:rsidP="00372B86">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364" w:right="327"/>
              <w:jc w:val="center"/>
              <w:rPr>
                <w:rFonts w:ascii="Arial" w:hAnsi="Arial" w:cs="Arial"/>
                <w:sz w:val="18"/>
                <w:szCs w:val="20"/>
              </w:rPr>
            </w:pPr>
            <w:r w:rsidRPr="001E454F">
              <w:rPr>
                <w:rFonts w:ascii="Arial" w:hAnsi="Arial" w:cs="Arial"/>
                <w:sz w:val="18"/>
                <w:szCs w:val="20"/>
              </w:rPr>
              <w:t>Глебовское</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AD2ED7" w:rsidP="00372B86">
            <w:pPr>
              <w:pStyle w:val="TableParagraph"/>
              <w:ind w:left="196" w:right="165"/>
              <w:jc w:val="center"/>
              <w:rPr>
                <w:rFonts w:ascii="Arial" w:hAnsi="Arial" w:cs="Arial"/>
                <w:sz w:val="18"/>
                <w:szCs w:val="20"/>
              </w:rPr>
            </w:pPr>
            <w:r w:rsidRPr="001E454F">
              <w:rPr>
                <w:rFonts w:ascii="Arial" w:hAnsi="Arial" w:cs="Arial"/>
                <w:sz w:val="18"/>
                <w:szCs w:val="20"/>
              </w:rPr>
              <w:t>6087,6</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AD2ED7" w:rsidP="00372B86">
            <w:pPr>
              <w:pStyle w:val="TableParagraph"/>
              <w:ind w:left="101" w:right="92"/>
              <w:jc w:val="center"/>
              <w:rPr>
                <w:rFonts w:ascii="Arial" w:hAnsi="Arial" w:cs="Arial"/>
                <w:sz w:val="18"/>
                <w:szCs w:val="20"/>
              </w:rPr>
            </w:pPr>
            <w:r w:rsidRPr="001E454F">
              <w:rPr>
                <w:rFonts w:ascii="Arial" w:hAnsi="Arial" w:cs="Arial"/>
                <w:sz w:val="18"/>
                <w:szCs w:val="20"/>
              </w:rPr>
              <w:t>3235,1</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AD2ED7" w:rsidP="00372B86">
            <w:pPr>
              <w:pStyle w:val="TableParagraph"/>
              <w:ind w:right="296"/>
              <w:jc w:val="right"/>
              <w:rPr>
                <w:rFonts w:ascii="Arial" w:hAnsi="Arial" w:cs="Arial"/>
                <w:sz w:val="18"/>
                <w:szCs w:val="20"/>
              </w:rPr>
            </w:pPr>
            <w:r w:rsidRPr="001E454F">
              <w:rPr>
                <w:rFonts w:ascii="Arial" w:hAnsi="Arial" w:cs="Arial"/>
                <w:sz w:val="18"/>
                <w:szCs w:val="20"/>
              </w:rPr>
              <w:t>1076,9</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AD2ED7" w:rsidP="00372B86">
            <w:pPr>
              <w:pStyle w:val="TableParagraph"/>
              <w:ind w:left="198" w:right="188"/>
              <w:jc w:val="center"/>
              <w:rPr>
                <w:rFonts w:ascii="Arial" w:hAnsi="Arial" w:cs="Arial"/>
                <w:sz w:val="18"/>
                <w:szCs w:val="20"/>
                <w:lang w:val="ru-RU"/>
              </w:rPr>
            </w:pPr>
            <w:r w:rsidRPr="001E454F">
              <w:rPr>
                <w:rFonts w:ascii="Arial" w:hAnsi="Arial" w:cs="Arial"/>
                <w:sz w:val="18"/>
                <w:szCs w:val="20"/>
                <w:lang w:val="ru-RU"/>
              </w:rPr>
              <w:t>1789,0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600" w:right="591"/>
              <w:jc w:val="center"/>
              <w:rPr>
                <w:rFonts w:ascii="Arial" w:hAnsi="Arial" w:cs="Arial"/>
                <w:sz w:val="18"/>
                <w:szCs w:val="20"/>
              </w:rPr>
            </w:pPr>
            <w:r w:rsidRPr="001E454F">
              <w:rPr>
                <w:rFonts w:ascii="Arial" w:hAnsi="Arial" w:cs="Arial"/>
                <w:sz w:val="18"/>
                <w:szCs w:val="20"/>
              </w:rPr>
              <w:t>206,00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AD2ED7" w:rsidP="00372B86">
            <w:pPr>
              <w:pStyle w:val="TableParagraph"/>
              <w:ind w:left="384" w:right="381"/>
              <w:jc w:val="center"/>
              <w:rPr>
                <w:rFonts w:ascii="Arial" w:hAnsi="Arial" w:cs="Arial"/>
                <w:sz w:val="18"/>
                <w:szCs w:val="20"/>
              </w:rPr>
            </w:pPr>
            <w:r w:rsidRPr="001E454F">
              <w:rPr>
                <w:rFonts w:ascii="Arial" w:hAnsi="Arial" w:cs="Arial"/>
                <w:sz w:val="18"/>
                <w:szCs w:val="20"/>
              </w:rPr>
              <w:t>362,5</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3263ED" w:rsidRPr="001E454F" w:rsidRDefault="00AD2ED7" w:rsidP="00372B86">
            <w:pPr>
              <w:pStyle w:val="TableParagraph"/>
              <w:ind w:left="108"/>
              <w:jc w:val="center"/>
              <w:rPr>
                <w:rFonts w:ascii="Arial" w:hAnsi="Arial" w:cs="Arial"/>
                <w:sz w:val="18"/>
                <w:szCs w:val="20"/>
              </w:rPr>
            </w:pPr>
            <w:r w:rsidRPr="001E454F">
              <w:rPr>
                <w:rFonts w:ascii="Arial" w:hAnsi="Arial" w:cs="Arial"/>
                <w:sz w:val="18"/>
                <w:szCs w:val="20"/>
              </w:rPr>
              <w:t>529,01</w:t>
            </w:r>
          </w:p>
        </w:tc>
      </w:tr>
      <w:tr w:rsidR="003263ED" w:rsidRPr="001E454F" w:rsidTr="00372B86">
        <w:trPr>
          <w:trHeight w:val="23"/>
          <w:jc w:val="center"/>
        </w:trPr>
        <w:tc>
          <w:tcPr>
            <w:tcW w:w="1866" w:type="dxa"/>
            <w:vMerge/>
            <w:tcBorders>
              <w:right w:val="single" w:sz="4" w:space="0" w:color="000000"/>
            </w:tcBorders>
            <w:shd w:val="clear" w:color="auto" w:fill="auto"/>
            <w:vAlign w:val="center"/>
          </w:tcPr>
          <w:p w:rsidR="003263ED" w:rsidRPr="001E454F" w:rsidRDefault="003263ED" w:rsidP="00372B86">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364" w:right="328"/>
              <w:jc w:val="center"/>
              <w:rPr>
                <w:rFonts w:ascii="Arial" w:hAnsi="Arial" w:cs="Arial"/>
                <w:sz w:val="18"/>
                <w:szCs w:val="20"/>
              </w:rPr>
            </w:pPr>
            <w:r w:rsidRPr="001E454F">
              <w:rPr>
                <w:rFonts w:ascii="Arial" w:hAnsi="Arial" w:cs="Arial"/>
                <w:sz w:val="18"/>
                <w:szCs w:val="20"/>
              </w:rPr>
              <w:t>Толбухино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AD2ED7" w:rsidP="00372B86">
            <w:pPr>
              <w:pStyle w:val="TableParagraph"/>
              <w:ind w:left="196" w:right="165"/>
              <w:jc w:val="center"/>
              <w:rPr>
                <w:rFonts w:ascii="Arial" w:hAnsi="Arial" w:cs="Arial"/>
                <w:sz w:val="18"/>
                <w:szCs w:val="20"/>
              </w:rPr>
            </w:pPr>
            <w:r w:rsidRPr="001E454F">
              <w:rPr>
                <w:rFonts w:ascii="Arial" w:hAnsi="Arial" w:cs="Arial"/>
                <w:sz w:val="18"/>
                <w:szCs w:val="20"/>
              </w:rPr>
              <w:t>2404,8</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AD2ED7" w:rsidP="00372B86">
            <w:pPr>
              <w:pStyle w:val="TableParagraph"/>
              <w:ind w:left="101" w:right="92"/>
              <w:jc w:val="center"/>
              <w:rPr>
                <w:rFonts w:ascii="Arial" w:hAnsi="Arial" w:cs="Arial"/>
                <w:sz w:val="18"/>
                <w:szCs w:val="20"/>
              </w:rPr>
            </w:pPr>
            <w:r w:rsidRPr="001E454F">
              <w:rPr>
                <w:rFonts w:ascii="Arial" w:hAnsi="Arial" w:cs="Arial"/>
                <w:sz w:val="18"/>
                <w:szCs w:val="20"/>
              </w:rPr>
              <w:t>1956,4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298" w:right="296"/>
              <w:jc w:val="center"/>
              <w:rPr>
                <w:rFonts w:ascii="Arial" w:hAnsi="Arial" w:cs="Arial"/>
                <w:sz w:val="18"/>
                <w:szCs w:val="20"/>
              </w:rPr>
            </w:pPr>
            <w:r w:rsidRPr="001E454F">
              <w:rPr>
                <w:rFonts w:ascii="Arial" w:hAnsi="Arial" w:cs="Arial"/>
                <w:sz w:val="18"/>
                <w:szCs w:val="20"/>
              </w:rPr>
              <w:t>258,30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198" w:right="188"/>
              <w:jc w:val="center"/>
              <w:rPr>
                <w:rFonts w:ascii="Arial" w:hAnsi="Arial" w:cs="Arial"/>
                <w:sz w:val="18"/>
                <w:szCs w:val="20"/>
              </w:rPr>
            </w:pPr>
            <w:r w:rsidRPr="001E454F">
              <w:rPr>
                <w:rFonts w:ascii="Arial" w:hAnsi="Arial" w:cs="Arial"/>
                <w:sz w:val="18"/>
                <w:szCs w:val="20"/>
              </w:rPr>
              <w:t>2 129,90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600" w:right="591"/>
              <w:jc w:val="center"/>
              <w:rPr>
                <w:rFonts w:ascii="Arial" w:hAnsi="Arial" w:cs="Arial"/>
                <w:sz w:val="18"/>
                <w:szCs w:val="20"/>
              </w:rPr>
            </w:pPr>
            <w:r w:rsidRPr="001E454F">
              <w:rPr>
                <w:rFonts w:ascii="Arial" w:hAnsi="Arial" w:cs="Arial"/>
                <w:sz w:val="18"/>
                <w:szCs w:val="20"/>
              </w:rPr>
              <w:t>913,90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384" w:right="381"/>
              <w:jc w:val="center"/>
              <w:rPr>
                <w:rFonts w:ascii="Arial" w:hAnsi="Arial" w:cs="Arial"/>
                <w:sz w:val="18"/>
                <w:szCs w:val="20"/>
              </w:rPr>
            </w:pPr>
            <w:r w:rsidRPr="001E454F">
              <w:rPr>
                <w:rFonts w:ascii="Arial" w:hAnsi="Arial" w:cs="Arial"/>
                <w:sz w:val="18"/>
                <w:szCs w:val="20"/>
              </w:rPr>
              <w:t>399,70</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3263ED" w:rsidRPr="001E454F" w:rsidRDefault="003263ED" w:rsidP="00372B86">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3263ED" w:rsidRPr="001E454F" w:rsidRDefault="00DF3D17" w:rsidP="00372B86">
            <w:pPr>
              <w:pStyle w:val="TableParagraph"/>
              <w:ind w:left="108"/>
              <w:jc w:val="center"/>
              <w:rPr>
                <w:rFonts w:ascii="Arial" w:hAnsi="Arial" w:cs="Arial"/>
                <w:sz w:val="18"/>
                <w:szCs w:val="20"/>
              </w:rPr>
            </w:pPr>
            <w:r w:rsidRPr="001E454F">
              <w:rPr>
                <w:rFonts w:ascii="Arial" w:hAnsi="Arial" w:cs="Arial"/>
                <w:sz w:val="18"/>
                <w:szCs w:val="20"/>
              </w:rPr>
              <w:t>692,31</w:t>
            </w:r>
          </w:p>
        </w:tc>
      </w:tr>
      <w:tr w:rsidR="003263ED" w:rsidRPr="001E454F" w:rsidTr="00372B86">
        <w:trPr>
          <w:trHeight w:val="23"/>
          <w:jc w:val="center"/>
        </w:trPr>
        <w:tc>
          <w:tcPr>
            <w:tcW w:w="1866" w:type="dxa"/>
            <w:vMerge/>
            <w:tcBorders>
              <w:right w:val="single" w:sz="4" w:space="0" w:color="000000"/>
            </w:tcBorders>
            <w:shd w:val="clear" w:color="auto" w:fill="auto"/>
            <w:vAlign w:val="center"/>
          </w:tcPr>
          <w:p w:rsidR="003263ED" w:rsidRPr="001E454F" w:rsidRDefault="003263ED" w:rsidP="00372B86">
            <w:pPr>
              <w:jc w:val="center"/>
              <w:rPr>
                <w:rFonts w:ascii="Arial" w:hAnsi="Arial" w:cs="Arial"/>
                <w:sz w:val="18"/>
                <w:szCs w:val="20"/>
              </w:rPr>
            </w:pPr>
          </w:p>
        </w:tc>
        <w:tc>
          <w:tcPr>
            <w:tcW w:w="1970" w:type="dxa"/>
            <w:tcBorders>
              <w:top w:val="single" w:sz="3" w:space="0" w:color="000000"/>
              <w:left w:val="single" w:sz="4" w:space="0" w:color="000000"/>
              <w:right w:val="single" w:sz="4" w:space="0" w:color="000000"/>
            </w:tcBorders>
            <w:shd w:val="clear" w:color="auto" w:fill="auto"/>
            <w:vAlign w:val="center"/>
          </w:tcPr>
          <w:p w:rsidR="003263ED" w:rsidRPr="001E454F" w:rsidRDefault="003263ED" w:rsidP="00372B86">
            <w:pPr>
              <w:pStyle w:val="TableParagraph"/>
              <w:ind w:left="361" w:right="329"/>
              <w:jc w:val="center"/>
              <w:rPr>
                <w:rFonts w:ascii="Arial" w:hAnsi="Arial" w:cs="Arial"/>
                <w:sz w:val="18"/>
                <w:szCs w:val="20"/>
              </w:rPr>
            </w:pPr>
            <w:r w:rsidRPr="001E454F">
              <w:rPr>
                <w:rFonts w:ascii="Arial" w:hAnsi="Arial" w:cs="Arial"/>
                <w:sz w:val="18"/>
                <w:szCs w:val="20"/>
              </w:rPr>
              <w:t>Андронники</w:t>
            </w:r>
          </w:p>
        </w:tc>
        <w:tc>
          <w:tcPr>
            <w:tcW w:w="1330" w:type="dxa"/>
            <w:tcBorders>
              <w:top w:val="single" w:sz="3" w:space="0" w:color="000000"/>
              <w:left w:val="single" w:sz="4" w:space="0" w:color="000000"/>
              <w:right w:val="single" w:sz="4" w:space="0" w:color="000000"/>
            </w:tcBorders>
            <w:shd w:val="clear" w:color="auto" w:fill="auto"/>
            <w:vAlign w:val="center"/>
          </w:tcPr>
          <w:p w:rsidR="003263ED" w:rsidRPr="001E454F" w:rsidRDefault="00DF3D17" w:rsidP="00372B86">
            <w:pPr>
              <w:pStyle w:val="TableParagraph"/>
              <w:ind w:left="196" w:right="165"/>
              <w:jc w:val="center"/>
              <w:rPr>
                <w:rFonts w:ascii="Arial" w:hAnsi="Arial" w:cs="Arial"/>
                <w:sz w:val="18"/>
                <w:szCs w:val="20"/>
              </w:rPr>
            </w:pPr>
            <w:r w:rsidRPr="001E454F">
              <w:rPr>
                <w:rFonts w:ascii="Arial" w:hAnsi="Arial" w:cs="Arial"/>
                <w:sz w:val="18"/>
                <w:szCs w:val="20"/>
              </w:rPr>
              <w:t>7155,3</w:t>
            </w:r>
          </w:p>
        </w:tc>
        <w:tc>
          <w:tcPr>
            <w:tcW w:w="1109" w:type="dxa"/>
            <w:tcBorders>
              <w:top w:val="single" w:sz="3" w:space="0" w:color="000000"/>
              <w:left w:val="single" w:sz="4" w:space="0" w:color="000000"/>
              <w:right w:val="single" w:sz="4" w:space="0" w:color="000000"/>
            </w:tcBorders>
            <w:shd w:val="clear" w:color="auto" w:fill="auto"/>
            <w:vAlign w:val="center"/>
          </w:tcPr>
          <w:p w:rsidR="003263ED" w:rsidRPr="001E454F" w:rsidRDefault="00DF3D17" w:rsidP="00372B86">
            <w:pPr>
              <w:pStyle w:val="TableParagraph"/>
              <w:ind w:left="94" w:right="92"/>
              <w:jc w:val="center"/>
              <w:rPr>
                <w:rFonts w:ascii="Arial" w:hAnsi="Arial" w:cs="Arial"/>
                <w:sz w:val="18"/>
                <w:szCs w:val="20"/>
              </w:rPr>
            </w:pPr>
            <w:r w:rsidRPr="001E454F">
              <w:rPr>
                <w:rFonts w:ascii="Arial" w:hAnsi="Arial" w:cs="Arial"/>
                <w:sz w:val="18"/>
                <w:szCs w:val="20"/>
              </w:rPr>
              <w:t>502,5</w:t>
            </w:r>
          </w:p>
        </w:tc>
        <w:tc>
          <w:tcPr>
            <w:tcW w:w="1375" w:type="dxa"/>
            <w:tcBorders>
              <w:top w:val="single" w:sz="3" w:space="0" w:color="000000"/>
              <w:left w:val="single" w:sz="4" w:space="0" w:color="000000"/>
              <w:right w:val="single" w:sz="4" w:space="0" w:color="000000"/>
            </w:tcBorders>
            <w:shd w:val="clear" w:color="auto" w:fill="auto"/>
            <w:vAlign w:val="center"/>
          </w:tcPr>
          <w:p w:rsidR="003263ED" w:rsidRPr="001E454F" w:rsidRDefault="003263ED" w:rsidP="00372B86">
            <w:pPr>
              <w:pStyle w:val="TableParagraph"/>
              <w:ind w:left="298" w:right="296"/>
              <w:jc w:val="center"/>
              <w:rPr>
                <w:rFonts w:ascii="Arial" w:hAnsi="Arial" w:cs="Arial"/>
                <w:sz w:val="18"/>
                <w:szCs w:val="20"/>
              </w:rPr>
            </w:pPr>
            <w:r w:rsidRPr="001E454F">
              <w:rPr>
                <w:rFonts w:ascii="Arial" w:hAnsi="Arial" w:cs="Arial"/>
                <w:sz w:val="18"/>
                <w:szCs w:val="20"/>
              </w:rPr>
              <w:t>487,10</w:t>
            </w:r>
          </w:p>
        </w:tc>
        <w:tc>
          <w:tcPr>
            <w:tcW w:w="1429" w:type="dxa"/>
            <w:tcBorders>
              <w:top w:val="single" w:sz="3" w:space="0" w:color="000000"/>
              <w:left w:val="single" w:sz="4" w:space="0" w:color="000000"/>
              <w:right w:val="single" w:sz="4" w:space="0" w:color="000000"/>
            </w:tcBorders>
            <w:shd w:val="clear" w:color="auto" w:fill="auto"/>
            <w:vAlign w:val="center"/>
          </w:tcPr>
          <w:p w:rsidR="003263ED" w:rsidRPr="001E454F" w:rsidRDefault="003263ED" w:rsidP="00372B86">
            <w:pPr>
              <w:pStyle w:val="TableParagraph"/>
              <w:ind w:left="198" w:right="195"/>
              <w:jc w:val="center"/>
              <w:rPr>
                <w:rFonts w:ascii="Arial" w:hAnsi="Arial" w:cs="Arial"/>
                <w:sz w:val="18"/>
                <w:szCs w:val="20"/>
              </w:rPr>
            </w:pPr>
            <w:r w:rsidRPr="001E454F">
              <w:rPr>
                <w:rFonts w:ascii="Arial" w:hAnsi="Arial" w:cs="Arial"/>
                <w:sz w:val="18"/>
                <w:szCs w:val="20"/>
              </w:rPr>
              <w:t>596,80</w:t>
            </w:r>
          </w:p>
        </w:tc>
        <w:tc>
          <w:tcPr>
            <w:tcW w:w="1861" w:type="dxa"/>
            <w:tcBorders>
              <w:top w:val="single" w:sz="3" w:space="0" w:color="000000"/>
              <w:left w:val="single" w:sz="4" w:space="0" w:color="000000"/>
              <w:right w:val="single" w:sz="4" w:space="0" w:color="000000"/>
            </w:tcBorders>
            <w:shd w:val="clear" w:color="auto" w:fill="auto"/>
            <w:vAlign w:val="center"/>
          </w:tcPr>
          <w:p w:rsidR="003263ED" w:rsidRPr="001E454F" w:rsidRDefault="003263ED" w:rsidP="00372B86">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top w:val="single" w:sz="3" w:space="0" w:color="000000"/>
              <w:left w:val="single" w:sz="4" w:space="0" w:color="000000"/>
              <w:right w:val="single" w:sz="4" w:space="0" w:color="000000"/>
            </w:tcBorders>
            <w:shd w:val="clear" w:color="auto" w:fill="auto"/>
            <w:vAlign w:val="center"/>
          </w:tcPr>
          <w:p w:rsidR="003263ED" w:rsidRPr="001E454F" w:rsidRDefault="003263ED" w:rsidP="00372B86">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right w:val="single" w:sz="4" w:space="0" w:color="000000"/>
            </w:tcBorders>
            <w:shd w:val="clear" w:color="auto" w:fill="auto"/>
            <w:vAlign w:val="center"/>
          </w:tcPr>
          <w:p w:rsidR="003263ED" w:rsidRPr="001E454F" w:rsidRDefault="003263ED" w:rsidP="00372B86">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tcBorders>
            <w:shd w:val="clear" w:color="auto" w:fill="auto"/>
            <w:vAlign w:val="center"/>
          </w:tcPr>
          <w:p w:rsidR="003263ED" w:rsidRPr="001E454F" w:rsidRDefault="00BD2CFD" w:rsidP="00372B86">
            <w:pPr>
              <w:pStyle w:val="TableParagraph"/>
              <w:ind w:left="108"/>
              <w:jc w:val="center"/>
              <w:rPr>
                <w:rFonts w:ascii="Arial" w:hAnsi="Arial" w:cs="Arial"/>
                <w:sz w:val="18"/>
                <w:szCs w:val="20"/>
              </w:rPr>
            </w:pPr>
            <w:r w:rsidRPr="001E454F">
              <w:rPr>
                <w:rFonts w:ascii="Arial" w:hAnsi="Arial" w:cs="Arial"/>
                <w:sz w:val="18"/>
                <w:szCs w:val="20"/>
              </w:rPr>
              <w:t>3123,8</w:t>
            </w:r>
          </w:p>
        </w:tc>
      </w:tr>
    </w:tbl>
    <w:p w:rsidR="00840B9D" w:rsidRPr="004853BD" w:rsidRDefault="00840B9D" w:rsidP="00840B9D">
      <w:pPr>
        <w:pStyle w:val="a0"/>
        <w:rPr>
          <w:sz w:val="24"/>
          <w:szCs w:val="24"/>
        </w:rPr>
      </w:pPr>
      <w:r w:rsidRPr="004853BD">
        <w:t xml:space="preserve">Площади строительных фондов, подключенных к системе теплоснабжения на </w:t>
      </w:r>
      <w:r>
        <w:t>2017-203</w:t>
      </w:r>
      <w:r w:rsidR="00DA259A">
        <w:t>1</w:t>
      </w:r>
      <w:r w:rsidR="00CD47F2">
        <w:t xml:space="preserve">года </w:t>
      </w:r>
      <w:r>
        <w:t>.</w:t>
      </w:r>
      <w:r w:rsidRPr="004853BD">
        <w:t xml:space="preserve"> г</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866"/>
        <w:gridCol w:w="1970"/>
        <w:gridCol w:w="1330"/>
        <w:gridCol w:w="1109"/>
        <w:gridCol w:w="1375"/>
        <w:gridCol w:w="1429"/>
        <w:gridCol w:w="1861"/>
        <w:gridCol w:w="1417"/>
        <w:gridCol w:w="1285"/>
        <w:gridCol w:w="946"/>
      </w:tblGrid>
      <w:tr w:rsidR="00840B9D" w:rsidRPr="001E454F" w:rsidTr="00840B9D">
        <w:trPr>
          <w:trHeight w:val="23"/>
          <w:jc w:val="center"/>
        </w:trPr>
        <w:tc>
          <w:tcPr>
            <w:tcW w:w="1866" w:type="dxa"/>
            <w:vMerge w:val="restart"/>
            <w:tcBorders>
              <w:right w:val="single" w:sz="4" w:space="0" w:color="000000"/>
            </w:tcBorders>
            <w:shd w:val="clear" w:color="auto" w:fill="auto"/>
            <w:vAlign w:val="center"/>
          </w:tcPr>
          <w:p w:rsidR="00840B9D" w:rsidRPr="001E454F" w:rsidRDefault="00840B9D" w:rsidP="00840B9D">
            <w:pPr>
              <w:pStyle w:val="TableParagraph"/>
              <w:ind w:left="439" w:right="421" w:firstLine="43"/>
              <w:jc w:val="center"/>
              <w:rPr>
                <w:rFonts w:ascii="Arial" w:hAnsi="Arial" w:cs="Arial"/>
                <w:sz w:val="18"/>
                <w:szCs w:val="20"/>
                <w:lang w:val="ru-RU"/>
              </w:rPr>
            </w:pPr>
            <w:r w:rsidRPr="001E454F">
              <w:rPr>
                <w:rFonts w:ascii="Arial" w:hAnsi="Arial" w:cs="Arial"/>
                <w:sz w:val="18"/>
                <w:szCs w:val="20"/>
                <w:lang w:val="ru-RU"/>
              </w:rPr>
              <w:t>Сельское поселение</w:t>
            </w:r>
          </w:p>
        </w:tc>
        <w:tc>
          <w:tcPr>
            <w:tcW w:w="1970" w:type="dxa"/>
            <w:vMerge w:val="restart"/>
            <w:tcBorders>
              <w:left w:val="single" w:sz="4" w:space="0" w:color="000000"/>
              <w:right w:val="single" w:sz="4" w:space="0" w:color="000000"/>
            </w:tcBorders>
            <w:shd w:val="clear" w:color="auto" w:fill="auto"/>
            <w:vAlign w:val="center"/>
          </w:tcPr>
          <w:p w:rsidR="00840B9D" w:rsidRPr="001E454F" w:rsidRDefault="00840B9D" w:rsidP="00840B9D">
            <w:pPr>
              <w:pStyle w:val="TableParagraph"/>
              <w:ind w:left="691"/>
              <w:jc w:val="center"/>
              <w:rPr>
                <w:rFonts w:ascii="Arial" w:hAnsi="Arial" w:cs="Arial"/>
                <w:sz w:val="18"/>
                <w:szCs w:val="20"/>
                <w:lang w:val="ru-RU"/>
              </w:rPr>
            </w:pPr>
            <w:r w:rsidRPr="001E454F">
              <w:rPr>
                <w:rFonts w:ascii="Arial" w:hAnsi="Arial" w:cs="Arial"/>
                <w:sz w:val="18"/>
                <w:szCs w:val="20"/>
                <w:lang w:val="ru-RU"/>
              </w:rPr>
              <w:t>Котельная</w:t>
            </w:r>
          </w:p>
        </w:tc>
        <w:tc>
          <w:tcPr>
            <w:tcW w:w="10752" w:type="dxa"/>
            <w:gridSpan w:val="8"/>
            <w:tcBorders>
              <w:left w:val="single" w:sz="4" w:space="0" w:color="000000"/>
              <w:bottom w:val="single" w:sz="3" w:space="0" w:color="000000"/>
            </w:tcBorders>
            <w:shd w:val="clear" w:color="auto" w:fill="auto"/>
            <w:vAlign w:val="center"/>
          </w:tcPr>
          <w:p w:rsidR="00840B9D" w:rsidRPr="001E454F" w:rsidRDefault="00840B9D" w:rsidP="00840B9D">
            <w:pPr>
              <w:pStyle w:val="TableParagraph"/>
              <w:ind w:left="878"/>
              <w:jc w:val="center"/>
              <w:rPr>
                <w:rFonts w:ascii="Arial" w:hAnsi="Arial" w:cs="Arial"/>
                <w:sz w:val="18"/>
                <w:szCs w:val="20"/>
                <w:lang w:val="ru-RU"/>
              </w:rPr>
            </w:pPr>
            <w:r w:rsidRPr="001E454F">
              <w:rPr>
                <w:rFonts w:ascii="Arial" w:hAnsi="Arial" w:cs="Arial"/>
                <w:sz w:val="18"/>
                <w:szCs w:val="20"/>
                <w:lang w:val="ru-RU"/>
              </w:rPr>
              <w:t>Площади строительных фондов, подключенных к системе теплоснабжения на 01.01.2017 г., (кв. м)</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lang w:val="ru-RU"/>
              </w:rPr>
            </w:pPr>
          </w:p>
        </w:tc>
        <w:tc>
          <w:tcPr>
            <w:tcW w:w="1970" w:type="dxa"/>
            <w:vMerge/>
            <w:tcBorders>
              <w:left w:val="single" w:sz="4" w:space="0" w:color="000000"/>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lang w:val="ru-RU"/>
              </w:rPr>
            </w:pPr>
          </w:p>
        </w:tc>
        <w:tc>
          <w:tcPr>
            <w:tcW w:w="133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86" w:right="172"/>
              <w:jc w:val="center"/>
              <w:rPr>
                <w:rFonts w:ascii="Arial" w:hAnsi="Arial" w:cs="Arial"/>
                <w:sz w:val="18"/>
                <w:szCs w:val="20"/>
                <w:lang w:val="ru-RU"/>
              </w:rPr>
            </w:pPr>
            <w:r w:rsidRPr="001E454F">
              <w:rPr>
                <w:rFonts w:ascii="Arial" w:hAnsi="Arial" w:cs="Arial"/>
                <w:sz w:val="18"/>
                <w:szCs w:val="20"/>
                <w:lang w:val="ru-RU"/>
              </w:rPr>
              <w:t>МКД</w:t>
            </w:r>
          </w:p>
        </w:tc>
        <w:tc>
          <w:tcPr>
            <w:tcW w:w="110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35" w:right="92"/>
              <w:jc w:val="center"/>
              <w:rPr>
                <w:rFonts w:ascii="Arial" w:hAnsi="Arial" w:cs="Arial"/>
                <w:sz w:val="18"/>
                <w:szCs w:val="20"/>
                <w:lang w:val="ru-RU"/>
              </w:rPr>
            </w:pPr>
            <w:r w:rsidRPr="001E454F">
              <w:rPr>
                <w:rFonts w:ascii="Arial" w:hAnsi="Arial" w:cs="Arial"/>
                <w:sz w:val="18"/>
                <w:szCs w:val="20"/>
                <w:lang w:val="ru-RU"/>
              </w:rPr>
              <w:t>Частные жилые дома</w:t>
            </w:r>
          </w:p>
        </w:tc>
        <w:tc>
          <w:tcPr>
            <w:tcW w:w="137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66" w:right="90" w:hanging="137"/>
              <w:jc w:val="center"/>
              <w:rPr>
                <w:rFonts w:ascii="Arial" w:hAnsi="Arial" w:cs="Arial"/>
                <w:sz w:val="18"/>
                <w:szCs w:val="20"/>
                <w:lang w:val="ru-RU"/>
              </w:rPr>
            </w:pPr>
            <w:r w:rsidRPr="001E454F">
              <w:rPr>
                <w:rFonts w:ascii="Arial" w:hAnsi="Arial" w:cs="Arial"/>
                <w:sz w:val="18"/>
                <w:szCs w:val="20"/>
                <w:lang w:val="ru-RU"/>
              </w:rPr>
              <w:t>Учреждения культуры</w:t>
            </w:r>
          </w:p>
        </w:tc>
        <w:tc>
          <w:tcPr>
            <w:tcW w:w="142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22" w:right="105" w:hanging="8"/>
              <w:jc w:val="center"/>
              <w:rPr>
                <w:rFonts w:ascii="Arial" w:hAnsi="Arial" w:cs="Arial"/>
                <w:sz w:val="18"/>
                <w:szCs w:val="20"/>
                <w:lang w:val="ru-RU"/>
              </w:rPr>
            </w:pPr>
            <w:r w:rsidRPr="001E454F">
              <w:rPr>
                <w:rFonts w:ascii="Arial" w:hAnsi="Arial" w:cs="Arial"/>
                <w:sz w:val="18"/>
                <w:szCs w:val="20"/>
                <w:lang w:val="ru-RU"/>
              </w:rPr>
              <w:t>Учреждения образования</w:t>
            </w:r>
          </w:p>
        </w:tc>
        <w:tc>
          <w:tcPr>
            <w:tcW w:w="1861"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22" w:right="94" w:firstLine="208"/>
              <w:jc w:val="center"/>
              <w:rPr>
                <w:rFonts w:ascii="Arial" w:hAnsi="Arial" w:cs="Arial"/>
                <w:sz w:val="18"/>
                <w:szCs w:val="20"/>
                <w:lang w:val="ru-RU"/>
              </w:rPr>
            </w:pPr>
            <w:r w:rsidRPr="001E454F">
              <w:rPr>
                <w:rFonts w:ascii="Arial" w:hAnsi="Arial" w:cs="Arial"/>
                <w:sz w:val="18"/>
                <w:szCs w:val="20"/>
                <w:lang w:val="ru-RU"/>
              </w:rPr>
              <w:t>Учреждения здравоохранения</w:t>
            </w:r>
          </w:p>
        </w:tc>
        <w:tc>
          <w:tcPr>
            <w:tcW w:w="1417"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58" w:right="145" w:hanging="10"/>
              <w:jc w:val="center"/>
              <w:rPr>
                <w:rFonts w:ascii="Arial" w:hAnsi="Arial" w:cs="Arial"/>
                <w:sz w:val="18"/>
                <w:szCs w:val="20"/>
              </w:rPr>
            </w:pPr>
            <w:r w:rsidRPr="001E454F">
              <w:rPr>
                <w:rFonts w:ascii="Arial" w:hAnsi="Arial" w:cs="Arial"/>
                <w:sz w:val="18"/>
                <w:szCs w:val="20"/>
                <w:lang w:val="ru-RU"/>
              </w:rPr>
              <w:t>Здания администра ции посел</w:t>
            </w:r>
            <w:r w:rsidRPr="001E454F">
              <w:rPr>
                <w:rFonts w:ascii="Arial" w:hAnsi="Arial" w:cs="Arial"/>
                <w:sz w:val="18"/>
                <w:szCs w:val="20"/>
              </w:rPr>
              <w:t>ений</w:t>
            </w:r>
          </w:p>
        </w:tc>
        <w:tc>
          <w:tcPr>
            <w:tcW w:w="128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4" w:right="161" w:hanging="51"/>
              <w:jc w:val="center"/>
              <w:rPr>
                <w:rFonts w:ascii="Arial" w:hAnsi="Arial" w:cs="Arial"/>
                <w:sz w:val="18"/>
                <w:szCs w:val="20"/>
              </w:rPr>
            </w:pPr>
            <w:r w:rsidRPr="001E454F">
              <w:rPr>
                <w:rFonts w:ascii="Arial" w:hAnsi="Arial" w:cs="Arial"/>
                <w:sz w:val="18"/>
                <w:szCs w:val="20"/>
              </w:rPr>
              <w:t>Производ- ственные здания</w:t>
            </w:r>
          </w:p>
        </w:tc>
        <w:tc>
          <w:tcPr>
            <w:tcW w:w="946" w:type="dxa"/>
            <w:tcBorders>
              <w:top w:val="single" w:sz="3" w:space="0" w:color="000000"/>
              <w:left w:val="single" w:sz="4" w:space="0" w:color="000000"/>
            </w:tcBorders>
            <w:shd w:val="clear" w:color="auto" w:fill="auto"/>
            <w:vAlign w:val="center"/>
          </w:tcPr>
          <w:p w:rsidR="00840B9D" w:rsidRPr="001E454F" w:rsidRDefault="00840B9D" w:rsidP="00840B9D">
            <w:pPr>
              <w:pStyle w:val="TableParagraph"/>
              <w:ind w:left="79"/>
              <w:jc w:val="center"/>
              <w:rPr>
                <w:rFonts w:ascii="Arial" w:hAnsi="Arial" w:cs="Arial"/>
                <w:sz w:val="18"/>
                <w:szCs w:val="20"/>
              </w:rPr>
            </w:pPr>
            <w:r w:rsidRPr="001E454F">
              <w:rPr>
                <w:rFonts w:ascii="Arial" w:hAnsi="Arial" w:cs="Arial"/>
                <w:sz w:val="18"/>
                <w:szCs w:val="20"/>
              </w:rPr>
              <w:t>Прочие</w:t>
            </w:r>
          </w:p>
        </w:tc>
      </w:tr>
      <w:tr w:rsidR="00840B9D" w:rsidRPr="001E454F" w:rsidTr="00840B9D">
        <w:trPr>
          <w:trHeight w:val="23"/>
          <w:jc w:val="center"/>
        </w:trPr>
        <w:tc>
          <w:tcPr>
            <w:tcW w:w="1866" w:type="dxa"/>
            <w:vMerge w:val="restart"/>
            <w:tcBorders>
              <w:right w:val="single" w:sz="4" w:space="0" w:color="000000"/>
            </w:tcBorders>
            <w:shd w:val="clear" w:color="auto" w:fill="auto"/>
            <w:vAlign w:val="center"/>
          </w:tcPr>
          <w:p w:rsidR="00840B9D" w:rsidRPr="001E454F" w:rsidRDefault="00840B9D" w:rsidP="00840B9D">
            <w:pPr>
              <w:pStyle w:val="TableParagraph"/>
              <w:ind w:left="144" w:right="147"/>
              <w:jc w:val="center"/>
              <w:rPr>
                <w:rFonts w:ascii="Arial" w:hAnsi="Arial" w:cs="Arial"/>
                <w:sz w:val="18"/>
                <w:szCs w:val="20"/>
              </w:rPr>
            </w:pPr>
            <w:r w:rsidRPr="001E454F">
              <w:rPr>
                <w:rFonts w:ascii="Arial" w:hAnsi="Arial" w:cs="Arial"/>
                <w:sz w:val="18"/>
                <w:szCs w:val="20"/>
              </w:rPr>
              <w:t>Кузнечихинское сельское поселение</w:t>
            </w:r>
          </w:p>
        </w:tc>
        <w:tc>
          <w:tcPr>
            <w:tcW w:w="1970"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1" w:right="329"/>
              <w:jc w:val="center"/>
              <w:rPr>
                <w:rFonts w:ascii="Arial" w:hAnsi="Arial" w:cs="Arial"/>
                <w:sz w:val="18"/>
                <w:szCs w:val="20"/>
              </w:rPr>
            </w:pPr>
            <w:r w:rsidRPr="001E454F">
              <w:rPr>
                <w:rFonts w:ascii="Arial" w:hAnsi="Arial" w:cs="Arial"/>
                <w:sz w:val="18"/>
                <w:szCs w:val="20"/>
              </w:rPr>
              <w:t>Кузнечиха (верх)</w:t>
            </w:r>
          </w:p>
        </w:tc>
        <w:tc>
          <w:tcPr>
            <w:tcW w:w="1330"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29866,23</w:t>
            </w:r>
          </w:p>
        </w:tc>
        <w:tc>
          <w:tcPr>
            <w:tcW w:w="1109"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1524,6</w:t>
            </w:r>
          </w:p>
        </w:tc>
        <w:tc>
          <w:tcPr>
            <w:tcW w:w="1375"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1 918,60</w:t>
            </w:r>
          </w:p>
        </w:tc>
        <w:tc>
          <w:tcPr>
            <w:tcW w:w="1429"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7 046,10</w:t>
            </w:r>
          </w:p>
        </w:tc>
        <w:tc>
          <w:tcPr>
            <w:tcW w:w="1861"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5861,31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9"/>
              <w:jc w:val="center"/>
              <w:rPr>
                <w:rFonts w:ascii="Arial" w:hAnsi="Arial" w:cs="Arial"/>
                <w:sz w:val="18"/>
                <w:szCs w:val="20"/>
              </w:rPr>
            </w:pPr>
            <w:r w:rsidRPr="001E454F">
              <w:rPr>
                <w:rFonts w:ascii="Arial" w:hAnsi="Arial" w:cs="Arial"/>
                <w:sz w:val="18"/>
                <w:szCs w:val="20"/>
              </w:rPr>
              <w:t>Кузнечиха (нижн)</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22 501,60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right"/>
              <w:rPr>
                <w:rFonts w:ascii="Arial" w:hAnsi="Arial" w:cs="Arial"/>
                <w:sz w:val="18"/>
                <w:szCs w:val="20"/>
              </w:rPr>
            </w:pPr>
            <w:r w:rsidRPr="001E454F">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1 133,00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672,90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4" w:right="329"/>
              <w:jc w:val="center"/>
              <w:rPr>
                <w:rFonts w:ascii="Arial" w:hAnsi="Arial" w:cs="Arial"/>
                <w:sz w:val="18"/>
                <w:szCs w:val="20"/>
              </w:rPr>
            </w:pPr>
            <w:r w:rsidRPr="001E454F">
              <w:rPr>
                <w:rFonts w:ascii="Arial" w:hAnsi="Arial" w:cs="Arial"/>
                <w:sz w:val="18"/>
                <w:szCs w:val="20"/>
              </w:rPr>
              <w:t>Ярославка</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14 409,60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1 572,80</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1 671,30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3 717,70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284,00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3 217,40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8" w:right="329"/>
              <w:jc w:val="center"/>
              <w:rPr>
                <w:rFonts w:ascii="Arial" w:hAnsi="Arial" w:cs="Arial"/>
                <w:sz w:val="18"/>
                <w:szCs w:val="20"/>
              </w:rPr>
            </w:pPr>
            <w:r w:rsidRPr="001E454F">
              <w:rPr>
                <w:rFonts w:ascii="Arial" w:hAnsi="Arial" w:cs="Arial"/>
                <w:sz w:val="18"/>
                <w:szCs w:val="20"/>
              </w:rPr>
              <w:t>Медягино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9407,3</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726,4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right"/>
              <w:rPr>
                <w:rFonts w:ascii="Arial" w:hAnsi="Arial" w:cs="Arial"/>
                <w:sz w:val="18"/>
                <w:szCs w:val="20"/>
              </w:rPr>
            </w:pPr>
            <w:r w:rsidRPr="001E454F">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1 410,10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104,00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3 861,60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7"/>
              <w:jc w:val="center"/>
              <w:rPr>
                <w:rFonts w:ascii="Arial" w:hAnsi="Arial" w:cs="Arial"/>
                <w:sz w:val="18"/>
                <w:szCs w:val="20"/>
              </w:rPr>
            </w:pPr>
            <w:r w:rsidRPr="001E454F">
              <w:rPr>
                <w:rFonts w:ascii="Arial" w:hAnsi="Arial" w:cs="Arial"/>
                <w:sz w:val="18"/>
                <w:szCs w:val="20"/>
              </w:rPr>
              <w:t>Глебовское</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6087,6</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3235,1</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1076,9</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lang w:val="ru-RU"/>
              </w:rPr>
            </w:pPr>
            <w:r w:rsidRPr="001E454F">
              <w:rPr>
                <w:rFonts w:ascii="Arial" w:hAnsi="Arial" w:cs="Arial"/>
                <w:sz w:val="18"/>
                <w:szCs w:val="20"/>
                <w:lang w:val="ru-RU"/>
              </w:rPr>
              <w:t>1789,0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206,00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84" w:right="381"/>
              <w:jc w:val="center"/>
              <w:rPr>
                <w:rFonts w:ascii="Arial" w:hAnsi="Arial" w:cs="Arial"/>
                <w:sz w:val="18"/>
                <w:szCs w:val="20"/>
              </w:rPr>
            </w:pPr>
            <w:r w:rsidRPr="001E454F">
              <w:rPr>
                <w:rFonts w:ascii="Arial" w:hAnsi="Arial" w:cs="Arial"/>
                <w:sz w:val="18"/>
                <w:szCs w:val="20"/>
              </w:rPr>
              <w:t>362,5</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529,01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8"/>
              <w:jc w:val="center"/>
              <w:rPr>
                <w:rFonts w:ascii="Arial" w:hAnsi="Arial" w:cs="Arial"/>
                <w:sz w:val="18"/>
                <w:szCs w:val="20"/>
              </w:rPr>
            </w:pPr>
            <w:r w:rsidRPr="001E454F">
              <w:rPr>
                <w:rFonts w:ascii="Arial" w:hAnsi="Arial" w:cs="Arial"/>
                <w:sz w:val="18"/>
                <w:szCs w:val="20"/>
              </w:rPr>
              <w:t>Толбухино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2404,8</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1956,4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98" w:right="296"/>
              <w:jc w:val="center"/>
              <w:rPr>
                <w:rFonts w:ascii="Arial" w:hAnsi="Arial" w:cs="Arial"/>
                <w:sz w:val="18"/>
                <w:szCs w:val="20"/>
              </w:rPr>
            </w:pPr>
            <w:r w:rsidRPr="001E454F">
              <w:rPr>
                <w:rFonts w:ascii="Arial" w:hAnsi="Arial" w:cs="Arial"/>
                <w:sz w:val="18"/>
                <w:szCs w:val="20"/>
              </w:rPr>
              <w:t>258,30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2 129,90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913,90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84" w:right="381"/>
              <w:jc w:val="center"/>
              <w:rPr>
                <w:rFonts w:ascii="Arial" w:hAnsi="Arial" w:cs="Arial"/>
                <w:sz w:val="18"/>
                <w:szCs w:val="20"/>
              </w:rPr>
            </w:pPr>
            <w:r w:rsidRPr="001E454F">
              <w:rPr>
                <w:rFonts w:ascii="Arial" w:hAnsi="Arial" w:cs="Arial"/>
                <w:sz w:val="18"/>
                <w:szCs w:val="20"/>
              </w:rPr>
              <w:t>399,70</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692,31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361" w:right="329"/>
              <w:jc w:val="center"/>
              <w:rPr>
                <w:rFonts w:ascii="Arial" w:hAnsi="Arial" w:cs="Arial"/>
                <w:sz w:val="18"/>
                <w:szCs w:val="20"/>
              </w:rPr>
            </w:pPr>
            <w:r w:rsidRPr="001E454F">
              <w:rPr>
                <w:rFonts w:ascii="Arial" w:hAnsi="Arial" w:cs="Arial"/>
                <w:sz w:val="18"/>
                <w:szCs w:val="20"/>
              </w:rPr>
              <w:t>Андронники</w:t>
            </w:r>
          </w:p>
        </w:tc>
        <w:tc>
          <w:tcPr>
            <w:tcW w:w="133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7155,3</w:t>
            </w:r>
          </w:p>
        </w:tc>
        <w:tc>
          <w:tcPr>
            <w:tcW w:w="110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502,5</w:t>
            </w:r>
          </w:p>
        </w:tc>
        <w:tc>
          <w:tcPr>
            <w:tcW w:w="137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98" w:right="296"/>
              <w:jc w:val="center"/>
              <w:rPr>
                <w:rFonts w:ascii="Arial" w:hAnsi="Arial" w:cs="Arial"/>
                <w:sz w:val="18"/>
                <w:szCs w:val="20"/>
              </w:rPr>
            </w:pPr>
            <w:r w:rsidRPr="001E454F">
              <w:rPr>
                <w:rFonts w:ascii="Arial" w:hAnsi="Arial" w:cs="Arial"/>
                <w:sz w:val="18"/>
                <w:szCs w:val="20"/>
              </w:rPr>
              <w:t>487,10</w:t>
            </w:r>
          </w:p>
        </w:tc>
        <w:tc>
          <w:tcPr>
            <w:tcW w:w="142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8" w:right="195"/>
              <w:jc w:val="center"/>
              <w:rPr>
                <w:rFonts w:ascii="Arial" w:hAnsi="Arial" w:cs="Arial"/>
                <w:sz w:val="18"/>
                <w:szCs w:val="20"/>
              </w:rPr>
            </w:pPr>
            <w:r w:rsidRPr="001E454F">
              <w:rPr>
                <w:rFonts w:ascii="Arial" w:hAnsi="Arial" w:cs="Arial"/>
                <w:sz w:val="18"/>
                <w:szCs w:val="20"/>
              </w:rPr>
              <w:t>596,80</w:t>
            </w:r>
          </w:p>
        </w:tc>
        <w:tc>
          <w:tcPr>
            <w:tcW w:w="1861"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3123,8</w:t>
            </w:r>
          </w:p>
        </w:tc>
      </w:tr>
      <w:tr w:rsidR="00840B9D" w:rsidRPr="001E454F" w:rsidTr="00840B9D">
        <w:trPr>
          <w:trHeight w:val="23"/>
          <w:jc w:val="center"/>
        </w:trPr>
        <w:tc>
          <w:tcPr>
            <w:tcW w:w="1866" w:type="dxa"/>
            <w:vMerge w:val="restart"/>
            <w:tcBorders>
              <w:right w:val="single" w:sz="4" w:space="0" w:color="000000"/>
            </w:tcBorders>
            <w:shd w:val="clear" w:color="auto" w:fill="auto"/>
            <w:vAlign w:val="center"/>
          </w:tcPr>
          <w:p w:rsidR="00840B9D" w:rsidRPr="001E454F" w:rsidRDefault="00840B9D" w:rsidP="00840B9D">
            <w:pPr>
              <w:pStyle w:val="TableParagraph"/>
              <w:ind w:left="439" w:right="421" w:firstLine="43"/>
              <w:jc w:val="center"/>
              <w:rPr>
                <w:rFonts w:ascii="Arial" w:hAnsi="Arial" w:cs="Arial"/>
                <w:sz w:val="18"/>
                <w:szCs w:val="20"/>
                <w:lang w:val="ru-RU"/>
              </w:rPr>
            </w:pPr>
            <w:r w:rsidRPr="001E454F">
              <w:rPr>
                <w:rFonts w:ascii="Arial" w:hAnsi="Arial" w:cs="Arial"/>
                <w:sz w:val="18"/>
                <w:szCs w:val="20"/>
                <w:lang w:val="ru-RU"/>
              </w:rPr>
              <w:t>Сельское поселение</w:t>
            </w:r>
          </w:p>
        </w:tc>
        <w:tc>
          <w:tcPr>
            <w:tcW w:w="1970" w:type="dxa"/>
            <w:vMerge w:val="restart"/>
            <w:tcBorders>
              <w:left w:val="single" w:sz="4" w:space="0" w:color="000000"/>
              <w:right w:val="single" w:sz="4" w:space="0" w:color="000000"/>
            </w:tcBorders>
            <w:shd w:val="clear" w:color="auto" w:fill="auto"/>
            <w:vAlign w:val="center"/>
          </w:tcPr>
          <w:p w:rsidR="00840B9D" w:rsidRPr="001E454F" w:rsidRDefault="00840B9D" w:rsidP="00840B9D">
            <w:pPr>
              <w:pStyle w:val="TableParagraph"/>
              <w:ind w:left="691"/>
              <w:jc w:val="center"/>
              <w:rPr>
                <w:rFonts w:ascii="Arial" w:hAnsi="Arial" w:cs="Arial"/>
                <w:sz w:val="18"/>
                <w:szCs w:val="20"/>
                <w:lang w:val="ru-RU"/>
              </w:rPr>
            </w:pPr>
            <w:r w:rsidRPr="001E454F">
              <w:rPr>
                <w:rFonts w:ascii="Arial" w:hAnsi="Arial" w:cs="Arial"/>
                <w:sz w:val="18"/>
                <w:szCs w:val="20"/>
                <w:lang w:val="ru-RU"/>
              </w:rPr>
              <w:t>Котельная</w:t>
            </w:r>
          </w:p>
        </w:tc>
        <w:tc>
          <w:tcPr>
            <w:tcW w:w="10752" w:type="dxa"/>
            <w:gridSpan w:val="8"/>
            <w:tcBorders>
              <w:left w:val="single" w:sz="4" w:space="0" w:color="000000"/>
              <w:bottom w:val="single" w:sz="3" w:space="0" w:color="000000"/>
            </w:tcBorders>
            <w:shd w:val="clear" w:color="auto" w:fill="auto"/>
            <w:vAlign w:val="center"/>
          </w:tcPr>
          <w:p w:rsidR="00840B9D" w:rsidRPr="001E454F" w:rsidRDefault="00840B9D" w:rsidP="00840B9D">
            <w:pPr>
              <w:pStyle w:val="TableParagraph"/>
              <w:ind w:left="878"/>
              <w:jc w:val="center"/>
              <w:rPr>
                <w:rFonts w:ascii="Arial" w:hAnsi="Arial" w:cs="Arial"/>
                <w:sz w:val="18"/>
                <w:szCs w:val="20"/>
                <w:lang w:val="ru-RU"/>
              </w:rPr>
            </w:pPr>
            <w:r w:rsidRPr="001E454F">
              <w:rPr>
                <w:rFonts w:ascii="Arial" w:hAnsi="Arial" w:cs="Arial"/>
                <w:sz w:val="18"/>
                <w:szCs w:val="20"/>
                <w:lang w:val="ru-RU"/>
              </w:rPr>
              <w:t>Площади строительных фондов, подключенных к системе теплоснабжения на 01.01.2018 г., (кв. м)</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lang w:val="ru-RU"/>
              </w:rPr>
            </w:pPr>
          </w:p>
        </w:tc>
        <w:tc>
          <w:tcPr>
            <w:tcW w:w="1970" w:type="dxa"/>
            <w:vMerge/>
            <w:tcBorders>
              <w:left w:val="single" w:sz="4" w:space="0" w:color="000000"/>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lang w:val="ru-RU"/>
              </w:rPr>
            </w:pPr>
          </w:p>
        </w:tc>
        <w:tc>
          <w:tcPr>
            <w:tcW w:w="133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86" w:right="172"/>
              <w:jc w:val="center"/>
              <w:rPr>
                <w:rFonts w:ascii="Arial" w:hAnsi="Arial" w:cs="Arial"/>
                <w:sz w:val="18"/>
                <w:szCs w:val="20"/>
                <w:lang w:val="ru-RU"/>
              </w:rPr>
            </w:pPr>
            <w:r w:rsidRPr="001E454F">
              <w:rPr>
                <w:rFonts w:ascii="Arial" w:hAnsi="Arial" w:cs="Arial"/>
                <w:sz w:val="18"/>
                <w:szCs w:val="20"/>
                <w:lang w:val="ru-RU"/>
              </w:rPr>
              <w:t>МКД</w:t>
            </w:r>
          </w:p>
        </w:tc>
        <w:tc>
          <w:tcPr>
            <w:tcW w:w="110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35" w:right="92"/>
              <w:jc w:val="center"/>
              <w:rPr>
                <w:rFonts w:ascii="Arial" w:hAnsi="Arial" w:cs="Arial"/>
                <w:sz w:val="18"/>
                <w:szCs w:val="20"/>
                <w:lang w:val="ru-RU"/>
              </w:rPr>
            </w:pPr>
            <w:r w:rsidRPr="001E454F">
              <w:rPr>
                <w:rFonts w:ascii="Arial" w:hAnsi="Arial" w:cs="Arial"/>
                <w:sz w:val="18"/>
                <w:szCs w:val="20"/>
                <w:lang w:val="ru-RU"/>
              </w:rPr>
              <w:t>Частные жилые дома</w:t>
            </w:r>
          </w:p>
        </w:tc>
        <w:tc>
          <w:tcPr>
            <w:tcW w:w="137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66" w:right="90" w:hanging="137"/>
              <w:jc w:val="center"/>
              <w:rPr>
                <w:rFonts w:ascii="Arial" w:hAnsi="Arial" w:cs="Arial"/>
                <w:sz w:val="18"/>
                <w:szCs w:val="20"/>
                <w:lang w:val="ru-RU"/>
              </w:rPr>
            </w:pPr>
            <w:r w:rsidRPr="001E454F">
              <w:rPr>
                <w:rFonts w:ascii="Arial" w:hAnsi="Arial" w:cs="Arial"/>
                <w:sz w:val="18"/>
                <w:szCs w:val="20"/>
                <w:lang w:val="ru-RU"/>
              </w:rPr>
              <w:t>Учреждения культуры</w:t>
            </w:r>
          </w:p>
        </w:tc>
        <w:tc>
          <w:tcPr>
            <w:tcW w:w="142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22" w:right="105" w:hanging="8"/>
              <w:jc w:val="center"/>
              <w:rPr>
                <w:rFonts w:ascii="Arial" w:hAnsi="Arial" w:cs="Arial"/>
                <w:sz w:val="18"/>
                <w:szCs w:val="20"/>
                <w:lang w:val="ru-RU"/>
              </w:rPr>
            </w:pPr>
            <w:r w:rsidRPr="001E454F">
              <w:rPr>
                <w:rFonts w:ascii="Arial" w:hAnsi="Arial" w:cs="Arial"/>
                <w:sz w:val="18"/>
                <w:szCs w:val="20"/>
                <w:lang w:val="ru-RU"/>
              </w:rPr>
              <w:t>Учреждения образования</w:t>
            </w:r>
          </w:p>
        </w:tc>
        <w:tc>
          <w:tcPr>
            <w:tcW w:w="1861"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22" w:right="94" w:firstLine="208"/>
              <w:jc w:val="center"/>
              <w:rPr>
                <w:rFonts w:ascii="Arial" w:hAnsi="Arial" w:cs="Arial"/>
                <w:sz w:val="18"/>
                <w:szCs w:val="20"/>
                <w:lang w:val="ru-RU"/>
              </w:rPr>
            </w:pPr>
            <w:r w:rsidRPr="001E454F">
              <w:rPr>
                <w:rFonts w:ascii="Arial" w:hAnsi="Arial" w:cs="Arial"/>
                <w:sz w:val="18"/>
                <w:szCs w:val="20"/>
                <w:lang w:val="ru-RU"/>
              </w:rPr>
              <w:t>Учреждения здравоохранения</w:t>
            </w:r>
          </w:p>
        </w:tc>
        <w:tc>
          <w:tcPr>
            <w:tcW w:w="1417"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58" w:right="145" w:hanging="10"/>
              <w:jc w:val="center"/>
              <w:rPr>
                <w:rFonts w:ascii="Arial" w:hAnsi="Arial" w:cs="Arial"/>
                <w:sz w:val="18"/>
                <w:szCs w:val="20"/>
              </w:rPr>
            </w:pPr>
            <w:r w:rsidRPr="001E454F">
              <w:rPr>
                <w:rFonts w:ascii="Arial" w:hAnsi="Arial" w:cs="Arial"/>
                <w:sz w:val="18"/>
                <w:szCs w:val="20"/>
                <w:lang w:val="ru-RU"/>
              </w:rPr>
              <w:t>Здания администра ции посел</w:t>
            </w:r>
            <w:r w:rsidRPr="001E454F">
              <w:rPr>
                <w:rFonts w:ascii="Arial" w:hAnsi="Arial" w:cs="Arial"/>
                <w:sz w:val="18"/>
                <w:szCs w:val="20"/>
              </w:rPr>
              <w:t>ений</w:t>
            </w:r>
          </w:p>
        </w:tc>
        <w:tc>
          <w:tcPr>
            <w:tcW w:w="128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4" w:right="161" w:hanging="51"/>
              <w:jc w:val="center"/>
              <w:rPr>
                <w:rFonts w:ascii="Arial" w:hAnsi="Arial" w:cs="Arial"/>
                <w:sz w:val="18"/>
                <w:szCs w:val="20"/>
              </w:rPr>
            </w:pPr>
            <w:r w:rsidRPr="001E454F">
              <w:rPr>
                <w:rFonts w:ascii="Arial" w:hAnsi="Arial" w:cs="Arial"/>
                <w:sz w:val="18"/>
                <w:szCs w:val="20"/>
              </w:rPr>
              <w:t>Производ- ственные здания</w:t>
            </w:r>
          </w:p>
        </w:tc>
        <w:tc>
          <w:tcPr>
            <w:tcW w:w="946" w:type="dxa"/>
            <w:tcBorders>
              <w:top w:val="single" w:sz="3" w:space="0" w:color="000000"/>
              <w:left w:val="single" w:sz="4" w:space="0" w:color="000000"/>
            </w:tcBorders>
            <w:shd w:val="clear" w:color="auto" w:fill="auto"/>
            <w:vAlign w:val="center"/>
          </w:tcPr>
          <w:p w:rsidR="00840B9D" w:rsidRPr="001E454F" w:rsidRDefault="00840B9D" w:rsidP="00840B9D">
            <w:pPr>
              <w:pStyle w:val="TableParagraph"/>
              <w:ind w:left="79"/>
              <w:jc w:val="center"/>
              <w:rPr>
                <w:rFonts w:ascii="Arial" w:hAnsi="Arial" w:cs="Arial"/>
                <w:sz w:val="18"/>
                <w:szCs w:val="20"/>
              </w:rPr>
            </w:pPr>
            <w:r w:rsidRPr="001E454F">
              <w:rPr>
                <w:rFonts w:ascii="Arial" w:hAnsi="Arial" w:cs="Arial"/>
                <w:sz w:val="18"/>
                <w:szCs w:val="20"/>
              </w:rPr>
              <w:t>Прочие</w:t>
            </w:r>
          </w:p>
        </w:tc>
      </w:tr>
      <w:tr w:rsidR="00840B9D" w:rsidRPr="001E454F" w:rsidTr="00840B9D">
        <w:trPr>
          <w:trHeight w:val="23"/>
          <w:jc w:val="center"/>
        </w:trPr>
        <w:tc>
          <w:tcPr>
            <w:tcW w:w="1866" w:type="dxa"/>
            <w:vMerge w:val="restart"/>
            <w:tcBorders>
              <w:right w:val="single" w:sz="4" w:space="0" w:color="000000"/>
            </w:tcBorders>
            <w:shd w:val="clear" w:color="auto" w:fill="auto"/>
            <w:vAlign w:val="center"/>
          </w:tcPr>
          <w:p w:rsidR="00840B9D" w:rsidRPr="001E454F" w:rsidRDefault="00840B9D" w:rsidP="00840B9D">
            <w:pPr>
              <w:pStyle w:val="TableParagraph"/>
              <w:ind w:left="144" w:right="147"/>
              <w:jc w:val="center"/>
              <w:rPr>
                <w:rFonts w:ascii="Arial" w:hAnsi="Arial" w:cs="Arial"/>
                <w:sz w:val="18"/>
                <w:szCs w:val="20"/>
              </w:rPr>
            </w:pPr>
            <w:r w:rsidRPr="001E454F">
              <w:rPr>
                <w:rFonts w:ascii="Arial" w:hAnsi="Arial" w:cs="Arial"/>
                <w:sz w:val="18"/>
                <w:szCs w:val="20"/>
              </w:rPr>
              <w:t>Кузнечихинское сельское поселение</w:t>
            </w:r>
          </w:p>
        </w:tc>
        <w:tc>
          <w:tcPr>
            <w:tcW w:w="1970"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1" w:right="329"/>
              <w:jc w:val="center"/>
              <w:rPr>
                <w:rFonts w:ascii="Arial" w:hAnsi="Arial" w:cs="Arial"/>
                <w:sz w:val="18"/>
                <w:szCs w:val="20"/>
              </w:rPr>
            </w:pPr>
            <w:r w:rsidRPr="001E454F">
              <w:rPr>
                <w:rFonts w:ascii="Arial" w:hAnsi="Arial" w:cs="Arial"/>
                <w:sz w:val="18"/>
                <w:szCs w:val="20"/>
              </w:rPr>
              <w:t>Кузнечиха (верх)</w:t>
            </w:r>
          </w:p>
        </w:tc>
        <w:tc>
          <w:tcPr>
            <w:tcW w:w="1330"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29866,23</w:t>
            </w:r>
          </w:p>
        </w:tc>
        <w:tc>
          <w:tcPr>
            <w:tcW w:w="1109"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1524,6</w:t>
            </w:r>
          </w:p>
        </w:tc>
        <w:tc>
          <w:tcPr>
            <w:tcW w:w="1375"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1 918,60</w:t>
            </w:r>
          </w:p>
        </w:tc>
        <w:tc>
          <w:tcPr>
            <w:tcW w:w="1429"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7 046,10</w:t>
            </w:r>
          </w:p>
        </w:tc>
        <w:tc>
          <w:tcPr>
            <w:tcW w:w="1861"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5861,31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9"/>
              <w:jc w:val="center"/>
              <w:rPr>
                <w:rFonts w:ascii="Arial" w:hAnsi="Arial" w:cs="Arial"/>
                <w:sz w:val="18"/>
                <w:szCs w:val="20"/>
              </w:rPr>
            </w:pPr>
            <w:r w:rsidRPr="001E454F">
              <w:rPr>
                <w:rFonts w:ascii="Arial" w:hAnsi="Arial" w:cs="Arial"/>
                <w:sz w:val="18"/>
                <w:szCs w:val="20"/>
              </w:rPr>
              <w:t>Кузнечиха (нижн)</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22 501,60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right"/>
              <w:rPr>
                <w:rFonts w:ascii="Arial" w:hAnsi="Arial" w:cs="Arial"/>
                <w:sz w:val="18"/>
                <w:szCs w:val="20"/>
              </w:rPr>
            </w:pPr>
            <w:r w:rsidRPr="001E454F">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1 133,00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672,90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4" w:right="329"/>
              <w:jc w:val="center"/>
              <w:rPr>
                <w:rFonts w:ascii="Arial" w:hAnsi="Arial" w:cs="Arial"/>
                <w:sz w:val="18"/>
                <w:szCs w:val="20"/>
              </w:rPr>
            </w:pPr>
            <w:r w:rsidRPr="001E454F">
              <w:rPr>
                <w:rFonts w:ascii="Arial" w:hAnsi="Arial" w:cs="Arial"/>
                <w:sz w:val="18"/>
                <w:szCs w:val="20"/>
              </w:rPr>
              <w:t>Ярославка</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14 409,60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1 572,80</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1 671,30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3 717,70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284,00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3 217,40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8" w:right="329"/>
              <w:jc w:val="center"/>
              <w:rPr>
                <w:rFonts w:ascii="Arial" w:hAnsi="Arial" w:cs="Arial"/>
                <w:sz w:val="18"/>
                <w:szCs w:val="20"/>
              </w:rPr>
            </w:pPr>
            <w:r w:rsidRPr="001E454F">
              <w:rPr>
                <w:rFonts w:ascii="Arial" w:hAnsi="Arial" w:cs="Arial"/>
                <w:sz w:val="18"/>
                <w:szCs w:val="20"/>
              </w:rPr>
              <w:t>Медягино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9407,3</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726,4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right"/>
              <w:rPr>
                <w:rFonts w:ascii="Arial" w:hAnsi="Arial" w:cs="Arial"/>
                <w:sz w:val="18"/>
                <w:szCs w:val="20"/>
              </w:rPr>
            </w:pPr>
            <w:r w:rsidRPr="001E454F">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1 410,10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104,00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3 861,60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7"/>
              <w:jc w:val="center"/>
              <w:rPr>
                <w:rFonts w:ascii="Arial" w:hAnsi="Arial" w:cs="Arial"/>
                <w:sz w:val="18"/>
                <w:szCs w:val="20"/>
              </w:rPr>
            </w:pPr>
            <w:r w:rsidRPr="001E454F">
              <w:rPr>
                <w:rFonts w:ascii="Arial" w:hAnsi="Arial" w:cs="Arial"/>
                <w:sz w:val="18"/>
                <w:szCs w:val="20"/>
              </w:rPr>
              <w:t>Глебовское</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6087,6</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3235,1</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1076,9</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lang w:val="ru-RU"/>
              </w:rPr>
            </w:pPr>
            <w:r w:rsidRPr="001E454F">
              <w:rPr>
                <w:rFonts w:ascii="Arial" w:hAnsi="Arial" w:cs="Arial"/>
                <w:sz w:val="18"/>
                <w:szCs w:val="20"/>
                <w:lang w:val="ru-RU"/>
              </w:rPr>
              <w:t>1789,0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206,00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84" w:right="381"/>
              <w:jc w:val="center"/>
              <w:rPr>
                <w:rFonts w:ascii="Arial" w:hAnsi="Arial" w:cs="Arial"/>
                <w:sz w:val="18"/>
                <w:szCs w:val="20"/>
              </w:rPr>
            </w:pPr>
            <w:r w:rsidRPr="001E454F">
              <w:rPr>
                <w:rFonts w:ascii="Arial" w:hAnsi="Arial" w:cs="Arial"/>
                <w:sz w:val="18"/>
                <w:szCs w:val="20"/>
              </w:rPr>
              <w:t>362,5</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529,01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8"/>
              <w:jc w:val="center"/>
              <w:rPr>
                <w:rFonts w:ascii="Arial" w:hAnsi="Arial" w:cs="Arial"/>
                <w:sz w:val="18"/>
                <w:szCs w:val="20"/>
              </w:rPr>
            </w:pPr>
            <w:r w:rsidRPr="001E454F">
              <w:rPr>
                <w:rFonts w:ascii="Arial" w:hAnsi="Arial" w:cs="Arial"/>
                <w:sz w:val="18"/>
                <w:szCs w:val="20"/>
              </w:rPr>
              <w:t>Толбухино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2404,8</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1956,4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98" w:right="296"/>
              <w:jc w:val="center"/>
              <w:rPr>
                <w:rFonts w:ascii="Arial" w:hAnsi="Arial" w:cs="Arial"/>
                <w:sz w:val="18"/>
                <w:szCs w:val="20"/>
              </w:rPr>
            </w:pPr>
            <w:r w:rsidRPr="001E454F">
              <w:rPr>
                <w:rFonts w:ascii="Arial" w:hAnsi="Arial" w:cs="Arial"/>
                <w:sz w:val="18"/>
                <w:szCs w:val="20"/>
              </w:rPr>
              <w:t>258,30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2 129,90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913,90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84" w:right="381"/>
              <w:jc w:val="center"/>
              <w:rPr>
                <w:rFonts w:ascii="Arial" w:hAnsi="Arial" w:cs="Arial"/>
                <w:sz w:val="18"/>
                <w:szCs w:val="20"/>
              </w:rPr>
            </w:pPr>
            <w:r w:rsidRPr="001E454F">
              <w:rPr>
                <w:rFonts w:ascii="Arial" w:hAnsi="Arial" w:cs="Arial"/>
                <w:sz w:val="18"/>
                <w:szCs w:val="20"/>
              </w:rPr>
              <w:t>399,70</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692,31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361" w:right="329"/>
              <w:jc w:val="center"/>
              <w:rPr>
                <w:rFonts w:ascii="Arial" w:hAnsi="Arial" w:cs="Arial"/>
                <w:sz w:val="18"/>
                <w:szCs w:val="20"/>
              </w:rPr>
            </w:pPr>
            <w:r w:rsidRPr="001E454F">
              <w:rPr>
                <w:rFonts w:ascii="Arial" w:hAnsi="Arial" w:cs="Arial"/>
                <w:sz w:val="18"/>
                <w:szCs w:val="20"/>
              </w:rPr>
              <w:t>Андронники</w:t>
            </w:r>
          </w:p>
        </w:tc>
        <w:tc>
          <w:tcPr>
            <w:tcW w:w="133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7155,3</w:t>
            </w:r>
          </w:p>
        </w:tc>
        <w:tc>
          <w:tcPr>
            <w:tcW w:w="110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502,5</w:t>
            </w:r>
          </w:p>
        </w:tc>
        <w:tc>
          <w:tcPr>
            <w:tcW w:w="137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98" w:right="296"/>
              <w:jc w:val="center"/>
              <w:rPr>
                <w:rFonts w:ascii="Arial" w:hAnsi="Arial" w:cs="Arial"/>
                <w:sz w:val="18"/>
                <w:szCs w:val="20"/>
              </w:rPr>
            </w:pPr>
            <w:r w:rsidRPr="001E454F">
              <w:rPr>
                <w:rFonts w:ascii="Arial" w:hAnsi="Arial" w:cs="Arial"/>
                <w:sz w:val="18"/>
                <w:szCs w:val="20"/>
              </w:rPr>
              <w:t>487,10</w:t>
            </w:r>
          </w:p>
        </w:tc>
        <w:tc>
          <w:tcPr>
            <w:tcW w:w="142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8" w:right="195"/>
              <w:jc w:val="center"/>
              <w:rPr>
                <w:rFonts w:ascii="Arial" w:hAnsi="Arial" w:cs="Arial"/>
                <w:sz w:val="18"/>
                <w:szCs w:val="20"/>
              </w:rPr>
            </w:pPr>
            <w:r w:rsidRPr="001E454F">
              <w:rPr>
                <w:rFonts w:ascii="Arial" w:hAnsi="Arial" w:cs="Arial"/>
                <w:sz w:val="18"/>
                <w:szCs w:val="20"/>
              </w:rPr>
              <w:t>596,80</w:t>
            </w:r>
          </w:p>
        </w:tc>
        <w:tc>
          <w:tcPr>
            <w:tcW w:w="1861"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3123,8</w:t>
            </w:r>
          </w:p>
        </w:tc>
      </w:tr>
      <w:tr w:rsidR="00840B9D" w:rsidRPr="001E454F" w:rsidTr="00840B9D">
        <w:trPr>
          <w:trHeight w:val="23"/>
          <w:jc w:val="center"/>
        </w:trPr>
        <w:tc>
          <w:tcPr>
            <w:tcW w:w="1866" w:type="dxa"/>
            <w:vMerge w:val="restart"/>
            <w:tcBorders>
              <w:right w:val="single" w:sz="4" w:space="0" w:color="000000"/>
            </w:tcBorders>
            <w:shd w:val="clear" w:color="auto" w:fill="auto"/>
            <w:vAlign w:val="center"/>
          </w:tcPr>
          <w:p w:rsidR="00840B9D" w:rsidRPr="001E454F" w:rsidRDefault="00840B9D" w:rsidP="00840B9D">
            <w:pPr>
              <w:pStyle w:val="TableParagraph"/>
              <w:ind w:left="439" w:right="421" w:firstLine="43"/>
              <w:jc w:val="center"/>
              <w:rPr>
                <w:rFonts w:ascii="Arial" w:hAnsi="Arial" w:cs="Arial"/>
                <w:sz w:val="18"/>
                <w:szCs w:val="20"/>
                <w:lang w:val="ru-RU"/>
              </w:rPr>
            </w:pPr>
            <w:r w:rsidRPr="001E454F">
              <w:rPr>
                <w:rFonts w:ascii="Arial" w:hAnsi="Arial" w:cs="Arial"/>
                <w:sz w:val="18"/>
                <w:szCs w:val="20"/>
                <w:lang w:val="ru-RU"/>
              </w:rPr>
              <w:t>Сельское поселение</w:t>
            </w:r>
          </w:p>
        </w:tc>
        <w:tc>
          <w:tcPr>
            <w:tcW w:w="1970" w:type="dxa"/>
            <w:vMerge w:val="restart"/>
            <w:tcBorders>
              <w:left w:val="single" w:sz="4" w:space="0" w:color="000000"/>
              <w:right w:val="single" w:sz="4" w:space="0" w:color="000000"/>
            </w:tcBorders>
            <w:shd w:val="clear" w:color="auto" w:fill="auto"/>
            <w:vAlign w:val="center"/>
          </w:tcPr>
          <w:p w:rsidR="00840B9D" w:rsidRPr="001E454F" w:rsidRDefault="00840B9D" w:rsidP="00840B9D">
            <w:pPr>
              <w:pStyle w:val="TableParagraph"/>
              <w:ind w:left="691"/>
              <w:jc w:val="center"/>
              <w:rPr>
                <w:rFonts w:ascii="Arial" w:hAnsi="Arial" w:cs="Arial"/>
                <w:sz w:val="18"/>
                <w:szCs w:val="20"/>
                <w:lang w:val="ru-RU"/>
              </w:rPr>
            </w:pPr>
            <w:r w:rsidRPr="001E454F">
              <w:rPr>
                <w:rFonts w:ascii="Arial" w:hAnsi="Arial" w:cs="Arial"/>
                <w:sz w:val="18"/>
                <w:szCs w:val="20"/>
                <w:lang w:val="ru-RU"/>
              </w:rPr>
              <w:t>Котельная</w:t>
            </w:r>
          </w:p>
        </w:tc>
        <w:tc>
          <w:tcPr>
            <w:tcW w:w="10752" w:type="dxa"/>
            <w:gridSpan w:val="8"/>
            <w:tcBorders>
              <w:left w:val="single" w:sz="4" w:space="0" w:color="000000"/>
              <w:bottom w:val="single" w:sz="3" w:space="0" w:color="000000"/>
            </w:tcBorders>
            <w:shd w:val="clear" w:color="auto" w:fill="auto"/>
            <w:vAlign w:val="center"/>
          </w:tcPr>
          <w:p w:rsidR="00840B9D" w:rsidRPr="001E454F" w:rsidRDefault="00840B9D" w:rsidP="00840B9D">
            <w:pPr>
              <w:pStyle w:val="TableParagraph"/>
              <w:ind w:left="878"/>
              <w:jc w:val="center"/>
              <w:rPr>
                <w:rFonts w:ascii="Arial" w:hAnsi="Arial" w:cs="Arial"/>
                <w:sz w:val="18"/>
                <w:szCs w:val="20"/>
                <w:lang w:val="ru-RU"/>
              </w:rPr>
            </w:pPr>
            <w:r w:rsidRPr="001E454F">
              <w:rPr>
                <w:rFonts w:ascii="Arial" w:hAnsi="Arial" w:cs="Arial"/>
                <w:sz w:val="18"/>
                <w:szCs w:val="20"/>
                <w:lang w:val="ru-RU"/>
              </w:rPr>
              <w:t>Площади строительных фондов, подключенных к системе теплоснабжения на 01.01.2019 г., (кв. м)</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lang w:val="ru-RU"/>
              </w:rPr>
            </w:pPr>
          </w:p>
        </w:tc>
        <w:tc>
          <w:tcPr>
            <w:tcW w:w="1970" w:type="dxa"/>
            <w:vMerge/>
            <w:tcBorders>
              <w:left w:val="single" w:sz="4" w:space="0" w:color="000000"/>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lang w:val="ru-RU"/>
              </w:rPr>
            </w:pPr>
          </w:p>
        </w:tc>
        <w:tc>
          <w:tcPr>
            <w:tcW w:w="133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86" w:right="172"/>
              <w:jc w:val="center"/>
              <w:rPr>
                <w:rFonts w:ascii="Arial" w:hAnsi="Arial" w:cs="Arial"/>
                <w:sz w:val="18"/>
                <w:szCs w:val="20"/>
                <w:lang w:val="ru-RU"/>
              </w:rPr>
            </w:pPr>
            <w:r w:rsidRPr="001E454F">
              <w:rPr>
                <w:rFonts w:ascii="Arial" w:hAnsi="Arial" w:cs="Arial"/>
                <w:sz w:val="18"/>
                <w:szCs w:val="20"/>
                <w:lang w:val="ru-RU"/>
              </w:rPr>
              <w:t>МКД</w:t>
            </w:r>
          </w:p>
        </w:tc>
        <w:tc>
          <w:tcPr>
            <w:tcW w:w="110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35" w:right="92"/>
              <w:jc w:val="center"/>
              <w:rPr>
                <w:rFonts w:ascii="Arial" w:hAnsi="Arial" w:cs="Arial"/>
                <w:sz w:val="18"/>
                <w:szCs w:val="20"/>
                <w:lang w:val="ru-RU"/>
              </w:rPr>
            </w:pPr>
            <w:r w:rsidRPr="001E454F">
              <w:rPr>
                <w:rFonts w:ascii="Arial" w:hAnsi="Arial" w:cs="Arial"/>
                <w:sz w:val="18"/>
                <w:szCs w:val="20"/>
                <w:lang w:val="ru-RU"/>
              </w:rPr>
              <w:t>Частные жилые дома</w:t>
            </w:r>
          </w:p>
        </w:tc>
        <w:tc>
          <w:tcPr>
            <w:tcW w:w="137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66" w:right="90" w:hanging="137"/>
              <w:jc w:val="center"/>
              <w:rPr>
                <w:rFonts w:ascii="Arial" w:hAnsi="Arial" w:cs="Arial"/>
                <w:sz w:val="18"/>
                <w:szCs w:val="20"/>
                <w:lang w:val="ru-RU"/>
              </w:rPr>
            </w:pPr>
            <w:r w:rsidRPr="001E454F">
              <w:rPr>
                <w:rFonts w:ascii="Arial" w:hAnsi="Arial" w:cs="Arial"/>
                <w:sz w:val="18"/>
                <w:szCs w:val="20"/>
                <w:lang w:val="ru-RU"/>
              </w:rPr>
              <w:t>Учреждения культуры</w:t>
            </w:r>
          </w:p>
        </w:tc>
        <w:tc>
          <w:tcPr>
            <w:tcW w:w="142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22" w:right="105" w:hanging="8"/>
              <w:jc w:val="center"/>
              <w:rPr>
                <w:rFonts w:ascii="Arial" w:hAnsi="Arial" w:cs="Arial"/>
                <w:sz w:val="18"/>
                <w:szCs w:val="20"/>
                <w:lang w:val="ru-RU"/>
              </w:rPr>
            </w:pPr>
            <w:r w:rsidRPr="001E454F">
              <w:rPr>
                <w:rFonts w:ascii="Arial" w:hAnsi="Arial" w:cs="Arial"/>
                <w:sz w:val="18"/>
                <w:szCs w:val="20"/>
                <w:lang w:val="ru-RU"/>
              </w:rPr>
              <w:t>Учреждения образования</w:t>
            </w:r>
          </w:p>
        </w:tc>
        <w:tc>
          <w:tcPr>
            <w:tcW w:w="1861"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22" w:right="94" w:firstLine="208"/>
              <w:jc w:val="center"/>
              <w:rPr>
                <w:rFonts w:ascii="Arial" w:hAnsi="Arial" w:cs="Arial"/>
                <w:sz w:val="18"/>
                <w:szCs w:val="20"/>
                <w:lang w:val="ru-RU"/>
              </w:rPr>
            </w:pPr>
            <w:r w:rsidRPr="001E454F">
              <w:rPr>
                <w:rFonts w:ascii="Arial" w:hAnsi="Arial" w:cs="Arial"/>
                <w:sz w:val="18"/>
                <w:szCs w:val="20"/>
                <w:lang w:val="ru-RU"/>
              </w:rPr>
              <w:t>Учреждения здравоохранения</w:t>
            </w:r>
          </w:p>
        </w:tc>
        <w:tc>
          <w:tcPr>
            <w:tcW w:w="1417"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58" w:right="145" w:hanging="10"/>
              <w:jc w:val="center"/>
              <w:rPr>
                <w:rFonts w:ascii="Arial" w:hAnsi="Arial" w:cs="Arial"/>
                <w:sz w:val="18"/>
                <w:szCs w:val="20"/>
              </w:rPr>
            </w:pPr>
            <w:r w:rsidRPr="001E454F">
              <w:rPr>
                <w:rFonts w:ascii="Arial" w:hAnsi="Arial" w:cs="Arial"/>
                <w:sz w:val="18"/>
                <w:szCs w:val="20"/>
                <w:lang w:val="ru-RU"/>
              </w:rPr>
              <w:t>Здания администра ции посел</w:t>
            </w:r>
            <w:r w:rsidRPr="001E454F">
              <w:rPr>
                <w:rFonts w:ascii="Arial" w:hAnsi="Arial" w:cs="Arial"/>
                <w:sz w:val="18"/>
                <w:szCs w:val="20"/>
              </w:rPr>
              <w:t>ений</w:t>
            </w:r>
          </w:p>
        </w:tc>
        <w:tc>
          <w:tcPr>
            <w:tcW w:w="128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4" w:right="161" w:hanging="51"/>
              <w:jc w:val="center"/>
              <w:rPr>
                <w:rFonts w:ascii="Arial" w:hAnsi="Arial" w:cs="Arial"/>
                <w:sz w:val="18"/>
                <w:szCs w:val="20"/>
              </w:rPr>
            </w:pPr>
            <w:r w:rsidRPr="001E454F">
              <w:rPr>
                <w:rFonts w:ascii="Arial" w:hAnsi="Arial" w:cs="Arial"/>
                <w:sz w:val="18"/>
                <w:szCs w:val="20"/>
              </w:rPr>
              <w:t>Производ- ственные здания</w:t>
            </w:r>
          </w:p>
        </w:tc>
        <w:tc>
          <w:tcPr>
            <w:tcW w:w="946" w:type="dxa"/>
            <w:tcBorders>
              <w:top w:val="single" w:sz="3" w:space="0" w:color="000000"/>
              <w:left w:val="single" w:sz="4" w:space="0" w:color="000000"/>
            </w:tcBorders>
            <w:shd w:val="clear" w:color="auto" w:fill="auto"/>
            <w:vAlign w:val="center"/>
          </w:tcPr>
          <w:p w:rsidR="00840B9D" w:rsidRPr="001E454F" w:rsidRDefault="00840B9D" w:rsidP="00840B9D">
            <w:pPr>
              <w:pStyle w:val="TableParagraph"/>
              <w:ind w:left="79"/>
              <w:jc w:val="center"/>
              <w:rPr>
                <w:rFonts w:ascii="Arial" w:hAnsi="Arial" w:cs="Arial"/>
                <w:sz w:val="18"/>
                <w:szCs w:val="20"/>
              </w:rPr>
            </w:pPr>
            <w:r w:rsidRPr="001E454F">
              <w:rPr>
                <w:rFonts w:ascii="Arial" w:hAnsi="Arial" w:cs="Arial"/>
                <w:sz w:val="18"/>
                <w:szCs w:val="20"/>
              </w:rPr>
              <w:t>Прочие</w:t>
            </w:r>
          </w:p>
        </w:tc>
      </w:tr>
      <w:tr w:rsidR="00840B9D" w:rsidRPr="001E454F" w:rsidTr="00840B9D">
        <w:trPr>
          <w:trHeight w:val="23"/>
          <w:jc w:val="center"/>
        </w:trPr>
        <w:tc>
          <w:tcPr>
            <w:tcW w:w="1866" w:type="dxa"/>
            <w:vMerge w:val="restart"/>
            <w:tcBorders>
              <w:right w:val="single" w:sz="4" w:space="0" w:color="000000"/>
            </w:tcBorders>
            <w:shd w:val="clear" w:color="auto" w:fill="auto"/>
            <w:vAlign w:val="center"/>
          </w:tcPr>
          <w:p w:rsidR="00840B9D" w:rsidRPr="001E454F" w:rsidRDefault="00840B9D" w:rsidP="00840B9D">
            <w:pPr>
              <w:pStyle w:val="TableParagraph"/>
              <w:ind w:left="144" w:right="147"/>
              <w:jc w:val="center"/>
              <w:rPr>
                <w:rFonts w:ascii="Arial" w:hAnsi="Arial" w:cs="Arial"/>
                <w:sz w:val="18"/>
                <w:szCs w:val="20"/>
              </w:rPr>
            </w:pPr>
            <w:r w:rsidRPr="001E454F">
              <w:rPr>
                <w:rFonts w:ascii="Arial" w:hAnsi="Arial" w:cs="Arial"/>
                <w:sz w:val="18"/>
                <w:szCs w:val="20"/>
              </w:rPr>
              <w:t>Кузнечихинское сельское поселение</w:t>
            </w:r>
          </w:p>
        </w:tc>
        <w:tc>
          <w:tcPr>
            <w:tcW w:w="1970"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1" w:right="329"/>
              <w:jc w:val="center"/>
              <w:rPr>
                <w:rFonts w:ascii="Arial" w:hAnsi="Arial" w:cs="Arial"/>
                <w:sz w:val="18"/>
                <w:szCs w:val="20"/>
              </w:rPr>
            </w:pPr>
            <w:r w:rsidRPr="001E454F">
              <w:rPr>
                <w:rFonts w:ascii="Arial" w:hAnsi="Arial" w:cs="Arial"/>
                <w:sz w:val="18"/>
                <w:szCs w:val="20"/>
              </w:rPr>
              <w:t>Кузнечиха (верх)</w:t>
            </w:r>
          </w:p>
        </w:tc>
        <w:tc>
          <w:tcPr>
            <w:tcW w:w="1330"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29866,23</w:t>
            </w:r>
          </w:p>
        </w:tc>
        <w:tc>
          <w:tcPr>
            <w:tcW w:w="1109"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1524,6</w:t>
            </w:r>
          </w:p>
        </w:tc>
        <w:tc>
          <w:tcPr>
            <w:tcW w:w="1375"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1 918,60</w:t>
            </w:r>
          </w:p>
        </w:tc>
        <w:tc>
          <w:tcPr>
            <w:tcW w:w="1429"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7 046,10</w:t>
            </w:r>
          </w:p>
        </w:tc>
        <w:tc>
          <w:tcPr>
            <w:tcW w:w="1861"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5861,31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9"/>
              <w:jc w:val="center"/>
              <w:rPr>
                <w:rFonts w:ascii="Arial" w:hAnsi="Arial" w:cs="Arial"/>
                <w:sz w:val="18"/>
                <w:szCs w:val="20"/>
              </w:rPr>
            </w:pPr>
            <w:r w:rsidRPr="001E454F">
              <w:rPr>
                <w:rFonts w:ascii="Arial" w:hAnsi="Arial" w:cs="Arial"/>
                <w:sz w:val="18"/>
                <w:szCs w:val="20"/>
              </w:rPr>
              <w:t>Кузнечиха (нижн)</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22 501,60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right"/>
              <w:rPr>
                <w:rFonts w:ascii="Arial" w:hAnsi="Arial" w:cs="Arial"/>
                <w:sz w:val="18"/>
                <w:szCs w:val="20"/>
              </w:rPr>
            </w:pPr>
            <w:r w:rsidRPr="001E454F">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1 133,00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672,90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4" w:right="329"/>
              <w:jc w:val="center"/>
              <w:rPr>
                <w:rFonts w:ascii="Arial" w:hAnsi="Arial" w:cs="Arial"/>
                <w:sz w:val="18"/>
                <w:szCs w:val="20"/>
              </w:rPr>
            </w:pPr>
            <w:r w:rsidRPr="001E454F">
              <w:rPr>
                <w:rFonts w:ascii="Arial" w:hAnsi="Arial" w:cs="Arial"/>
                <w:sz w:val="18"/>
                <w:szCs w:val="20"/>
              </w:rPr>
              <w:t>Ярославка</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14 409,60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1 572,80</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1 671,30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3 717,70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284,00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3 217,40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8" w:right="329"/>
              <w:jc w:val="center"/>
              <w:rPr>
                <w:rFonts w:ascii="Arial" w:hAnsi="Arial" w:cs="Arial"/>
                <w:sz w:val="18"/>
                <w:szCs w:val="20"/>
              </w:rPr>
            </w:pPr>
            <w:r w:rsidRPr="001E454F">
              <w:rPr>
                <w:rFonts w:ascii="Arial" w:hAnsi="Arial" w:cs="Arial"/>
                <w:sz w:val="18"/>
                <w:szCs w:val="20"/>
              </w:rPr>
              <w:t>Медягино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9407,3</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726,4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right"/>
              <w:rPr>
                <w:rFonts w:ascii="Arial" w:hAnsi="Arial" w:cs="Arial"/>
                <w:sz w:val="18"/>
                <w:szCs w:val="20"/>
              </w:rPr>
            </w:pPr>
            <w:r w:rsidRPr="001E454F">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1 410,10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104,00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3 861,60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7"/>
              <w:jc w:val="center"/>
              <w:rPr>
                <w:rFonts w:ascii="Arial" w:hAnsi="Arial" w:cs="Arial"/>
                <w:sz w:val="18"/>
                <w:szCs w:val="20"/>
              </w:rPr>
            </w:pPr>
            <w:r w:rsidRPr="001E454F">
              <w:rPr>
                <w:rFonts w:ascii="Arial" w:hAnsi="Arial" w:cs="Arial"/>
                <w:sz w:val="18"/>
                <w:szCs w:val="20"/>
              </w:rPr>
              <w:t>Глебовское</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6087,6</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3235,1</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1076,9</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lang w:val="ru-RU"/>
              </w:rPr>
            </w:pPr>
            <w:r w:rsidRPr="001E454F">
              <w:rPr>
                <w:rFonts w:ascii="Arial" w:hAnsi="Arial" w:cs="Arial"/>
                <w:sz w:val="18"/>
                <w:szCs w:val="20"/>
                <w:lang w:val="ru-RU"/>
              </w:rPr>
              <w:t>1789,0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206,00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84" w:right="381"/>
              <w:jc w:val="center"/>
              <w:rPr>
                <w:rFonts w:ascii="Arial" w:hAnsi="Arial" w:cs="Arial"/>
                <w:sz w:val="18"/>
                <w:szCs w:val="20"/>
              </w:rPr>
            </w:pPr>
            <w:r w:rsidRPr="001E454F">
              <w:rPr>
                <w:rFonts w:ascii="Arial" w:hAnsi="Arial" w:cs="Arial"/>
                <w:sz w:val="18"/>
                <w:szCs w:val="20"/>
              </w:rPr>
              <w:t>362,5</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529,01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8"/>
              <w:jc w:val="center"/>
              <w:rPr>
                <w:rFonts w:ascii="Arial" w:hAnsi="Arial" w:cs="Arial"/>
                <w:sz w:val="18"/>
                <w:szCs w:val="20"/>
              </w:rPr>
            </w:pPr>
            <w:r w:rsidRPr="001E454F">
              <w:rPr>
                <w:rFonts w:ascii="Arial" w:hAnsi="Arial" w:cs="Arial"/>
                <w:sz w:val="18"/>
                <w:szCs w:val="20"/>
              </w:rPr>
              <w:t>Толбухино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2404,8</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1956,4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98" w:right="296"/>
              <w:jc w:val="center"/>
              <w:rPr>
                <w:rFonts w:ascii="Arial" w:hAnsi="Arial" w:cs="Arial"/>
                <w:sz w:val="18"/>
                <w:szCs w:val="20"/>
              </w:rPr>
            </w:pPr>
            <w:r w:rsidRPr="001E454F">
              <w:rPr>
                <w:rFonts w:ascii="Arial" w:hAnsi="Arial" w:cs="Arial"/>
                <w:sz w:val="18"/>
                <w:szCs w:val="20"/>
              </w:rPr>
              <w:t>258,30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2 129,90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913,90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84" w:right="381"/>
              <w:jc w:val="center"/>
              <w:rPr>
                <w:rFonts w:ascii="Arial" w:hAnsi="Arial" w:cs="Arial"/>
                <w:sz w:val="18"/>
                <w:szCs w:val="20"/>
              </w:rPr>
            </w:pPr>
            <w:r w:rsidRPr="001E454F">
              <w:rPr>
                <w:rFonts w:ascii="Arial" w:hAnsi="Arial" w:cs="Arial"/>
                <w:sz w:val="18"/>
                <w:szCs w:val="20"/>
              </w:rPr>
              <w:t>399,70</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692,31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361" w:right="329"/>
              <w:jc w:val="center"/>
              <w:rPr>
                <w:rFonts w:ascii="Arial" w:hAnsi="Arial" w:cs="Arial"/>
                <w:sz w:val="18"/>
                <w:szCs w:val="20"/>
              </w:rPr>
            </w:pPr>
            <w:r w:rsidRPr="001E454F">
              <w:rPr>
                <w:rFonts w:ascii="Arial" w:hAnsi="Arial" w:cs="Arial"/>
                <w:sz w:val="18"/>
                <w:szCs w:val="20"/>
              </w:rPr>
              <w:t>Андронники</w:t>
            </w:r>
          </w:p>
        </w:tc>
        <w:tc>
          <w:tcPr>
            <w:tcW w:w="133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7155,3</w:t>
            </w:r>
          </w:p>
        </w:tc>
        <w:tc>
          <w:tcPr>
            <w:tcW w:w="110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502,5</w:t>
            </w:r>
          </w:p>
        </w:tc>
        <w:tc>
          <w:tcPr>
            <w:tcW w:w="137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98" w:right="296"/>
              <w:jc w:val="center"/>
              <w:rPr>
                <w:rFonts w:ascii="Arial" w:hAnsi="Arial" w:cs="Arial"/>
                <w:sz w:val="18"/>
                <w:szCs w:val="20"/>
              </w:rPr>
            </w:pPr>
            <w:r w:rsidRPr="001E454F">
              <w:rPr>
                <w:rFonts w:ascii="Arial" w:hAnsi="Arial" w:cs="Arial"/>
                <w:sz w:val="18"/>
                <w:szCs w:val="20"/>
              </w:rPr>
              <w:t>487,10</w:t>
            </w:r>
          </w:p>
        </w:tc>
        <w:tc>
          <w:tcPr>
            <w:tcW w:w="142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8" w:right="195"/>
              <w:jc w:val="center"/>
              <w:rPr>
                <w:rFonts w:ascii="Arial" w:hAnsi="Arial" w:cs="Arial"/>
                <w:sz w:val="18"/>
                <w:szCs w:val="20"/>
              </w:rPr>
            </w:pPr>
            <w:r w:rsidRPr="001E454F">
              <w:rPr>
                <w:rFonts w:ascii="Arial" w:hAnsi="Arial" w:cs="Arial"/>
                <w:sz w:val="18"/>
                <w:szCs w:val="20"/>
              </w:rPr>
              <w:t>596,80</w:t>
            </w:r>
          </w:p>
        </w:tc>
        <w:tc>
          <w:tcPr>
            <w:tcW w:w="1861"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3123,8</w:t>
            </w:r>
          </w:p>
        </w:tc>
      </w:tr>
      <w:tr w:rsidR="00840B9D" w:rsidRPr="001E454F" w:rsidTr="00840B9D">
        <w:trPr>
          <w:trHeight w:val="23"/>
          <w:jc w:val="center"/>
        </w:trPr>
        <w:tc>
          <w:tcPr>
            <w:tcW w:w="1866" w:type="dxa"/>
            <w:vMerge w:val="restart"/>
            <w:tcBorders>
              <w:right w:val="single" w:sz="4" w:space="0" w:color="000000"/>
            </w:tcBorders>
            <w:shd w:val="clear" w:color="auto" w:fill="auto"/>
            <w:vAlign w:val="center"/>
          </w:tcPr>
          <w:p w:rsidR="00840B9D" w:rsidRPr="001E454F" w:rsidRDefault="00840B9D" w:rsidP="00840B9D">
            <w:pPr>
              <w:pStyle w:val="TableParagraph"/>
              <w:ind w:left="439" w:right="421" w:firstLine="43"/>
              <w:jc w:val="center"/>
              <w:rPr>
                <w:rFonts w:ascii="Arial" w:hAnsi="Arial" w:cs="Arial"/>
                <w:sz w:val="18"/>
                <w:szCs w:val="20"/>
                <w:lang w:val="ru-RU"/>
              </w:rPr>
            </w:pPr>
            <w:r w:rsidRPr="001E454F">
              <w:rPr>
                <w:rFonts w:ascii="Arial" w:hAnsi="Arial" w:cs="Arial"/>
                <w:sz w:val="18"/>
                <w:szCs w:val="20"/>
                <w:lang w:val="ru-RU"/>
              </w:rPr>
              <w:t>Сельское поселение</w:t>
            </w:r>
          </w:p>
        </w:tc>
        <w:tc>
          <w:tcPr>
            <w:tcW w:w="1970" w:type="dxa"/>
            <w:vMerge w:val="restart"/>
            <w:tcBorders>
              <w:left w:val="single" w:sz="4" w:space="0" w:color="000000"/>
              <w:right w:val="single" w:sz="4" w:space="0" w:color="000000"/>
            </w:tcBorders>
            <w:shd w:val="clear" w:color="auto" w:fill="auto"/>
            <w:vAlign w:val="center"/>
          </w:tcPr>
          <w:p w:rsidR="00840B9D" w:rsidRPr="001E454F" w:rsidRDefault="00840B9D" w:rsidP="00840B9D">
            <w:pPr>
              <w:pStyle w:val="TableParagraph"/>
              <w:ind w:left="691"/>
              <w:jc w:val="center"/>
              <w:rPr>
                <w:rFonts w:ascii="Arial" w:hAnsi="Arial" w:cs="Arial"/>
                <w:sz w:val="18"/>
                <w:szCs w:val="20"/>
                <w:lang w:val="ru-RU"/>
              </w:rPr>
            </w:pPr>
            <w:r w:rsidRPr="001E454F">
              <w:rPr>
                <w:rFonts w:ascii="Arial" w:hAnsi="Arial" w:cs="Arial"/>
                <w:sz w:val="18"/>
                <w:szCs w:val="20"/>
                <w:lang w:val="ru-RU"/>
              </w:rPr>
              <w:t>Котельная</w:t>
            </w:r>
          </w:p>
        </w:tc>
        <w:tc>
          <w:tcPr>
            <w:tcW w:w="10752" w:type="dxa"/>
            <w:gridSpan w:val="8"/>
            <w:tcBorders>
              <w:left w:val="single" w:sz="4" w:space="0" w:color="000000"/>
              <w:bottom w:val="single" w:sz="3" w:space="0" w:color="000000"/>
            </w:tcBorders>
            <w:shd w:val="clear" w:color="auto" w:fill="auto"/>
            <w:vAlign w:val="center"/>
          </w:tcPr>
          <w:p w:rsidR="00840B9D" w:rsidRPr="001E454F" w:rsidRDefault="00840B9D" w:rsidP="00840B9D">
            <w:pPr>
              <w:pStyle w:val="TableParagraph"/>
              <w:ind w:left="878"/>
              <w:jc w:val="center"/>
              <w:rPr>
                <w:rFonts w:ascii="Arial" w:hAnsi="Arial" w:cs="Arial"/>
                <w:sz w:val="18"/>
                <w:szCs w:val="20"/>
                <w:lang w:val="ru-RU"/>
              </w:rPr>
            </w:pPr>
            <w:r w:rsidRPr="001E454F">
              <w:rPr>
                <w:rFonts w:ascii="Arial" w:hAnsi="Arial" w:cs="Arial"/>
                <w:sz w:val="18"/>
                <w:szCs w:val="20"/>
                <w:lang w:val="ru-RU"/>
              </w:rPr>
              <w:t>Площади строительных фондов, подключенных к системе теплоснабжения на 01.01.2020 г., (кв. м)</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lang w:val="ru-RU"/>
              </w:rPr>
            </w:pPr>
          </w:p>
        </w:tc>
        <w:tc>
          <w:tcPr>
            <w:tcW w:w="1970" w:type="dxa"/>
            <w:vMerge/>
            <w:tcBorders>
              <w:left w:val="single" w:sz="4" w:space="0" w:color="000000"/>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lang w:val="ru-RU"/>
              </w:rPr>
            </w:pPr>
          </w:p>
        </w:tc>
        <w:tc>
          <w:tcPr>
            <w:tcW w:w="133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86" w:right="172"/>
              <w:jc w:val="center"/>
              <w:rPr>
                <w:rFonts w:ascii="Arial" w:hAnsi="Arial" w:cs="Arial"/>
                <w:sz w:val="18"/>
                <w:szCs w:val="20"/>
                <w:lang w:val="ru-RU"/>
              </w:rPr>
            </w:pPr>
            <w:r w:rsidRPr="001E454F">
              <w:rPr>
                <w:rFonts w:ascii="Arial" w:hAnsi="Arial" w:cs="Arial"/>
                <w:sz w:val="18"/>
                <w:szCs w:val="20"/>
                <w:lang w:val="ru-RU"/>
              </w:rPr>
              <w:t>МКД</w:t>
            </w:r>
          </w:p>
        </w:tc>
        <w:tc>
          <w:tcPr>
            <w:tcW w:w="110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35" w:right="92"/>
              <w:jc w:val="center"/>
              <w:rPr>
                <w:rFonts w:ascii="Arial" w:hAnsi="Arial" w:cs="Arial"/>
                <w:sz w:val="18"/>
                <w:szCs w:val="20"/>
                <w:lang w:val="ru-RU"/>
              </w:rPr>
            </w:pPr>
            <w:r w:rsidRPr="001E454F">
              <w:rPr>
                <w:rFonts w:ascii="Arial" w:hAnsi="Arial" w:cs="Arial"/>
                <w:sz w:val="18"/>
                <w:szCs w:val="20"/>
                <w:lang w:val="ru-RU"/>
              </w:rPr>
              <w:t>Частные жилые дома</w:t>
            </w:r>
          </w:p>
        </w:tc>
        <w:tc>
          <w:tcPr>
            <w:tcW w:w="137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66" w:right="90" w:hanging="137"/>
              <w:jc w:val="center"/>
              <w:rPr>
                <w:rFonts w:ascii="Arial" w:hAnsi="Arial" w:cs="Arial"/>
                <w:sz w:val="18"/>
                <w:szCs w:val="20"/>
                <w:lang w:val="ru-RU"/>
              </w:rPr>
            </w:pPr>
            <w:r w:rsidRPr="001E454F">
              <w:rPr>
                <w:rFonts w:ascii="Arial" w:hAnsi="Arial" w:cs="Arial"/>
                <w:sz w:val="18"/>
                <w:szCs w:val="20"/>
                <w:lang w:val="ru-RU"/>
              </w:rPr>
              <w:t>Учреждения культуры</w:t>
            </w:r>
          </w:p>
        </w:tc>
        <w:tc>
          <w:tcPr>
            <w:tcW w:w="142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22" w:right="105" w:hanging="8"/>
              <w:jc w:val="center"/>
              <w:rPr>
                <w:rFonts w:ascii="Arial" w:hAnsi="Arial" w:cs="Arial"/>
                <w:sz w:val="18"/>
                <w:szCs w:val="20"/>
                <w:lang w:val="ru-RU"/>
              </w:rPr>
            </w:pPr>
            <w:r w:rsidRPr="001E454F">
              <w:rPr>
                <w:rFonts w:ascii="Arial" w:hAnsi="Arial" w:cs="Arial"/>
                <w:sz w:val="18"/>
                <w:szCs w:val="20"/>
                <w:lang w:val="ru-RU"/>
              </w:rPr>
              <w:t>Учреждения образования</w:t>
            </w:r>
          </w:p>
        </w:tc>
        <w:tc>
          <w:tcPr>
            <w:tcW w:w="1861"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22" w:right="94" w:firstLine="208"/>
              <w:jc w:val="center"/>
              <w:rPr>
                <w:rFonts w:ascii="Arial" w:hAnsi="Arial" w:cs="Arial"/>
                <w:sz w:val="18"/>
                <w:szCs w:val="20"/>
                <w:lang w:val="ru-RU"/>
              </w:rPr>
            </w:pPr>
            <w:r w:rsidRPr="001E454F">
              <w:rPr>
                <w:rFonts w:ascii="Arial" w:hAnsi="Arial" w:cs="Arial"/>
                <w:sz w:val="18"/>
                <w:szCs w:val="20"/>
                <w:lang w:val="ru-RU"/>
              </w:rPr>
              <w:t>Учреждения здравоохранения</w:t>
            </w:r>
          </w:p>
        </w:tc>
        <w:tc>
          <w:tcPr>
            <w:tcW w:w="1417"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58" w:right="145" w:hanging="10"/>
              <w:jc w:val="center"/>
              <w:rPr>
                <w:rFonts w:ascii="Arial" w:hAnsi="Arial" w:cs="Arial"/>
                <w:sz w:val="18"/>
                <w:szCs w:val="20"/>
              </w:rPr>
            </w:pPr>
            <w:r w:rsidRPr="001E454F">
              <w:rPr>
                <w:rFonts w:ascii="Arial" w:hAnsi="Arial" w:cs="Arial"/>
                <w:sz w:val="18"/>
                <w:szCs w:val="20"/>
                <w:lang w:val="ru-RU"/>
              </w:rPr>
              <w:t>Здания администра ции поселени</w:t>
            </w:r>
            <w:r w:rsidRPr="001E454F">
              <w:rPr>
                <w:rFonts w:ascii="Arial" w:hAnsi="Arial" w:cs="Arial"/>
                <w:sz w:val="18"/>
                <w:szCs w:val="20"/>
              </w:rPr>
              <w:t>й</w:t>
            </w:r>
          </w:p>
        </w:tc>
        <w:tc>
          <w:tcPr>
            <w:tcW w:w="128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4" w:right="161" w:hanging="51"/>
              <w:jc w:val="center"/>
              <w:rPr>
                <w:rFonts w:ascii="Arial" w:hAnsi="Arial" w:cs="Arial"/>
                <w:sz w:val="18"/>
                <w:szCs w:val="20"/>
              </w:rPr>
            </w:pPr>
            <w:r w:rsidRPr="001E454F">
              <w:rPr>
                <w:rFonts w:ascii="Arial" w:hAnsi="Arial" w:cs="Arial"/>
                <w:sz w:val="18"/>
                <w:szCs w:val="20"/>
              </w:rPr>
              <w:t>Производ- ственные здания</w:t>
            </w:r>
          </w:p>
        </w:tc>
        <w:tc>
          <w:tcPr>
            <w:tcW w:w="946" w:type="dxa"/>
            <w:tcBorders>
              <w:top w:val="single" w:sz="3" w:space="0" w:color="000000"/>
              <w:left w:val="single" w:sz="4" w:space="0" w:color="000000"/>
            </w:tcBorders>
            <w:shd w:val="clear" w:color="auto" w:fill="auto"/>
            <w:vAlign w:val="center"/>
          </w:tcPr>
          <w:p w:rsidR="00840B9D" w:rsidRPr="001E454F" w:rsidRDefault="00840B9D" w:rsidP="00840B9D">
            <w:pPr>
              <w:pStyle w:val="TableParagraph"/>
              <w:ind w:left="79"/>
              <w:jc w:val="center"/>
              <w:rPr>
                <w:rFonts w:ascii="Arial" w:hAnsi="Arial" w:cs="Arial"/>
                <w:sz w:val="18"/>
                <w:szCs w:val="20"/>
              </w:rPr>
            </w:pPr>
            <w:r w:rsidRPr="001E454F">
              <w:rPr>
                <w:rFonts w:ascii="Arial" w:hAnsi="Arial" w:cs="Arial"/>
                <w:sz w:val="18"/>
                <w:szCs w:val="20"/>
              </w:rPr>
              <w:t>Прочие</w:t>
            </w:r>
          </w:p>
        </w:tc>
      </w:tr>
      <w:tr w:rsidR="00840B9D" w:rsidRPr="001E454F" w:rsidTr="00840B9D">
        <w:trPr>
          <w:trHeight w:val="23"/>
          <w:jc w:val="center"/>
        </w:trPr>
        <w:tc>
          <w:tcPr>
            <w:tcW w:w="1866" w:type="dxa"/>
            <w:vMerge w:val="restart"/>
            <w:tcBorders>
              <w:right w:val="single" w:sz="4" w:space="0" w:color="000000"/>
            </w:tcBorders>
            <w:shd w:val="clear" w:color="auto" w:fill="auto"/>
            <w:vAlign w:val="center"/>
          </w:tcPr>
          <w:p w:rsidR="00840B9D" w:rsidRPr="001E454F" w:rsidRDefault="00840B9D" w:rsidP="00840B9D">
            <w:pPr>
              <w:pStyle w:val="TableParagraph"/>
              <w:ind w:left="144" w:right="147"/>
              <w:jc w:val="center"/>
              <w:rPr>
                <w:rFonts w:ascii="Arial" w:hAnsi="Arial" w:cs="Arial"/>
                <w:sz w:val="18"/>
                <w:szCs w:val="20"/>
              </w:rPr>
            </w:pPr>
            <w:r w:rsidRPr="001E454F">
              <w:rPr>
                <w:rFonts w:ascii="Arial" w:hAnsi="Arial" w:cs="Arial"/>
                <w:sz w:val="18"/>
                <w:szCs w:val="20"/>
              </w:rPr>
              <w:t>Кузнечихинское сельское поселение</w:t>
            </w:r>
          </w:p>
        </w:tc>
        <w:tc>
          <w:tcPr>
            <w:tcW w:w="1970"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1" w:right="329"/>
              <w:jc w:val="center"/>
              <w:rPr>
                <w:rFonts w:ascii="Arial" w:hAnsi="Arial" w:cs="Arial"/>
                <w:sz w:val="18"/>
                <w:szCs w:val="20"/>
              </w:rPr>
            </w:pPr>
            <w:r w:rsidRPr="001E454F">
              <w:rPr>
                <w:rFonts w:ascii="Arial" w:hAnsi="Arial" w:cs="Arial"/>
                <w:sz w:val="18"/>
                <w:szCs w:val="20"/>
              </w:rPr>
              <w:t>Кузнечиха (верх)</w:t>
            </w:r>
          </w:p>
        </w:tc>
        <w:tc>
          <w:tcPr>
            <w:tcW w:w="1330"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29866,23</w:t>
            </w:r>
          </w:p>
        </w:tc>
        <w:tc>
          <w:tcPr>
            <w:tcW w:w="1109"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1524,6</w:t>
            </w:r>
          </w:p>
        </w:tc>
        <w:tc>
          <w:tcPr>
            <w:tcW w:w="1375"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1 918,60</w:t>
            </w:r>
          </w:p>
        </w:tc>
        <w:tc>
          <w:tcPr>
            <w:tcW w:w="1429"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7 046,10</w:t>
            </w:r>
          </w:p>
        </w:tc>
        <w:tc>
          <w:tcPr>
            <w:tcW w:w="1861"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5861,31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9"/>
              <w:jc w:val="center"/>
              <w:rPr>
                <w:rFonts w:ascii="Arial" w:hAnsi="Arial" w:cs="Arial"/>
                <w:sz w:val="18"/>
                <w:szCs w:val="20"/>
              </w:rPr>
            </w:pPr>
            <w:r w:rsidRPr="001E454F">
              <w:rPr>
                <w:rFonts w:ascii="Arial" w:hAnsi="Arial" w:cs="Arial"/>
                <w:sz w:val="18"/>
                <w:szCs w:val="20"/>
              </w:rPr>
              <w:t>Кузнечиха (нижн)</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22 501,60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right"/>
              <w:rPr>
                <w:rFonts w:ascii="Arial" w:hAnsi="Arial" w:cs="Arial"/>
                <w:sz w:val="18"/>
                <w:szCs w:val="20"/>
              </w:rPr>
            </w:pPr>
            <w:r w:rsidRPr="001E454F">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1 133,00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672,90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4" w:right="329"/>
              <w:jc w:val="center"/>
              <w:rPr>
                <w:rFonts w:ascii="Arial" w:hAnsi="Arial" w:cs="Arial"/>
                <w:sz w:val="18"/>
                <w:szCs w:val="20"/>
              </w:rPr>
            </w:pPr>
            <w:r w:rsidRPr="001E454F">
              <w:rPr>
                <w:rFonts w:ascii="Arial" w:hAnsi="Arial" w:cs="Arial"/>
                <w:sz w:val="18"/>
                <w:szCs w:val="20"/>
              </w:rPr>
              <w:t>Ярославка</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14 409,60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1 572,80</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1 671,30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3 717,70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284,00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3 217,40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8" w:right="329"/>
              <w:jc w:val="center"/>
              <w:rPr>
                <w:rFonts w:ascii="Arial" w:hAnsi="Arial" w:cs="Arial"/>
                <w:sz w:val="18"/>
                <w:szCs w:val="20"/>
              </w:rPr>
            </w:pPr>
            <w:r w:rsidRPr="001E454F">
              <w:rPr>
                <w:rFonts w:ascii="Arial" w:hAnsi="Arial" w:cs="Arial"/>
                <w:sz w:val="18"/>
                <w:szCs w:val="20"/>
              </w:rPr>
              <w:t>Медягино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9407,3</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726,4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right"/>
              <w:rPr>
                <w:rFonts w:ascii="Arial" w:hAnsi="Arial" w:cs="Arial"/>
                <w:sz w:val="18"/>
                <w:szCs w:val="20"/>
              </w:rPr>
            </w:pPr>
            <w:r w:rsidRPr="001E454F">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1 410,10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104,00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3 861,60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7"/>
              <w:jc w:val="center"/>
              <w:rPr>
                <w:rFonts w:ascii="Arial" w:hAnsi="Arial" w:cs="Arial"/>
                <w:sz w:val="18"/>
                <w:szCs w:val="20"/>
              </w:rPr>
            </w:pPr>
            <w:r w:rsidRPr="001E454F">
              <w:rPr>
                <w:rFonts w:ascii="Arial" w:hAnsi="Arial" w:cs="Arial"/>
                <w:sz w:val="18"/>
                <w:szCs w:val="20"/>
              </w:rPr>
              <w:t>Глебовское</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6087,6</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3235,1</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1076,9</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lang w:val="ru-RU"/>
              </w:rPr>
            </w:pPr>
            <w:r w:rsidRPr="001E454F">
              <w:rPr>
                <w:rFonts w:ascii="Arial" w:hAnsi="Arial" w:cs="Arial"/>
                <w:sz w:val="18"/>
                <w:szCs w:val="20"/>
                <w:lang w:val="ru-RU"/>
              </w:rPr>
              <w:t>1789,0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206,00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84" w:right="381"/>
              <w:jc w:val="center"/>
              <w:rPr>
                <w:rFonts w:ascii="Arial" w:hAnsi="Arial" w:cs="Arial"/>
                <w:sz w:val="18"/>
                <w:szCs w:val="20"/>
              </w:rPr>
            </w:pPr>
            <w:r w:rsidRPr="001E454F">
              <w:rPr>
                <w:rFonts w:ascii="Arial" w:hAnsi="Arial" w:cs="Arial"/>
                <w:sz w:val="18"/>
                <w:szCs w:val="20"/>
              </w:rPr>
              <w:t>362,5</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529,01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8"/>
              <w:jc w:val="center"/>
              <w:rPr>
                <w:rFonts w:ascii="Arial" w:hAnsi="Arial" w:cs="Arial"/>
                <w:sz w:val="18"/>
                <w:szCs w:val="20"/>
              </w:rPr>
            </w:pPr>
            <w:r w:rsidRPr="001E454F">
              <w:rPr>
                <w:rFonts w:ascii="Arial" w:hAnsi="Arial" w:cs="Arial"/>
                <w:sz w:val="18"/>
                <w:szCs w:val="20"/>
              </w:rPr>
              <w:t>Толбухино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2404,8</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1956,4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98" w:right="296"/>
              <w:jc w:val="center"/>
              <w:rPr>
                <w:rFonts w:ascii="Arial" w:hAnsi="Arial" w:cs="Arial"/>
                <w:sz w:val="18"/>
                <w:szCs w:val="20"/>
              </w:rPr>
            </w:pPr>
            <w:r w:rsidRPr="001E454F">
              <w:rPr>
                <w:rFonts w:ascii="Arial" w:hAnsi="Arial" w:cs="Arial"/>
                <w:sz w:val="18"/>
                <w:szCs w:val="20"/>
              </w:rPr>
              <w:t>258,30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2 129,90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913,90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84" w:right="381"/>
              <w:jc w:val="center"/>
              <w:rPr>
                <w:rFonts w:ascii="Arial" w:hAnsi="Arial" w:cs="Arial"/>
                <w:sz w:val="18"/>
                <w:szCs w:val="20"/>
              </w:rPr>
            </w:pPr>
            <w:r w:rsidRPr="001E454F">
              <w:rPr>
                <w:rFonts w:ascii="Arial" w:hAnsi="Arial" w:cs="Arial"/>
                <w:sz w:val="18"/>
                <w:szCs w:val="20"/>
              </w:rPr>
              <w:t>399,70</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692,31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361" w:right="329"/>
              <w:jc w:val="center"/>
              <w:rPr>
                <w:rFonts w:ascii="Arial" w:hAnsi="Arial" w:cs="Arial"/>
                <w:sz w:val="18"/>
                <w:szCs w:val="20"/>
              </w:rPr>
            </w:pPr>
            <w:r w:rsidRPr="001E454F">
              <w:rPr>
                <w:rFonts w:ascii="Arial" w:hAnsi="Arial" w:cs="Arial"/>
                <w:sz w:val="18"/>
                <w:szCs w:val="20"/>
              </w:rPr>
              <w:t>Андронники</w:t>
            </w:r>
          </w:p>
        </w:tc>
        <w:tc>
          <w:tcPr>
            <w:tcW w:w="133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7155,3</w:t>
            </w:r>
          </w:p>
        </w:tc>
        <w:tc>
          <w:tcPr>
            <w:tcW w:w="110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502,5</w:t>
            </w:r>
          </w:p>
        </w:tc>
        <w:tc>
          <w:tcPr>
            <w:tcW w:w="137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98" w:right="296"/>
              <w:jc w:val="center"/>
              <w:rPr>
                <w:rFonts w:ascii="Arial" w:hAnsi="Arial" w:cs="Arial"/>
                <w:sz w:val="18"/>
                <w:szCs w:val="20"/>
              </w:rPr>
            </w:pPr>
            <w:r w:rsidRPr="001E454F">
              <w:rPr>
                <w:rFonts w:ascii="Arial" w:hAnsi="Arial" w:cs="Arial"/>
                <w:sz w:val="18"/>
                <w:szCs w:val="20"/>
              </w:rPr>
              <w:t>487,10</w:t>
            </w:r>
          </w:p>
        </w:tc>
        <w:tc>
          <w:tcPr>
            <w:tcW w:w="142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8" w:right="195"/>
              <w:jc w:val="center"/>
              <w:rPr>
                <w:rFonts w:ascii="Arial" w:hAnsi="Arial" w:cs="Arial"/>
                <w:sz w:val="18"/>
                <w:szCs w:val="20"/>
              </w:rPr>
            </w:pPr>
            <w:r w:rsidRPr="001E454F">
              <w:rPr>
                <w:rFonts w:ascii="Arial" w:hAnsi="Arial" w:cs="Arial"/>
                <w:sz w:val="18"/>
                <w:szCs w:val="20"/>
              </w:rPr>
              <w:t>596,80</w:t>
            </w:r>
          </w:p>
        </w:tc>
        <w:tc>
          <w:tcPr>
            <w:tcW w:w="1861"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3123,8</w:t>
            </w:r>
          </w:p>
        </w:tc>
      </w:tr>
      <w:tr w:rsidR="00840B9D" w:rsidRPr="001E454F" w:rsidTr="00840B9D">
        <w:trPr>
          <w:trHeight w:val="23"/>
          <w:jc w:val="center"/>
        </w:trPr>
        <w:tc>
          <w:tcPr>
            <w:tcW w:w="1866" w:type="dxa"/>
            <w:vMerge w:val="restart"/>
            <w:tcBorders>
              <w:right w:val="single" w:sz="4" w:space="0" w:color="000000"/>
            </w:tcBorders>
            <w:shd w:val="clear" w:color="auto" w:fill="auto"/>
            <w:vAlign w:val="center"/>
          </w:tcPr>
          <w:p w:rsidR="00840B9D" w:rsidRPr="001E454F" w:rsidRDefault="00840B9D" w:rsidP="00840B9D">
            <w:pPr>
              <w:pStyle w:val="TableParagraph"/>
              <w:ind w:left="439" w:right="421" w:firstLine="43"/>
              <w:jc w:val="center"/>
              <w:rPr>
                <w:rFonts w:ascii="Arial" w:hAnsi="Arial" w:cs="Arial"/>
                <w:sz w:val="18"/>
                <w:szCs w:val="20"/>
                <w:lang w:val="ru-RU"/>
              </w:rPr>
            </w:pPr>
            <w:r w:rsidRPr="001E454F">
              <w:rPr>
                <w:rFonts w:ascii="Arial" w:hAnsi="Arial" w:cs="Arial"/>
                <w:sz w:val="18"/>
                <w:szCs w:val="20"/>
                <w:lang w:val="ru-RU"/>
              </w:rPr>
              <w:t>Сельское поселение</w:t>
            </w:r>
          </w:p>
        </w:tc>
        <w:tc>
          <w:tcPr>
            <w:tcW w:w="1970" w:type="dxa"/>
            <w:vMerge w:val="restart"/>
            <w:tcBorders>
              <w:left w:val="single" w:sz="4" w:space="0" w:color="000000"/>
              <w:right w:val="single" w:sz="4" w:space="0" w:color="000000"/>
            </w:tcBorders>
            <w:shd w:val="clear" w:color="auto" w:fill="auto"/>
            <w:vAlign w:val="center"/>
          </w:tcPr>
          <w:p w:rsidR="00840B9D" w:rsidRPr="001E454F" w:rsidRDefault="00840B9D" w:rsidP="00840B9D">
            <w:pPr>
              <w:pStyle w:val="TableParagraph"/>
              <w:ind w:left="691"/>
              <w:jc w:val="center"/>
              <w:rPr>
                <w:rFonts w:ascii="Arial" w:hAnsi="Arial" w:cs="Arial"/>
                <w:sz w:val="18"/>
                <w:szCs w:val="20"/>
                <w:lang w:val="ru-RU"/>
              </w:rPr>
            </w:pPr>
            <w:r w:rsidRPr="001E454F">
              <w:rPr>
                <w:rFonts w:ascii="Arial" w:hAnsi="Arial" w:cs="Arial"/>
                <w:sz w:val="18"/>
                <w:szCs w:val="20"/>
                <w:lang w:val="ru-RU"/>
              </w:rPr>
              <w:t>Котельная</w:t>
            </w:r>
          </w:p>
        </w:tc>
        <w:tc>
          <w:tcPr>
            <w:tcW w:w="10752" w:type="dxa"/>
            <w:gridSpan w:val="8"/>
            <w:tcBorders>
              <w:left w:val="single" w:sz="4" w:space="0" w:color="000000"/>
              <w:bottom w:val="single" w:sz="3" w:space="0" w:color="000000"/>
            </w:tcBorders>
            <w:shd w:val="clear" w:color="auto" w:fill="auto"/>
            <w:vAlign w:val="center"/>
          </w:tcPr>
          <w:p w:rsidR="00840B9D" w:rsidRPr="001E454F" w:rsidRDefault="00840B9D" w:rsidP="00840B9D">
            <w:pPr>
              <w:pStyle w:val="TableParagraph"/>
              <w:ind w:left="878"/>
              <w:jc w:val="center"/>
              <w:rPr>
                <w:rFonts w:ascii="Arial" w:hAnsi="Arial" w:cs="Arial"/>
                <w:sz w:val="18"/>
                <w:szCs w:val="20"/>
                <w:lang w:val="ru-RU"/>
              </w:rPr>
            </w:pPr>
            <w:r w:rsidRPr="001E454F">
              <w:rPr>
                <w:rFonts w:ascii="Arial" w:hAnsi="Arial" w:cs="Arial"/>
                <w:sz w:val="18"/>
                <w:szCs w:val="20"/>
                <w:lang w:val="ru-RU"/>
              </w:rPr>
              <w:t>Площади строительных фондов, подключенных к системе теплоснабжения на 01.01.2021 г., (кв. м)</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lang w:val="ru-RU"/>
              </w:rPr>
            </w:pPr>
          </w:p>
        </w:tc>
        <w:tc>
          <w:tcPr>
            <w:tcW w:w="1970" w:type="dxa"/>
            <w:vMerge/>
            <w:tcBorders>
              <w:left w:val="single" w:sz="4" w:space="0" w:color="000000"/>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lang w:val="ru-RU"/>
              </w:rPr>
            </w:pPr>
          </w:p>
        </w:tc>
        <w:tc>
          <w:tcPr>
            <w:tcW w:w="133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86" w:right="172"/>
              <w:jc w:val="center"/>
              <w:rPr>
                <w:rFonts w:ascii="Arial" w:hAnsi="Arial" w:cs="Arial"/>
                <w:sz w:val="18"/>
                <w:szCs w:val="20"/>
                <w:lang w:val="ru-RU"/>
              </w:rPr>
            </w:pPr>
            <w:r w:rsidRPr="001E454F">
              <w:rPr>
                <w:rFonts w:ascii="Arial" w:hAnsi="Arial" w:cs="Arial"/>
                <w:sz w:val="18"/>
                <w:szCs w:val="20"/>
                <w:lang w:val="ru-RU"/>
              </w:rPr>
              <w:t>МКД</w:t>
            </w:r>
          </w:p>
        </w:tc>
        <w:tc>
          <w:tcPr>
            <w:tcW w:w="110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35" w:right="92"/>
              <w:jc w:val="center"/>
              <w:rPr>
                <w:rFonts w:ascii="Arial" w:hAnsi="Arial" w:cs="Arial"/>
                <w:sz w:val="18"/>
                <w:szCs w:val="20"/>
                <w:lang w:val="ru-RU"/>
              </w:rPr>
            </w:pPr>
            <w:r w:rsidRPr="001E454F">
              <w:rPr>
                <w:rFonts w:ascii="Arial" w:hAnsi="Arial" w:cs="Arial"/>
                <w:sz w:val="18"/>
                <w:szCs w:val="20"/>
                <w:lang w:val="ru-RU"/>
              </w:rPr>
              <w:t>Частные жилые дома</w:t>
            </w:r>
          </w:p>
        </w:tc>
        <w:tc>
          <w:tcPr>
            <w:tcW w:w="137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66" w:right="90" w:hanging="137"/>
              <w:jc w:val="center"/>
              <w:rPr>
                <w:rFonts w:ascii="Arial" w:hAnsi="Arial" w:cs="Arial"/>
                <w:sz w:val="18"/>
                <w:szCs w:val="20"/>
                <w:lang w:val="ru-RU"/>
              </w:rPr>
            </w:pPr>
            <w:r w:rsidRPr="001E454F">
              <w:rPr>
                <w:rFonts w:ascii="Arial" w:hAnsi="Arial" w:cs="Arial"/>
                <w:sz w:val="18"/>
                <w:szCs w:val="20"/>
                <w:lang w:val="ru-RU"/>
              </w:rPr>
              <w:t>Учреждения культуры</w:t>
            </w:r>
          </w:p>
        </w:tc>
        <w:tc>
          <w:tcPr>
            <w:tcW w:w="142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22" w:right="105" w:hanging="8"/>
              <w:jc w:val="center"/>
              <w:rPr>
                <w:rFonts w:ascii="Arial" w:hAnsi="Arial" w:cs="Arial"/>
                <w:sz w:val="18"/>
                <w:szCs w:val="20"/>
                <w:lang w:val="ru-RU"/>
              </w:rPr>
            </w:pPr>
            <w:r w:rsidRPr="001E454F">
              <w:rPr>
                <w:rFonts w:ascii="Arial" w:hAnsi="Arial" w:cs="Arial"/>
                <w:sz w:val="18"/>
                <w:szCs w:val="20"/>
                <w:lang w:val="ru-RU"/>
              </w:rPr>
              <w:t>Учреждения образования</w:t>
            </w:r>
          </w:p>
        </w:tc>
        <w:tc>
          <w:tcPr>
            <w:tcW w:w="1861"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22" w:right="94" w:firstLine="208"/>
              <w:jc w:val="center"/>
              <w:rPr>
                <w:rFonts w:ascii="Arial" w:hAnsi="Arial" w:cs="Arial"/>
                <w:sz w:val="18"/>
                <w:szCs w:val="20"/>
                <w:lang w:val="ru-RU"/>
              </w:rPr>
            </w:pPr>
            <w:r w:rsidRPr="001E454F">
              <w:rPr>
                <w:rFonts w:ascii="Arial" w:hAnsi="Arial" w:cs="Arial"/>
                <w:sz w:val="18"/>
                <w:szCs w:val="20"/>
                <w:lang w:val="ru-RU"/>
              </w:rPr>
              <w:t>Учреждения здравоохранения</w:t>
            </w:r>
          </w:p>
        </w:tc>
        <w:tc>
          <w:tcPr>
            <w:tcW w:w="1417"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58" w:right="145" w:hanging="10"/>
              <w:jc w:val="center"/>
              <w:rPr>
                <w:rFonts w:ascii="Arial" w:hAnsi="Arial" w:cs="Arial"/>
                <w:sz w:val="18"/>
                <w:szCs w:val="20"/>
              </w:rPr>
            </w:pPr>
            <w:r w:rsidRPr="001E454F">
              <w:rPr>
                <w:rFonts w:ascii="Arial" w:hAnsi="Arial" w:cs="Arial"/>
                <w:sz w:val="18"/>
                <w:szCs w:val="20"/>
                <w:lang w:val="ru-RU"/>
              </w:rPr>
              <w:t>Здания администра ции поселени</w:t>
            </w:r>
            <w:r w:rsidRPr="001E454F">
              <w:rPr>
                <w:rFonts w:ascii="Arial" w:hAnsi="Arial" w:cs="Arial"/>
                <w:sz w:val="18"/>
                <w:szCs w:val="20"/>
              </w:rPr>
              <w:t>й</w:t>
            </w:r>
          </w:p>
        </w:tc>
        <w:tc>
          <w:tcPr>
            <w:tcW w:w="128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4" w:right="161" w:hanging="51"/>
              <w:jc w:val="center"/>
              <w:rPr>
                <w:rFonts w:ascii="Arial" w:hAnsi="Arial" w:cs="Arial"/>
                <w:sz w:val="18"/>
                <w:szCs w:val="20"/>
              </w:rPr>
            </w:pPr>
            <w:r w:rsidRPr="001E454F">
              <w:rPr>
                <w:rFonts w:ascii="Arial" w:hAnsi="Arial" w:cs="Arial"/>
                <w:sz w:val="18"/>
                <w:szCs w:val="20"/>
              </w:rPr>
              <w:t>Производ- ственные здания</w:t>
            </w:r>
          </w:p>
        </w:tc>
        <w:tc>
          <w:tcPr>
            <w:tcW w:w="946" w:type="dxa"/>
            <w:tcBorders>
              <w:top w:val="single" w:sz="3" w:space="0" w:color="000000"/>
              <w:left w:val="single" w:sz="4" w:space="0" w:color="000000"/>
            </w:tcBorders>
            <w:shd w:val="clear" w:color="auto" w:fill="auto"/>
            <w:vAlign w:val="center"/>
          </w:tcPr>
          <w:p w:rsidR="00840B9D" w:rsidRPr="001E454F" w:rsidRDefault="00840B9D" w:rsidP="00840B9D">
            <w:pPr>
              <w:pStyle w:val="TableParagraph"/>
              <w:ind w:left="79"/>
              <w:jc w:val="center"/>
              <w:rPr>
                <w:rFonts w:ascii="Arial" w:hAnsi="Arial" w:cs="Arial"/>
                <w:sz w:val="18"/>
                <w:szCs w:val="20"/>
              </w:rPr>
            </w:pPr>
            <w:r w:rsidRPr="001E454F">
              <w:rPr>
                <w:rFonts w:ascii="Arial" w:hAnsi="Arial" w:cs="Arial"/>
                <w:sz w:val="18"/>
                <w:szCs w:val="20"/>
              </w:rPr>
              <w:t>Прочие</w:t>
            </w:r>
          </w:p>
        </w:tc>
      </w:tr>
      <w:tr w:rsidR="00840B9D" w:rsidRPr="001E454F" w:rsidTr="00840B9D">
        <w:trPr>
          <w:trHeight w:val="23"/>
          <w:jc w:val="center"/>
        </w:trPr>
        <w:tc>
          <w:tcPr>
            <w:tcW w:w="1866" w:type="dxa"/>
            <w:vMerge w:val="restart"/>
            <w:tcBorders>
              <w:right w:val="single" w:sz="4" w:space="0" w:color="000000"/>
            </w:tcBorders>
            <w:shd w:val="clear" w:color="auto" w:fill="auto"/>
            <w:vAlign w:val="center"/>
          </w:tcPr>
          <w:p w:rsidR="00840B9D" w:rsidRPr="001E454F" w:rsidRDefault="00840B9D" w:rsidP="00840B9D">
            <w:pPr>
              <w:pStyle w:val="TableParagraph"/>
              <w:ind w:left="144" w:right="147"/>
              <w:jc w:val="center"/>
              <w:rPr>
                <w:rFonts w:ascii="Arial" w:hAnsi="Arial" w:cs="Arial"/>
                <w:sz w:val="18"/>
                <w:szCs w:val="20"/>
              </w:rPr>
            </w:pPr>
            <w:r w:rsidRPr="001E454F">
              <w:rPr>
                <w:rFonts w:ascii="Arial" w:hAnsi="Arial" w:cs="Arial"/>
                <w:sz w:val="18"/>
                <w:szCs w:val="20"/>
              </w:rPr>
              <w:t>Кузнечихинское сельское поселение</w:t>
            </w:r>
          </w:p>
        </w:tc>
        <w:tc>
          <w:tcPr>
            <w:tcW w:w="1970"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1" w:right="329"/>
              <w:jc w:val="center"/>
              <w:rPr>
                <w:rFonts w:ascii="Arial" w:hAnsi="Arial" w:cs="Arial"/>
                <w:sz w:val="18"/>
                <w:szCs w:val="20"/>
              </w:rPr>
            </w:pPr>
            <w:r w:rsidRPr="001E454F">
              <w:rPr>
                <w:rFonts w:ascii="Arial" w:hAnsi="Arial" w:cs="Arial"/>
                <w:sz w:val="18"/>
                <w:szCs w:val="20"/>
              </w:rPr>
              <w:t>Кузнечиха (верх)</w:t>
            </w:r>
          </w:p>
        </w:tc>
        <w:tc>
          <w:tcPr>
            <w:tcW w:w="1330"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29866,23</w:t>
            </w:r>
          </w:p>
        </w:tc>
        <w:tc>
          <w:tcPr>
            <w:tcW w:w="1109"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1524,6</w:t>
            </w:r>
          </w:p>
        </w:tc>
        <w:tc>
          <w:tcPr>
            <w:tcW w:w="1375"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1 918,60</w:t>
            </w:r>
          </w:p>
        </w:tc>
        <w:tc>
          <w:tcPr>
            <w:tcW w:w="1429"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7 046,10</w:t>
            </w:r>
          </w:p>
        </w:tc>
        <w:tc>
          <w:tcPr>
            <w:tcW w:w="1861"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5861,31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9"/>
              <w:jc w:val="center"/>
              <w:rPr>
                <w:rFonts w:ascii="Arial" w:hAnsi="Arial" w:cs="Arial"/>
                <w:sz w:val="18"/>
                <w:szCs w:val="20"/>
              </w:rPr>
            </w:pPr>
            <w:r w:rsidRPr="001E454F">
              <w:rPr>
                <w:rFonts w:ascii="Arial" w:hAnsi="Arial" w:cs="Arial"/>
                <w:sz w:val="18"/>
                <w:szCs w:val="20"/>
              </w:rPr>
              <w:t>Кузнечиха (нижн)</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22 501,60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right"/>
              <w:rPr>
                <w:rFonts w:ascii="Arial" w:hAnsi="Arial" w:cs="Arial"/>
                <w:sz w:val="18"/>
                <w:szCs w:val="20"/>
              </w:rPr>
            </w:pPr>
            <w:r w:rsidRPr="001E454F">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1 133,00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672,90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4" w:right="329"/>
              <w:jc w:val="center"/>
              <w:rPr>
                <w:rFonts w:ascii="Arial" w:hAnsi="Arial" w:cs="Arial"/>
                <w:sz w:val="18"/>
                <w:szCs w:val="20"/>
              </w:rPr>
            </w:pPr>
            <w:r w:rsidRPr="001E454F">
              <w:rPr>
                <w:rFonts w:ascii="Arial" w:hAnsi="Arial" w:cs="Arial"/>
                <w:sz w:val="18"/>
                <w:szCs w:val="20"/>
              </w:rPr>
              <w:t>Ярославка</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14 409,60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1 572,80</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1 671,30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3 717,70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284,00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3 217,40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8" w:right="329"/>
              <w:jc w:val="center"/>
              <w:rPr>
                <w:rFonts w:ascii="Arial" w:hAnsi="Arial" w:cs="Arial"/>
                <w:sz w:val="18"/>
                <w:szCs w:val="20"/>
              </w:rPr>
            </w:pPr>
            <w:r w:rsidRPr="001E454F">
              <w:rPr>
                <w:rFonts w:ascii="Arial" w:hAnsi="Arial" w:cs="Arial"/>
                <w:sz w:val="18"/>
                <w:szCs w:val="20"/>
              </w:rPr>
              <w:t>Медягино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9407,3</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726,4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right"/>
              <w:rPr>
                <w:rFonts w:ascii="Arial" w:hAnsi="Arial" w:cs="Arial"/>
                <w:sz w:val="18"/>
                <w:szCs w:val="20"/>
              </w:rPr>
            </w:pPr>
            <w:r w:rsidRPr="001E454F">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1 410,10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104,00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3 861,60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7"/>
              <w:jc w:val="center"/>
              <w:rPr>
                <w:rFonts w:ascii="Arial" w:hAnsi="Arial" w:cs="Arial"/>
                <w:sz w:val="18"/>
                <w:szCs w:val="20"/>
              </w:rPr>
            </w:pPr>
            <w:r w:rsidRPr="001E454F">
              <w:rPr>
                <w:rFonts w:ascii="Arial" w:hAnsi="Arial" w:cs="Arial"/>
                <w:sz w:val="18"/>
                <w:szCs w:val="20"/>
              </w:rPr>
              <w:t>Глебовское</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6087,6</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3235,1</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1076,9</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lang w:val="ru-RU"/>
              </w:rPr>
            </w:pPr>
            <w:r w:rsidRPr="001E454F">
              <w:rPr>
                <w:rFonts w:ascii="Arial" w:hAnsi="Arial" w:cs="Arial"/>
                <w:sz w:val="18"/>
                <w:szCs w:val="20"/>
                <w:lang w:val="ru-RU"/>
              </w:rPr>
              <w:t>1789,0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206,00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84" w:right="381"/>
              <w:jc w:val="center"/>
              <w:rPr>
                <w:rFonts w:ascii="Arial" w:hAnsi="Arial" w:cs="Arial"/>
                <w:sz w:val="18"/>
                <w:szCs w:val="20"/>
              </w:rPr>
            </w:pPr>
            <w:r w:rsidRPr="001E454F">
              <w:rPr>
                <w:rFonts w:ascii="Arial" w:hAnsi="Arial" w:cs="Arial"/>
                <w:sz w:val="18"/>
                <w:szCs w:val="20"/>
              </w:rPr>
              <w:t>362,5</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529,01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8"/>
              <w:jc w:val="center"/>
              <w:rPr>
                <w:rFonts w:ascii="Arial" w:hAnsi="Arial" w:cs="Arial"/>
                <w:sz w:val="18"/>
                <w:szCs w:val="20"/>
              </w:rPr>
            </w:pPr>
            <w:r w:rsidRPr="001E454F">
              <w:rPr>
                <w:rFonts w:ascii="Arial" w:hAnsi="Arial" w:cs="Arial"/>
                <w:sz w:val="18"/>
                <w:szCs w:val="20"/>
              </w:rPr>
              <w:t>Толбухино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2404,8</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1956,4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98" w:right="296"/>
              <w:jc w:val="center"/>
              <w:rPr>
                <w:rFonts w:ascii="Arial" w:hAnsi="Arial" w:cs="Arial"/>
                <w:sz w:val="18"/>
                <w:szCs w:val="20"/>
              </w:rPr>
            </w:pPr>
            <w:r w:rsidRPr="001E454F">
              <w:rPr>
                <w:rFonts w:ascii="Arial" w:hAnsi="Arial" w:cs="Arial"/>
                <w:sz w:val="18"/>
                <w:szCs w:val="20"/>
              </w:rPr>
              <w:t>258,30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2 129,90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913,90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84" w:right="381"/>
              <w:jc w:val="center"/>
              <w:rPr>
                <w:rFonts w:ascii="Arial" w:hAnsi="Arial" w:cs="Arial"/>
                <w:sz w:val="18"/>
                <w:szCs w:val="20"/>
              </w:rPr>
            </w:pPr>
            <w:r w:rsidRPr="001E454F">
              <w:rPr>
                <w:rFonts w:ascii="Arial" w:hAnsi="Arial" w:cs="Arial"/>
                <w:sz w:val="18"/>
                <w:szCs w:val="20"/>
              </w:rPr>
              <w:t>399,70</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692,31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361" w:right="329"/>
              <w:jc w:val="center"/>
              <w:rPr>
                <w:rFonts w:ascii="Arial" w:hAnsi="Arial" w:cs="Arial"/>
                <w:sz w:val="18"/>
                <w:szCs w:val="20"/>
              </w:rPr>
            </w:pPr>
            <w:r w:rsidRPr="001E454F">
              <w:rPr>
                <w:rFonts w:ascii="Arial" w:hAnsi="Arial" w:cs="Arial"/>
                <w:sz w:val="18"/>
                <w:szCs w:val="20"/>
              </w:rPr>
              <w:t>Андронники</w:t>
            </w:r>
          </w:p>
        </w:tc>
        <w:tc>
          <w:tcPr>
            <w:tcW w:w="133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7155,3</w:t>
            </w:r>
          </w:p>
        </w:tc>
        <w:tc>
          <w:tcPr>
            <w:tcW w:w="110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502,5</w:t>
            </w:r>
          </w:p>
        </w:tc>
        <w:tc>
          <w:tcPr>
            <w:tcW w:w="137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98" w:right="296"/>
              <w:jc w:val="center"/>
              <w:rPr>
                <w:rFonts w:ascii="Arial" w:hAnsi="Arial" w:cs="Arial"/>
                <w:sz w:val="18"/>
                <w:szCs w:val="20"/>
              </w:rPr>
            </w:pPr>
            <w:r w:rsidRPr="001E454F">
              <w:rPr>
                <w:rFonts w:ascii="Arial" w:hAnsi="Arial" w:cs="Arial"/>
                <w:sz w:val="18"/>
                <w:szCs w:val="20"/>
              </w:rPr>
              <w:t>487,10</w:t>
            </w:r>
          </w:p>
        </w:tc>
        <w:tc>
          <w:tcPr>
            <w:tcW w:w="142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8" w:right="195"/>
              <w:jc w:val="center"/>
              <w:rPr>
                <w:rFonts w:ascii="Arial" w:hAnsi="Arial" w:cs="Arial"/>
                <w:sz w:val="18"/>
                <w:szCs w:val="20"/>
              </w:rPr>
            </w:pPr>
            <w:r w:rsidRPr="001E454F">
              <w:rPr>
                <w:rFonts w:ascii="Arial" w:hAnsi="Arial" w:cs="Arial"/>
                <w:sz w:val="18"/>
                <w:szCs w:val="20"/>
              </w:rPr>
              <w:t>596,80</w:t>
            </w:r>
          </w:p>
        </w:tc>
        <w:tc>
          <w:tcPr>
            <w:tcW w:w="1861"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3123,8</w:t>
            </w:r>
          </w:p>
        </w:tc>
      </w:tr>
      <w:tr w:rsidR="00840B9D" w:rsidRPr="001E454F" w:rsidTr="00840B9D">
        <w:trPr>
          <w:trHeight w:val="23"/>
          <w:jc w:val="center"/>
        </w:trPr>
        <w:tc>
          <w:tcPr>
            <w:tcW w:w="1866" w:type="dxa"/>
            <w:vMerge w:val="restart"/>
            <w:tcBorders>
              <w:right w:val="single" w:sz="4" w:space="0" w:color="000000"/>
            </w:tcBorders>
            <w:shd w:val="clear" w:color="auto" w:fill="auto"/>
            <w:vAlign w:val="center"/>
          </w:tcPr>
          <w:p w:rsidR="00840B9D" w:rsidRPr="001E454F" w:rsidRDefault="00840B9D" w:rsidP="00840B9D">
            <w:pPr>
              <w:pStyle w:val="TableParagraph"/>
              <w:ind w:left="439" w:right="421" w:firstLine="43"/>
              <w:jc w:val="center"/>
              <w:rPr>
                <w:rFonts w:ascii="Arial" w:hAnsi="Arial" w:cs="Arial"/>
                <w:sz w:val="18"/>
                <w:szCs w:val="20"/>
                <w:lang w:val="ru-RU"/>
              </w:rPr>
            </w:pPr>
            <w:r w:rsidRPr="001E454F">
              <w:rPr>
                <w:rFonts w:ascii="Arial" w:hAnsi="Arial" w:cs="Arial"/>
                <w:sz w:val="18"/>
                <w:szCs w:val="20"/>
                <w:lang w:val="ru-RU"/>
              </w:rPr>
              <w:t>Сельское поселение</w:t>
            </w:r>
          </w:p>
        </w:tc>
        <w:tc>
          <w:tcPr>
            <w:tcW w:w="1970" w:type="dxa"/>
            <w:vMerge w:val="restart"/>
            <w:tcBorders>
              <w:left w:val="single" w:sz="4" w:space="0" w:color="000000"/>
              <w:right w:val="single" w:sz="4" w:space="0" w:color="000000"/>
            </w:tcBorders>
            <w:shd w:val="clear" w:color="auto" w:fill="auto"/>
            <w:vAlign w:val="center"/>
          </w:tcPr>
          <w:p w:rsidR="00840B9D" w:rsidRPr="001E454F" w:rsidRDefault="00840B9D" w:rsidP="00840B9D">
            <w:pPr>
              <w:pStyle w:val="TableParagraph"/>
              <w:ind w:left="691"/>
              <w:jc w:val="center"/>
              <w:rPr>
                <w:rFonts w:ascii="Arial" w:hAnsi="Arial" w:cs="Arial"/>
                <w:sz w:val="18"/>
                <w:szCs w:val="20"/>
                <w:lang w:val="ru-RU"/>
              </w:rPr>
            </w:pPr>
            <w:r w:rsidRPr="001E454F">
              <w:rPr>
                <w:rFonts w:ascii="Arial" w:hAnsi="Arial" w:cs="Arial"/>
                <w:sz w:val="18"/>
                <w:szCs w:val="20"/>
                <w:lang w:val="ru-RU"/>
              </w:rPr>
              <w:t>Котельная</w:t>
            </w:r>
          </w:p>
        </w:tc>
        <w:tc>
          <w:tcPr>
            <w:tcW w:w="10752" w:type="dxa"/>
            <w:gridSpan w:val="8"/>
            <w:tcBorders>
              <w:left w:val="single" w:sz="4" w:space="0" w:color="000000"/>
              <w:bottom w:val="single" w:sz="3" w:space="0" w:color="000000"/>
            </w:tcBorders>
            <w:shd w:val="clear" w:color="auto" w:fill="auto"/>
            <w:vAlign w:val="center"/>
          </w:tcPr>
          <w:p w:rsidR="00840B9D" w:rsidRPr="001E454F" w:rsidRDefault="00840B9D" w:rsidP="00840B9D">
            <w:pPr>
              <w:pStyle w:val="TableParagraph"/>
              <w:ind w:left="878"/>
              <w:jc w:val="center"/>
              <w:rPr>
                <w:rFonts w:ascii="Arial" w:hAnsi="Arial" w:cs="Arial"/>
                <w:sz w:val="18"/>
                <w:szCs w:val="20"/>
                <w:lang w:val="ru-RU"/>
              </w:rPr>
            </w:pPr>
            <w:r w:rsidRPr="001E454F">
              <w:rPr>
                <w:rFonts w:ascii="Arial" w:hAnsi="Arial" w:cs="Arial"/>
                <w:sz w:val="18"/>
                <w:szCs w:val="20"/>
                <w:lang w:val="ru-RU"/>
              </w:rPr>
              <w:t>Площади строительных фондов, подключенных к системе теплоснабжения на 2022-2026</w:t>
            </w:r>
            <w:r w:rsidR="00CD47F2" w:rsidRPr="001E454F">
              <w:rPr>
                <w:rFonts w:ascii="Arial" w:hAnsi="Arial" w:cs="Arial"/>
                <w:sz w:val="18"/>
                <w:szCs w:val="20"/>
                <w:lang w:val="ru-RU"/>
              </w:rPr>
              <w:t xml:space="preserve">года </w:t>
            </w:r>
            <w:r w:rsidRPr="001E454F">
              <w:rPr>
                <w:rFonts w:ascii="Arial" w:hAnsi="Arial" w:cs="Arial"/>
                <w:sz w:val="18"/>
                <w:szCs w:val="20"/>
                <w:lang w:val="ru-RU"/>
              </w:rPr>
              <w:t>., (кв. м)</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lang w:val="ru-RU"/>
              </w:rPr>
            </w:pPr>
          </w:p>
        </w:tc>
        <w:tc>
          <w:tcPr>
            <w:tcW w:w="1970" w:type="dxa"/>
            <w:vMerge/>
            <w:tcBorders>
              <w:left w:val="single" w:sz="4" w:space="0" w:color="000000"/>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lang w:val="ru-RU"/>
              </w:rPr>
            </w:pPr>
          </w:p>
        </w:tc>
        <w:tc>
          <w:tcPr>
            <w:tcW w:w="133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86" w:right="172"/>
              <w:jc w:val="center"/>
              <w:rPr>
                <w:rFonts w:ascii="Arial" w:hAnsi="Arial" w:cs="Arial"/>
                <w:sz w:val="18"/>
                <w:szCs w:val="20"/>
                <w:lang w:val="ru-RU"/>
              </w:rPr>
            </w:pPr>
            <w:r w:rsidRPr="001E454F">
              <w:rPr>
                <w:rFonts w:ascii="Arial" w:hAnsi="Arial" w:cs="Arial"/>
                <w:sz w:val="18"/>
                <w:szCs w:val="20"/>
                <w:lang w:val="ru-RU"/>
              </w:rPr>
              <w:t>МКД</w:t>
            </w:r>
          </w:p>
        </w:tc>
        <w:tc>
          <w:tcPr>
            <w:tcW w:w="110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35" w:right="92"/>
              <w:jc w:val="center"/>
              <w:rPr>
                <w:rFonts w:ascii="Arial" w:hAnsi="Arial" w:cs="Arial"/>
                <w:sz w:val="18"/>
                <w:szCs w:val="20"/>
                <w:lang w:val="ru-RU"/>
              </w:rPr>
            </w:pPr>
            <w:r w:rsidRPr="001E454F">
              <w:rPr>
                <w:rFonts w:ascii="Arial" w:hAnsi="Arial" w:cs="Arial"/>
                <w:sz w:val="18"/>
                <w:szCs w:val="20"/>
                <w:lang w:val="ru-RU"/>
              </w:rPr>
              <w:t>Частные жилые дома</w:t>
            </w:r>
          </w:p>
        </w:tc>
        <w:tc>
          <w:tcPr>
            <w:tcW w:w="137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66" w:right="90" w:hanging="137"/>
              <w:jc w:val="center"/>
              <w:rPr>
                <w:rFonts w:ascii="Arial" w:hAnsi="Arial" w:cs="Arial"/>
                <w:sz w:val="18"/>
                <w:szCs w:val="20"/>
                <w:lang w:val="ru-RU"/>
              </w:rPr>
            </w:pPr>
            <w:r w:rsidRPr="001E454F">
              <w:rPr>
                <w:rFonts w:ascii="Arial" w:hAnsi="Arial" w:cs="Arial"/>
                <w:sz w:val="18"/>
                <w:szCs w:val="20"/>
                <w:lang w:val="ru-RU"/>
              </w:rPr>
              <w:t>Учреждения культуры</w:t>
            </w:r>
          </w:p>
        </w:tc>
        <w:tc>
          <w:tcPr>
            <w:tcW w:w="142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22" w:right="105" w:hanging="8"/>
              <w:jc w:val="center"/>
              <w:rPr>
                <w:rFonts w:ascii="Arial" w:hAnsi="Arial" w:cs="Arial"/>
                <w:sz w:val="18"/>
                <w:szCs w:val="20"/>
                <w:lang w:val="ru-RU"/>
              </w:rPr>
            </w:pPr>
            <w:r w:rsidRPr="001E454F">
              <w:rPr>
                <w:rFonts w:ascii="Arial" w:hAnsi="Arial" w:cs="Arial"/>
                <w:sz w:val="18"/>
                <w:szCs w:val="20"/>
                <w:lang w:val="ru-RU"/>
              </w:rPr>
              <w:t>Учреждения образования</w:t>
            </w:r>
          </w:p>
        </w:tc>
        <w:tc>
          <w:tcPr>
            <w:tcW w:w="1861"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22" w:right="94" w:firstLine="208"/>
              <w:jc w:val="center"/>
              <w:rPr>
                <w:rFonts w:ascii="Arial" w:hAnsi="Arial" w:cs="Arial"/>
                <w:sz w:val="18"/>
                <w:szCs w:val="20"/>
                <w:lang w:val="ru-RU"/>
              </w:rPr>
            </w:pPr>
            <w:r w:rsidRPr="001E454F">
              <w:rPr>
                <w:rFonts w:ascii="Arial" w:hAnsi="Arial" w:cs="Arial"/>
                <w:sz w:val="18"/>
                <w:szCs w:val="20"/>
                <w:lang w:val="ru-RU"/>
              </w:rPr>
              <w:t>Учреждения здравоохранения</w:t>
            </w:r>
          </w:p>
        </w:tc>
        <w:tc>
          <w:tcPr>
            <w:tcW w:w="1417"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58" w:right="145" w:hanging="10"/>
              <w:jc w:val="center"/>
              <w:rPr>
                <w:rFonts w:ascii="Arial" w:hAnsi="Arial" w:cs="Arial"/>
                <w:sz w:val="18"/>
                <w:szCs w:val="20"/>
              </w:rPr>
            </w:pPr>
            <w:r w:rsidRPr="001E454F">
              <w:rPr>
                <w:rFonts w:ascii="Arial" w:hAnsi="Arial" w:cs="Arial"/>
                <w:sz w:val="18"/>
                <w:szCs w:val="20"/>
                <w:lang w:val="ru-RU"/>
              </w:rPr>
              <w:t>Здания администра ции поселени</w:t>
            </w:r>
            <w:r w:rsidRPr="001E454F">
              <w:rPr>
                <w:rFonts w:ascii="Arial" w:hAnsi="Arial" w:cs="Arial"/>
                <w:sz w:val="18"/>
                <w:szCs w:val="20"/>
              </w:rPr>
              <w:t>й</w:t>
            </w:r>
          </w:p>
        </w:tc>
        <w:tc>
          <w:tcPr>
            <w:tcW w:w="128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4" w:right="161" w:hanging="51"/>
              <w:jc w:val="center"/>
              <w:rPr>
                <w:rFonts w:ascii="Arial" w:hAnsi="Arial" w:cs="Arial"/>
                <w:sz w:val="18"/>
                <w:szCs w:val="20"/>
              </w:rPr>
            </w:pPr>
            <w:r w:rsidRPr="001E454F">
              <w:rPr>
                <w:rFonts w:ascii="Arial" w:hAnsi="Arial" w:cs="Arial"/>
                <w:sz w:val="18"/>
                <w:szCs w:val="20"/>
              </w:rPr>
              <w:t>Производ- ственные здания</w:t>
            </w:r>
          </w:p>
        </w:tc>
        <w:tc>
          <w:tcPr>
            <w:tcW w:w="946" w:type="dxa"/>
            <w:tcBorders>
              <w:top w:val="single" w:sz="3" w:space="0" w:color="000000"/>
              <w:left w:val="single" w:sz="4" w:space="0" w:color="000000"/>
            </w:tcBorders>
            <w:shd w:val="clear" w:color="auto" w:fill="auto"/>
            <w:vAlign w:val="center"/>
          </w:tcPr>
          <w:p w:rsidR="00840B9D" w:rsidRPr="001E454F" w:rsidRDefault="00840B9D" w:rsidP="00840B9D">
            <w:pPr>
              <w:pStyle w:val="TableParagraph"/>
              <w:ind w:left="79"/>
              <w:jc w:val="center"/>
              <w:rPr>
                <w:rFonts w:ascii="Arial" w:hAnsi="Arial" w:cs="Arial"/>
                <w:sz w:val="18"/>
                <w:szCs w:val="20"/>
              </w:rPr>
            </w:pPr>
            <w:r w:rsidRPr="001E454F">
              <w:rPr>
                <w:rFonts w:ascii="Arial" w:hAnsi="Arial" w:cs="Arial"/>
                <w:sz w:val="18"/>
                <w:szCs w:val="20"/>
              </w:rPr>
              <w:t>Прочие</w:t>
            </w:r>
          </w:p>
        </w:tc>
      </w:tr>
      <w:tr w:rsidR="00840B9D" w:rsidRPr="001E454F" w:rsidTr="00840B9D">
        <w:trPr>
          <w:trHeight w:val="23"/>
          <w:jc w:val="center"/>
        </w:trPr>
        <w:tc>
          <w:tcPr>
            <w:tcW w:w="1866" w:type="dxa"/>
            <w:vMerge w:val="restart"/>
            <w:tcBorders>
              <w:right w:val="single" w:sz="4" w:space="0" w:color="000000"/>
            </w:tcBorders>
            <w:shd w:val="clear" w:color="auto" w:fill="auto"/>
            <w:vAlign w:val="center"/>
          </w:tcPr>
          <w:p w:rsidR="00840B9D" w:rsidRPr="001E454F" w:rsidRDefault="00840B9D" w:rsidP="00840B9D">
            <w:pPr>
              <w:pStyle w:val="TableParagraph"/>
              <w:ind w:left="144" w:right="147"/>
              <w:jc w:val="center"/>
              <w:rPr>
                <w:rFonts w:ascii="Arial" w:hAnsi="Arial" w:cs="Arial"/>
                <w:sz w:val="18"/>
                <w:szCs w:val="20"/>
              </w:rPr>
            </w:pPr>
            <w:r w:rsidRPr="001E454F">
              <w:rPr>
                <w:rFonts w:ascii="Arial" w:hAnsi="Arial" w:cs="Arial"/>
                <w:sz w:val="18"/>
                <w:szCs w:val="20"/>
              </w:rPr>
              <w:t>Кузнечихинское сельское поселение</w:t>
            </w:r>
          </w:p>
        </w:tc>
        <w:tc>
          <w:tcPr>
            <w:tcW w:w="1970"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1" w:right="329"/>
              <w:jc w:val="center"/>
              <w:rPr>
                <w:rFonts w:ascii="Arial" w:hAnsi="Arial" w:cs="Arial"/>
                <w:sz w:val="18"/>
                <w:szCs w:val="20"/>
              </w:rPr>
            </w:pPr>
            <w:r w:rsidRPr="001E454F">
              <w:rPr>
                <w:rFonts w:ascii="Arial" w:hAnsi="Arial" w:cs="Arial"/>
                <w:sz w:val="18"/>
                <w:szCs w:val="20"/>
              </w:rPr>
              <w:t>Кузнечиха (верх)</w:t>
            </w:r>
          </w:p>
        </w:tc>
        <w:tc>
          <w:tcPr>
            <w:tcW w:w="1330"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29866,23</w:t>
            </w:r>
          </w:p>
        </w:tc>
        <w:tc>
          <w:tcPr>
            <w:tcW w:w="1109"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1524,6</w:t>
            </w:r>
          </w:p>
        </w:tc>
        <w:tc>
          <w:tcPr>
            <w:tcW w:w="1375"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1 918,60</w:t>
            </w:r>
          </w:p>
        </w:tc>
        <w:tc>
          <w:tcPr>
            <w:tcW w:w="1429"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7 046,10</w:t>
            </w:r>
          </w:p>
        </w:tc>
        <w:tc>
          <w:tcPr>
            <w:tcW w:w="1861"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5861,31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9"/>
              <w:jc w:val="center"/>
              <w:rPr>
                <w:rFonts w:ascii="Arial" w:hAnsi="Arial" w:cs="Arial"/>
                <w:sz w:val="18"/>
                <w:szCs w:val="20"/>
              </w:rPr>
            </w:pPr>
            <w:r w:rsidRPr="001E454F">
              <w:rPr>
                <w:rFonts w:ascii="Arial" w:hAnsi="Arial" w:cs="Arial"/>
                <w:sz w:val="18"/>
                <w:szCs w:val="20"/>
              </w:rPr>
              <w:t>Кузнечиха (нижн)</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22 501,60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right"/>
              <w:rPr>
                <w:rFonts w:ascii="Arial" w:hAnsi="Arial" w:cs="Arial"/>
                <w:sz w:val="18"/>
                <w:szCs w:val="20"/>
              </w:rPr>
            </w:pPr>
            <w:r w:rsidRPr="001E454F">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1 133,00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672,90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4" w:right="329"/>
              <w:jc w:val="center"/>
              <w:rPr>
                <w:rFonts w:ascii="Arial" w:hAnsi="Arial" w:cs="Arial"/>
                <w:sz w:val="18"/>
                <w:szCs w:val="20"/>
              </w:rPr>
            </w:pPr>
            <w:r w:rsidRPr="001E454F">
              <w:rPr>
                <w:rFonts w:ascii="Arial" w:hAnsi="Arial" w:cs="Arial"/>
                <w:sz w:val="18"/>
                <w:szCs w:val="20"/>
              </w:rPr>
              <w:t>Ярославка</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14 409,60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1 572,80</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1 671,30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3 717,70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284,00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3 217,40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8" w:right="329"/>
              <w:jc w:val="center"/>
              <w:rPr>
                <w:rFonts w:ascii="Arial" w:hAnsi="Arial" w:cs="Arial"/>
                <w:sz w:val="18"/>
                <w:szCs w:val="20"/>
              </w:rPr>
            </w:pPr>
            <w:r w:rsidRPr="001E454F">
              <w:rPr>
                <w:rFonts w:ascii="Arial" w:hAnsi="Arial" w:cs="Arial"/>
                <w:sz w:val="18"/>
                <w:szCs w:val="20"/>
              </w:rPr>
              <w:t>Медягино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9407,3</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726,4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right"/>
              <w:rPr>
                <w:rFonts w:ascii="Arial" w:hAnsi="Arial" w:cs="Arial"/>
                <w:sz w:val="18"/>
                <w:szCs w:val="20"/>
              </w:rPr>
            </w:pPr>
            <w:r w:rsidRPr="001E454F">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1 410,10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104,00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3 861,60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7"/>
              <w:jc w:val="center"/>
              <w:rPr>
                <w:rFonts w:ascii="Arial" w:hAnsi="Arial" w:cs="Arial"/>
                <w:sz w:val="18"/>
                <w:szCs w:val="20"/>
              </w:rPr>
            </w:pPr>
            <w:r w:rsidRPr="001E454F">
              <w:rPr>
                <w:rFonts w:ascii="Arial" w:hAnsi="Arial" w:cs="Arial"/>
                <w:sz w:val="18"/>
                <w:szCs w:val="20"/>
              </w:rPr>
              <w:t>Глебовское</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6087,6</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3235,1</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1076,9</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lang w:val="ru-RU"/>
              </w:rPr>
            </w:pPr>
            <w:r w:rsidRPr="001E454F">
              <w:rPr>
                <w:rFonts w:ascii="Arial" w:hAnsi="Arial" w:cs="Arial"/>
                <w:sz w:val="18"/>
                <w:szCs w:val="20"/>
                <w:lang w:val="ru-RU"/>
              </w:rPr>
              <w:t>1789,0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206,00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84" w:right="381"/>
              <w:jc w:val="center"/>
              <w:rPr>
                <w:rFonts w:ascii="Arial" w:hAnsi="Arial" w:cs="Arial"/>
                <w:sz w:val="18"/>
                <w:szCs w:val="20"/>
              </w:rPr>
            </w:pPr>
            <w:r w:rsidRPr="001E454F">
              <w:rPr>
                <w:rFonts w:ascii="Arial" w:hAnsi="Arial" w:cs="Arial"/>
                <w:sz w:val="18"/>
                <w:szCs w:val="20"/>
              </w:rPr>
              <w:t>362,5</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529,01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8"/>
              <w:jc w:val="center"/>
              <w:rPr>
                <w:rFonts w:ascii="Arial" w:hAnsi="Arial" w:cs="Arial"/>
                <w:sz w:val="18"/>
                <w:szCs w:val="20"/>
              </w:rPr>
            </w:pPr>
            <w:r w:rsidRPr="001E454F">
              <w:rPr>
                <w:rFonts w:ascii="Arial" w:hAnsi="Arial" w:cs="Arial"/>
                <w:sz w:val="18"/>
                <w:szCs w:val="20"/>
              </w:rPr>
              <w:t>Толбухино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2404,8</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1956,4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98" w:right="296"/>
              <w:jc w:val="center"/>
              <w:rPr>
                <w:rFonts w:ascii="Arial" w:hAnsi="Arial" w:cs="Arial"/>
                <w:sz w:val="18"/>
                <w:szCs w:val="20"/>
              </w:rPr>
            </w:pPr>
            <w:r w:rsidRPr="001E454F">
              <w:rPr>
                <w:rFonts w:ascii="Arial" w:hAnsi="Arial" w:cs="Arial"/>
                <w:sz w:val="18"/>
                <w:szCs w:val="20"/>
              </w:rPr>
              <w:t>258,30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2 129,90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913,90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84" w:right="381"/>
              <w:jc w:val="center"/>
              <w:rPr>
                <w:rFonts w:ascii="Arial" w:hAnsi="Arial" w:cs="Arial"/>
                <w:sz w:val="18"/>
                <w:szCs w:val="20"/>
              </w:rPr>
            </w:pPr>
            <w:r w:rsidRPr="001E454F">
              <w:rPr>
                <w:rFonts w:ascii="Arial" w:hAnsi="Arial" w:cs="Arial"/>
                <w:sz w:val="18"/>
                <w:szCs w:val="20"/>
              </w:rPr>
              <w:t>399,70</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692,31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361" w:right="329"/>
              <w:jc w:val="center"/>
              <w:rPr>
                <w:rFonts w:ascii="Arial" w:hAnsi="Arial" w:cs="Arial"/>
                <w:sz w:val="18"/>
                <w:szCs w:val="20"/>
              </w:rPr>
            </w:pPr>
            <w:r w:rsidRPr="001E454F">
              <w:rPr>
                <w:rFonts w:ascii="Arial" w:hAnsi="Arial" w:cs="Arial"/>
                <w:sz w:val="18"/>
                <w:szCs w:val="20"/>
              </w:rPr>
              <w:t>Андронники</w:t>
            </w:r>
          </w:p>
        </w:tc>
        <w:tc>
          <w:tcPr>
            <w:tcW w:w="133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7155,3</w:t>
            </w:r>
          </w:p>
        </w:tc>
        <w:tc>
          <w:tcPr>
            <w:tcW w:w="110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502,5</w:t>
            </w:r>
          </w:p>
        </w:tc>
        <w:tc>
          <w:tcPr>
            <w:tcW w:w="137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98" w:right="296"/>
              <w:jc w:val="center"/>
              <w:rPr>
                <w:rFonts w:ascii="Arial" w:hAnsi="Arial" w:cs="Arial"/>
                <w:sz w:val="18"/>
                <w:szCs w:val="20"/>
              </w:rPr>
            </w:pPr>
            <w:r w:rsidRPr="001E454F">
              <w:rPr>
                <w:rFonts w:ascii="Arial" w:hAnsi="Arial" w:cs="Arial"/>
                <w:sz w:val="18"/>
                <w:szCs w:val="20"/>
              </w:rPr>
              <w:t>487,10</w:t>
            </w:r>
          </w:p>
        </w:tc>
        <w:tc>
          <w:tcPr>
            <w:tcW w:w="142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8" w:right="195"/>
              <w:jc w:val="center"/>
              <w:rPr>
                <w:rFonts w:ascii="Arial" w:hAnsi="Arial" w:cs="Arial"/>
                <w:sz w:val="18"/>
                <w:szCs w:val="20"/>
              </w:rPr>
            </w:pPr>
            <w:r w:rsidRPr="001E454F">
              <w:rPr>
                <w:rFonts w:ascii="Arial" w:hAnsi="Arial" w:cs="Arial"/>
                <w:sz w:val="18"/>
                <w:szCs w:val="20"/>
              </w:rPr>
              <w:t>596,80</w:t>
            </w:r>
          </w:p>
        </w:tc>
        <w:tc>
          <w:tcPr>
            <w:tcW w:w="1861"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3123,8</w:t>
            </w:r>
          </w:p>
        </w:tc>
      </w:tr>
      <w:tr w:rsidR="00840B9D" w:rsidRPr="001E454F" w:rsidTr="00840B9D">
        <w:trPr>
          <w:trHeight w:val="23"/>
          <w:jc w:val="center"/>
        </w:trPr>
        <w:tc>
          <w:tcPr>
            <w:tcW w:w="1866" w:type="dxa"/>
            <w:vMerge w:val="restart"/>
            <w:tcBorders>
              <w:right w:val="single" w:sz="4" w:space="0" w:color="000000"/>
            </w:tcBorders>
            <w:shd w:val="clear" w:color="auto" w:fill="auto"/>
            <w:vAlign w:val="center"/>
          </w:tcPr>
          <w:p w:rsidR="00840B9D" w:rsidRPr="001E454F" w:rsidRDefault="00840B9D" w:rsidP="00840B9D">
            <w:pPr>
              <w:pStyle w:val="TableParagraph"/>
              <w:ind w:left="439" w:right="421" w:firstLine="43"/>
              <w:jc w:val="center"/>
              <w:rPr>
                <w:rFonts w:ascii="Arial" w:hAnsi="Arial" w:cs="Arial"/>
                <w:sz w:val="18"/>
                <w:szCs w:val="20"/>
                <w:lang w:val="ru-RU"/>
              </w:rPr>
            </w:pPr>
            <w:r w:rsidRPr="001E454F">
              <w:rPr>
                <w:rFonts w:ascii="Arial" w:hAnsi="Arial" w:cs="Arial"/>
                <w:sz w:val="18"/>
                <w:szCs w:val="20"/>
                <w:lang w:val="ru-RU"/>
              </w:rPr>
              <w:t>Сельское поселение</w:t>
            </w:r>
          </w:p>
        </w:tc>
        <w:tc>
          <w:tcPr>
            <w:tcW w:w="1970" w:type="dxa"/>
            <w:vMerge w:val="restart"/>
            <w:tcBorders>
              <w:left w:val="single" w:sz="4" w:space="0" w:color="000000"/>
              <w:right w:val="single" w:sz="4" w:space="0" w:color="000000"/>
            </w:tcBorders>
            <w:shd w:val="clear" w:color="auto" w:fill="auto"/>
            <w:vAlign w:val="center"/>
          </w:tcPr>
          <w:p w:rsidR="00840B9D" w:rsidRPr="001E454F" w:rsidRDefault="00840B9D" w:rsidP="00840B9D">
            <w:pPr>
              <w:pStyle w:val="TableParagraph"/>
              <w:ind w:left="691"/>
              <w:jc w:val="center"/>
              <w:rPr>
                <w:rFonts w:ascii="Arial" w:hAnsi="Arial" w:cs="Arial"/>
                <w:sz w:val="18"/>
                <w:szCs w:val="20"/>
                <w:lang w:val="ru-RU"/>
              </w:rPr>
            </w:pPr>
            <w:r w:rsidRPr="001E454F">
              <w:rPr>
                <w:rFonts w:ascii="Arial" w:hAnsi="Arial" w:cs="Arial"/>
                <w:sz w:val="18"/>
                <w:szCs w:val="20"/>
                <w:lang w:val="ru-RU"/>
              </w:rPr>
              <w:t>Котельная</w:t>
            </w:r>
          </w:p>
        </w:tc>
        <w:tc>
          <w:tcPr>
            <w:tcW w:w="10752" w:type="dxa"/>
            <w:gridSpan w:val="8"/>
            <w:tcBorders>
              <w:left w:val="single" w:sz="4" w:space="0" w:color="000000"/>
              <w:bottom w:val="single" w:sz="3" w:space="0" w:color="000000"/>
            </w:tcBorders>
            <w:shd w:val="clear" w:color="auto" w:fill="auto"/>
            <w:vAlign w:val="center"/>
          </w:tcPr>
          <w:p w:rsidR="00840B9D" w:rsidRPr="001E454F" w:rsidRDefault="00840B9D" w:rsidP="00840B9D">
            <w:pPr>
              <w:pStyle w:val="TableParagraph"/>
              <w:ind w:left="878"/>
              <w:jc w:val="center"/>
              <w:rPr>
                <w:rFonts w:ascii="Arial" w:hAnsi="Arial" w:cs="Arial"/>
                <w:sz w:val="18"/>
                <w:szCs w:val="20"/>
                <w:lang w:val="ru-RU"/>
              </w:rPr>
            </w:pPr>
            <w:r w:rsidRPr="001E454F">
              <w:rPr>
                <w:rFonts w:ascii="Arial" w:hAnsi="Arial" w:cs="Arial"/>
                <w:sz w:val="18"/>
                <w:szCs w:val="20"/>
                <w:lang w:val="ru-RU"/>
              </w:rPr>
              <w:t>Площади строительных фондов, подключенных к системе теплоснабжения на 2027</w:t>
            </w:r>
            <w:r w:rsidR="00DA259A" w:rsidRPr="001E454F">
              <w:rPr>
                <w:rFonts w:ascii="Arial" w:hAnsi="Arial" w:cs="Arial"/>
                <w:sz w:val="18"/>
                <w:szCs w:val="20"/>
                <w:lang w:val="ru-RU"/>
              </w:rPr>
              <w:t>-</w:t>
            </w:r>
            <w:r w:rsidRPr="001E454F">
              <w:rPr>
                <w:rFonts w:ascii="Arial" w:hAnsi="Arial" w:cs="Arial"/>
                <w:sz w:val="18"/>
                <w:szCs w:val="20"/>
                <w:lang w:val="ru-RU"/>
              </w:rPr>
              <w:t>2031</w:t>
            </w:r>
            <w:r w:rsidR="00CD47F2" w:rsidRPr="001E454F">
              <w:rPr>
                <w:rFonts w:ascii="Arial" w:hAnsi="Arial" w:cs="Arial"/>
                <w:sz w:val="18"/>
                <w:szCs w:val="20"/>
                <w:lang w:val="ru-RU"/>
              </w:rPr>
              <w:t xml:space="preserve">года </w:t>
            </w:r>
            <w:r w:rsidRPr="001E454F">
              <w:rPr>
                <w:rFonts w:ascii="Arial" w:hAnsi="Arial" w:cs="Arial"/>
                <w:sz w:val="18"/>
                <w:szCs w:val="20"/>
                <w:lang w:val="ru-RU"/>
              </w:rPr>
              <w:t>., (кв. м)</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lang w:val="ru-RU"/>
              </w:rPr>
            </w:pPr>
          </w:p>
        </w:tc>
        <w:tc>
          <w:tcPr>
            <w:tcW w:w="1970" w:type="dxa"/>
            <w:vMerge/>
            <w:tcBorders>
              <w:left w:val="single" w:sz="4" w:space="0" w:color="000000"/>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lang w:val="ru-RU"/>
              </w:rPr>
            </w:pPr>
          </w:p>
        </w:tc>
        <w:tc>
          <w:tcPr>
            <w:tcW w:w="133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86" w:right="172"/>
              <w:jc w:val="center"/>
              <w:rPr>
                <w:rFonts w:ascii="Arial" w:hAnsi="Arial" w:cs="Arial"/>
                <w:sz w:val="18"/>
                <w:szCs w:val="20"/>
                <w:lang w:val="ru-RU"/>
              </w:rPr>
            </w:pPr>
            <w:r w:rsidRPr="001E454F">
              <w:rPr>
                <w:rFonts w:ascii="Arial" w:hAnsi="Arial" w:cs="Arial"/>
                <w:sz w:val="18"/>
                <w:szCs w:val="20"/>
                <w:lang w:val="ru-RU"/>
              </w:rPr>
              <w:t>МКД</w:t>
            </w:r>
          </w:p>
        </w:tc>
        <w:tc>
          <w:tcPr>
            <w:tcW w:w="110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35" w:right="92"/>
              <w:jc w:val="center"/>
              <w:rPr>
                <w:rFonts w:ascii="Arial" w:hAnsi="Arial" w:cs="Arial"/>
                <w:sz w:val="18"/>
                <w:szCs w:val="20"/>
                <w:lang w:val="ru-RU"/>
              </w:rPr>
            </w:pPr>
            <w:r w:rsidRPr="001E454F">
              <w:rPr>
                <w:rFonts w:ascii="Arial" w:hAnsi="Arial" w:cs="Arial"/>
                <w:sz w:val="18"/>
                <w:szCs w:val="20"/>
                <w:lang w:val="ru-RU"/>
              </w:rPr>
              <w:t>Частные жилые дома</w:t>
            </w:r>
          </w:p>
        </w:tc>
        <w:tc>
          <w:tcPr>
            <w:tcW w:w="137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66" w:right="90" w:hanging="137"/>
              <w:jc w:val="center"/>
              <w:rPr>
                <w:rFonts w:ascii="Arial" w:hAnsi="Arial" w:cs="Arial"/>
                <w:sz w:val="18"/>
                <w:szCs w:val="20"/>
                <w:lang w:val="ru-RU"/>
              </w:rPr>
            </w:pPr>
            <w:r w:rsidRPr="001E454F">
              <w:rPr>
                <w:rFonts w:ascii="Arial" w:hAnsi="Arial" w:cs="Arial"/>
                <w:sz w:val="18"/>
                <w:szCs w:val="20"/>
                <w:lang w:val="ru-RU"/>
              </w:rPr>
              <w:t>Учреждения культуры</w:t>
            </w:r>
          </w:p>
        </w:tc>
        <w:tc>
          <w:tcPr>
            <w:tcW w:w="142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22" w:right="105" w:hanging="8"/>
              <w:jc w:val="center"/>
              <w:rPr>
                <w:rFonts w:ascii="Arial" w:hAnsi="Arial" w:cs="Arial"/>
                <w:sz w:val="18"/>
                <w:szCs w:val="20"/>
                <w:lang w:val="ru-RU"/>
              </w:rPr>
            </w:pPr>
            <w:r w:rsidRPr="001E454F">
              <w:rPr>
                <w:rFonts w:ascii="Arial" w:hAnsi="Arial" w:cs="Arial"/>
                <w:sz w:val="18"/>
                <w:szCs w:val="20"/>
                <w:lang w:val="ru-RU"/>
              </w:rPr>
              <w:t>Учреждения образования</w:t>
            </w:r>
          </w:p>
        </w:tc>
        <w:tc>
          <w:tcPr>
            <w:tcW w:w="1861"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22" w:right="94" w:firstLine="208"/>
              <w:jc w:val="center"/>
              <w:rPr>
                <w:rFonts w:ascii="Arial" w:hAnsi="Arial" w:cs="Arial"/>
                <w:sz w:val="18"/>
                <w:szCs w:val="20"/>
                <w:lang w:val="ru-RU"/>
              </w:rPr>
            </w:pPr>
            <w:r w:rsidRPr="001E454F">
              <w:rPr>
                <w:rFonts w:ascii="Arial" w:hAnsi="Arial" w:cs="Arial"/>
                <w:sz w:val="18"/>
                <w:szCs w:val="20"/>
                <w:lang w:val="ru-RU"/>
              </w:rPr>
              <w:t>Учреждения здравоохранения</w:t>
            </w:r>
          </w:p>
        </w:tc>
        <w:tc>
          <w:tcPr>
            <w:tcW w:w="1417"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58" w:right="145" w:hanging="10"/>
              <w:jc w:val="center"/>
              <w:rPr>
                <w:rFonts w:ascii="Arial" w:hAnsi="Arial" w:cs="Arial"/>
                <w:sz w:val="18"/>
                <w:szCs w:val="20"/>
                <w:lang w:val="ru-RU"/>
              </w:rPr>
            </w:pPr>
            <w:r w:rsidRPr="001E454F">
              <w:rPr>
                <w:rFonts w:ascii="Arial" w:hAnsi="Arial" w:cs="Arial"/>
                <w:sz w:val="18"/>
                <w:szCs w:val="20"/>
                <w:lang w:val="ru-RU"/>
              </w:rPr>
              <w:t>Здания администра ции поселений</w:t>
            </w:r>
          </w:p>
        </w:tc>
        <w:tc>
          <w:tcPr>
            <w:tcW w:w="128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4" w:right="161" w:hanging="51"/>
              <w:jc w:val="center"/>
              <w:rPr>
                <w:rFonts w:ascii="Arial" w:hAnsi="Arial" w:cs="Arial"/>
                <w:sz w:val="18"/>
                <w:szCs w:val="20"/>
              </w:rPr>
            </w:pPr>
            <w:r w:rsidRPr="001E454F">
              <w:rPr>
                <w:rFonts w:ascii="Arial" w:hAnsi="Arial" w:cs="Arial"/>
                <w:sz w:val="18"/>
                <w:szCs w:val="20"/>
              </w:rPr>
              <w:t>Производ- ственные здания</w:t>
            </w:r>
          </w:p>
        </w:tc>
        <w:tc>
          <w:tcPr>
            <w:tcW w:w="946" w:type="dxa"/>
            <w:tcBorders>
              <w:top w:val="single" w:sz="3" w:space="0" w:color="000000"/>
              <w:left w:val="single" w:sz="4" w:space="0" w:color="000000"/>
            </w:tcBorders>
            <w:shd w:val="clear" w:color="auto" w:fill="auto"/>
            <w:vAlign w:val="center"/>
          </w:tcPr>
          <w:p w:rsidR="00840B9D" w:rsidRPr="001E454F" w:rsidRDefault="00840B9D" w:rsidP="00840B9D">
            <w:pPr>
              <w:pStyle w:val="TableParagraph"/>
              <w:ind w:left="79"/>
              <w:jc w:val="center"/>
              <w:rPr>
                <w:rFonts w:ascii="Arial" w:hAnsi="Arial" w:cs="Arial"/>
                <w:sz w:val="18"/>
                <w:szCs w:val="20"/>
              </w:rPr>
            </w:pPr>
            <w:r w:rsidRPr="001E454F">
              <w:rPr>
                <w:rFonts w:ascii="Arial" w:hAnsi="Arial" w:cs="Arial"/>
                <w:sz w:val="18"/>
                <w:szCs w:val="20"/>
              </w:rPr>
              <w:t>Прочие</w:t>
            </w:r>
          </w:p>
        </w:tc>
      </w:tr>
      <w:tr w:rsidR="00840B9D" w:rsidRPr="001E454F" w:rsidTr="00840B9D">
        <w:trPr>
          <w:trHeight w:val="23"/>
          <w:jc w:val="center"/>
        </w:trPr>
        <w:tc>
          <w:tcPr>
            <w:tcW w:w="1866" w:type="dxa"/>
            <w:vMerge w:val="restart"/>
            <w:tcBorders>
              <w:right w:val="single" w:sz="4" w:space="0" w:color="000000"/>
            </w:tcBorders>
            <w:shd w:val="clear" w:color="auto" w:fill="auto"/>
            <w:vAlign w:val="center"/>
          </w:tcPr>
          <w:p w:rsidR="00840B9D" w:rsidRPr="001E454F" w:rsidRDefault="00840B9D" w:rsidP="00840B9D">
            <w:pPr>
              <w:pStyle w:val="TableParagraph"/>
              <w:ind w:left="144" w:right="147"/>
              <w:jc w:val="center"/>
              <w:rPr>
                <w:rFonts w:ascii="Arial" w:hAnsi="Arial" w:cs="Arial"/>
                <w:sz w:val="18"/>
                <w:szCs w:val="20"/>
              </w:rPr>
            </w:pPr>
            <w:r w:rsidRPr="001E454F">
              <w:rPr>
                <w:rFonts w:ascii="Arial" w:hAnsi="Arial" w:cs="Arial"/>
                <w:sz w:val="18"/>
                <w:szCs w:val="20"/>
              </w:rPr>
              <w:t>Кузнечихинское сельское поселение</w:t>
            </w:r>
          </w:p>
        </w:tc>
        <w:tc>
          <w:tcPr>
            <w:tcW w:w="1970"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1" w:right="329"/>
              <w:jc w:val="center"/>
              <w:rPr>
                <w:rFonts w:ascii="Arial" w:hAnsi="Arial" w:cs="Arial"/>
                <w:sz w:val="18"/>
                <w:szCs w:val="20"/>
              </w:rPr>
            </w:pPr>
            <w:r w:rsidRPr="001E454F">
              <w:rPr>
                <w:rFonts w:ascii="Arial" w:hAnsi="Arial" w:cs="Arial"/>
                <w:sz w:val="18"/>
                <w:szCs w:val="20"/>
              </w:rPr>
              <w:t>Кузнечиха (верх)</w:t>
            </w:r>
          </w:p>
        </w:tc>
        <w:tc>
          <w:tcPr>
            <w:tcW w:w="1330"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29866,23</w:t>
            </w:r>
          </w:p>
        </w:tc>
        <w:tc>
          <w:tcPr>
            <w:tcW w:w="1109"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1524,6</w:t>
            </w:r>
          </w:p>
        </w:tc>
        <w:tc>
          <w:tcPr>
            <w:tcW w:w="1375"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1 918,60</w:t>
            </w:r>
          </w:p>
        </w:tc>
        <w:tc>
          <w:tcPr>
            <w:tcW w:w="1429"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7 046,10</w:t>
            </w:r>
          </w:p>
        </w:tc>
        <w:tc>
          <w:tcPr>
            <w:tcW w:w="1861"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5861,31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9"/>
              <w:jc w:val="center"/>
              <w:rPr>
                <w:rFonts w:ascii="Arial" w:hAnsi="Arial" w:cs="Arial"/>
                <w:sz w:val="18"/>
                <w:szCs w:val="20"/>
              </w:rPr>
            </w:pPr>
            <w:r w:rsidRPr="001E454F">
              <w:rPr>
                <w:rFonts w:ascii="Arial" w:hAnsi="Arial" w:cs="Arial"/>
                <w:sz w:val="18"/>
                <w:szCs w:val="20"/>
              </w:rPr>
              <w:t>Кузнечиха (нижн)</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22 501,60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right"/>
              <w:rPr>
                <w:rFonts w:ascii="Arial" w:hAnsi="Arial" w:cs="Arial"/>
                <w:sz w:val="18"/>
                <w:szCs w:val="20"/>
              </w:rPr>
            </w:pPr>
            <w:r w:rsidRPr="001E454F">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1 133,00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672,90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4" w:right="329"/>
              <w:jc w:val="center"/>
              <w:rPr>
                <w:rFonts w:ascii="Arial" w:hAnsi="Arial" w:cs="Arial"/>
                <w:sz w:val="18"/>
                <w:szCs w:val="20"/>
              </w:rPr>
            </w:pPr>
            <w:r w:rsidRPr="001E454F">
              <w:rPr>
                <w:rFonts w:ascii="Arial" w:hAnsi="Arial" w:cs="Arial"/>
                <w:sz w:val="18"/>
                <w:szCs w:val="20"/>
              </w:rPr>
              <w:t>Ярославка</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72"/>
              <w:jc w:val="center"/>
              <w:rPr>
                <w:rFonts w:ascii="Arial" w:hAnsi="Arial" w:cs="Arial"/>
                <w:sz w:val="18"/>
                <w:szCs w:val="20"/>
              </w:rPr>
            </w:pPr>
            <w:r w:rsidRPr="001E454F">
              <w:rPr>
                <w:rFonts w:ascii="Arial" w:hAnsi="Arial" w:cs="Arial"/>
                <w:sz w:val="18"/>
                <w:szCs w:val="20"/>
              </w:rPr>
              <w:t>14 409,60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1 572,80</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1 671,30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3 717,70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284,00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3 217,40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58" w:right="329"/>
              <w:jc w:val="center"/>
              <w:rPr>
                <w:rFonts w:ascii="Arial" w:hAnsi="Arial" w:cs="Arial"/>
                <w:sz w:val="18"/>
                <w:szCs w:val="20"/>
              </w:rPr>
            </w:pPr>
            <w:r w:rsidRPr="001E454F">
              <w:rPr>
                <w:rFonts w:ascii="Arial" w:hAnsi="Arial" w:cs="Arial"/>
                <w:sz w:val="18"/>
                <w:szCs w:val="20"/>
              </w:rPr>
              <w:t>Медягино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9407,3</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726,4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right"/>
              <w:rPr>
                <w:rFonts w:ascii="Arial" w:hAnsi="Arial" w:cs="Arial"/>
                <w:sz w:val="18"/>
                <w:szCs w:val="20"/>
              </w:rPr>
            </w:pPr>
            <w:r w:rsidRPr="001E454F">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1 410,10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104,00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3 861,60</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7"/>
              <w:jc w:val="center"/>
              <w:rPr>
                <w:rFonts w:ascii="Arial" w:hAnsi="Arial" w:cs="Arial"/>
                <w:sz w:val="18"/>
                <w:szCs w:val="20"/>
              </w:rPr>
            </w:pPr>
            <w:r w:rsidRPr="001E454F">
              <w:rPr>
                <w:rFonts w:ascii="Arial" w:hAnsi="Arial" w:cs="Arial"/>
                <w:sz w:val="18"/>
                <w:szCs w:val="20"/>
              </w:rPr>
              <w:t>Глебовское</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6087,6</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3235,1</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right="296"/>
              <w:jc w:val="right"/>
              <w:rPr>
                <w:rFonts w:ascii="Arial" w:hAnsi="Arial" w:cs="Arial"/>
                <w:sz w:val="18"/>
                <w:szCs w:val="20"/>
              </w:rPr>
            </w:pPr>
            <w:r w:rsidRPr="001E454F">
              <w:rPr>
                <w:rFonts w:ascii="Arial" w:hAnsi="Arial" w:cs="Arial"/>
                <w:sz w:val="18"/>
                <w:szCs w:val="20"/>
              </w:rPr>
              <w:t>1076,9</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lang w:val="ru-RU"/>
              </w:rPr>
            </w:pPr>
            <w:r w:rsidRPr="001E454F">
              <w:rPr>
                <w:rFonts w:ascii="Arial" w:hAnsi="Arial" w:cs="Arial"/>
                <w:sz w:val="18"/>
                <w:szCs w:val="20"/>
                <w:lang w:val="ru-RU"/>
              </w:rPr>
              <w:t>1789,0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206,00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84" w:right="381"/>
              <w:jc w:val="center"/>
              <w:rPr>
                <w:rFonts w:ascii="Arial" w:hAnsi="Arial" w:cs="Arial"/>
                <w:sz w:val="18"/>
                <w:szCs w:val="20"/>
              </w:rPr>
            </w:pPr>
            <w:r w:rsidRPr="001E454F">
              <w:rPr>
                <w:rFonts w:ascii="Arial" w:hAnsi="Arial" w:cs="Arial"/>
                <w:sz w:val="18"/>
                <w:szCs w:val="20"/>
              </w:rPr>
              <w:t>362,5</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529,01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64" w:right="328"/>
              <w:jc w:val="center"/>
              <w:rPr>
                <w:rFonts w:ascii="Arial" w:hAnsi="Arial" w:cs="Arial"/>
                <w:sz w:val="18"/>
                <w:szCs w:val="20"/>
              </w:rPr>
            </w:pPr>
            <w:r w:rsidRPr="001E454F">
              <w:rPr>
                <w:rFonts w:ascii="Arial" w:hAnsi="Arial" w:cs="Arial"/>
                <w:sz w:val="18"/>
                <w:szCs w:val="20"/>
              </w:rPr>
              <w:t>Толбухино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2404,8</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01" w:right="92"/>
              <w:jc w:val="center"/>
              <w:rPr>
                <w:rFonts w:ascii="Arial" w:hAnsi="Arial" w:cs="Arial"/>
                <w:sz w:val="18"/>
                <w:szCs w:val="20"/>
              </w:rPr>
            </w:pPr>
            <w:r w:rsidRPr="001E454F">
              <w:rPr>
                <w:rFonts w:ascii="Arial" w:hAnsi="Arial" w:cs="Arial"/>
                <w:sz w:val="18"/>
                <w:szCs w:val="20"/>
              </w:rPr>
              <w:t>1956,4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298" w:right="296"/>
              <w:jc w:val="center"/>
              <w:rPr>
                <w:rFonts w:ascii="Arial" w:hAnsi="Arial" w:cs="Arial"/>
                <w:sz w:val="18"/>
                <w:szCs w:val="20"/>
              </w:rPr>
            </w:pPr>
            <w:r w:rsidRPr="001E454F">
              <w:rPr>
                <w:rFonts w:ascii="Arial" w:hAnsi="Arial" w:cs="Arial"/>
                <w:sz w:val="18"/>
                <w:szCs w:val="20"/>
              </w:rPr>
              <w:t>258,30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98" w:right="188"/>
              <w:jc w:val="center"/>
              <w:rPr>
                <w:rFonts w:ascii="Arial" w:hAnsi="Arial" w:cs="Arial"/>
                <w:sz w:val="18"/>
                <w:szCs w:val="20"/>
              </w:rPr>
            </w:pPr>
            <w:r w:rsidRPr="001E454F">
              <w:rPr>
                <w:rFonts w:ascii="Arial" w:hAnsi="Arial" w:cs="Arial"/>
                <w:sz w:val="18"/>
                <w:szCs w:val="20"/>
              </w:rPr>
              <w:t>2 129,90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600" w:right="591"/>
              <w:jc w:val="center"/>
              <w:rPr>
                <w:rFonts w:ascii="Arial" w:hAnsi="Arial" w:cs="Arial"/>
                <w:sz w:val="18"/>
                <w:szCs w:val="20"/>
              </w:rPr>
            </w:pPr>
            <w:r w:rsidRPr="001E454F">
              <w:rPr>
                <w:rFonts w:ascii="Arial" w:hAnsi="Arial" w:cs="Arial"/>
                <w:sz w:val="18"/>
                <w:szCs w:val="20"/>
              </w:rPr>
              <w:t>913,90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384" w:right="381"/>
              <w:jc w:val="center"/>
              <w:rPr>
                <w:rFonts w:ascii="Arial" w:hAnsi="Arial" w:cs="Arial"/>
                <w:sz w:val="18"/>
                <w:szCs w:val="20"/>
              </w:rPr>
            </w:pPr>
            <w:r w:rsidRPr="001E454F">
              <w:rPr>
                <w:rFonts w:ascii="Arial" w:hAnsi="Arial" w:cs="Arial"/>
                <w:sz w:val="18"/>
                <w:szCs w:val="20"/>
              </w:rPr>
              <w:t>399,70</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692,31</w:t>
            </w:r>
          </w:p>
        </w:tc>
      </w:tr>
      <w:tr w:rsidR="00840B9D" w:rsidRPr="001E454F" w:rsidTr="00840B9D">
        <w:trPr>
          <w:trHeight w:val="23"/>
          <w:jc w:val="center"/>
        </w:trPr>
        <w:tc>
          <w:tcPr>
            <w:tcW w:w="1866" w:type="dxa"/>
            <w:vMerge/>
            <w:tcBorders>
              <w:right w:val="single" w:sz="4" w:space="0" w:color="000000"/>
            </w:tcBorders>
            <w:shd w:val="clear" w:color="auto" w:fill="auto"/>
            <w:vAlign w:val="center"/>
          </w:tcPr>
          <w:p w:rsidR="00840B9D" w:rsidRPr="001E454F" w:rsidRDefault="00840B9D" w:rsidP="00840B9D">
            <w:pPr>
              <w:jc w:val="center"/>
              <w:rPr>
                <w:rFonts w:ascii="Arial" w:hAnsi="Arial" w:cs="Arial"/>
                <w:sz w:val="18"/>
                <w:szCs w:val="20"/>
              </w:rPr>
            </w:pPr>
          </w:p>
        </w:tc>
        <w:tc>
          <w:tcPr>
            <w:tcW w:w="197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361" w:right="329"/>
              <w:jc w:val="center"/>
              <w:rPr>
                <w:rFonts w:ascii="Arial" w:hAnsi="Arial" w:cs="Arial"/>
                <w:sz w:val="18"/>
                <w:szCs w:val="20"/>
              </w:rPr>
            </w:pPr>
            <w:r w:rsidRPr="001E454F">
              <w:rPr>
                <w:rFonts w:ascii="Arial" w:hAnsi="Arial" w:cs="Arial"/>
                <w:sz w:val="18"/>
                <w:szCs w:val="20"/>
              </w:rPr>
              <w:t>Андронники</w:t>
            </w:r>
          </w:p>
        </w:tc>
        <w:tc>
          <w:tcPr>
            <w:tcW w:w="1330"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6" w:right="165"/>
              <w:jc w:val="center"/>
              <w:rPr>
                <w:rFonts w:ascii="Arial" w:hAnsi="Arial" w:cs="Arial"/>
                <w:sz w:val="18"/>
                <w:szCs w:val="20"/>
              </w:rPr>
            </w:pPr>
            <w:r w:rsidRPr="001E454F">
              <w:rPr>
                <w:rFonts w:ascii="Arial" w:hAnsi="Arial" w:cs="Arial"/>
                <w:sz w:val="18"/>
                <w:szCs w:val="20"/>
              </w:rPr>
              <w:t>7155,3</w:t>
            </w:r>
          </w:p>
        </w:tc>
        <w:tc>
          <w:tcPr>
            <w:tcW w:w="110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94" w:right="92"/>
              <w:jc w:val="center"/>
              <w:rPr>
                <w:rFonts w:ascii="Arial" w:hAnsi="Arial" w:cs="Arial"/>
                <w:sz w:val="18"/>
                <w:szCs w:val="20"/>
              </w:rPr>
            </w:pPr>
            <w:r w:rsidRPr="001E454F">
              <w:rPr>
                <w:rFonts w:ascii="Arial" w:hAnsi="Arial" w:cs="Arial"/>
                <w:sz w:val="18"/>
                <w:szCs w:val="20"/>
              </w:rPr>
              <w:t>502,5</w:t>
            </w:r>
          </w:p>
        </w:tc>
        <w:tc>
          <w:tcPr>
            <w:tcW w:w="137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98" w:right="296"/>
              <w:jc w:val="center"/>
              <w:rPr>
                <w:rFonts w:ascii="Arial" w:hAnsi="Arial" w:cs="Arial"/>
                <w:sz w:val="18"/>
                <w:szCs w:val="20"/>
              </w:rPr>
            </w:pPr>
            <w:r w:rsidRPr="001E454F">
              <w:rPr>
                <w:rFonts w:ascii="Arial" w:hAnsi="Arial" w:cs="Arial"/>
                <w:sz w:val="18"/>
                <w:szCs w:val="20"/>
              </w:rPr>
              <w:t>487,10</w:t>
            </w:r>
          </w:p>
        </w:tc>
        <w:tc>
          <w:tcPr>
            <w:tcW w:w="1429"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98" w:right="195"/>
              <w:jc w:val="center"/>
              <w:rPr>
                <w:rFonts w:ascii="Arial" w:hAnsi="Arial" w:cs="Arial"/>
                <w:sz w:val="18"/>
                <w:szCs w:val="20"/>
              </w:rPr>
            </w:pPr>
            <w:r w:rsidRPr="001E454F">
              <w:rPr>
                <w:rFonts w:ascii="Arial" w:hAnsi="Arial" w:cs="Arial"/>
                <w:sz w:val="18"/>
                <w:szCs w:val="20"/>
              </w:rPr>
              <w:t>596,80</w:t>
            </w:r>
          </w:p>
        </w:tc>
        <w:tc>
          <w:tcPr>
            <w:tcW w:w="1861"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9"/>
              <w:jc w:val="center"/>
              <w:rPr>
                <w:rFonts w:ascii="Arial" w:hAnsi="Arial" w:cs="Arial"/>
                <w:sz w:val="18"/>
                <w:szCs w:val="20"/>
              </w:rPr>
            </w:pPr>
            <w:r w:rsidRPr="001E454F">
              <w:rPr>
                <w:rFonts w:ascii="Arial" w:hAnsi="Arial" w:cs="Arial"/>
                <w:w w:val="101"/>
                <w:sz w:val="18"/>
                <w:szCs w:val="20"/>
              </w:rPr>
              <w:t>-</w:t>
            </w:r>
          </w:p>
        </w:tc>
        <w:tc>
          <w:tcPr>
            <w:tcW w:w="1417"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2"/>
              <w:jc w:val="center"/>
              <w:rPr>
                <w:rFonts w:ascii="Arial" w:hAnsi="Arial" w:cs="Arial"/>
                <w:sz w:val="18"/>
                <w:szCs w:val="20"/>
              </w:rPr>
            </w:pPr>
            <w:r w:rsidRPr="001E454F">
              <w:rPr>
                <w:rFonts w:ascii="Arial" w:hAnsi="Arial" w:cs="Arial"/>
                <w:w w:val="101"/>
                <w:sz w:val="18"/>
                <w:szCs w:val="20"/>
              </w:rPr>
              <w:t>-</w:t>
            </w:r>
          </w:p>
        </w:tc>
        <w:tc>
          <w:tcPr>
            <w:tcW w:w="1285" w:type="dxa"/>
            <w:tcBorders>
              <w:top w:val="single" w:sz="3" w:space="0" w:color="000000"/>
              <w:left w:val="single" w:sz="4" w:space="0" w:color="000000"/>
              <w:right w:val="single" w:sz="4" w:space="0" w:color="000000"/>
            </w:tcBorders>
            <w:shd w:val="clear" w:color="auto" w:fill="auto"/>
            <w:vAlign w:val="center"/>
          </w:tcPr>
          <w:p w:rsidR="00840B9D" w:rsidRPr="001E454F" w:rsidRDefault="00840B9D" w:rsidP="00840B9D">
            <w:pPr>
              <w:pStyle w:val="TableParagraph"/>
              <w:ind w:left="1"/>
              <w:jc w:val="center"/>
              <w:rPr>
                <w:rFonts w:ascii="Arial" w:hAnsi="Arial" w:cs="Arial"/>
                <w:sz w:val="18"/>
                <w:szCs w:val="20"/>
              </w:rPr>
            </w:pPr>
            <w:r w:rsidRPr="001E454F">
              <w:rPr>
                <w:rFonts w:ascii="Arial" w:hAnsi="Arial" w:cs="Arial"/>
                <w:w w:val="101"/>
                <w:sz w:val="18"/>
                <w:szCs w:val="20"/>
              </w:rPr>
              <w:t>-</w:t>
            </w:r>
          </w:p>
        </w:tc>
        <w:tc>
          <w:tcPr>
            <w:tcW w:w="946" w:type="dxa"/>
            <w:tcBorders>
              <w:top w:val="single" w:sz="3" w:space="0" w:color="000000"/>
              <w:left w:val="single" w:sz="4" w:space="0" w:color="000000"/>
            </w:tcBorders>
            <w:shd w:val="clear" w:color="auto" w:fill="auto"/>
            <w:vAlign w:val="center"/>
          </w:tcPr>
          <w:p w:rsidR="00840B9D" w:rsidRPr="001E454F" w:rsidRDefault="00840B9D" w:rsidP="00840B9D">
            <w:pPr>
              <w:pStyle w:val="TableParagraph"/>
              <w:ind w:left="108"/>
              <w:jc w:val="center"/>
              <w:rPr>
                <w:rFonts w:ascii="Arial" w:hAnsi="Arial" w:cs="Arial"/>
                <w:sz w:val="18"/>
                <w:szCs w:val="20"/>
              </w:rPr>
            </w:pPr>
            <w:r w:rsidRPr="001E454F">
              <w:rPr>
                <w:rFonts w:ascii="Arial" w:hAnsi="Arial" w:cs="Arial"/>
                <w:sz w:val="18"/>
                <w:szCs w:val="20"/>
              </w:rPr>
              <w:t>3123,8</w:t>
            </w:r>
          </w:p>
        </w:tc>
      </w:tr>
    </w:tbl>
    <w:p w:rsidR="006B4145" w:rsidRDefault="006B4145" w:rsidP="00A83372">
      <w:pPr>
        <w:spacing w:after="111"/>
        <w:ind w:firstLine="567"/>
        <w:jc w:val="both"/>
        <w:rPr>
          <w:rFonts w:ascii="Arial" w:hAnsi="Arial" w:cs="Arial"/>
          <w:b/>
          <w:color w:val="auto"/>
        </w:rPr>
      </w:pPr>
    </w:p>
    <w:p w:rsidR="006B4145" w:rsidRPr="004853BD" w:rsidRDefault="006B4145" w:rsidP="00A83372">
      <w:pPr>
        <w:spacing w:after="111"/>
        <w:ind w:firstLine="567"/>
        <w:jc w:val="both"/>
        <w:rPr>
          <w:rFonts w:ascii="Arial" w:hAnsi="Arial" w:cs="Arial"/>
          <w:b/>
          <w:color w:val="auto"/>
        </w:rPr>
        <w:sectPr w:rsidR="006B4145" w:rsidRPr="004853BD" w:rsidSect="007E69A9">
          <w:pgSz w:w="16840" w:h="11900" w:orient="landscape"/>
          <w:pgMar w:top="1701" w:right="1134" w:bottom="851" w:left="1134" w:header="283" w:footer="567" w:gutter="0"/>
          <w:cols w:space="720"/>
          <w:noEndnote/>
          <w:docGrid w:linePitch="360"/>
        </w:sectPr>
      </w:pPr>
    </w:p>
    <w:p w:rsidR="00175B9C" w:rsidRPr="004853BD" w:rsidRDefault="00175B9C" w:rsidP="00E5298A">
      <w:pPr>
        <w:pStyle w:val="2"/>
        <w:numPr>
          <w:ilvl w:val="1"/>
          <w:numId w:val="6"/>
        </w:numPr>
        <w:spacing w:line="240" w:lineRule="auto"/>
        <w:rPr>
          <w:rFonts w:cs="Arial"/>
        </w:rPr>
      </w:pPr>
      <w:bookmarkStart w:id="3" w:name="_Toc470689811"/>
      <w:r w:rsidRPr="004853BD">
        <w:rPr>
          <w:rFonts w:cs="Arial"/>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bookmarkEnd w:id="3"/>
    </w:p>
    <w:p w:rsidR="00175B9C" w:rsidRPr="004853BD" w:rsidRDefault="00175B9C" w:rsidP="00A83372">
      <w:pPr>
        <w:rPr>
          <w:rFonts w:ascii="Arial" w:hAnsi="Arial" w:cs="Arial"/>
        </w:rPr>
      </w:pPr>
    </w:p>
    <w:p w:rsidR="00D04923" w:rsidRPr="00D04923" w:rsidRDefault="006B4145" w:rsidP="00D04923">
      <w:pPr>
        <w:pStyle w:val="af6"/>
        <w:rPr>
          <w:lang w:val="ru-RU"/>
        </w:rPr>
      </w:pPr>
      <w:r>
        <w:rPr>
          <w:w w:val="105"/>
          <w:lang w:val="ru-RU"/>
        </w:rPr>
        <w:t>Объем</w:t>
      </w:r>
      <w:r w:rsidR="00D04923" w:rsidRPr="00D04923">
        <w:rPr>
          <w:w w:val="105"/>
          <w:lang w:val="ru-RU"/>
        </w:rPr>
        <w:t xml:space="preserve"> потребления   тепловой </w:t>
      </w:r>
      <w:r w:rsidR="00D04923" w:rsidRPr="00D04923">
        <w:rPr>
          <w:spacing w:val="25"/>
          <w:w w:val="105"/>
          <w:lang w:val="ru-RU"/>
        </w:rPr>
        <w:t xml:space="preserve"> </w:t>
      </w:r>
      <w:r w:rsidR="00D04923" w:rsidRPr="00D04923">
        <w:rPr>
          <w:w w:val="105"/>
          <w:lang w:val="ru-RU"/>
        </w:rPr>
        <w:t xml:space="preserve">энергии </w:t>
      </w:r>
      <w:r w:rsidR="00D04923" w:rsidRPr="00D04923">
        <w:rPr>
          <w:spacing w:val="46"/>
          <w:w w:val="105"/>
          <w:lang w:val="ru-RU"/>
        </w:rPr>
        <w:t xml:space="preserve"> </w:t>
      </w:r>
      <w:r w:rsidR="00D04923" w:rsidRPr="00D04923">
        <w:rPr>
          <w:w w:val="105"/>
          <w:lang w:val="ru-RU"/>
        </w:rPr>
        <w:t>котельной</w:t>
      </w:r>
      <w:r w:rsidR="00D04923" w:rsidRPr="00D04923">
        <w:rPr>
          <w:w w:val="105"/>
          <w:lang w:val="ru-RU"/>
        </w:rPr>
        <w:tab/>
        <w:t xml:space="preserve">с.Андроники </w:t>
      </w:r>
      <w:r w:rsidR="00D04923" w:rsidRPr="00D04923">
        <w:rPr>
          <w:spacing w:val="46"/>
          <w:w w:val="105"/>
          <w:lang w:val="ru-RU"/>
        </w:rPr>
        <w:t xml:space="preserve"> </w:t>
      </w:r>
      <w:r w:rsidR="00D04923" w:rsidRPr="00D04923">
        <w:rPr>
          <w:w w:val="105"/>
          <w:lang w:val="ru-RU"/>
        </w:rPr>
        <w:t>по</w:t>
      </w:r>
      <w:r w:rsidR="00D04923" w:rsidRPr="00D04923">
        <w:rPr>
          <w:w w:val="103"/>
          <w:lang w:val="ru-RU"/>
        </w:rPr>
        <w:t xml:space="preserve"> </w:t>
      </w:r>
      <w:r w:rsidR="00D04923" w:rsidRPr="00D04923">
        <w:rPr>
          <w:w w:val="105"/>
          <w:lang w:val="ru-RU"/>
        </w:rPr>
        <w:t>данным</w:t>
      </w:r>
      <w:r w:rsidR="00D04923" w:rsidRPr="00D04923">
        <w:rPr>
          <w:spacing w:val="-12"/>
          <w:w w:val="105"/>
          <w:lang w:val="ru-RU"/>
        </w:rPr>
        <w:t xml:space="preserve"> </w:t>
      </w:r>
      <w:r w:rsidR="00D04923" w:rsidRPr="00D04923">
        <w:rPr>
          <w:w w:val="105"/>
          <w:lang w:val="ru-RU"/>
        </w:rPr>
        <w:t>на</w:t>
      </w:r>
      <w:r w:rsidR="00D04923" w:rsidRPr="00D04923">
        <w:rPr>
          <w:spacing w:val="-11"/>
          <w:w w:val="105"/>
          <w:lang w:val="ru-RU"/>
        </w:rPr>
        <w:t xml:space="preserve"> </w:t>
      </w:r>
      <w:r w:rsidR="00D04923" w:rsidRPr="002A1D92">
        <w:rPr>
          <w:w w:val="105"/>
          <w:lang w:val="ru-RU"/>
        </w:rPr>
        <w:t>201</w:t>
      </w:r>
      <w:r w:rsidR="002A1D92" w:rsidRPr="002A1D92">
        <w:rPr>
          <w:w w:val="105"/>
          <w:lang w:val="ru-RU"/>
        </w:rPr>
        <w:t xml:space="preserve">6 </w:t>
      </w:r>
      <w:r w:rsidR="00D04923" w:rsidRPr="00D04923">
        <w:rPr>
          <w:w w:val="105"/>
          <w:lang w:val="ru-RU"/>
        </w:rPr>
        <w:t>год</w:t>
      </w:r>
      <w:r w:rsidR="00D04923" w:rsidRPr="00D04923">
        <w:rPr>
          <w:spacing w:val="-7"/>
          <w:w w:val="105"/>
          <w:lang w:val="ru-RU"/>
        </w:rPr>
        <w:t xml:space="preserve"> </w:t>
      </w:r>
      <w:r w:rsidR="00D04923" w:rsidRPr="00D04923">
        <w:rPr>
          <w:w w:val="105"/>
          <w:lang w:val="ru-RU"/>
        </w:rPr>
        <w:t>составляет</w:t>
      </w:r>
      <w:r w:rsidR="00D04923" w:rsidRPr="00D04923">
        <w:rPr>
          <w:spacing w:val="-7"/>
          <w:w w:val="105"/>
          <w:lang w:val="ru-RU"/>
        </w:rPr>
        <w:t xml:space="preserve"> </w:t>
      </w:r>
      <w:r w:rsidR="00D04923" w:rsidRPr="00D04923">
        <w:rPr>
          <w:w w:val="105"/>
          <w:lang w:val="ru-RU"/>
        </w:rPr>
        <w:t>1,21271</w:t>
      </w:r>
      <w:r w:rsidR="00D04923" w:rsidRPr="00D04923">
        <w:rPr>
          <w:spacing w:val="-8"/>
          <w:w w:val="105"/>
          <w:lang w:val="ru-RU"/>
        </w:rPr>
        <w:t xml:space="preserve"> </w:t>
      </w:r>
      <w:r w:rsidR="00D04923" w:rsidRPr="00D04923">
        <w:rPr>
          <w:w w:val="105"/>
          <w:lang w:val="ru-RU"/>
        </w:rPr>
        <w:t>Гкал/ч.</w:t>
      </w:r>
      <w:r w:rsidR="00D04923">
        <w:rPr>
          <w:w w:val="105"/>
          <w:lang w:val="ru-RU"/>
        </w:rPr>
        <w:t xml:space="preserve"> </w:t>
      </w:r>
      <w:r w:rsidR="00D04923" w:rsidRPr="00D04923">
        <w:rPr>
          <w:w w:val="105"/>
          <w:lang w:val="ru-RU"/>
        </w:rPr>
        <w:t xml:space="preserve">Прирост потребления тепловой энергии котельной с.Андроники на 2016-2031 </w:t>
      </w:r>
      <w:r w:rsidR="00CD47F2">
        <w:rPr>
          <w:w w:val="105"/>
          <w:lang w:val="ru-RU"/>
        </w:rPr>
        <w:t xml:space="preserve">года </w:t>
      </w:r>
      <w:r w:rsidR="00D04923" w:rsidRPr="00D04923">
        <w:rPr>
          <w:w w:val="105"/>
          <w:lang w:val="ru-RU"/>
        </w:rPr>
        <w:t xml:space="preserve"> год составляет 0 Гкал/ч.</w:t>
      </w:r>
    </w:p>
    <w:p w:rsidR="00D04923" w:rsidRPr="00D04923" w:rsidRDefault="00D04923" w:rsidP="00D04923">
      <w:pPr>
        <w:pStyle w:val="af6"/>
        <w:rPr>
          <w:lang w:val="ru-RU"/>
        </w:rPr>
      </w:pPr>
      <w:r w:rsidRPr="00D04923">
        <w:rPr>
          <w:w w:val="105"/>
          <w:lang w:val="ru-RU"/>
        </w:rPr>
        <w:t>Объем</w:t>
      </w:r>
      <w:r w:rsidRPr="00D04923">
        <w:rPr>
          <w:w w:val="105"/>
          <w:lang w:val="ru-RU"/>
        </w:rPr>
        <w:tab/>
        <w:t xml:space="preserve">потребления  тепловой  энергии  котельной  </w:t>
      </w:r>
      <w:r w:rsidRPr="00D04923">
        <w:rPr>
          <w:spacing w:val="37"/>
          <w:w w:val="105"/>
          <w:lang w:val="ru-RU"/>
        </w:rPr>
        <w:t xml:space="preserve"> </w:t>
      </w:r>
      <w:r w:rsidRPr="00D04923">
        <w:rPr>
          <w:w w:val="105"/>
          <w:lang w:val="ru-RU"/>
        </w:rPr>
        <w:t xml:space="preserve">д.Глебовское </w:t>
      </w:r>
      <w:r w:rsidRPr="00D04923">
        <w:rPr>
          <w:spacing w:val="19"/>
          <w:w w:val="105"/>
          <w:lang w:val="ru-RU"/>
        </w:rPr>
        <w:t xml:space="preserve"> </w:t>
      </w:r>
      <w:r w:rsidRPr="00D04923">
        <w:rPr>
          <w:spacing w:val="4"/>
          <w:w w:val="105"/>
          <w:lang w:val="ru-RU"/>
        </w:rPr>
        <w:t>по</w:t>
      </w:r>
      <w:r w:rsidRPr="00D04923">
        <w:rPr>
          <w:w w:val="103"/>
          <w:lang w:val="ru-RU"/>
        </w:rPr>
        <w:t xml:space="preserve"> </w:t>
      </w:r>
      <w:r w:rsidRPr="00D04923">
        <w:rPr>
          <w:w w:val="105"/>
          <w:lang w:val="ru-RU"/>
        </w:rPr>
        <w:t xml:space="preserve">данным на </w:t>
      </w:r>
      <w:r w:rsidRPr="00D04923">
        <w:rPr>
          <w:spacing w:val="2"/>
          <w:w w:val="105"/>
          <w:lang w:val="ru-RU"/>
        </w:rPr>
        <w:t xml:space="preserve">2015 </w:t>
      </w:r>
      <w:r w:rsidRPr="00D04923">
        <w:rPr>
          <w:w w:val="105"/>
          <w:lang w:val="ru-RU"/>
        </w:rPr>
        <w:t>год составляет 1,4235</w:t>
      </w:r>
      <w:r w:rsidRPr="00D04923">
        <w:rPr>
          <w:spacing w:val="-1"/>
          <w:w w:val="105"/>
          <w:lang w:val="ru-RU"/>
        </w:rPr>
        <w:t xml:space="preserve"> </w:t>
      </w:r>
      <w:r w:rsidRPr="00D04923">
        <w:rPr>
          <w:w w:val="105"/>
          <w:lang w:val="ru-RU"/>
        </w:rPr>
        <w:t>Гкал/ч.</w:t>
      </w:r>
      <w:r>
        <w:rPr>
          <w:w w:val="105"/>
          <w:lang w:val="ru-RU"/>
        </w:rPr>
        <w:t xml:space="preserve"> </w:t>
      </w:r>
      <w:r w:rsidRPr="00D04923">
        <w:rPr>
          <w:w w:val="105"/>
          <w:lang w:val="ru-RU"/>
        </w:rPr>
        <w:t xml:space="preserve">Прирост потребления тепловой энергии котельной д.Глебовское на 2016-2031 </w:t>
      </w:r>
      <w:r w:rsidR="00CD47F2">
        <w:rPr>
          <w:w w:val="105"/>
          <w:lang w:val="ru-RU"/>
        </w:rPr>
        <w:t xml:space="preserve">года </w:t>
      </w:r>
      <w:r w:rsidRPr="00D04923">
        <w:rPr>
          <w:w w:val="105"/>
          <w:lang w:val="ru-RU"/>
        </w:rPr>
        <w:t xml:space="preserve"> год составляет 0 Гкал/ч.</w:t>
      </w:r>
    </w:p>
    <w:p w:rsidR="00D04923" w:rsidRPr="00D04923" w:rsidRDefault="00D04923" w:rsidP="00D04923">
      <w:pPr>
        <w:pStyle w:val="af6"/>
        <w:rPr>
          <w:lang w:val="ru-RU"/>
        </w:rPr>
      </w:pPr>
      <w:r w:rsidRPr="00D04923">
        <w:rPr>
          <w:w w:val="105"/>
          <w:lang w:val="ru-RU"/>
        </w:rPr>
        <w:t xml:space="preserve">Объем потребления тепловой энергии котельной с.Медягино по данным на </w:t>
      </w:r>
      <w:r w:rsidRPr="00D04923">
        <w:rPr>
          <w:spacing w:val="2"/>
          <w:w w:val="105"/>
          <w:lang w:val="ru-RU"/>
        </w:rPr>
        <w:t xml:space="preserve">2015 </w:t>
      </w:r>
      <w:r w:rsidRPr="00D04923">
        <w:rPr>
          <w:w w:val="105"/>
          <w:lang w:val="ru-RU"/>
        </w:rPr>
        <w:t>год составляет 2,0529</w:t>
      </w:r>
      <w:r w:rsidRPr="00D04923">
        <w:rPr>
          <w:spacing w:val="8"/>
          <w:w w:val="105"/>
          <w:lang w:val="ru-RU"/>
        </w:rPr>
        <w:t xml:space="preserve"> </w:t>
      </w:r>
      <w:r w:rsidRPr="00D04923">
        <w:rPr>
          <w:w w:val="105"/>
          <w:lang w:val="ru-RU"/>
        </w:rPr>
        <w:t>Гкал/ч.</w:t>
      </w:r>
      <w:r>
        <w:rPr>
          <w:w w:val="105"/>
          <w:lang w:val="ru-RU"/>
        </w:rPr>
        <w:t xml:space="preserve"> </w:t>
      </w:r>
      <w:r w:rsidRPr="00D04923">
        <w:rPr>
          <w:w w:val="105"/>
          <w:lang w:val="ru-RU"/>
        </w:rPr>
        <w:t>Прирост потребления тепловой энергии котельной с.Медягино</w:t>
      </w:r>
      <w:r w:rsidRPr="00D04923">
        <w:rPr>
          <w:spacing w:val="60"/>
          <w:w w:val="105"/>
          <w:lang w:val="ru-RU"/>
        </w:rPr>
        <w:t xml:space="preserve"> </w:t>
      </w:r>
      <w:r w:rsidRPr="00D04923">
        <w:rPr>
          <w:w w:val="105"/>
          <w:lang w:val="ru-RU"/>
        </w:rPr>
        <w:t xml:space="preserve">на 2016-2031 </w:t>
      </w:r>
      <w:r w:rsidR="00CD47F2">
        <w:rPr>
          <w:w w:val="105"/>
          <w:lang w:val="ru-RU"/>
        </w:rPr>
        <w:t xml:space="preserve">года </w:t>
      </w:r>
      <w:r w:rsidRPr="00D04923">
        <w:rPr>
          <w:w w:val="105"/>
          <w:lang w:val="ru-RU"/>
        </w:rPr>
        <w:t xml:space="preserve"> год составляет 0</w:t>
      </w:r>
      <w:r w:rsidRPr="00D04923">
        <w:rPr>
          <w:spacing w:val="-28"/>
          <w:w w:val="105"/>
          <w:lang w:val="ru-RU"/>
        </w:rPr>
        <w:t xml:space="preserve"> </w:t>
      </w:r>
      <w:r w:rsidRPr="00D04923">
        <w:rPr>
          <w:w w:val="105"/>
          <w:lang w:val="ru-RU"/>
        </w:rPr>
        <w:t>Гкал/ч.</w:t>
      </w:r>
    </w:p>
    <w:p w:rsidR="00D04923" w:rsidRDefault="00D04923" w:rsidP="00D04923">
      <w:pPr>
        <w:pStyle w:val="af6"/>
        <w:rPr>
          <w:w w:val="105"/>
          <w:lang w:val="ru-RU"/>
        </w:rPr>
      </w:pPr>
      <w:r w:rsidRPr="00D04923">
        <w:rPr>
          <w:w w:val="105"/>
          <w:lang w:val="ru-RU"/>
        </w:rPr>
        <w:t>Объем</w:t>
      </w:r>
      <w:r w:rsidRPr="00D04923">
        <w:rPr>
          <w:w w:val="105"/>
          <w:lang w:val="ru-RU"/>
        </w:rPr>
        <w:tab/>
        <w:t xml:space="preserve">потребления  тепловой  энергии </w:t>
      </w:r>
      <w:r w:rsidRPr="00D04923">
        <w:rPr>
          <w:spacing w:val="51"/>
          <w:w w:val="105"/>
          <w:lang w:val="ru-RU"/>
        </w:rPr>
        <w:t xml:space="preserve"> </w:t>
      </w:r>
      <w:r w:rsidRPr="00D04923">
        <w:rPr>
          <w:w w:val="105"/>
          <w:lang w:val="ru-RU"/>
        </w:rPr>
        <w:t xml:space="preserve">котельной </w:t>
      </w:r>
      <w:r w:rsidRPr="00D04923">
        <w:rPr>
          <w:spacing w:val="30"/>
          <w:w w:val="105"/>
          <w:lang w:val="ru-RU"/>
        </w:rPr>
        <w:t xml:space="preserve"> </w:t>
      </w:r>
      <w:r w:rsidRPr="00D04923">
        <w:rPr>
          <w:w w:val="105"/>
          <w:lang w:val="ru-RU"/>
        </w:rPr>
        <w:t>п.Ярославка</w:t>
      </w:r>
      <w:r w:rsidR="002A1D92">
        <w:rPr>
          <w:w w:val="105"/>
          <w:lang w:val="ru-RU"/>
        </w:rPr>
        <w:t xml:space="preserve"> </w:t>
      </w:r>
      <w:r w:rsidRPr="00D04923">
        <w:rPr>
          <w:w w:val="105"/>
          <w:lang w:val="ru-RU"/>
        </w:rPr>
        <w:tab/>
        <w:t xml:space="preserve">по данным на </w:t>
      </w:r>
      <w:r w:rsidRPr="00D04923">
        <w:rPr>
          <w:spacing w:val="2"/>
          <w:w w:val="105"/>
          <w:lang w:val="ru-RU"/>
        </w:rPr>
        <w:t xml:space="preserve">2015 </w:t>
      </w:r>
      <w:r w:rsidRPr="00D04923">
        <w:rPr>
          <w:w w:val="105"/>
          <w:lang w:val="ru-RU"/>
        </w:rPr>
        <w:t>год составляет 2,7537</w:t>
      </w:r>
      <w:r w:rsidRPr="00D04923">
        <w:rPr>
          <w:spacing w:val="-1"/>
          <w:w w:val="105"/>
          <w:lang w:val="ru-RU"/>
        </w:rPr>
        <w:t xml:space="preserve"> </w:t>
      </w:r>
      <w:r w:rsidRPr="00D04923">
        <w:rPr>
          <w:w w:val="105"/>
          <w:lang w:val="ru-RU"/>
        </w:rPr>
        <w:t>Гкал/ч.</w:t>
      </w:r>
      <w:r>
        <w:rPr>
          <w:w w:val="105"/>
          <w:lang w:val="ru-RU"/>
        </w:rPr>
        <w:t xml:space="preserve"> </w:t>
      </w:r>
      <w:r w:rsidRPr="00D04923">
        <w:rPr>
          <w:w w:val="105"/>
          <w:lang w:val="ru-RU"/>
        </w:rPr>
        <w:t>Прирост потребления тепловой энергии</w:t>
      </w:r>
      <w:r w:rsidRPr="00D04923">
        <w:rPr>
          <w:spacing w:val="10"/>
          <w:w w:val="105"/>
          <w:lang w:val="ru-RU"/>
        </w:rPr>
        <w:t xml:space="preserve"> </w:t>
      </w:r>
      <w:r w:rsidRPr="00D04923">
        <w:rPr>
          <w:w w:val="105"/>
          <w:lang w:val="ru-RU"/>
        </w:rPr>
        <w:t>котельной</w:t>
      </w:r>
      <w:r w:rsidRPr="00D04923">
        <w:rPr>
          <w:spacing w:val="11"/>
          <w:w w:val="105"/>
          <w:lang w:val="ru-RU"/>
        </w:rPr>
        <w:t xml:space="preserve"> </w:t>
      </w:r>
      <w:r w:rsidRPr="00D04923">
        <w:rPr>
          <w:w w:val="105"/>
          <w:lang w:val="ru-RU"/>
        </w:rPr>
        <w:t>п.Ярославка</w:t>
      </w:r>
      <w:r w:rsidRPr="00D04923">
        <w:rPr>
          <w:w w:val="105"/>
          <w:lang w:val="ru-RU"/>
        </w:rPr>
        <w:tab/>
        <w:t>на</w:t>
      </w:r>
      <w:r w:rsidRPr="00D04923">
        <w:rPr>
          <w:spacing w:val="9"/>
          <w:w w:val="105"/>
          <w:lang w:val="ru-RU"/>
        </w:rPr>
        <w:t xml:space="preserve"> </w:t>
      </w:r>
      <w:r w:rsidRPr="00D04923">
        <w:rPr>
          <w:w w:val="105"/>
          <w:lang w:val="ru-RU"/>
        </w:rPr>
        <w:t>2016-2031</w:t>
      </w:r>
      <w:r w:rsidRPr="00D04923">
        <w:rPr>
          <w:w w:val="103"/>
          <w:lang w:val="ru-RU"/>
        </w:rPr>
        <w:t xml:space="preserve"> </w:t>
      </w:r>
      <w:r w:rsidR="00CD47F2">
        <w:rPr>
          <w:w w:val="105"/>
          <w:lang w:val="ru-RU"/>
        </w:rPr>
        <w:t xml:space="preserve">года </w:t>
      </w:r>
      <w:r w:rsidRPr="00D04923">
        <w:rPr>
          <w:w w:val="105"/>
          <w:lang w:val="ru-RU"/>
        </w:rPr>
        <w:t xml:space="preserve"> год составляет 0</w:t>
      </w:r>
      <w:r w:rsidRPr="00D04923">
        <w:rPr>
          <w:spacing w:val="-33"/>
          <w:w w:val="105"/>
          <w:lang w:val="ru-RU"/>
        </w:rPr>
        <w:t xml:space="preserve"> </w:t>
      </w:r>
      <w:r w:rsidRPr="00D04923">
        <w:rPr>
          <w:w w:val="105"/>
          <w:lang w:val="ru-RU"/>
        </w:rPr>
        <w:t>Гкал/ч.</w:t>
      </w:r>
    </w:p>
    <w:p w:rsidR="00D04923" w:rsidRPr="00D04923" w:rsidRDefault="00D04923" w:rsidP="00D04923">
      <w:pPr>
        <w:pStyle w:val="af6"/>
        <w:rPr>
          <w:lang w:val="ru-RU"/>
        </w:rPr>
      </w:pPr>
      <w:r w:rsidRPr="00D04923">
        <w:rPr>
          <w:w w:val="105"/>
          <w:lang w:val="ru-RU"/>
        </w:rPr>
        <w:t>Объем</w:t>
      </w:r>
      <w:r w:rsidRPr="00D04923">
        <w:rPr>
          <w:w w:val="105"/>
          <w:lang w:val="ru-RU"/>
        </w:rPr>
        <w:tab/>
        <w:t>потребления  тепловой  энергии котельной</w:t>
      </w:r>
      <w:r w:rsidRPr="00D04923">
        <w:rPr>
          <w:spacing w:val="2"/>
          <w:w w:val="105"/>
          <w:lang w:val="ru-RU"/>
        </w:rPr>
        <w:t xml:space="preserve"> </w:t>
      </w:r>
      <w:r w:rsidRPr="00D04923">
        <w:rPr>
          <w:w w:val="105"/>
          <w:lang w:val="ru-RU"/>
        </w:rPr>
        <w:t>п.Кузнечиха</w:t>
      </w:r>
      <w:r w:rsidRPr="00D04923">
        <w:rPr>
          <w:spacing w:val="34"/>
          <w:w w:val="105"/>
          <w:lang w:val="ru-RU"/>
        </w:rPr>
        <w:t xml:space="preserve"> </w:t>
      </w:r>
      <w:r w:rsidRPr="00D04923">
        <w:rPr>
          <w:w w:val="105"/>
          <w:lang w:val="ru-RU"/>
        </w:rPr>
        <w:t>(верхн)</w:t>
      </w:r>
      <w:r w:rsidRPr="00D04923">
        <w:rPr>
          <w:w w:val="103"/>
          <w:lang w:val="ru-RU"/>
        </w:rPr>
        <w:t xml:space="preserve"> </w:t>
      </w:r>
      <w:r w:rsidRPr="00D04923">
        <w:rPr>
          <w:w w:val="105"/>
          <w:lang w:val="ru-RU"/>
        </w:rPr>
        <w:t xml:space="preserve">по данным на </w:t>
      </w:r>
      <w:r w:rsidRPr="00D04923">
        <w:rPr>
          <w:spacing w:val="2"/>
          <w:w w:val="105"/>
          <w:lang w:val="ru-RU"/>
        </w:rPr>
        <w:t xml:space="preserve">2015 </w:t>
      </w:r>
      <w:r w:rsidRPr="00D04923">
        <w:rPr>
          <w:w w:val="105"/>
          <w:lang w:val="ru-RU"/>
        </w:rPr>
        <w:t>год составляет 4,8048</w:t>
      </w:r>
      <w:r w:rsidRPr="00D04923">
        <w:rPr>
          <w:spacing w:val="-2"/>
          <w:w w:val="105"/>
          <w:lang w:val="ru-RU"/>
        </w:rPr>
        <w:t xml:space="preserve"> </w:t>
      </w:r>
      <w:r w:rsidRPr="00D04923">
        <w:rPr>
          <w:w w:val="105"/>
          <w:lang w:val="ru-RU"/>
        </w:rPr>
        <w:t>Гкал/ч.</w:t>
      </w:r>
      <w:r>
        <w:rPr>
          <w:w w:val="105"/>
          <w:lang w:val="ru-RU"/>
        </w:rPr>
        <w:t xml:space="preserve"> </w:t>
      </w:r>
      <w:r w:rsidRPr="00D04923">
        <w:rPr>
          <w:w w:val="105"/>
          <w:lang w:val="ru-RU"/>
        </w:rPr>
        <w:t xml:space="preserve">Прирост потребления тепловой энергии котельной  </w:t>
      </w:r>
      <w:r w:rsidRPr="00D04923">
        <w:rPr>
          <w:spacing w:val="46"/>
          <w:w w:val="105"/>
          <w:lang w:val="ru-RU"/>
        </w:rPr>
        <w:t xml:space="preserve"> </w:t>
      </w:r>
      <w:r w:rsidRPr="00D04923">
        <w:rPr>
          <w:w w:val="105"/>
          <w:lang w:val="ru-RU"/>
        </w:rPr>
        <w:t>п.Кузнечиха</w:t>
      </w:r>
      <w:r w:rsidRPr="00D04923">
        <w:rPr>
          <w:spacing w:val="37"/>
          <w:w w:val="105"/>
          <w:lang w:val="ru-RU"/>
        </w:rPr>
        <w:t xml:space="preserve"> </w:t>
      </w:r>
      <w:r w:rsidRPr="00D04923">
        <w:rPr>
          <w:w w:val="105"/>
          <w:lang w:val="ru-RU"/>
        </w:rPr>
        <w:t>(верхн)</w:t>
      </w:r>
      <w:r w:rsidRPr="00D04923">
        <w:rPr>
          <w:w w:val="105"/>
          <w:lang w:val="ru-RU"/>
        </w:rPr>
        <w:tab/>
        <w:t>на 2016-2031</w:t>
      </w:r>
      <w:r w:rsidRPr="00D04923">
        <w:rPr>
          <w:spacing w:val="-9"/>
          <w:w w:val="105"/>
          <w:lang w:val="ru-RU"/>
        </w:rPr>
        <w:t xml:space="preserve"> </w:t>
      </w:r>
      <w:r w:rsidR="00CD47F2">
        <w:rPr>
          <w:w w:val="105"/>
          <w:lang w:val="ru-RU"/>
        </w:rPr>
        <w:t xml:space="preserve">года </w:t>
      </w:r>
      <w:r w:rsidRPr="00D04923">
        <w:rPr>
          <w:spacing w:val="-9"/>
          <w:w w:val="105"/>
          <w:lang w:val="ru-RU"/>
        </w:rPr>
        <w:t xml:space="preserve"> </w:t>
      </w:r>
      <w:r w:rsidRPr="00D04923">
        <w:rPr>
          <w:w w:val="105"/>
          <w:lang w:val="ru-RU"/>
        </w:rPr>
        <w:t>год</w:t>
      </w:r>
      <w:r w:rsidRPr="00D04923">
        <w:rPr>
          <w:spacing w:val="-11"/>
          <w:w w:val="105"/>
          <w:lang w:val="ru-RU"/>
        </w:rPr>
        <w:t xml:space="preserve"> </w:t>
      </w:r>
      <w:r w:rsidRPr="00D04923">
        <w:rPr>
          <w:w w:val="105"/>
          <w:lang w:val="ru-RU"/>
        </w:rPr>
        <w:t>составляет</w:t>
      </w:r>
      <w:r w:rsidRPr="00D04923">
        <w:rPr>
          <w:spacing w:val="-15"/>
          <w:w w:val="105"/>
          <w:lang w:val="ru-RU"/>
        </w:rPr>
        <w:t xml:space="preserve"> </w:t>
      </w:r>
      <w:r w:rsidRPr="00D04923">
        <w:rPr>
          <w:w w:val="105"/>
          <w:lang w:val="ru-RU"/>
        </w:rPr>
        <w:t>0</w:t>
      </w:r>
      <w:r w:rsidRPr="00D04923">
        <w:rPr>
          <w:spacing w:val="-9"/>
          <w:w w:val="105"/>
          <w:lang w:val="ru-RU"/>
        </w:rPr>
        <w:t xml:space="preserve"> </w:t>
      </w:r>
      <w:r w:rsidRPr="00D04923">
        <w:rPr>
          <w:w w:val="105"/>
          <w:lang w:val="ru-RU"/>
        </w:rPr>
        <w:t>Гкал/ч.</w:t>
      </w:r>
    </w:p>
    <w:p w:rsidR="00D04923" w:rsidRPr="00D04923" w:rsidRDefault="00D04923" w:rsidP="00D04923">
      <w:pPr>
        <w:pStyle w:val="af6"/>
        <w:rPr>
          <w:lang w:val="ru-RU"/>
        </w:rPr>
      </w:pPr>
      <w:r w:rsidRPr="00D04923">
        <w:rPr>
          <w:w w:val="105"/>
          <w:lang w:val="ru-RU"/>
        </w:rPr>
        <w:t>Объем</w:t>
      </w:r>
      <w:r w:rsidRPr="00D04923">
        <w:rPr>
          <w:w w:val="105"/>
          <w:lang w:val="ru-RU"/>
        </w:rPr>
        <w:tab/>
        <w:t>потребления тепловой  энергии  котельной</w:t>
      </w:r>
      <w:r w:rsidRPr="00D04923">
        <w:rPr>
          <w:spacing w:val="33"/>
          <w:w w:val="105"/>
          <w:lang w:val="ru-RU"/>
        </w:rPr>
        <w:t xml:space="preserve"> </w:t>
      </w:r>
      <w:r w:rsidRPr="00D04923">
        <w:rPr>
          <w:w w:val="105"/>
          <w:lang w:val="ru-RU"/>
        </w:rPr>
        <w:t>п.Кузнечиха</w:t>
      </w:r>
      <w:r w:rsidRPr="00D04923">
        <w:rPr>
          <w:spacing w:val="43"/>
          <w:w w:val="105"/>
          <w:lang w:val="ru-RU"/>
        </w:rPr>
        <w:t xml:space="preserve"> </w:t>
      </w:r>
      <w:r w:rsidRPr="00D04923">
        <w:rPr>
          <w:w w:val="105"/>
          <w:lang w:val="ru-RU"/>
        </w:rPr>
        <w:t>(нижн)</w:t>
      </w:r>
      <w:r w:rsidRPr="00D04923">
        <w:rPr>
          <w:w w:val="103"/>
          <w:lang w:val="ru-RU"/>
        </w:rPr>
        <w:t xml:space="preserve"> </w:t>
      </w:r>
      <w:r w:rsidRPr="00D04923">
        <w:rPr>
          <w:w w:val="105"/>
          <w:lang w:val="ru-RU"/>
        </w:rPr>
        <w:t xml:space="preserve">по данным на </w:t>
      </w:r>
      <w:r w:rsidRPr="00D04923">
        <w:rPr>
          <w:spacing w:val="2"/>
          <w:w w:val="105"/>
          <w:lang w:val="ru-RU"/>
        </w:rPr>
        <w:t xml:space="preserve">2015 </w:t>
      </w:r>
      <w:r w:rsidRPr="00D04923">
        <w:rPr>
          <w:w w:val="105"/>
          <w:lang w:val="ru-RU"/>
        </w:rPr>
        <w:t>год составляет 2,9471</w:t>
      </w:r>
      <w:r w:rsidRPr="00D04923">
        <w:rPr>
          <w:spacing w:val="-2"/>
          <w:w w:val="105"/>
          <w:lang w:val="ru-RU"/>
        </w:rPr>
        <w:t xml:space="preserve"> </w:t>
      </w:r>
      <w:r w:rsidRPr="00D04923">
        <w:rPr>
          <w:w w:val="105"/>
          <w:lang w:val="ru-RU"/>
        </w:rPr>
        <w:t>Гкал/ч.</w:t>
      </w:r>
      <w:r>
        <w:rPr>
          <w:w w:val="105"/>
          <w:lang w:val="ru-RU"/>
        </w:rPr>
        <w:t xml:space="preserve"> </w:t>
      </w:r>
      <w:r w:rsidRPr="00D04923">
        <w:rPr>
          <w:w w:val="105"/>
          <w:lang w:val="ru-RU"/>
        </w:rPr>
        <w:t xml:space="preserve">Прирост потребления тепловой энергии котельной  </w:t>
      </w:r>
      <w:r w:rsidRPr="00D04923">
        <w:rPr>
          <w:spacing w:val="18"/>
          <w:w w:val="105"/>
          <w:lang w:val="ru-RU"/>
        </w:rPr>
        <w:t xml:space="preserve"> </w:t>
      </w:r>
      <w:r w:rsidRPr="00D04923">
        <w:rPr>
          <w:w w:val="105"/>
          <w:lang w:val="ru-RU"/>
        </w:rPr>
        <w:t>п.Кузнечиха</w:t>
      </w:r>
      <w:r w:rsidRPr="00D04923">
        <w:rPr>
          <w:spacing w:val="22"/>
          <w:w w:val="105"/>
          <w:lang w:val="ru-RU"/>
        </w:rPr>
        <w:t xml:space="preserve"> </w:t>
      </w:r>
      <w:r w:rsidRPr="00D04923">
        <w:rPr>
          <w:spacing w:val="2"/>
          <w:w w:val="105"/>
          <w:lang w:val="ru-RU"/>
        </w:rPr>
        <w:t>(нижн)</w:t>
      </w:r>
      <w:r w:rsidRPr="00D04923">
        <w:rPr>
          <w:spacing w:val="2"/>
          <w:w w:val="105"/>
          <w:lang w:val="ru-RU"/>
        </w:rPr>
        <w:tab/>
      </w:r>
      <w:r w:rsidRPr="00D04923">
        <w:rPr>
          <w:w w:val="105"/>
          <w:lang w:val="ru-RU"/>
        </w:rPr>
        <w:t>на 2016-2031</w:t>
      </w:r>
      <w:r w:rsidRPr="00D04923">
        <w:rPr>
          <w:spacing w:val="-9"/>
          <w:w w:val="105"/>
          <w:lang w:val="ru-RU"/>
        </w:rPr>
        <w:t xml:space="preserve"> </w:t>
      </w:r>
      <w:r w:rsidR="00CD47F2">
        <w:rPr>
          <w:w w:val="105"/>
          <w:lang w:val="ru-RU"/>
        </w:rPr>
        <w:t xml:space="preserve">года </w:t>
      </w:r>
      <w:r w:rsidRPr="00D04923">
        <w:rPr>
          <w:spacing w:val="-9"/>
          <w:w w:val="105"/>
          <w:lang w:val="ru-RU"/>
        </w:rPr>
        <w:t xml:space="preserve"> </w:t>
      </w:r>
      <w:r w:rsidRPr="00D04923">
        <w:rPr>
          <w:w w:val="105"/>
          <w:lang w:val="ru-RU"/>
        </w:rPr>
        <w:t>год</w:t>
      </w:r>
      <w:r w:rsidRPr="00D04923">
        <w:rPr>
          <w:spacing w:val="-11"/>
          <w:w w:val="105"/>
          <w:lang w:val="ru-RU"/>
        </w:rPr>
        <w:t xml:space="preserve"> </w:t>
      </w:r>
      <w:r w:rsidRPr="00D04923">
        <w:rPr>
          <w:w w:val="105"/>
          <w:lang w:val="ru-RU"/>
        </w:rPr>
        <w:t>составляет</w:t>
      </w:r>
      <w:r w:rsidRPr="00D04923">
        <w:rPr>
          <w:spacing w:val="-15"/>
          <w:w w:val="105"/>
          <w:lang w:val="ru-RU"/>
        </w:rPr>
        <w:t xml:space="preserve"> </w:t>
      </w:r>
      <w:r w:rsidRPr="00D04923">
        <w:rPr>
          <w:w w:val="105"/>
          <w:lang w:val="ru-RU"/>
        </w:rPr>
        <w:t>0</w:t>
      </w:r>
      <w:r w:rsidRPr="00D04923">
        <w:rPr>
          <w:spacing w:val="-9"/>
          <w:w w:val="105"/>
          <w:lang w:val="ru-RU"/>
        </w:rPr>
        <w:t xml:space="preserve"> </w:t>
      </w:r>
      <w:r w:rsidRPr="00D04923">
        <w:rPr>
          <w:w w:val="105"/>
          <w:lang w:val="ru-RU"/>
        </w:rPr>
        <w:t>Гкал/ч.</w:t>
      </w:r>
    </w:p>
    <w:p w:rsidR="00D04923" w:rsidRPr="00D04923" w:rsidRDefault="00D04923" w:rsidP="00D04923">
      <w:pPr>
        <w:pStyle w:val="af6"/>
        <w:rPr>
          <w:lang w:val="ru-RU"/>
        </w:rPr>
      </w:pPr>
      <w:r w:rsidRPr="00D04923">
        <w:rPr>
          <w:w w:val="105"/>
          <w:lang w:val="ru-RU"/>
        </w:rPr>
        <w:t>Объем</w:t>
      </w:r>
      <w:r w:rsidRPr="00D04923">
        <w:rPr>
          <w:w w:val="105"/>
          <w:lang w:val="ru-RU"/>
        </w:rPr>
        <w:tab/>
        <w:t>потребления  тепловой  энергии котельной</w:t>
      </w:r>
      <w:r w:rsidRPr="00D04923">
        <w:rPr>
          <w:spacing w:val="54"/>
          <w:w w:val="105"/>
          <w:lang w:val="ru-RU"/>
        </w:rPr>
        <w:t xml:space="preserve"> </w:t>
      </w:r>
      <w:r w:rsidRPr="00D04923">
        <w:rPr>
          <w:w w:val="105"/>
          <w:lang w:val="ru-RU"/>
        </w:rPr>
        <w:t>с.Толбухино</w:t>
      </w:r>
      <w:r w:rsidRPr="00D04923">
        <w:rPr>
          <w:w w:val="105"/>
          <w:lang w:val="ru-RU"/>
        </w:rPr>
        <w:tab/>
      </w:r>
      <w:r w:rsidRPr="00D04923">
        <w:rPr>
          <w:spacing w:val="4"/>
          <w:lang w:val="ru-RU"/>
        </w:rPr>
        <w:t xml:space="preserve">по </w:t>
      </w:r>
      <w:r w:rsidRPr="00D04923">
        <w:rPr>
          <w:w w:val="105"/>
          <w:lang w:val="ru-RU"/>
        </w:rPr>
        <w:t xml:space="preserve">данным на </w:t>
      </w:r>
      <w:r w:rsidRPr="00D04923">
        <w:rPr>
          <w:spacing w:val="2"/>
          <w:w w:val="105"/>
          <w:lang w:val="ru-RU"/>
        </w:rPr>
        <w:t xml:space="preserve">2015 </w:t>
      </w:r>
      <w:r w:rsidRPr="00D04923">
        <w:rPr>
          <w:w w:val="105"/>
          <w:lang w:val="ru-RU"/>
        </w:rPr>
        <w:t>год составляет 1,09364 Гкал/ч.</w:t>
      </w:r>
      <w:r>
        <w:rPr>
          <w:w w:val="105"/>
          <w:lang w:val="ru-RU"/>
        </w:rPr>
        <w:t xml:space="preserve"> </w:t>
      </w:r>
      <w:r w:rsidRPr="00D04923">
        <w:rPr>
          <w:w w:val="105"/>
          <w:lang w:val="ru-RU"/>
        </w:rPr>
        <w:t>Прирост потребления тепловой энергии</w:t>
      </w:r>
      <w:r w:rsidRPr="00D04923">
        <w:rPr>
          <w:spacing w:val="-30"/>
          <w:w w:val="105"/>
          <w:lang w:val="ru-RU"/>
        </w:rPr>
        <w:t xml:space="preserve"> </w:t>
      </w:r>
      <w:r w:rsidRPr="00D04923">
        <w:rPr>
          <w:w w:val="105"/>
          <w:lang w:val="ru-RU"/>
        </w:rPr>
        <w:t>котельной</w:t>
      </w:r>
      <w:r w:rsidRPr="00D04923">
        <w:rPr>
          <w:spacing w:val="3"/>
          <w:w w:val="105"/>
          <w:lang w:val="ru-RU"/>
        </w:rPr>
        <w:t xml:space="preserve"> </w:t>
      </w:r>
      <w:r w:rsidRPr="00D04923">
        <w:rPr>
          <w:w w:val="105"/>
          <w:lang w:val="ru-RU"/>
        </w:rPr>
        <w:t>с.Толбухино</w:t>
      </w:r>
      <w:r w:rsidRPr="00D04923">
        <w:rPr>
          <w:w w:val="105"/>
          <w:lang w:val="ru-RU"/>
        </w:rPr>
        <w:tab/>
        <w:t>на</w:t>
      </w:r>
      <w:r w:rsidRPr="00D04923">
        <w:rPr>
          <w:spacing w:val="-9"/>
          <w:w w:val="105"/>
          <w:lang w:val="ru-RU"/>
        </w:rPr>
        <w:t xml:space="preserve"> </w:t>
      </w:r>
      <w:r w:rsidRPr="00D04923">
        <w:rPr>
          <w:w w:val="105"/>
          <w:lang w:val="ru-RU"/>
        </w:rPr>
        <w:t>2016-2031</w:t>
      </w:r>
      <w:r w:rsidRPr="00D04923">
        <w:rPr>
          <w:w w:val="103"/>
          <w:lang w:val="ru-RU"/>
        </w:rPr>
        <w:t xml:space="preserve"> </w:t>
      </w:r>
      <w:r w:rsidR="00CD47F2">
        <w:rPr>
          <w:w w:val="105"/>
          <w:lang w:val="ru-RU"/>
        </w:rPr>
        <w:t xml:space="preserve">года </w:t>
      </w:r>
      <w:r w:rsidRPr="00D04923">
        <w:rPr>
          <w:w w:val="105"/>
          <w:lang w:val="ru-RU"/>
        </w:rPr>
        <w:t xml:space="preserve"> год составляет 0</w:t>
      </w:r>
      <w:r w:rsidRPr="00D04923">
        <w:rPr>
          <w:spacing w:val="-33"/>
          <w:w w:val="105"/>
          <w:lang w:val="ru-RU"/>
        </w:rPr>
        <w:t xml:space="preserve"> </w:t>
      </w:r>
      <w:r w:rsidRPr="00D04923">
        <w:rPr>
          <w:w w:val="105"/>
          <w:lang w:val="ru-RU"/>
        </w:rPr>
        <w:t>Гкал/ч.</w:t>
      </w:r>
    </w:p>
    <w:p w:rsidR="000D3657" w:rsidRPr="00492F28" w:rsidRDefault="000D3657" w:rsidP="00A83372">
      <w:pPr>
        <w:pStyle w:val="af6"/>
        <w:rPr>
          <w:lang w:val="ru-RU"/>
        </w:rPr>
      </w:pPr>
      <w:r w:rsidRPr="00492F28">
        <w:rPr>
          <w:lang w:val="ru-RU"/>
        </w:rPr>
        <w:t xml:space="preserve">Объемы потребления тепловой энергии и приросты объемов потребления тепловой энергии жилыми домами, объектами культуры, объектами здравоохранения </w:t>
      </w:r>
      <w:r w:rsidR="000132CE" w:rsidRPr="00492F28">
        <w:rPr>
          <w:lang w:val="ru-RU"/>
        </w:rPr>
        <w:t xml:space="preserve">и прочими потребителями </w:t>
      </w:r>
      <w:r w:rsidRPr="00492F28">
        <w:rPr>
          <w:lang w:val="ru-RU"/>
        </w:rPr>
        <w:t xml:space="preserve">подключенными к системе теплоснабжения </w:t>
      </w:r>
      <w:r w:rsidR="00F97B5E">
        <w:rPr>
          <w:lang w:val="ru-RU"/>
        </w:rPr>
        <w:t>Кузнечихинского СП</w:t>
      </w:r>
      <w:r w:rsidRPr="00492F28">
        <w:rPr>
          <w:lang w:val="ru-RU"/>
        </w:rPr>
        <w:t xml:space="preserve"> приведены в таблицах </w:t>
      </w:r>
      <w:r w:rsidR="00DA259A">
        <w:rPr>
          <w:lang w:val="ru-RU"/>
        </w:rPr>
        <w:t>3</w:t>
      </w:r>
      <w:r w:rsidRPr="00492F28">
        <w:rPr>
          <w:lang w:val="ru-RU"/>
        </w:rPr>
        <w:t>-</w:t>
      </w:r>
      <w:r w:rsidR="00DA259A">
        <w:rPr>
          <w:lang w:val="ru-RU"/>
        </w:rPr>
        <w:t>7</w:t>
      </w:r>
      <w:r w:rsidRPr="00492F28">
        <w:rPr>
          <w:lang w:val="ru-RU"/>
        </w:rPr>
        <w:t>.</w:t>
      </w:r>
      <w:r w:rsidR="00CB1C12">
        <w:rPr>
          <w:lang w:val="ru-RU"/>
        </w:rPr>
        <w:t xml:space="preserve"> </w:t>
      </w:r>
    </w:p>
    <w:p w:rsidR="000D3657" w:rsidRDefault="000D3657" w:rsidP="00C04B6F">
      <w:pPr>
        <w:pStyle w:val="a0"/>
      </w:pPr>
      <w:r w:rsidRPr="004853BD">
        <w:t>Потребления тепловой энергии жилыми домами,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09"/>
        <w:gridCol w:w="770"/>
        <w:gridCol w:w="734"/>
        <w:gridCol w:w="769"/>
        <w:gridCol w:w="734"/>
        <w:gridCol w:w="813"/>
        <w:gridCol w:w="734"/>
        <w:gridCol w:w="768"/>
        <w:gridCol w:w="814"/>
        <w:gridCol w:w="655"/>
        <w:gridCol w:w="768"/>
      </w:tblGrid>
      <w:tr w:rsidR="00C04B6F" w:rsidRPr="00C04B6F" w:rsidTr="001E454F">
        <w:trPr>
          <w:trHeight w:val="23"/>
          <w:tblHeader/>
          <w:jc w:val="center"/>
        </w:trPr>
        <w:tc>
          <w:tcPr>
            <w:tcW w:w="1809" w:type="dxa"/>
            <w:shd w:val="clear" w:color="auto" w:fill="auto"/>
            <w:vAlign w:val="center"/>
          </w:tcPr>
          <w:p w:rsidR="00BD2CFD" w:rsidRPr="00C04B6F" w:rsidRDefault="00BD2CFD"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Котельная</w:t>
            </w:r>
          </w:p>
        </w:tc>
        <w:tc>
          <w:tcPr>
            <w:tcW w:w="770" w:type="dxa"/>
            <w:shd w:val="clear" w:color="auto" w:fill="auto"/>
            <w:vAlign w:val="center"/>
          </w:tcPr>
          <w:p w:rsidR="00BD2CFD" w:rsidRPr="00C04B6F" w:rsidRDefault="00BD2CFD"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2014*</w:t>
            </w:r>
          </w:p>
        </w:tc>
        <w:tc>
          <w:tcPr>
            <w:tcW w:w="734" w:type="dxa"/>
            <w:shd w:val="clear" w:color="auto" w:fill="auto"/>
            <w:vAlign w:val="center"/>
          </w:tcPr>
          <w:p w:rsidR="00BD2CFD" w:rsidRPr="00C04B6F" w:rsidRDefault="00BD2CFD"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2015*</w:t>
            </w:r>
          </w:p>
        </w:tc>
        <w:tc>
          <w:tcPr>
            <w:tcW w:w="769" w:type="dxa"/>
            <w:shd w:val="clear" w:color="auto" w:fill="auto"/>
            <w:vAlign w:val="center"/>
          </w:tcPr>
          <w:p w:rsidR="00BD2CFD" w:rsidRPr="00C04B6F" w:rsidRDefault="00BD2CFD" w:rsidP="002F2D3E">
            <w:pPr>
              <w:spacing w:before="60"/>
              <w:ind w:left="140"/>
              <w:jc w:val="center"/>
              <w:rPr>
                <w:rFonts w:ascii="Arial" w:eastAsia="Times New Roman" w:hAnsi="Arial" w:cs="Arial"/>
                <w:sz w:val="20"/>
                <w:szCs w:val="20"/>
              </w:rPr>
            </w:pPr>
            <w:r w:rsidRPr="00C04B6F">
              <w:rPr>
                <w:rFonts w:ascii="Arial" w:eastAsia="Times New Roman" w:hAnsi="Arial" w:cs="Arial"/>
                <w:sz w:val="20"/>
                <w:szCs w:val="20"/>
              </w:rPr>
              <w:t>2015**</w:t>
            </w:r>
          </w:p>
        </w:tc>
        <w:tc>
          <w:tcPr>
            <w:tcW w:w="734" w:type="dxa"/>
            <w:shd w:val="clear" w:color="auto" w:fill="auto"/>
            <w:vAlign w:val="center"/>
          </w:tcPr>
          <w:p w:rsidR="00BD2CFD" w:rsidRPr="00C04B6F" w:rsidRDefault="00BD2CFD"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2016*</w:t>
            </w:r>
          </w:p>
        </w:tc>
        <w:tc>
          <w:tcPr>
            <w:tcW w:w="813" w:type="dxa"/>
            <w:shd w:val="clear" w:color="auto" w:fill="auto"/>
            <w:vAlign w:val="center"/>
          </w:tcPr>
          <w:p w:rsidR="00BD2CFD" w:rsidRPr="00C04B6F" w:rsidRDefault="00BD2CFD"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2016**</w:t>
            </w:r>
          </w:p>
        </w:tc>
        <w:tc>
          <w:tcPr>
            <w:tcW w:w="734" w:type="dxa"/>
            <w:shd w:val="clear" w:color="auto" w:fill="auto"/>
            <w:vAlign w:val="center"/>
          </w:tcPr>
          <w:p w:rsidR="00BD2CFD" w:rsidRPr="00C04B6F" w:rsidRDefault="00BD2CFD"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2017*</w:t>
            </w:r>
          </w:p>
        </w:tc>
        <w:tc>
          <w:tcPr>
            <w:tcW w:w="768" w:type="dxa"/>
            <w:shd w:val="clear" w:color="auto" w:fill="auto"/>
            <w:vAlign w:val="center"/>
          </w:tcPr>
          <w:p w:rsidR="00BD2CFD" w:rsidRPr="00C04B6F" w:rsidRDefault="00BD2CFD"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2017 2020</w:t>
            </w:r>
          </w:p>
        </w:tc>
        <w:tc>
          <w:tcPr>
            <w:tcW w:w="814" w:type="dxa"/>
            <w:shd w:val="clear" w:color="auto" w:fill="auto"/>
            <w:vAlign w:val="center"/>
          </w:tcPr>
          <w:p w:rsidR="00BD2CFD" w:rsidRPr="00C04B6F" w:rsidRDefault="00BD2CFD"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2021 2024</w:t>
            </w:r>
          </w:p>
        </w:tc>
        <w:tc>
          <w:tcPr>
            <w:tcW w:w="655" w:type="dxa"/>
            <w:shd w:val="clear" w:color="auto" w:fill="auto"/>
            <w:vAlign w:val="center"/>
          </w:tcPr>
          <w:p w:rsidR="00BD2CFD" w:rsidRPr="00C04B6F" w:rsidRDefault="00BD2CFD"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2025 2028</w:t>
            </w:r>
          </w:p>
        </w:tc>
        <w:tc>
          <w:tcPr>
            <w:tcW w:w="768" w:type="dxa"/>
            <w:shd w:val="clear" w:color="auto" w:fill="auto"/>
            <w:vAlign w:val="center"/>
          </w:tcPr>
          <w:p w:rsidR="00BD2CFD" w:rsidRPr="00C04B6F" w:rsidRDefault="00BD2CFD"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2029 2032</w:t>
            </w:r>
          </w:p>
        </w:tc>
      </w:tr>
      <w:tr w:rsidR="00F22AC5" w:rsidRPr="00C04B6F" w:rsidTr="001E454F">
        <w:trPr>
          <w:trHeight w:val="23"/>
          <w:jc w:val="center"/>
        </w:trPr>
        <w:tc>
          <w:tcPr>
            <w:tcW w:w="1809"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с.Андрони </w:t>
            </w:r>
            <w:r w:rsidRPr="00C04B6F">
              <w:rPr>
                <w:rFonts w:ascii="Arial" w:hAnsi="Arial" w:cs="Arial"/>
                <w:w w:val="105"/>
                <w:sz w:val="20"/>
                <w:szCs w:val="24"/>
              </w:rPr>
              <w:t>ки</w:t>
            </w:r>
          </w:p>
        </w:tc>
        <w:tc>
          <w:tcPr>
            <w:tcW w:w="770"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2017,51</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1985,86</w:t>
            </w:r>
          </w:p>
        </w:tc>
        <w:tc>
          <w:tcPr>
            <w:tcW w:w="769"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2000,7</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2011,06</w:t>
            </w:r>
          </w:p>
        </w:tc>
        <w:tc>
          <w:tcPr>
            <w:tcW w:w="813"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2000,7</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1990,6</w:t>
            </w:r>
          </w:p>
        </w:tc>
        <w:tc>
          <w:tcPr>
            <w:tcW w:w="768"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2000,7</w:t>
            </w:r>
          </w:p>
        </w:tc>
        <w:tc>
          <w:tcPr>
            <w:tcW w:w="814"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2000,7</w:t>
            </w:r>
          </w:p>
        </w:tc>
        <w:tc>
          <w:tcPr>
            <w:tcW w:w="655"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2000,7</w:t>
            </w:r>
          </w:p>
        </w:tc>
        <w:tc>
          <w:tcPr>
            <w:tcW w:w="768"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2000,7</w:t>
            </w:r>
          </w:p>
        </w:tc>
      </w:tr>
      <w:tr w:rsidR="00F22AC5" w:rsidRPr="00C04B6F" w:rsidTr="001E454F">
        <w:trPr>
          <w:trHeight w:val="23"/>
          <w:jc w:val="center"/>
        </w:trPr>
        <w:tc>
          <w:tcPr>
            <w:tcW w:w="1809"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д.Глебовс </w:t>
            </w:r>
            <w:r w:rsidRPr="00C04B6F">
              <w:rPr>
                <w:rFonts w:ascii="Arial" w:hAnsi="Arial" w:cs="Arial"/>
                <w:w w:val="105"/>
                <w:sz w:val="20"/>
                <w:szCs w:val="24"/>
              </w:rPr>
              <w:t>кое</w:t>
            </w:r>
          </w:p>
        </w:tc>
        <w:tc>
          <w:tcPr>
            <w:tcW w:w="770"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2420,43</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2409,2</w:t>
            </w:r>
          </w:p>
        </w:tc>
        <w:tc>
          <w:tcPr>
            <w:tcW w:w="769"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2676,1</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2423,5</w:t>
            </w:r>
          </w:p>
        </w:tc>
        <w:tc>
          <w:tcPr>
            <w:tcW w:w="813"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2676,1</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2423,39</w:t>
            </w:r>
          </w:p>
        </w:tc>
        <w:tc>
          <w:tcPr>
            <w:tcW w:w="768"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2676,1</w:t>
            </w:r>
          </w:p>
        </w:tc>
        <w:tc>
          <w:tcPr>
            <w:tcW w:w="814"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2676,1</w:t>
            </w:r>
          </w:p>
        </w:tc>
        <w:tc>
          <w:tcPr>
            <w:tcW w:w="655"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2676,1</w:t>
            </w:r>
          </w:p>
        </w:tc>
        <w:tc>
          <w:tcPr>
            <w:tcW w:w="768"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2676,1</w:t>
            </w:r>
          </w:p>
        </w:tc>
      </w:tr>
      <w:tr w:rsidR="00F22AC5" w:rsidRPr="00C04B6F" w:rsidTr="001E454F">
        <w:trPr>
          <w:trHeight w:val="23"/>
          <w:jc w:val="center"/>
        </w:trPr>
        <w:tc>
          <w:tcPr>
            <w:tcW w:w="1809"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с.Медягин </w:t>
            </w:r>
            <w:r w:rsidRPr="00C04B6F">
              <w:rPr>
                <w:rFonts w:ascii="Arial" w:hAnsi="Arial" w:cs="Arial"/>
                <w:w w:val="105"/>
                <w:sz w:val="20"/>
                <w:szCs w:val="24"/>
              </w:rPr>
              <w:t>о</w:t>
            </w:r>
          </w:p>
        </w:tc>
        <w:tc>
          <w:tcPr>
            <w:tcW w:w="770"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2652,29</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2619,9</w:t>
            </w:r>
          </w:p>
        </w:tc>
        <w:tc>
          <w:tcPr>
            <w:tcW w:w="769"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3227,9</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2648,29</w:t>
            </w:r>
          </w:p>
        </w:tc>
        <w:tc>
          <w:tcPr>
            <w:tcW w:w="813"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3227,9</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2634,2</w:t>
            </w:r>
          </w:p>
        </w:tc>
        <w:tc>
          <w:tcPr>
            <w:tcW w:w="768"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3227,9</w:t>
            </w:r>
          </w:p>
        </w:tc>
        <w:tc>
          <w:tcPr>
            <w:tcW w:w="814"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3227,9</w:t>
            </w:r>
          </w:p>
        </w:tc>
        <w:tc>
          <w:tcPr>
            <w:tcW w:w="655"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3227,9</w:t>
            </w:r>
          </w:p>
        </w:tc>
        <w:tc>
          <w:tcPr>
            <w:tcW w:w="768"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3227,9</w:t>
            </w:r>
          </w:p>
        </w:tc>
      </w:tr>
      <w:tr w:rsidR="00F22AC5" w:rsidRPr="00C04B6F" w:rsidTr="001E454F">
        <w:trPr>
          <w:trHeight w:val="23"/>
          <w:jc w:val="center"/>
        </w:trPr>
        <w:tc>
          <w:tcPr>
            <w:tcW w:w="1809"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п.Ярослав </w:t>
            </w:r>
            <w:r w:rsidRPr="00C04B6F">
              <w:rPr>
                <w:rFonts w:ascii="Arial" w:hAnsi="Arial" w:cs="Arial"/>
                <w:w w:val="105"/>
                <w:sz w:val="20"/>
                <w:szCs w:val="24"/>
              </w:rPr>
              <w:t>ка</w:t>
            </w:r>
          </w:p>
        </w:tc>
        <w:tc>
          <w:tcPr>
            <w:tcW w:w="770"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3923,82</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3725,7</w:t>
            </w:r>
          </w:p>
        </w:tc>
        <w:tc>
          <w:tcPr>
            <w:tcW w:w="769"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4648,5</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4177</w:t>
            </w:r>
          </w:p>
        </w:tc>
        <w:tc>
          <w:tcPr>
            <w:tcW w:w="813"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4648,5</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3872,44</w:t>
            </w:r>
          </w:p>
        </w:tc>
        <w:tc>
          <w:tcPr>
            <w:tcW w:w="768"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4648,5</w:t>
            </w:r>
          </w:p>
        </w:tc>
        <w:tc>
          <w:tcPr>
            <w:tcW w:w="814"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4648,5</w:t>
            </w:r>
          </w:p>
        </w:tc>
        <w:tc>
          <w:tcPr>
            <w:tcW w:w="655"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4648,5</w:t>
            </w:r>
          </w:p>
        </w:tc>
        <w:tc>
          <w:tcPr>
            <w:tcW w:w="768"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4648,5</w:t>
            </w:r>
          </w:p>
        </w:tc>
      </w:tr>
      <w:tr w:rsidR="00F22AC5" w:rsidRPr="00C04B6F" w:rsidTr="001E454F">
        <w:trPr>
          <w:trHeight w:val="23"/>
          <w:jc w:val="center"/>
        </w:trPr>
        <w:tc>
          <w:tcPr>
            <w:tcW w:w="1809"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п.Кузнечи </w:t>
            </w:r>
            <w:r w:rsidRPr="00C04B6F">
              <w:rPr>
                <w:rFonts w:ascii="Arial" w:hAnsi="Arial" w:cs="Arial"/>
                <w:w w:val="105"/>
                <w:sz w:val="20"/>
                <w:szCs w:val="24"/>
              </w:rPr>
              <w:t>ха (верхн)</w:t>
            </w:r>
          </w:p>
        </w:tc>
        <w:tc>
          <w:tcPr>
            <w:tcW w:w="770"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8182,69</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6835,6</w:t>
            </w:r>
          </w:p>
        </w:tc>
        <w:tc>
          <w:tcPr>
            <w:tcW w:w="769"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8703,8</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8234,66</w:t>
            </w:r>
          </w:p>
        </w:tc>
        <w:tc>
          <w:tcPr>
            <w:tcW w:w="813"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8703,8</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7883,58</w:t>
            </w:r>
          </w:p>
        </w:tc>
        <w:tc>
          <w:tcPr>
            <w:tcW w:w="768"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8703,8</w:t>
            </w:r>
          </w:p>
        </w:tc>
        <w:tc>
          <w:tcPr>
            <w:tcW w:w="814"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8703,8</w:t>
            </w:r>
          </w:p>
        </w:tc>
        <w:tc>
          <w:tcPr>
            <w:tcW w:w="655"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8703,8</w:t>
            </w:r>
          </w:p>
        </w:tc>
        <w:tc>
          <w:tcPr>
            <w:tcW w:w="768"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8703,8</w:t>
            </w:r>
          </w:p>
        </w:tc>
      </w:tr>
      <w:tr w:rsidR="00F22AC5" w:rsidRPr="00C04B6F" w:rsidTr="001E454F">
        <w:trPr>
          <w:trHeight w:val="23"/>
          <w:jc w:val="center"/>
        </w:trPr>
        <w:tc>
          <w:tcPr>
            <w:tcW w:w="1809"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п.Кузнечи </w:t>
            </w:r>
            <w:r w:rsidRPr="00C04B6F">
              <w:rPr>
                <w:rFonts w:ascii="Arial" w:hAnsi="Arial" w:cs="Arial"/>
                <w:w w:val="105"/>
                <w:sz w:val="20"/>
                <w:szCs w:val="24"/>
              </w:rPr>
              <w:t>ха</w:t>
            </w:r>
            <w:r w:rsidRPr="00C04B6F">
              <w:rPr>
                <w:rFonts w:ascii="Arial" w:hAnsi="Arial" w:cs="Arial"/>
                <w:sz w:val="20"/>
                <w:szCs w:val="24"/>
              </w:rPr>
              <w:t xml:space="preserve"> </w:t>
            </w:r>
            <w:r w:rsidRPr="00C04B6F">
              <w:rPr>
                <w:rFonts w:ascii="Arial" w:hAnsi="Arial" w:cs="Arial"/>
                <w:w w:val="105"/>
                <w:sz w:val="20"/>
                <w:szCs w:val="24"/>
              </w:rPr>
              <w:t>(нижн)</w:t>
            </w:r>
          </w:p>
        </w:tc>
        <w:tc>
          <w:tcPr>
            <w:tcW w:w="770"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7196,89</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6799,5</w:t>
            </w:r>
          </w:p>
        </w:tc>
        <w:tc>
          <w:tcPr>
            <w:tcW w:w="769"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8355,4</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7537,7</w:t>
            </w:r>
          </w:p>
        </w:tc>
        <w:tc>
          <w:tcPr>
            <w:tcW w:w="813"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8355,4</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7035,61</w:t>
            </w:r>
          </w:p>
        </w:tc>
        <w:tc>
          <w:tcPr>
            <w:tcW w:w="768"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8355,4</w:t>
            </w:r>
          </w:p>
        </w:tc>
        <w:tc>
          <w:tcPr>
            <w:tcW w:w="814"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8355,4</w:t>
            </w:r>
          </w:p>
        </w:tc>
        <w:tc>
          <w:tcPr>
            <w:tcW w:w="655"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8355,4</w:t>
            </w:r>
          </w:p>
        </w:tc>
        <w:tc>
          <w:tcPr>
            <w:tcW w:w="768"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lang w:val="en-US"/>
              </w:rPr>
              <w:t>8355,4</w:t>
            </w:r>
          </w:p>
        </w:tc>
      </w:tr>
      <w:tr w:rsidR="00F22AC5" w:rsidRPr="00C04B6F" w:rsidTr="001E454F">
        <w:trPr>
          <w:trHeight w:val="23"/>
          <w:jc w:val="center"/>
        </w:trPr>
        <w:tc>
          <w:tcPr>
            <w:tcW w:w="1809"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с.Толбухи</w:t>
            </w:r>
            <w:r w:rsidRPr="00C04B6F">
              <w:rPr>
                <w:rFonts w:ascii="Arial" w:hAnsi="Arial" w:cs="Arial"/>
                <w:sz w:val="20"/>
                <w:szCs w:val="24"/>
                <w:lang w:val="ru-RU"/>
              </w:rPr>
              <w:t>но</w:t>
            </w:r>
            <w:r w:rsidRPr="00C04B6F">
              <w:rPr>
                <w:rFonts w:ascii="Arial" w:hAnsi="Arial" w:cs="Arial"/>
                <w:w w:val="105"/>
                <w:sz w:val="20"/>
                <w:szCs w:val="24"/>
              </w:rPr>
              <w:t>но</w:t>
            </w:r>
          </w:p>
        </w:tc>
        <w:tc>
          <w:tcPr>
            <w:tcW w:w="770"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1225,53</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1146,4</w:t>
            </w:r>
          </w:p>
        </w:tc>
        <w:tc>
          <w:tcPr>
            <w:tcW w:w="769"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lang w:val="en-US"/>
              </w:rPr>
              <w:t>1658,25</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1214,4</w:t>
            </w:r>
          </w:p>
        </w:tc>
        <w:tc>
          <w:tcPr>
            <w:tcW w:w="813"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rPr>
              <w:t>1658,25</w:t>
            </w:r>
          </w:p>
        </w:tc>
        <w:tc>
          <w:tcPr>
            <w:tcW w:w="734" w:type="dxa"/>
            <w:shd w:val="clear" w:color="auto" w:fill="auto"/>
            <w:vAlign w:val="bottom"/>
          </w:tcPr>
          <w:p w:rsidR="00F22AC5" w:rsidRDefault="00F22AC5">
            <w:pPr>
              <w:jc w:val="center"/>
              <w:rPr>
                <w:rFonts w:ascii="Arial" w:hAnsi="Arial" w:cs="Arial"/>
                <w:sz w:val="18"/>
                <w:szCs w:val="18"/>
              </w:rPr>
            </w:pPr>
            <w:r>
              <w:rPr>
                <w:rFonts w:ascii="Arial" w:hAnsi="Arial" w:cs="Arial"/>
                <w:sz w:val="18"/>
                <w:szCs w:val="18"/>
              </w:rPr>
              <w:t>1133,68</w:t>
            </w:r>
          </w:p>
        </w:tc>
        <w:tc>
          <w:tcPr>
            <w:tcW w:w="768"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rPr>
              <w:t>1658,25</w:t>
            </w:r>
          </w:p>
        </w:tc>
        <w:tc>
          <w:tcPr>
            <w:tcW w:w="814"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rPr>
              <w:t>1658,25</w:t>
            </w:r>
          </w:p>
        </w:tc>
        <w:tc>
          <w:tcPr>
            <w:tcW w:w="655" w:type="dxa"/>
            <w:shd w:val="clear" w:color="auto" w:fill="auto"/>
            <w:vAlign w:val="bottom"/>
          </w:tcPr>
          <w:p w:rsidR="00F22AC5" w:rsidRDefault="00F22AC5">
            <w:pPr>
              <w:jc w:val="right"/>
              <w:rPr>
                <w:rFonts w:ascii="Arial" w:hAnsi="Arial" w:cs="Arial"/>
                <w:sz w:val="18"/>
                <w:szCs w:val="18"/>
              </w:rPr>
            </w:pPr>
            <w:r>
              <w:rPr>
                <w:rFonts w:ascii="Arial" w:hAnsi="Arial" w:cs="Arial"/>
                <w:w w:val="105"/>
                <w:sz w:val="18"/>
              </w:rPr>
              <w:t>1658,2</w:t>
            </w:r>
          </w:p>
        </w:tc>
        <w:tc>
          <w:tcPr>
            <w:tcW w:w="768" w:type="dxa"/>
            <w:shd w:val="clear" w:color="auto" w:fill="auto"/>
            <w:vAlign w:val="bottom"/>
          </w:tcPr>
          <w:p w:rsidR="00F22AC5" w:rsidRDefault="00F22AC5">
            <w:pPr>
              <w:jc w:val="center"/>
              <w:rPr>
                <w:rFonts w:ascii="Arial" w:hAnsi="Arial" w:cs="Arial"/>
                <w:sz w:val="18"/>
                <w:szCs w:val="18"/>
              </w:rPr>
            </w:pPr>
            <w:r>
              <w:rPr>
                <w:rFonts w:ascii="Arial" w:hAnsi="Arial" w:cs="Arial"/>
                <w:w w:val="105"/>
                <w:sz w:val="18"/>
              </w:rPr>
              <w:t>1658,25</w:t>
            </w:r>
          </w:p>
        </w:tc>
      </w:tr>
    </w:tbl>
    <w:p w:rsidR="000D3657" w:rsidRPr="004853BD" w:rsidRDefault="000D3657" w:rsidP="00A83372">
      <w:pPr>
        <w:rPr>
          <w:rFonts w:ascii="Arial" w:hAnsi="Arial" w:cs="Arial"/>
          <w:sz w:val="2"/>
          <w:szCs w:val="2"/>
        </w:rPr>
      </w:pPr>
    </w:p>
    <w:p w:rsidR="00C04B6F" w:rsidRDefault="00C04B6F">
      <w:pPr>
        <w:widowControl/>
        <w:spacing w:after="200" w:line="276" w:lineRule="auto"/>
        <w:rPr>
          <w:rFonts w:ascii="Arial" w:eastAsia="Times New Roman" w:hAnsi="Arial" w:cs="Arial"/>
          <w:b/>
          <w:color w:val="244061" w:themeColor="accent1" w:themeShade="80"/>
          <w:spacing w:val="-10"/>
          <w:kern w:val="28"/>
          <w:sz w:val="22"/>
          <w:szCs w:val="56"/>
        </w:rPr>
      </w:pPr>
      <w:r>
        <w:rPr>
          <w:rFonts w:eastAsia="Times New Roman" w:cs="Arial"/>
        </w:rPr>
        <w:br w:type="page"/>
      </w:r>
    </w:p>
    <w:p w:rsidR="000D3657" w:rsidRDefault="00801274" w:rsidP="00C04B6F">
      <w:pPr>
        <w:pStyle w:val="a0"/>
      </w:pPr>
      <w:r w:rsidRPr="004853BD">
        <w:t>П</w:t>
      </w:r>
      <w:r w:rsidR="000D3657" w:rsidRPr="004853BD">
        <w:t>риросты объемов</w:t>
      </w:r>
      <w:r w:rsidRPr="004853BD">
        <w:t xml:space="preserve"> </w:t>
      </w:r>
      <w:r w:rsidRPr="005A287B">
        <w:t>потребления тепловой энергии</w:t>
      </w:r>
      <w:r w:rsidR="00CB1C12" w:rsidRPr="005A287B">
        <w:t xml:space="preserve"> объектами образования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33"/>
        <w:gridCol w:w="770"/>
        <w:gridCol w:w="837"/>
        <w:gridCol w:w="778"/>
        <w:gridCol w:w="740"/>
        <w:gridCol w:w="772"/>
        <w:gridCol w:w="680"/>
        <w:gridCol w:w="824"/>
        <w:gridCol w:w="772"/>
        <w:gridCol w:w="594"/>
        <w:gridCol w:w="768"/>
      </w:tblGrid>
      <w:tr w:rsidR="001E454F" w:rsidRPr="001E454F" w:rsidTr="001E454F">
        <w:trPr>
          <w:trHeight w:val="23"/>
          <w:jc w:val="center"/>
        </w:trPr>
        <w:tc>
          <w:tcPr>
            <w:tcW w:w="1833"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Котельная</w:t>
            </w:r>
          </w:p>
        </w:tc>
        <w:tc>
          <w:tcPr>
            <w:tcW w:w="770"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2014*</w:t>
            </w:r>
          </w:p>
        </w:tc>
        <w:tc>
          <w:tcPr>
            <w:tcW w:w="837"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2015*</w:t>
            </w:r>
          </w:p>
        </w:tc>
        <w:tc>
          <w:tcPr>
            <w:tcW w:w="778" w:type="dxa"/>
            <w:shd w:val="clear" w:color="auto" w:fill="auto"/>
            <w:vAlign w:val="center"/>
          </w:tcPr>
          <w:p w:rsidR="00660597" w:rsidRPr="001E454F" w:rsidRDefault="00660597" w:rsidP="002F2D3E">
            <w:pPr>
              <w:spacing w:before="60"/>
              <w:ind w:left="140"/>
              <w:jc w:val="center"/>
              <w:rPr>
                <w:rFonts w:ascii="Arial" w:eastAsia="Times New Roman" w:hAnsi="Arial" w:cs="Arial"/>
                <w:sz w:val="20"/>
                <w:szCs w:val="20"/>
              </w:rPr>
            </w:pPr>
            <w:r w:rsidRPr="001E454F">
              <w:rPr>
                <w:rFonts w:ascii="Arial" w:eastAsia="Times New Roman" w:hAnsi="Arial" w:cs="Arial"/>
                <w:sz w:val="20"/>
                <w:szCs w:val="20"/>
              </w:rPr>
              <w:t>2015**</w:t>
            </w:r>
          </w:p>
        </w:tc>
        <w:tc>
          <w:tcPr>
            <w:tcW w:w="740"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2016*</w:t>
            </w:r>
          </w:p>
        </w:tc>
        <w:tc>
          <w:tcPr>
            <w:tcW w:w="772"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2016**</w:t>
            </w:r>
          </w:p>
        </w:tc>
        <w:tc>
          <w:tcPr>
            <w:tcW w:w="680"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2017*</w:t>
            </w:r>
          </w:p>
        </w:tc>
        <w:tc>
          <w:tcPr>
            <w:tcW w:w="824"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2017 2020</w:t>
            </w:r>
          </w:p>
        </w:tc>
        <w:tc>
          <w:tcPr>
            <w:tcW w:w="772"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2021 2024</w:t>
            </w:r>
          </w:p>
        </w:tc>
        <w:tc>
          <w:tcPr>
            <w:tcW w:w="594"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2025 2028</w:t>
            </w:r>
          </w:p>
        </w:tc>
        <w:tc>
          <w:tcPr>
            <w:tcW w:w="768"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2029 2032</w:t>
            </w:r>
          </w:p>
        </w:tc>
      </w:tr>
      <w:tr w:rsidR="001E454F" w:rsidRPr="001E454F" w:rsidTr="001E454F">
        <w:trPr>
          <w:trHeight w:val="23"/>
          <w:jc w:val="center"/>
        </w:trPr>
        <w:tc>
          <w:tcPr>
            <w:tcW w:w="1833" w:type="dxa"/>
            <w:shd w:val="clear" w:color="auto" w:fill="auto"/>
            <w:vAlign w:val="center"/>
          </w:tcPr>
          <w:p w:rsidR="00F22AC5" w:rsidRPr="001E454F" w:rsidRDefault="00F22AC5" w:rsidP="002F2D3E">
            <w:pPr>
              <w:pStyle w:val="TableParagraph"/>
              <w:ind w:left="115" w:right="310"/>
              <w:jc w:val="center"/>
              <w:rPr>
                <w:rFonts w:ascii="Arial" w:hAnsi="Arial" w:cs="Arial"/>
                <w:sz w:val="20"/>
                <w:szCs w:val="24"/>
              </w:rPr>
            </w:pPr>
            <w:r w:rsidRPr="001E454F">
              <w:rPr>
                <w:rFonts w:ascii="Arial" w:hAnsi="Arial" w:cs="Arial"/>
                <w:sz w:val="20"/>
                <w:szCs w:val="24"/>
              </w:rPr>
              <w:t xml:space="preserve">с.Андрони </w:t>
            </w:r>
            <w:r w:rsidRPr="001E454F">
              <w:rPr>
                <w:rFonts w:ascii="Arial" w:hAnsi="Arial" w:cs="Arial"/>
                <w:w w:val="105"/>
                <w:sz w:val="20"/>
                <w:szCs w:val="24"/>
              </w:rPr>
              <w:t>ки</w:t>
            </w:r>
          </w:p>
        </w:tc>
        <w:tc>
          <w:tcPr>
            <w:tcW w:w="77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130,28</w:t>
            </w:r>
          </w:p>
        </w:tc>
        <w:tc>
          <w:tcPr>
            <w:tcW w:w="837"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0"/>
              </w:rPr>
              <w:t>127,94</w:t>
            </w:r>
          </w:p>
        </w:tc>
        <w:tc>
          <w:tcPr>
            <w:tcW w:w="778"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153,73</w:t>
            </w:r>
          </w:p>
        </w:tc>
        <w:tc>
          <w:tcPr>
            <w:tcW w:w="74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2"/>
                <w:lang w:val="en-US"/>
              </w:rPr>
              <w:t>141,33</w:t>
            </w:r>
          </w:p>
        </w:tc>
        <w:tc>
          <w:tcPr>
            <w:tcW w:w="772"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153,73</w:t>
            </w:r>
          </w:p>
        </w:tc>
        <w:tc>
          <w:tcPr>
            <w:tcW w:w="68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0"/>
              </w:rPr>
              <w:t>134,52</w:t>
            </w:r>
          </w:p>
        </w:tc>
        <w:tc>
          <w:tcPr>
            <w:tcW w:w="824"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153,73</w:t>
            </w:r>
          </w:p>
        </w:tc>
        <w:tc>
          <w:tcPr>
            <w:tcW w:w="772"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153,73</w:t>
            </w:r>
          </w:p>
        </w:tc>
        <w:tc>
          <w:tcPr>
            <w:tcW w:w="594"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153,7</w:t>
            </w:r>
          </w:p>
        </w:tc>
        <w:tc>
          <w:tcPr>
            <w:tcW w:w="768"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153,73</w:t>
            </w:r>
          </w:p>
        </w:tc>
      </w:tr>
      <w:tr w:rsidR="001E454F" w:rsidRPr="001E454F" w:rsidTr="001E454F">
        <w:trPr>
          <w:trHeight w:val="23"/>
          <w:jc w:val="center"/>
        </w:trPr>
        <w:tc>
          <w:tcPr>
            <w:tcW w:w="1833" w:type="dxa"/>
            <w:shd w:val="clear" w:color="auto" w:fill="auto"/>
            <w:vAlign w:val="center"/>
          </w:tcPr>
          <w:p w:rsidR="00F22AC5" w:rsidRPr="001E454F" w:rsidRDefault="00F22AC5" w:rsidP="002F2D3E">
            <w:pPr>
              <w:pStyle w:val="TableParagraph"/>
              <w:ind w:left="115" w:right="310"/>
              <w:jc w:val="center"/>
              <w:rPr>
                <w:rFonts w:ascii="Arial" w:hAnsi="Arial" w:cs="Arial"/>
                <w:sz w:val="20"/>
                <w:szCs w:val="24"/>
              </w:rPr>
            </w:pPr>
            <w:r w:rsidRPr="001E454F">
              <w:rPr>
                <w:rFonts w:ascii="Arial" w:hAnsi="Arial" w:cs="Arial"/>
                <w:sz w:val="20"/>
                <w:szCs w:val="24"/>
              </w:rPr>
              <w:t xml:space="preserve">д.Глебовс </w:t>
            </w:r>
            <w:r w:rsidRPr="001E454F">
              <w:rPr>
                <w:rFonts w:ascii="Arial" w:hAnsi="Arial" w:cs="Arial"/>
                <w:w w:val="105"/>
                <w:sz w:val="20"/>
                <w:szCs w:val="24"/>
              </w:rPr>
              <w:t>кое</w:t>
            </w:r>
          </w:p>
        </w:tc>
        <w:tc>
          <w:tcPr>
            <w:tcW w:w="77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343,04</w:t>
            </w:r>
          </w:p>
        </w:tc>
        <w:tc>
          <w:tcPr>
            <w:tcW w:w="837"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0"/>
              </w:rPr>
              <w:t>356,8</w:t>
            </w:r>
          </w:p>
        </w:tc>
        <w:tc>
          <w:tcPr>
            <w:tcW w:w="778"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308,62</w:t>
            </w:r>
          </w:p>
        </w:tc>
        <w:tc>
          <w:tcPr>
            <w:tcW w:w="74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2"/>
                <w:lang w:val="en-US"/>
              </w:rPr>
              <w:t>377,81</w:t>
            </w:r>
          </w:p>
        </w:tc>
        <w:tc>
          <w:tcPr>
            <w:tcW w:w="772"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308,62</w:t>
            </w:r>
          </w:p>
        </w:tc>
        <w:tc>
          <w:tcPr>
            <w:tcW w:w="68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0"/>
              </w:rPr>
              <w:t>367,36</w:t>
            </w:r>
          </w:p>
        </w:tc>
        <w:tc>
          <w:tcPr>
            <w:tcW w:w="824"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308,62</w:t>
            </w:r>
          </w:p>
        </w:tc>
        <w:tc>
          <w:tcPr>
            <w:tcW w:w="772"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308,62</w:t>
            </w:r>
          </w:p>
        </w:tc>
        <w:tc>
          <w:tcPr>
            <w:tcW w:w="594"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308,6</w:t>
            </w:r>
          </w:p>
        </w:tc>
        <w:tc>
          <w:tcPr>
            <w:tcW w:w="768"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308,62</w:t>
            </w:r>
          </w:p>
        </w:tc>
      </w:tr>
      <w:tr w:rsidR="001E454F" w:rsidRPr="001E454F" w:rsidTr="001E454F">
        <w:trPr>
          <w:trHeight w:val="23"/>
          <w:jc w:val="center"/>
        </w:trPr>
        <w:tc>
          <w:tcPr>
            <w:tcW w:w="1833" w:type="dxa"/>
            <w:shd w:val="clear" w:color="auto" w:fill="auto"/>
            <w:vAlign w:val="center"/>
          </w:tcPr>
          <w:p w:rsidR="00F22AC5" w:rsidRPr="001E454F" w:rsidRDefault="00F22AC5" w:rsidP="002F2D3E">
            <w:pPr>
              <w:pStyle w:val="TableParagraph"/>
              <w:ind w:left="115" w:right="310"/>
              <w:jc w:val="center"/>
              <w:rPr>
                <w:rFonts w:ascii="Arial" w:hAnsi="Arial" w:cs="Arial"/>
                <w:sz w:val="20"/>
                <w:szCs w:val="24"/>
              </w:rPr>
            </w:pPr>
            <w:r w:rsidRPr="001E454F">
              <w:rPr>
                <w:rFonts w:ascii="Arial" w:hAnsi="Arial" w:cs="Arial"/>
                <w:sz w:val="20"/>
                <w:szCs w:val="24"/>
              </w:rPr>
              <w:t xml:space="preserve">с.Медягин </w:t>
            </w:r>
            <w:r w:rsidRPr="001E454F">
              <w:rPr>
                <w:rFonts w:ascii="Arial" w:hAnsi="Arial" w:cs="Arial"/>
                <w:w w:val="105"/>
                <w:sz w:val="20"/>
                <w:szCs w:val="24"/>
              </w:rPr>
              <w:t>о</w:t>
            </w:r>
          </w:p>
        </w:tc>
        <w:tc>
          <w:tcPr>
            <w:tcW w:w="77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362,73</w:t>
            </w:r>
          </w:p>
        </w:tc>
        <w:tc>
          <w:tcPr>
            <w:tcW w:w="837"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0"/>
              </w:rPr>
              <w:t>328,71</w:t>
            </w:r>
          </w:p>
        </w:tc>
        <w:tc>
          <w:tcPr>
            <w:tcW w:w="778"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294,28</w:t>
            </w:r>
          </w:p>
        </w:tc>
        <w:tc>
          <w:tcPr>
            <w:tcW w:w="74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2"/>
                <w:lang w:val="en-US"/>
              </w:rPr>
              <w:t>287,3</w:t>
            </w:r>
          </w:p>
        </w:tc>
        <w:tc>
          <w:tcPr>
            <w:tcW w:w="772"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294,28</w:t>
            </w:r>
          </w:p>
        </w:tc>
        <w:tc>
          <w:tcPr>
            <w:tcW w:w="68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0"/>
              </w:rPr>
              <w:t>271,97</w:t>
            </w:r>
          </w:p>
        </w:tc>
        <w:tc>
          <w:tcPr>
            <w:tcW w:w="824"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294,28</w:t>
            </w:r>
          </w:p>
        </w:tc>
        <w:tc>
          <w:tcPr>
            <w:tcW w:w="772"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294,28</w:t>
            </w:r>
          </w:p>
        </w:tc>
        <w:tc>
          <w:tcPr>
            <w:tcW w:w="594"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294,2</w:t>
            </w:r>
          </w:p>
        </w:tc>
        <w:tc>
          <w:tcPr>
            <w:tcW w:w="768"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294,28</w:t>
            </w:r>
          </w:p>
        </w:tc>
      </w:tr>
      <w:tr w:rsidR="001E454F" w:rsidRPr="001E454F" w:rsidTr="001E454F">
        <w:trPr>
          <w:trHeight w:val="23"/>
          <w:jc w:val="center"/>
        </w:trPr>
        <w:tc>
          <w:tcPr>
            <w:tcW w:w="1833" w:type="dxa"/>
            <w:shd w:val="clear" w:color="auto" w:fill="auto"/>
            <w:vAlign w:val="center"/>
          </w:tcPr>
          <w:p w:rsidR="00F22AC5" w:rsidRPr="001E454F" w:rsidRDefault="00F22AC5" w:rsidP="002F2D3E">
            <w:pPr>
              <w:pStyle w:val="TableParagraph"/>
              <w:ind w:left="115" w:right="310"/>
              <w:jc w:val="center"/>
              <w:rPr>
                <w:rFonts w:ascii="Arial" w:hAnsi="Arial" w:cs="Arial"/>
                <w:sz w:val="20"/>
                <w:szCs w:val="24"/>
              </w:rPr>
            </w:pPr>
            <w:r w:rsidRPr="001E454F">
              <w:rPr>
                <w:rFonts w:ascii="Arial" w:hAnsi="Arial" w:cs="Arial"/>
                <w:sz w:val="20"/>
                <w:szCs w:val="24"/>
              </w:rPr>
              <w:t xml:space="preserve">п.Ярослав </w:t>
            </w:r>
            <w:r w:rsidRPr="001E454F">
              <w:rPr>
                <w:rFonts w:ascii="Arial" w:hAnsi="Arial" w:cs="Arial"/>
                <w:w w:val="105"/>
                <w:sz w:val="20"/>
                <w:szCs w:val="24"/>
              </w:rPr>
              <w:t>ка</w:t>
            </w:r>
          </w:p>
        </w:tc>
        <w:tc>
          <w:tcPr>
            <w:tcW w:w="77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575,75</w:t>
            </w:r>
          </w:p>
        </w:tc>
        <w:tc>
          <w:tcPr>
            <w:tcW w:w="837"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0"/>
              </w:rPr>
              <w:t>576,12</w:t>
            </w:r>
          </w:p>
        </w:tc>
        <w:tc>
          <w:tcPr>
            <w:tcW w:w="778"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700,28</w:t>
            </w:r>
          </w:p>
        </w:tc>
        <w:tc>
          <w:tcPr>
            <w:tcW w:w="74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2"/>
                <w:lang w:val="en-US"/>
              </w:rPr>
              <w:t>637,88</w:t>
            </w:r>
          </w:p>
        </w:tc>
        <w:tc>
          <w:tcPr>
            <w:tcW w:w="772"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700,28</w:t>
            </w:r>
          </w:p>
        </w:tc>
        <w:tc>
          <w:tcPr>
            <w:tcW w:w="68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0"/>
              </w:rPr>
              <w:t>608,17</w:t>
            </w:r>
          </w:p>
        </w:tc>
        <w:tc>
          <w:tcPr>
            <w:tcW w:w="824"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700,28</w:t>
            </w:r>
          </w:p>
        </w:tc>
        <w:tc>
          <w:tcPr>
            <w:tcW w:w="772"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700,28</w:t>
            </w:r>
          </w:p>
        </w:tc>
        <w:tc>
          <w:tcPr>
            <w:tcW w:w="594"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700,2</w:t>
            </w:r>
          </w:p>
        </w:tc>
        <w:tc>
          <w:tcPr>
            <w:tcW w:w="768"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700,28</w:t>
            </w:r>
          </w:p>
        </w:tc>
      </w:tr>
      <w:tr w:rsidR="001E454F" w:rsidRPr="001E454F" w:rsidTr="001E454F">
        <w:trPr>
          <w:trHeight w:val="23"/>
          <w:jc w:val="center"/>
        </w:trPr>
        <w:tc>
          <w:tcPr>
            <w:tcW w:w="1833" w:type="dxa"/>
            <w:shd w:val="clear" w:color="auto" w:fill="auto"/>
            <w:vAlign w:val="center"/>
          </w:tcPr>
          <w:p w:rsidR="00F22AC5" w:rsidRPr="001E454F" w:rsidRDefault="00F22AC5" w:rsidP="002F2D3E">
            <w:pPr>
              <w:pStyle w:val="TableParagraph"/>
              <w:ind w:left="115" w:right="310"/>
              <w:jc w:val="center"/>
              <w:rPr>
                <w:rFonts w:ascii="Arial" w:hAnsi="Arial" w:cs="Arial"/>
                <w:sz w:val="20"/>
                <w:szCs w:val="24"/>
              </w:rPr>
            </w:pPr>
            <w:r w:rsidRPr="001E454F">
              <w:rPr>
                <w:rFonts w:ascii="Arial" w:hAnsi="Arial" w:cs="Arial"/>
                <w:sz w:val="20"/>
                <w:szCs w:val="24"/>
              </w:rPr>
              <w:t xml:space="preserve">п.Кузнечи </w:t>
            </w:r>
            <w:r w:rsidRPr="001E454F">
              <w:rPr>
                <w:rFonts w:ascii="Arial" w:hAnsi="Arial" w:cs="Arial"/>
                <w:w w:val="105"/>
                <w:sz w:val="20"/>
                <w:szCs w:val="24"/>
              </w:rPr>
              <w:t>ха (верхн)</w:t>
            </w:r>
          </w:p>
        </w:tc>
        <w:tc>
          <w:tcPr>
            <w:tcW w:w="77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953,18</w:t>
            </w:r>
          </w:p>
        </w:tc>
        <w:tc>
          <w:tcPr>
            <w:tcW w:w="837"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0"/>
              </w:rPr>
              <w:t>804,08</w:t>
            </w:r>
          </w:p>
        </w:tc>
        <w:tc>
          <w:tcPr>
            <w:tcW w:w="778"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946,5</w:t>
            </w:r>
          </w:p>
        </w:tc>
        <w:tc>
          <w:tcPr>
            <w:tcW w:w="74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2"/>
              </w:rPr>
              <w:t>875,23</w:t>
            </w:r>
          </w:p>
        </w:tc>
        <w:tc>
          <w:tcPr>
            <w:tcW w:w="772"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946,5</w:t>
            </w:r>
          </w:p>
        </w:tc>
        <w:tc>
          <w:tcPr>
            <w:tcW w:w="68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0"/>
              </w:rPr>
              <w:t>966,5</w:t>
            </w:r>
          </w:p>
        </w:tc>
        <w:tc>
          <w:tcPr>
            <w:tcW w:w="824"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946,5</w:t>
            </w:r>
          </w:p>
        </w:tc>
        <w:tc>
          <w:tcPr>
            <w:tcW w:w="772"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946,5</w:t>
            </w:r>
          </w:p>
        </w:tc>
        <w:tc>
          <w:tcPr>
            <w:tcW w:w="594"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946,5</w:t>
            </w:r>
          </w:p>
        </w:tc>
        <w:tc>
          <w:tcPr>
            <w:tcW w:w="768"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946,5</w:t>
            </w:r>
          </w:p>
        </w:tc>
      </w:tr>
      <w:tr w:rsidR="001E454F" w:rsidRPr="001E454F" w:rsidTr="001E454F">
        <w:trPr>
          <w:trHeight w:val="23"/>
          <w:jc w:val="center"/>
        </w:trPr>
        <w:tc>
          <w:tcPr>
            <w:tcW w:w="1833" w:type="dxa"/>
            <w:shd w:val="clear" w:color="auto" w:fill="auto"/>
            <w:vAlign w:val="center"/>
          </w:tcPr>
          <w:p w:rsidR="00F22AC5" w:rsidRPr="001E454F" w:rsidRDefault="00F22AC5" w:rsidP="002F2D3E">
            <w:pPr>
              <w:pStyle w:val="TableParagraph"/>
              <w:ind w:left="115" w:right="310"/>
              <w:jc w:val="center"/>
              <w:rPr>
                <w:rFonts w:ascii="Arial" w:hAnsi="Arial" w:cs="Arial"/>
                <w:sz w:val="20"/>
                <w:szCs w:val="24"/>
              </w:rPr>
            </w:pPr>
            <w:r w:rsidRPr="001E454F">
              <w:rPr>
                <w:rFonts w:ascii="Arial" w:hAnsi="Arial" w:cs="Arial"/>
                <w:sz w:val="20"/>
                <w:szCs w:val="24"/>
              </w:rPr>
              <w:t xml:space="preserve">п.Кузнечи </w:t>
            </w:r>
            <w:r w:rsidRPr="001E454F">
              <w:rPr>
                <w:rFonts w:ascii="Arial" w:hAnsi="Arial" w:cs="Arial"/>
                <w:w w:val="105"/>
                <w:sz w:val="20"/>
                <w:szCs w:val="24"/>
              </w:rPr>
              <w:t>ха</w:t>
            </w:r>
            <w:r w:rsidRPr="001E454F">
              <w:rPr>
                <w:rFonts w:ascii="Arial" w:hAnsi="Arial" w:cs="Arial"/>
                <w:sz w:val="20"/>
                <w:szCs w:val="24"/>
              </w:rPr>
              <w:t xml:space="preserve"> </w:t>
            </w:r>
            <w:r w:rsidRPr="001E454F">
              <w:rPr>
                <w:rFonts w:ascii="Arial" w:hAnsi="Arial" w:cs="Arial"/>
                <w:w w:val="105"/>
                <w:sz w:val="20"/>
                <w:szCs w:val="24"/>
              </w:rPr>
              <w:t>(нижн)</w:t>
            </w:r>
          </w:p>
        </w:tc>
        <w:tc>
          <w:tcPr>
            <w:tcW w:w="77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347,51</w:t>
            </w:r>
          </w:p>
        </w:tc>
        <w:tc>
          <w:tcPr>
            <w:tcW w:w="837"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0"/>
              </w:rPr>
              <w:t>345,6</w:t>
            </w:r>
          </w:p>
        </w:tc>
        <w:tc>
          <w:tcPr>
            <w:tcW w:w="778"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357,33</w:t>
            </w:r>
          </w:p>
        </w:tc>
        <w:tc>
          <w:tcPr>
            <w:tcW w:w="74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2"/>
              </w:rPr>
              <w:t>366,22</w:t>
            </w:r>
          </w:p>
        </w:tc>
        <w:tc>
          <w:tcPr>
            <w:tcW w:w="772"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357,33</w:t>
            </w:r>
          </w:p>
        </w:tc>
        <w:tc>
          <w:tcPr>
            <w:tcW w:w="68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0"/>
              </w:rPr>
              <w:t>294,77</w:t>
            </w:r>
          </w:p>
        </w:tc>
        <w:tc>
          <w:tcPr>
            <w:tcW w:w="824"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357,33</w:t>
            </w:r>
          </w:p>
        </w:tc>
        <w:tc>
          <w:tcPr>
            <w:tcW w:w="772"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357,33</w:t>
            </w:r>
          </w:p>
        </w:tc>
        <w:tc>
          <w:tcPr>
            <w:tcW w:w="594"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357,3</w:t>
            </w:r>
          </w:p>
        </w:tc>
        <w:tc>
          <w:tcPr>
            <w:tcW w:w="768"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357,33</w:t>
            </w:r>
          </w:p>
        </w:tc>
      </w:tr>
      <w:tr w:rsidR="001E454F" w:rsidRPr="001E454F" w:rsidTr="001E454F">
        <w:trPr>
          <w:trHeight w:val="23"/>
          <w:jc w:val="center"/>
        </w:trPr>
        <w:tc>
          <w:tcPr>
            <w:tcW w:w="1833" w:type="dxa"/>
            <w:shd w:val="clear" w:color="auto" w:fill="auto"/>
            <w:vAlign w:val="center"/>
          </w:tcPr>
          <w:p w:rsidR="00F22AC5" w:rsidRPr="001E454F" w:rsidRDefault="00F22AC5" w:rsidP="002F2D3E">
            <w:pPr>
              <w:pStyle w:val="TableParagraph"/>
              <w:ind w:left="115" w:right="310"/>
              <w:jc w:val="center"/>
              <w:rPr>
                <w:rFonts w:ascii="Arial" w:hAnsi="Arial" w:cs="Arial"/>
                <w:sz w:val="20"/>
                <w:szCs w:val="24"/>
              </w:rPr>
            </w:pPr>
            <w:r w:rsidRPr="001E454F">
              <w:rPr>
                <w:rFonts w:ascii="Arial" w:hAnsi="Arial" w:cs="Arial"/>
                <w:sz w:val="20"/>
                <w:szCs w:val="24"/>
              </w:rPr>
              <w:t>с.Толбухи</w:t>
            </w:r>
            <w:r w:rsidRPr="001E454F">
              <w:rPr>
                <w:rFonts w:ascii="Arial" w:hAnsi="Arial" w:cs="Arial"/>
                <w:sz w:val="20"/>
                <w:szCs w:val="24"/>
                <w:lang w:val="ru-RU"/>
              </w:rPr>
              <w:t>но</w:t>
            </w:r>
            <w:r w:rsidRPr="001E454F">
              <w:rPr>
                <w:rFonts w:ascii="Arial" w:hAnsi="Arial" w:cs="Arial"/>
                <w:w w:val="105"/>
                <w:sz w:val="20"/>
                <w:szCs w:val="24"/>
              </w:rPr>
              <w:t>но</w:t>
            </w:r>
          </w:p>
        </w:tc>
        <w:tc>
          <w:tcPr>
            <w:tcW w:w="77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615,33</w:t>
            </w:r>
          </w:p>
        </w:tc>
        <w:tc>
          <w:tcPr>
            <w:tcW w:w="837"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0"/>
              </w:rPr>
              <w:t>627,88</w:t>
            </w:r>
          </w:p>
        </w:tc>
        <w:tc>
          <w:tcPr>
            <w:tcW w:w="778"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482,93</w:t>
            </w:r>
          </w:p>
        </w:tc>
        <w:tc>
          <w:tcPr>
            <w:tcW w:w="74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2"/>
                <w:lang w:val="en-US"/>
              </w:rPr>
              <w:t>440,1</w:t>
            </w:r>
          </w:p>
        </w:tc>
        <w:tc>
          <w:tcPr>
            <w:tcW w:w="772"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482,93</w:t>
            </w:r>
          </w:p>
        </w:tc>
        <w:tc>
          <w:tcPr>
            <w:tcW w:w="680"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sz w:val="20"/>
                <w:szCs w:val="20"/>
              </w:rPr>
              <w:t>415,3</w:t>
            </w:r>
          </w:p>
        </w:tc>
        <w:tc>
          <w:tcPr>
            <w:tcW w:w="824"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482,93</w:t>
            </w:r>
          </w:p>
        </w:tc>
        <w:tc>
          <w:tcPr>
            <w:tcW w:w="772"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482,93</w:t>
            </w:r>
          </w:p>
        </w:tc>
        <w:tc>
          <w:tcPr>
            <w:tcW w:w="594"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482,9</w:t>
            </w:r>
          </w:p>
        </w:tc>
        <w:tc>
          <w:tcPr>
            <w:tcW w:w="768" w:type="dxa"/>
            <w:shd w:val="clear" w:color="auto" w:fill="auto"/>
            <w:vAlign w:val="center"/>
          </w:tcPr>
          <w:p w:rsidR="00F22AC5" w:rsidRPr="001E454F" w:rsidRDefault="00F22AC5" w:rsidP="00F22AC5">
            <w:pPr>
              <w:jc w:val="center"/>
              <w:rPr>
                <w:rFonts w:ascii="Arial" w:hAnsi="Arial" w:cs="Arial"/>
                <w:sz w:val="20"/>
                <w:szCs w:val="20"/>
              </w:rPr>
            </w:pPr>
            <w:r w:rsidRPr="001E454F">
              <w:rPr>
                <w:rFonts w:ascii="Arial" w:hAnsi="Arial" w:cs="Arial"/>
                <w:w w:val="105"/>
                <w:sz w:val="20"/>
                <w:szCs w:val="22"/>
                <w:lang w:val="en-US"/>
              </w:rPr>
              <w:t>482,93</w:t>
            </w:r>
          </w:p>
        </w:tc>
      </w:tr>
    </w:tbl>
    <w:p w:rsidR="000D3657" w:rsidRPr="004853BD" w:rsidRDefault="000D3657" w:rsidP="00A83372">
      <w:pPr>
        <w:rPr>
          <w:rFonts w:ascii="Arial" w:hAnsi="Arial" w:cs="Arial"/>
          <w:sz w:val="2"/>
          <w:szCs w:val="2"/>
        </w:rPr>
      </w:pPr>
    </w:p>
    <w:p w:rsidR="00BD5D34" w:rsidRPr="00AA4573" w:rsidRDefault="00BD5D34" w:rsidP="00BD5D34">
      <w:pPr>
        <w:pStyle w:val="af6"/>
        <w:rPr>
          <w:lang w:val="ru-RU"/>
        </w:rPr>
      </w:pPr>
      <w:r w:rsidRPr="00AA4573">
        <w:rPr>
          <w:lang w:val="ru-RU"/>
        </w:rPr>
        <w:t>Примечание: 1)</w:t>
      </w:r>
      <w:r w:rsidRPr="00AA4573">
        <w:rPr>
          <w:b/>
          <w:lang w:val="ru-RU"/>
        </w:rPr>
        <w:t xml:space="preserve"> </w:t>
      </w:r>
      <w:r w:rsidRPr="00AA4573">
        <w:rPr>
          <w:lang w:val="ru-RU"/>
        </w:rPr>
        <w:t>2014* факт ОАО ЖКХ «Заволжье» с учетом действующих нормативов на жилой фонд по Кузнечихинского с/п.</w:t>
      </w:r>
    </w:p>
    <w:p w:rsidR="00BD5D34" w:rsidRPr="00AA4573" w:rsidRDefault="00BD5D34" w:rsidP="00BD5D34">
      <w:pPr>
        <w:pStyle w:val="af6"/>
        <w:rPr>
          <w:lang w:val="ru-RU"/>
        </w:rPr>
      </w:pPr>
      <w:r w:rsidRPr="00AA4573">
        <w:rPr>
          <w:lang w:val="ru-RU"/>
        </w:rPr>
        <w:t>2) 2015* факт ОАО ЖКХ «Заволжье» с учетом действующих нормативов на жилой фонд по Кузнечихинского с/п.</w:t>
      </w:r>
    </w:p>
    <w:p w:rsidR="00BD5D34" w:rsidRPr="00AA4573" w:rsidRDefault="00BD5D34" w:rsidP="00BD5D34">
      <w:pPr>
        <w:pStyle w:val="af6"/>
        <w:rPr>
          <w:lang w:val="ru-RU"/>
        </w:rPr>
      </w:pPr>
      <w:r w:rsidRPr="00AA4573">
        <w:rPr>
          <w:lang w:val="ru-RU"/>
        </w:rPr>
        <w:t>3) 2016* - план ОАО ЖКХ «Заволжье» на 2016г. с учетом действующих нормативов на жилой фонд по Кузнечихинского с/п.</w:t>
      </w:r>
    </w:p>
    <w:p w:rsidR="00BD5D34" w:rsidRPr="00AA4573" w:rsidRDefault="00BD5D34" w:rsidP="00BD5D34">
      <w:pPr>
        <w:pStyle w:val="af6"/>
        <w:rPr>
          <w:lang w:val="ru-RU"/>
        </w:rPr>
      </w:pPr>
      <w:r w:rsidRPr="00AA4573">
        <w:rPr>
          <w:lang w:val="ru-RU"/>
        </w:rPr>
        <w:t>4)2017* - план ОАО ЖКХ «Заволжье» на 2017г. с учетом действующих нормативов на жилой фонд по Кузнечихинского с/п.</w:t>
      </w:r>
    </w:p>
    <w:p w:rsidR="00BD5D34" w:rsidRDefault="00BD5D34" w:rsidP="00BD5D34">
      <w:pPr>
        <w:pStyle w:val="af6"/>
        <w:rPr>
          <w:lang w:val="ru-RU"/>
        </w:rPr>
      </w:pPr>
      <w:r w:rsidRPr="00AA4573">
        <w:rPr>
          <w:lang w:val="ru-RU"/>
        </w:rPr>
        <w:t xml:space="preserve">5) 2015-2016** - расчеты по всем потребителям выполнены на среднесуточную температуру наружного воздуха на отопительный период -4°С и продолжительностью 221 день, </w:t>
      </w:r>
      <w:r w:rsidR="00F80B65">
        <w:rPr>
          <w:lang w:val="ru-RU"/>
        </w:rPr>
        <w:t>согласно СП 131.13330.2012 Строительная климатология. Актуализированная редакция СНиП 23-01-99* (с Изменением N 2).</w:t>
      </w:r>
    </w:p>
    <w:p w:rsidR="00BD27F1" w:rsidRDefault="00BD27F1" w:rsidP="00BD5D34">
      <w:pPr>
        <w:pStyle w:val="af6"/>
        <w:rPr>
          <w:lang w:val="ru-RU"/>
        </w:rPr>
      </w:pPr>
    </w:p>
    <w:p w:rsidR="00801274" w:rsidRDefault="00801274" w:rsidP="00C04B6F">
      <w:pPr>
        <w:pStyle w:val="a0"/>
      </w:pPr>
      <w:r w:rsidRPr="004853BD">
        <w:t>Объемы потребления тепловой энергии и приросты объемов потребления теп</w:t>
      </w:r>
      <w:r w:rsidR="007A3D43">
        <w:t>ловой энергии объектами здравоохранения</w:t>
      </w:r>
      <w:r w:rsidRPr="004853BD">
        <w:t>,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33"/>
        <w:gridCol w:w="771"/>
        <w:gridCol w:w="859"/>
        <w:gridCol w:w="762"/>
        <w:gridCol w:w="748"/>
        <w:gridCol w:w="738"/>
        <w:gridCol w:w="749"/>
        <w:gridCol w:w="749"/>
        <w:gridCol w:w="749"/>
        <w:gridCol w:w="661"/>
        <w:gridCol w:w="749"/>
      </w:tblGrid>
      <w:tr w:rsidR="00C04B6F" w:rsidRPr="00C04B6F" w:rsidTr="00C04B6F">
        <w:trPr>
          <w:trHeight w:val="23"/>
          <w:jc w:val="center"/>
        </w:trPr>
        <w:tc>
          <w:tcPr>
            <w:tcW w:w="1833" w:type="dxa"/>
            <w:shd w:val="clear" w:color="auto" w:fill="auto"/>
            <w:vAlign w:val="center"/>
          </w:tcPr>
          <w:p w:rsidR="00660597" w:rsidRPr="00C04B6F" w:rsidRDefault="00660597"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Котельная</w:t>
            </w:r>
          </w:p>
        </w:tc>
        <w:tc>
          <w:tcPr>
            <w:tcW w:w="771" w:type="dxa"/>
            <w:shd w:val="clear" w:color="auto" w:fill="auto"/>
            <w:vAlign w:val="center"/>
          </w:tcPr>
          <w:p w:rsidR="00660597" w:rsidRPr="00C04B6F" w:rsidRDefault="00660597"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2014*</w:t>
            </w:r>
          </w:p>
        </w:tc>
        <w:tc>
          <w:tcPr>
            <w:tcW w:w="859" w:type="dxa"/>
            <w:shd w:val="clear" w:color="auto" w:fill="auto"/>
            <w:vAlign w:val="center"/>
          </w:tcPr>
          <w:p w:rsidR="00660597" w:rsidRPr="00C04B6F" w:rsidRDefault="00660597"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2015*</w:t>
            </w:r>
          </w:p>
        </w:tc>
        <w:tc>
          <w:tcPr>
            <w:tcW w:w="762" w:type="dxa"/>
            <w:shd w:val="clear" w:color="auto" w:fill="auto"/>
            <w:vAlign w:val="center"/>
          </w:tcPr>
          <w:p w:rsidR="00660597" w:rsidRPr="00C04B6F" w:rsidRDefault="00660597" w:rsidP="002F2D3E">
            <w:pPr>
              <w:spacing w:before="60"/>
              <w:ind w:left="140"/>
              <w:jc w:val="center"/>
              <w:rPr>
                <w:rFonts w:ascii="Arial" w:eastAsia="Times New Roman" w:hAnsi="Arial" w:cs="Arial"/>
                <w:sz w:val="20"/>
                <w:szCs w:val="20"/>
              </w:rPr>
            </w:pPr>
            <w:r w:rsidRPr="00C04B6F">
              <w:rPr>
                <w:rFonts w:ascii="Arial" w:eastAsia="Times New Roman" w:hAnsi="Arial" w:cs="Arial"/>
                <w:sz w:val="20"/>
                <w:szCs w:val="20"/>
              </w:rPr>
              <w:t>2015**</w:t>
            </w:r>
          </w:p>
        </w:tc>
        <w:tc>
          <w:tcPr>
            <w:tcW w:w="748" w:type="dxa"/>
            <w:shd w:val="clear" w:color="auto" w:fill="auto"/>
            <w:vAlign w:val="center"/>
          </w:tcPr>
          <w:p w:rsidR="00660597" w:rsidRPr="00C04B6F" w:rsidRDefault="00660597"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2016*</w:t>
            </w:r>
          </w:p>
        </w:tc>
        <w:tc>
          <w:tcPr>
            <w:tcW w:w="738" w:type="dxa"/>
            <w:shd w:val="clear" w:color="auto" w:fill="auto"/>
            <w:vAlign w:val="center"/>
          </w:tcPr>
          <w:p w:rsidR="00660597" w:rsidRPr="00C04B6F" w:rsidRDefault="00660597"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2016**</w:t>
            </w:r>
          </w:p>
        </w:tc>
        <w:tc>
          <w:tcPr>
            <w:tcW w:w="749" w:type="dxa"/>
            <w:shd w:val="clear" w:color="auto" w:fill="auto"/>
            <w:vAlign w:val="center"/>
          </w:tcPr>
          <w:p w:rsidR="00660597" w:rsidRPr="00C04B6F" w:rsidRDefault="00660597"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2017*</w:t>
            </w:r>
          </w:p>
        </w:tc>
        <w:tc>
          <w:tcPr>
            <w:tcW w:w="749" w:type="dxa"/>
            <w:shd w:val="clear" w:color="auto" w:fill="auto"/>
            <w:vAlign w:val="center"/>
          </w:tcPr>
          <w:p w:rsidR="00660597" w:rsidRPr="00C04B6F" w:rsidRDefault="00660597"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2017 2020</w:t>
            </w:r>
          </w:p>
        </w:tc>
        <w:tc>
          <w:tcPr>
            <w:tcW w:w="749" w:type="dxa"/>
            <w:shd w:val="clear" w:color="auto" w:fill="auto"/>
            <w:vAlign w:val="center"/>
          </w:tcPr>
          <w:p w:rsidR="00660597" w:rsidRPr="00C04B6F" w:rsidRDefault="00660597"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2021 2024</w:t>
            </w:r>
          </w:p>
        </w:tc>
        <w:tc>
          <w:tcPr>
            <w:tcW w:w="661" w:type="dxa"/>
            <w:shd w:val="clear" w:color="auto" w:fill="auto"/>
            <w:vAlign w:val="center"/>
          </w:tcPr>
          <w:p w:rsidR="00660597" w:rsidRPr="00C04B6F" w:rsidRDefault="00660597"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2025 2028</w:t>
            </w:r>
          </w:p>
        </w:tc>
        <w:tc>
          <w:tcPr>
            <w:tcW w:w="749" w:type="dxa"/>
            <w:shd w:val="clear" w:color="auto" w:fill="auto"/>
            <w:vAlign w:val="center"/>
          </w:tcPr>
          <w:p w:rsidR="00660597" w:rsidRPr="00C04B6F" w:rsidRDefault="00660597"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2029 2032</w:t>
            </w:r>
          </w:p>
        </w:tc>
      </w:tr>
      <w:tr w:rsidR="00F22AC5" w:rsidRPr="00C04B6F" w:rsidTr="00F22AC5">
        <w:trPr>
          <w:trHeight w:val="23"/>
          <w:jc w:val="center"/>
        </w:trPr>
        <w:tc>
          <w:tcPr>
            <w:tcW w:w="1833"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с.Андрони </w:t>
            </w:r>
            <w:r w:rsidRPr="00C04B6F">
              <w:rPr>
                <w:rFonts w:ascii="Arial" w:hAnsi="Arial" w:cs="Arial"/>
                <w:w w:val="105"/>
                <w:sz w:val="20"/>
                <w:szCs w:val="24"/>
              </w:rPr>
              <w:t>ки</w:t>
            </w:r>
          </w:p>
        </w:tc>
        <w:tc>
          <w:tcPr>
            <w:tcW w:w="771"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3"/>
                <w:sz w:val="20"/>
                <w:szCs w:val="20"/>
                <w:lang w:val="en-US"/>
              </w:rPr>
              <w:t>0</w:t>
            </w:r>
          </w:p>
        </w:tc>
        <w:tc>
          <w:tcPr>
            <w:tcW w:w="859"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rPr>
              <w:t>0</w:t>
            </w:r>
          </w:p>
        </w:tc>
        <w:tc>
          <w:tcPr>
            <w:tcW w:w="762"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3"/>
                <w:sz w:val="20"/>
                <w:szCs w:val="20"/>
                <w:lang w:val="en-US"/>
              </w:rPr>
              <w:t>0</w:t>
            </w:r>
          </w:p>
        </w:tc>
        <w:tc>
          <w:tcPr>
            <w:tcW w:w="748"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rPr>
              <w:t>0</w:t>
            </w:r>
          </w:p>
        </w:tc>
        <w:tc>
          <w:tcPr>
            <w:tcW w:w="738"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3"/>
                <w:sz w:val="20"/>
                <w:szCs w:val="20"/>
                <w:lang w:val="en-US"/>
              </w:rPr>
              <w:t>0</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rPr>
              <w:t>0</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3"/>
                <w:sz w:val="20"/>
                <w:szCs w:val="20"/>
                <w:lang w:val="en-US"/>
              </w:rPr>
              <w:t>0</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3"/>
                <w:sz w:val="20"/>
                <w:szCs w:val="20"/>
                <w:lang w:val="en-US"/>
              </w:rPr>
              <w:t>0</w:t>
            </w:r>
          </w:p>
        </w:tc>
        <w:tc>
          <w:tcPr>
            <w:tcW w:w="661"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3"/>
                <w:sz w:val="20"/>
                <w:szCs w:val="20"/>
                <w:lang w:val="en-US"/>
              </w:rPr>
              <w:t>0</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3"/>
                <w:sz w:val="20"/>
                <w:szCs w:val="20"/>
                <w:lang w:val="en-US"/>
              </w:rPr>
              <w:t>0</w:t>
            </w:r>
          </w:p>
        </w:tc>
      </w:tr>
      <w:tr w:rsidR="00F22AC5" w:rsidRPr="00C04B6F" w:rsidTr="00F22AC5">
        <w:trPr>
          <w:trHeight w:val="23"/>
          <w:jc w:val="center"/>
        </w:trPr>
        <w:tc>
          <w:tcPr>
            <w:tcW w:w="1833"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д.Глебовс </w:t>
            </w:r>
            <w:r w:rsidRPr="00C04B6F">
              <w:rPr>
                <w:rFonts w:ascii="Arial" w:hAnsi="Arial" w:cs="Arial"/>
                <w:w w:val="105"/>
                <w:sz w:val="20"/>
                <w:szCs w:val="24"/>
              </w:rPr>
              <w:t>кое</w:t>
            </w:r>
          </w:p>
        </w:tc>
        <w:tc>
          <w:tcPr>
            <w:tcW w:w="771"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28,33</w:t>
            </w:r>
          </w:p>
        </w:tc>
        <w:tc>
          <w:tcPr>
            <w:tcW w:w="859"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rPr>
              <w:t>28,07</w:t>
            </w:r>
          </w:p>
        </w:tc>
        <w:tc>
          <w:tcPr>
            <w:tcW w:w="762"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38,16</w:t>
            </w:r>
          </w:p>
        </w:tc>
        <w:tc>
          <w:tcPr>
            <w:tcW w:w="748"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lang w:val="en-US"/>
              </w:rPr>
              <w:t>35,08</w:t>
            </w:r>
          </w:p>
        </w:tc>
        <w:tc>
          <w:tcPr>
            <w:tcW w:w="738"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38,16</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lang w:val="en-US"/>
              </w:rPr>
              <w:t>33,39</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38,16</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38,16</w:t>
            </w:r>
          </w:p>
        </w:tc>
        <w:tc>
          <w:tcPr>
            <w:tcW w:w="661"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38,16</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38,16</w:t>
            </w:r>
          </w:p>
        </w:tc>
      </w:tr>
      <w:tr w:rsidR="00F22AC5" w:rsidRPr="00C04B6F" w:rsidTr="00F22AC5">
        <w:trPr>
          <w:trHeight w:val="23"/>
          <w:jc w:val="center"/>
        </w:trPr>
        <w:tc>
          <w:tcPr>
            <w:tcW w:w="1833"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с.Медягин </w:t>
            </w:r>
            <w:r w:rsidRPr="00C04B6F">
              <w:rPr>
                <w:rFonts w:ascii="Arial" w:hAnsi="Arial" w:cs="Arial"/>
                <w:w w:val="105"/>
                <w:sz w:val="20"/>
                <w:szCs w:val="24"/>
              </w:rPr>
              <w:t>о</w:t>
            </w:r>
          </w:p>
        </w:tc>
        <w:tc>
          <w:tcPr>
            <w:tcW w:w="771"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14,12</w:t>
            </w:r>
          </w:p>
        </w:tc>
        <w:tc>
          <w:tcPr>
            <w:tcW w:w="859"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rPr>
              <w:t>13,89</w:t>
            </w:r>
          </w:p>
        </w:tc>
        <w:tc>
          <w:tcPr>
            <w:tcW w:w="762"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16,73</w:t>
            </w:r>
          </w:p>
        </w:tc>
        <w:tc>
          <w:tcPr>
            <w:tcW w:w="748"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lang w:val="en-US"/>
              </w:rPr>
              <w:t>15,38</w:t>
            </w:r>
          </w:p>
        </w:tc>
        <w:tc>
          <w:tcPr>
            <w:tcW w:w="738"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16,73</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lang w:val="en-US"/>
              </w:rPr>
              <w:t>14,64</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16,73</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16,73</w:t>
            </w:r>
          </w:p>
        </w:tc>
        <w:tc>
          <w:tcPr>
            <w:tcW w:w="661"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16,73</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16,73</w:t>
            </w:r>
          </w:p>
        </w:tc>
      </w:tr>
      <w:tr w:rsidR="00F22AC5" w:rsidRPr="00C04B6F" w:rsidTr="00F22AC5">
        <w:trPr>
          <w:trHeight w:val="23"/>
          <w:jc w:val="center"/>
        </w:trPr>
        <w:tc>
          <w:tcPr>
            <w:tcW w:w="1833"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п.Ярослав </w:t>
            </w:r>
            <w:r w:rsidRPr="00C04B6F">
              <w:rPr>
                <w:rFonts w:ascii="Arial" w:hAnsi="Arial" w:cs="Arial"/>
                <w:w w:val="105"/>
                <w:sz w:val="20"/>
                <w:szCs w:val="24"/>
              </w:rPr>
              <w:t>ка</w:t>
            </w:r>
          </w:p>
        </w:tc>
        <w:tc>
          <w:tcPr>
            <w:tcW w:w="771"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44,64</w:t>
            </w:r>
          </w:p>
        </w:tc>
        <w:tc>
          <w:tcPr>
            <w:tcW w:w="859"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rPr>
              <w:t>44</w:t>
            </w:r>
          </w:p>
        </w:tc>
        <w:tc>
          <w:tcPr>
            <w:tcW w:w="762"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52,86</w:t>
            </w:r>
          </w:p>
        </w:tc>
        <w:tc>
          <w:tcPr>
            <w:tcW w:w="748"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lang w:val="en-US"/>
              </w:rPr>
              <w:t>48,6</w:t>
            </w:r>
          </w:p>
        </w:tc>
        <w:tc>
          <w:tcPr>
            <w:tcW w:w="738"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52,86</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lang w:val="en-US"/>
              </w:rPr>
              <w:t>46,25</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52,86</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52,86</w:t>
            </w:r>
          </w:p>
        </w:tc>
        <w:tc>
          <w:tcPr>
            <w:tcW w:w="661"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52,86</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52,86</w:t>
            </w:r>
          </w:p>
        </w:tc>
      </w:tr>
      <w:tr w:rsidR="00F22AC5" w:rsidRPr="00C04B6F" w:rsidTr="00F22AC5">
        <w:trPr>
          <w:trHeight w:val="23"/>
          <w:jc w:val="center"/>
        </w:trPr>
        <w:tc>
          <w:tcPr>
            <w:tcW w:w="1833"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п.Кузнечи </w:t>
            </w:r>
            <w:r w:rsidRPr="00C04B6F">
              <w:rPr>
                <w:rFonts w:ascii="Arial" w:hAnsi="Arial" w:cs="Arial"/>
                <w:w w:val="105"/>
                <w:sz w:val="20"/>
                <w:szCs w:val="24"/>
              </w:rPr>
              <w:t>ха (верхн)</w:t>
            </w:r>
          </w:p>
        </w:tc>
        <w:tc>
          <w:tcPr>
            <w:tcW w:w="771"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3"/>
                <w:sz w:val="20"/>
                <w:szCs w:val="20"/>
                <w:lang w:val="en-US"/>
              </w:rPr>
              <w:t>0</w:t>
            </w:r>
          </w:p>
        </w:tc>
        <w:tc>
          <w:tcPr>
            <w:tcW w:w="859"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rPr>
              <w:t>0</w:t>
            </w:r>
          </w:p>
        </w:tc>
        <w:tc>
          <w:tcPr>
            <w:tcW w:w="762"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33,3</w:t>
            </w:r>
          </w:p>
        </w:tc>
        <w:tc>
          <w:tcPr>
            <w:tcW w:w="748"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rPr>
              <w:t>0</w:t>
            </w:r>
          </w:p>
        </w:tc>
        <w:tc>
          <w:tcPr>
            <w:tcW w:w="738"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33,3</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rPr>
              <w:t>0</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33,3</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33,3</w:t>
            </w:r>
          </w:p>
        </w:tc>
        <w:tc>
          <w:tcPr>
            <w:tcW w:w="661"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33,3</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33,3</w:t>
            </w:r>
          </w:p>
        </w:tc>
      </w:tr>
      <w:tr w:rsidR="00F22AC5" w:rsidRPr="00C04B6F" w:rsidTr="00F22AC5">
        <w:trPr>
          <w:trHeight w:val="23"/>
          <w:jc w:val="center"/>
        </w:trPr>
        <w:tc>
          <w:tcPr>
            <w:tcW w:w="1833"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п.Кузнечи </w:t>
            </w:r>
            <w:r w:rsidRPr="00C04B6F">
              <w:rPr>
                <w:rFonts w:ascii="Arial" w:hAnsi="Arial" w:cs="Arial"/>
                <w:w w:val="105"/>
                <w:sz w:val="20"/>
                <w:szCs w:val="24"/>
              </w:rPr>
              <w:t>ха</w:t>
            </w:r>
            <w:r w:rsidRPr="00C04B6F">
              <w:rPr>
                <w:rFonts w:ascii="Arial" w:hAnsi="Arial" w:cs="Arial"/>
                <w:sz w:val="20"/>
                <w:szCs w:val="24"/>
              </w:rPr>
              <w:t xml:space="preserve"> </w:t>
            </w:r>
            <w:r w:rsidRPr="00C04B6F">
              <w:rPr>
                <w:rFonts w:ascii="Arial" w:hAnsi="Arial" w:cs="Arial"/>
                <w:w w:val="105"/>
                <w:sz w:val="20"/>
                <w:szCs w:val="24"/>
              </w:rPr>
              <w:t>(нижн)</w:t>
            </w:r>
          </w:p>
        </w:tc>
        <w:tc>
          <w:tcPr>
            <w:tcW w:w="771"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3"/>
                <w:sz w:val="20"/>
                <w:szCs w:val="20"/>
                <w:lang w:val="en-US"/>
              </w:rPr>
              <w:t>0</w:t>
            </w:r>
          </w:p>
        </w:tc>
        <w:tc>
          <w:tcPr>
            <w:tcW w:w="859"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rPr>
              <w:t>0</w:t>
            </w:r>
          </w:p>
        </w:tc>
        <w:tc>
          <w:tcPr>
            <w:tcW w:w="762"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3"/>
                <w:sz w:val="20"/>
                <w:szCs w:val="20"/>
                <w:lang w:val="en-US"/>
              </w:rPr>
              <w:t>0</w:t>
            </w:r>
          </w:p>
        </w:tc>
        <w:tc>
          <w:tcPr>
            <w:tcW w:w="748"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rPr>
              <w:t>0</w:t>
            </w:r>
          </w:p>
        </w:tc>
        <w:tc>
          <w:tcPr>
            <w:tcW w:w="738"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3"/>
                <w:sz w:val="20"/>
                <w:szCs w:val="20"/>
                <w:lang w:val="en-US"/>
              </w:rPr>
              <w:t>0</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rPr>
              <w:t>0</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3"/>
                <w:sz w:val="20"/>
                <w:szCs w:val="20"/>
                <w:lang w:val="en-US"/>
              </w:rPr>
              <w:t>0</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3"/>
                <w:sz w:val="20"/>
                <w:szCs w:val="20"/>
                <w:lang w:val="en-US"/>
              </w:rPr>
              <w:t>0</w:t>
            </w:r>
          </w:p>
        </w:tc>
        <w:tc>
          <w:tcPr>
            <w:tcW w:w="661"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3"/>
                <w:sz w:val="20"/>
                <w:szCs w:val="20"/>
                <w:lang w:val="en-US"/>
              </w:rPr>
              <w:t>0</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3"/>
                <w:sz w:val="20"/>
                <w:szCs w:val="20"/>
                <w:lang w:val="en-US"/>
              </w:rPr>
              <w:t>0</w:t>
            </w:r>
          </w:p>
        </w:tc>
      </w:tr>
      <w:tr w:rsidR="00F22AC5" w:rsidRPr="00C04B6F" w:rsidTr="00F22AC5">
        <w:trPr>
          <w:trHeight w:val="23"/>
          <w:jc w:val="center"/>
        </w:trPr>
        <w:tc>
          <w:tcPr>
            <w:tcW w:w="1833"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с.Толбухи</w:t>
            </w:r>
            <w:r w:rsidRPr="00C04B6F">
              <w:rPr>
                <w:rFonts w:ascii="Arial" w:hAnsi="Arial" w:cs="Arial"/>
                <w:sz w:val="20"/>
                <w:szCs w:val="24"/>
                <w:lang w:val="ru-RU"/>
              </w:rPr>
              <w:t>но</w:t>
            </w:r>
            <w:r w:rsidRPr="00C04B6F">
              <w:rPr>
                <w:rFonts w:ascii="Arial" w:hAnsi="Arial" w:cs="Arial"/>
                <w:w w:val="105"/>
                <w:sz w:val="20"/>
                <w:szCs w:val="24"/>
              </w:rPr>
              <w:t>но</w:t>
            </w:r>
          </w:p>
        </w:tc>
        <w:tc>
          <w:tcPr>
            <w:tcW w:w="771"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165,58</w:t>
            </w:r>
          </w:p>
        </w:tc>
        <w:tc>
          <w:tcPr>
            <w:tcW w:w="859"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rPr>
              <w:t>206,9</w:t>
            </w:r>
          </w:p>
        </w:tc>
        <w:tc>
          <w:tcPr>
            <w:tcW w:w="762"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185,9</w:t>
            </w:r>
          </w:p>
        </w:tc>
        <w:tc>
          <w:tcPr>
            <w:tcW w:w="748"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lang w:val="en-US"/>
              </w:rPr>
              <w:t>180,86</w:t>
            </w:r>
          </w:p>
        </w:tc>
        <w:tc>
          <w:tcPr>
            <w:tcW w:w="738"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185,9</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sz w:val="20"/>
                <w:szCs w:val="20"/>
                <w:lang w:val="en-US"/>
              </w:rPr>
              <w:t>217,8</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185,9</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185,9</w:t>
            </w:r>
          </w:p>
        </w:tc>
        <w:tc>
          <w:tcPr>
            <w:tcW w:w="661"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185,9</w:t>
            </w:r>
          </w:p>
        </w:tc>
        <w:tc>
          <w:tcPr>
            <w:tcW w:w="749" w:type="dxa"/>
            <w:shd w:val="clear" w:color="auto" w:fill="auto"/>
            <w:vAlign w:val="center"/>
          </w:tcPr>
          <w:p w:rsidR="00F22AC5" w:rsidRDefault="00F22AC5" w:rsidP="00F22AC5">
            <w:pPr>
              <w:jc w:val="center"/>
              <w:rPr>
                <w:rFonts w:ascii="Arial" w:hAnsi="Arial" w:cs="Arial"/>
                <w:sz w:val="20"/>
                <w:szCs w:val="20"/>
              </w:rPr>
            </w:pPr>
            <w:r>
              <w:rPr>
                <w:rFonts w:ascii="Arial" w:hAnsi="Arial" w:cs="Arial"/>
                <w:w w:val="105"/>
                <w:sz w:val="20"/>
                <w:szCs w:val="20"/>
                <w:lang w:val="en-US"/>
              </w:rPr>
              <w:t>185,9</w:t>
            </w:r>
          </w:p>
        </w:tc>
      </w:tr>
    </w:tbl>
    <w:p w:rsidR="00801274" w:rsidRPr="004853BD" w:rsidRDefault="00801274" w:rsidP="00A83372">
      <w:pPr>
        <w:rPr>
          <w:rFonts w:ascii="Arial" w:hAnsi="Arial" w:cs="Arial"/>
          <w:sz w:val="2"/>
          <w:szCs w:val="2"/>
        </w:rPr>
      </w:pPr>
    </w:p>
    <w:p w:rsidR="00570060" w:rsidRPr="00570060" w:rsidRDefault="00570060" w:rsidP="00570060"/>
    <w:p w:rsidR="00801274" w:rsidRDefault="00801274" w:rsidP="00C04B6F">
      <w:pPr>
        <w:pStyle w:val="a0"/>
      </w:pPr>
      <w:r w:rsidRPr="004853BD">
        <w:t xml:space="preserve"> </w:t>
      </w:r>
      <w:r w:rsidRPr="00C04B6F">
        <w:t>Объемы</w:t>
      </w:r>
      <w:r w:rsidRPr="004853BD">
        <w:t xml:space="preserve"> потребления тепловой энергии и приросты объемов потребления тепловой энергии </w:t>
      </w:r>
      <w:r w:rsidR="007A3D43">
        <w:t xml:space="preserve">прочими </w:t>
      </w:r>
      <w:r w:rsidRPr="004853BD">
        <w:t>объектами,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33"/>
        <w:gridCol w:w="754"/>
        <w:gridCol w:w="885"/>
        <w:gridCol w:w="761"/>
        <w:gridCol w:w="746"/>
        <w:gridCol w:w="753"/>
        <w:gridCol w:w="753"/>
        <w:gridCol w:w="753"/>
        <w:gridCol w:w="753"/>
        <w:gridCol w:w="624"/>
        <w:gridCol w:w="753"/>
      </w:tblGrid>
      <w:tr w:rsidR="001E454F" w:rsidRPr="001E454F" w:rsidTr="001E454F">
        <w:trPr>
          <w:trHeight w:val="23"/>
          <w:jc w:val="center"/>
        </w:trPr>
        <w:tc>
          <w:tcPr>
            <w:tcW w:w="1833"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Котельная</w:t>
            </w:r>
          </w:p>
        </w:tc>
        <w:tc>
          <w:tcPr>
            <w:tcW w:w="754"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2014*</w:t>
            </w:r>
          </w:p>
        </w:tc>
        <w:tc>
          <w:tcPr>
            <w:tcW w:w="885"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2015*</w:t>
            </w:r>
          </w:p>
        </w:tc>
        <w:tc>
          <w:tcPr>
            <w:tcW w:w="761" w:type="dxa"/>
            <w:shd w:val="clear" w:color="auto" w:fill="auto"/>
            <w:vAlign w:val="center"/>
          </w:tcPr>
          <w:p w:rsidR="00660597" w:rsidRPr="001E454F" w:rsidRDefault="00660597" w:rsidP="002F2D3E">
            <w:pPr>
              <w:spacing w:before="60"/>
              <w:ind w:left="140"/>
              <w:jc w:val="center"/>
              <w:rPr>
                <w:rFonts w:ascii="Arial" w:eastAsia="Times New Roman" w:hAnsi="Arial" w:cs="Arial"/>
                <w:sz w:val="20"/>
                <w:szCs w:val="20"/>
              </w:rPr>
            </w:pPr>
            <w:r w:rsidRPr="001E454F">
              <w:rPr>
                <w:rFonts w:ascii="Arial" w:eastAsia="Times New Roman" w:hAnsi="Arial" w:cs="Arial"/>
                <w:sz w:val="20"/>
                <w:szCs w:val="20"/>
              </w:rPr>
              <w:t>2015**</w:t>
            </w:r>
          </w:p>
        </w:tc>
        <w:tc>
          <w:tcPr>
            <w:tcW w:w="746"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2016*</w:t>
            </w:r>
          </w:p>
        </w:tc>
        <w:tc>
          <w:tcPr>
            <w:tcW w:w="753"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2016**</w:t>
            </w:r>
          </w:p>
        </w:tc>
        <w:tc>
          <w:tcPr>
            <w:tcW w:w="753"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2017*</w:t>
            </w:r>
          </w:p>
        </w:tc>
        <w:tc>
          <w:tcPr>
            <w:tcW w:w="753"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2017 2020</w:t>
            </w:r>
          </w:p>
        </w:tc>
        <w:tc>
          <w:tcPr>
            <w:tcW w:w="753"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2021 2024</w:t>
            </w:r>
          </w:p>
        </w:tc>
        <w:tc>
          <w:tcPr>
            <w:tcW w:w="624"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2025 2028</w:t>
            </w:r>
          </w:p>
        </w:tc>
        <w:tc>
          <w:tcPr>
            <w:tcW w:w="753" w:type="dxa"/>
            <w:shd w:val="clear" w:color="auto" w:fill="auto"/>
            <w:vAlign w:val="center"/>
          </w:tcPr>
          <w:p w:rsidR="00660597" w:rsidRPr="001E454F" w:rsidRDefault="00660597" w:rsidP="002F2D3E">
            <w:pPr>
              <w:spacing w:before="60"/>
              <w:jc w:val="center"/>
              <w:rPr>
                <w:rFonts w:ascii="Arial" w:eastAsia="Times New Roman" w:hAnsi="Arial" w:cs="Arial"/>
                <w:sz w:val="20"/>
                <w:szCs w:val="20"/>
              </w:rPr>
            </w:pPr>
            <w:r w:rsidRPr="001E454F">
              <w:rPr>
                <w:rFonts w:ascii="Arial" w:eastAsia="Times New Roman" w:hAnsi="Arial" w:cs="Arial"/>
                <w:sz w:val="20"/>
                <w:szCs w:val="20"/>
              </w:rPr>
              <w:t>2029 2032</w:t>
            </w:r>
          </w:p>
        </w:tc>
      </w:tr>
      <w:tr w:rsidR="001E454F" w:rsidRPr="001E454F" w:rsidTr="001E454F">
        <w:trPr>
          <w:trHeight w:val="23"/>
          <w:jc w:val="center"/>
        </w:trPr>
        <w:tc>
          <w:tcPr>
            <w:tcW w:w="1833" w:type="dxa"/>
            <w:shd w:val="clear" w:color="auto" w:fill="auto"/>
            <w:vAlign w:val="center"/>
          </w:tcPr>
          <w:p w:rsidR="00F22AC5" w:rsidRPr="001E454F" w:rsidRDefault="00993E4B" w:rsidP="002F2D3E">
            <w:pPr>
              <w:pStyle w:val="TableParagraph"/>
              <w:ind w:left="115" w:right="310"/>
              <w:jc w:val="center"/>
              <w:rPr>
                <w:rFonts w:ascii="Arial" w:hAnsi="Arial" w:cs="Arial"/>
                <w:sz w:val="20"/>
                <w:szCs w:val="24"/>
              </w:rPr>
            </w:pPr>
            <w:r w:rsidRPr="001E454F">
              <w:rPr>
                <w:rFonts w:ascii="Arial" w:hAnsi="Arial" w:cs="Arial"/>
                <w:sz w:val="20"/>
                <w:szCs w:val="24"/>
              </w:rPr>
              <w:t>с.Андрони</w:t>
            </w:r>
            <w:r w:rsidR="00F22AC5" w:rsidRPr="001E454F">
              <w:rPr>
                <w:rFonts w:ascii="Arial" w:hAnsi="Arial" w:cs="Arial"/>
                <w:w w:val="105"/>
                <w:sz w:val="20"/>
                <w:szCs w:val="24"/>
              </w:rPr>
              <w:t>ки</w:t>
            </w:r>
          </w:p>
        </w:tc>
        <w:tc>
          <w:tcPr>
            <w:tcW w:w="754"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495,37</w:t>
            </w:r>
          </w:p>
        </w:tc>
        <w:tc>
          <w:tcPr>
            <w:tcW w:w="885"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lang w:val="en-US"/>
              </w:rPr>
              <w:t>457,49</w:t>
            </w:r>
          </w:p>
        </w:tc>
        <w:tc>
          <w:tcPr>
            <w:tcW w:w="761"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624,5</w:t>
            </w:r>
          </w:p>
        </w:tc>
        <w:tc>
          <w:tcPr>
            <w:tcW w:w="746"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lang w:val="en-US"/>
              </w:rPr>
              <w:t>521,02</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624,5</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lang w:val="en-US"/>
              </w:rPr>
              <w:t>513,66</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624,5</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624,5</w:t>
            </w:r>
          </w:p>
        </w:tc>
        <w:tc>
          <w:tcPr>
            <w:tcW w:w="624"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624,5</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624,5</w:t>
            </w:r>
          </w:p>
        </w:tc>
      </w:tr>
      <w:tr w:rsidR="001E454F" w:rsidRPr="001E454F" w:rsidTr="001E454F">
        <w:trPr>
          <w:trHeight w:val="23"/>
          <w:jc w:val="center"/>
        </w:trPr>
        <w:tc>
          <w:tcPr>
            <w:tcW w:w="1833" w:type="dxa"/>
            <w:shd w:val="clear" w:color="auto" w:fill="auto"/>
            <w:vAlign w:val="center"/>
          </w:tcPr>
          <w:p w:rsidR="00F22AC5" w:rsidRPr="001E454F" w:rsidRDefault="00993E4B" w:rsidP="002F2D3E">
            <w:pPr>
              <w:pStyle w:val="TableParagraph"/>
              <w:ind w:left="115" w:right="310"/>
              <w:jc w:val="center"/>
              <w:rPr>
                <w:rFonts w:ascii="Arial" w:hAnsi="Arial" w:cs="Arial"/>
                <w:sz w:val="20"/>
                <w:szCs w:val="24"/>
              </w:rPr>
            </w:pPr>
            <w:r w:rsidRPr="001E454F">
              <w:rPr>
                <w:rFonts w:ascii="Arial" w:hAnsi="Arial" w:cs="Arial"/>
                <w:sz w:val="20"/>
                <w:szCs w:val="24"/>
              </w:rPr>
              <w:t>д.Глебовс</w:t>
            </w:r>
            <w:r w:rsidR="00F22AC5" w:rsidRPr="001E454F">
              <w:rPr>
                <w:rFonts w:ascii="Arial" w:hAnsi="Arial" w:cs="Arial"/>
                <w:w w:val="105"/>
                <w:sz w:val="20"/>
                <w:szCs w:val="24"/>
              </w:rPr>
              <w:t>кое</w:t>
            </w:r>
          </w:p>
        </w:tc>
        <w:tc>
          <w:tcPr>
            <w:tcW w:w="754"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174,74</w:t>
            </w:r>
          </w:p>
        </w:tc>
        <w:tc>
          <w:tcPr>
            <w:tcW w:w="885" w:type="dxa"/>
            <w:shd w:val="clear" w:color="auto" w:fill="auto"/>
            <w:vAlign w:val="center"/>
          </w:tcPr>
          <w:p w:rsidR="00F22AC5" w:rsidRPr="001E454F" w:rsidRDefault="00815BF1" w:rsidP="00F22AC5">
            <w:pPr>
              <w:jc w:val="center"/>
              <w:rPr>
                <w:rFonts w:ascii="Arial" w:hAnsi="Arial" w:cs="Arial"/>
                <w:sz w:val="20"/>
                <w:szCs w:val="18"/>
              </w:rPr>
            </w:pPr>
            <w:r w:rsidRPr="001E454F">
              <w:rPr>
                <w:rFonts w:ascii="Arial" w:hAnsi="Arial" w:cs="Arial"/>
                <w:sz w:val="20"/>
                <w:szCs w:val="20"/>
              </w:rPr>
              <w:t>127,1</w:t>
            </w:r>
          </w:p>
        </w:tc>
        <w:tc>
          <w:tcPr>
            <w:tcW w:w="761"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233,26</w:t>
            </w:r>
          </w:p>
        </w:tc>
        <w:tc>
          <w:tcPr>
            <w:tcW w:w="746"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rPr>
              <w:t>204,24</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233,26</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rPr>
              <w:t>164,89</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233,26</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233,26</w:t>
            </w:r>
          </w:p>
        </w:tc>
        <w:tc>
          <w:tcPr>
            <w:tcW w:w="624"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233,26</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233,26</w:t>
            </w:r>
          </w:p>
        </w:tc>
      </w:tr>
      <w:tr w:rsidR="001E454F" w:rsidRPr="001E454F" w:rsidTr="001E454F">
        <w:trPr>
          <w:trHeight w:val="23"/>
          <w:jc w:val="center"/>
        </w:trPr>
        <w:tc>
          <w:tcPr>
            <w:tcW w:w="1833" w:type="dxa"/>
            <w:shd w:val="clear" w:color="auto" w:fill="auto"/>
            <w:vAlign w:val="center"/>
          </w:tcPr>
          <w:p w:rsidR="00F22AC5" w:rsidRPr="001E454F" w:rsidRDefault="00993E4B" w:rsidP="002F2D3E">
            <w:pPr>
              <w:pStyle w:val="TableParagraph"/>
              <w:ind w:left="115" w:right="310"/>
              <w:jc w:val="center"/>
              <w:rPr>
                <w:rFonts w:ascii="Arial" w:hAnsi="Arial" w:cs="Arial"/>
                <w:sz w:val="20"/>
                <w:szCs w:val="24"/>
              </w:rPr>
            </w:pPr>
            <w:r w:rsidRPr="001E454F">
              <w:rPr>
                <w:rFonts w:ascii="Arial" w:hAnsi="Arial" w:cs="Arial"/>
                <w:sz w:val="20"/>
                <w:szCs w:val="24"/>
              </w:rPr>
              <w:t>с.Медягин</w:t>
            </w:r>
            <w:r w:rsidR="00F22AC5" w:rsidRPr="001E454F">
              <w:rPr>
                <w:rFonts w:ascii="Arial" w:hAnsi="Arial" w:cs="Arial"/>
                <w:w w:val="105"/>
                <w:sz w:val="20"/>
                <w:szCs w:val="24"/>
              </w:rPr>
              <w:t>о</w:t>
            </w:r>
          </w:p>
        </w:tc>
        <w:tc>
          <w:tcPr>
            <w:tcW w:w="754"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1025,4</w:t>
            </w:r>
          </w:p>
        </w:tc>
        <w:tc>
          <w:tcPr>
            <w:tcW w:w="885"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lang w:val="en-US"/>
              </w:rPr>
              <w:t>968,3</w:t>
            </w:r>
          </w:p>
        </w:tc>
        <w:tc>
          <w:tcPr>
            <w:tcW w:w="761"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1216,1</w:t>
            </w:r>
          </w:p>
        </w:tc>
        <w:tc>
          <w:tcPr>
            <w:tcW w:w="746"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lang w:val="en-US"/>
              </w:rPr>
              <w:t>1106,8</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1216,1</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lang w:val="en-US"/>
              </w:rPr>
              <w:t>1078,2</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1216,1</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1216,1</w:t>
            </w:r>
          </w:p>
        </w:tc>
        <w:tc>
          <w:tcPr>
            <w:tcW w:w="624"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1216,1</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1216,1</w:t>
            </w:r>
          </w:p>
        </w:tc>
      </w:tr>
      <w:tr w:rsidR="001E454F" w:rsidRPr="001E454F" w:rsidTr="001E454F">
        <w:trPr>
          <w:trHeight w:val="23"/>
          <w:jc w:val="center"/>
        </w:trPr>
        <w:tc>
          <w:tcPr>
            <w:tcW w:w="1833" w:type="dxa"/>
            <w:shd w:val="clear" w:color="auto" w:fill="auto"/>
            <w:vAlign w:val="center"/>
          </w:tcPr>
          <w:p w:rsidR="00F22AC5" w:rsidRPr="001E454F" w:rsidRDefault="00993E4B" w:rsidP="002F2D3E">
            <w:pPr>
              <w:pStyle w:val="TableParagraph"/>
              <w:ind w:left="115" w:right="310"/>
              <w:jc w:val="center"/>
              <w:rPr>
                <w:rFonts w:ascii="Arial" w:hAnsi="Arial" w:cs="Arial"/>
                <w:sz w:val="20"/>
                <w:szCs w:val="24"/>
              </w:rPr>
            </w:pPr>
            <w:r w:rsidRPr="001E454F">
              <w:rPr>
                <w:rFonts w:ascii="Arial" w:hAnsi="Arial" w:cs="Arial"/>
                <w:sz w:val="20"/>
                <w:szCs w:val="24"/>
              </w:rPr>
              <w:t>п.Ярослав</w:t>
            </w:r>
            <w:r w:rsidR="00F22AC5" w:rsidRPr="001E454F">
              <w:rPr>
                <w:rFonts w:ascii="Arial" w:hAnsi="Arial" w:cs="Arial"/>
                <w:w w:val="105"/>
                <w:sz w:val="20"/>
                <w:szCs w:val="24"/>
              </w:rPr>
              <w:t>ка</w:t>
            </w:r>
          </w:p>
        </w:tc>
        <w:tc>
          <w:tcPr>
            <w:tcW w:w="754"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740,52</w:t>
            </w:r>
          </w:p>
        </w:tc>
        <w:tc>
          <w:tcPr>
            <w:tcW w:w="885"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lang w:val="en-US"/>
              </w:rPr>
              <w:t>710,96</w:t>
            </w:r>
          </w:p>
        </w:tc>
        <w:tc>
          <w:tcPr>
            <w:tcW w:w="761"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823,6</w:t>
            </w:r>
          </w:p>
        </w:tc>
        <w:tc>
          <w:tcPr>
            <w:tcW w:w="746"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lang w:val="en-US"/>
              </w:rPr>
              <w:t>783,1</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823,6</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lang w:val="en-US"/>
              </w:rPr>
              <w:t>774,62</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823,6</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823,6</w:t>
            </w:r>
          </w:p>
        </w:tc>
        <w:tc>
          <w:tcPr>
            <w:tcW w:w="624"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823,6</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823,6</w:t>
            </w:r>
          </w:p>
        </w:tc>
      </w:tr>
      <w:tr w:rsidR="001E454F" w:rsidRPr="001E454F" w:rsidTr="001E454F">
        <w:trPr>
          <w:trHeight w:val="23"/>
          <w:jc w:val="center"/>
        </w:trPr>
        <w:tc>
          <w:tcPr>
            <w:tcW w:w="1833" w:type="dxa"/>
            <w:shd w:val="clear" w:color="auto" w:fill="auto"/>
            <w:vAlign w:val="center"/>
          </w:tcPr>
          <w:p w:rsidR="00F22AC5" w:rsidRPr="001E454F" w:rsidRDefault="00993E4B" w:rsidP="002F2D3E">
            <w:pPr>
              <w:pStyle w:val="TableParagraph"/>
              <w:ind w:left="115" w:right="310"/>
              <w:jc w:val="center"/>
              <w:rPr>
                <w:rFonts w:ascii="Arial" w:hAnsi="Arial" w:cs="Arial"/>
                <w:sz w:val="20"/>
                <w:szCs w:val="24"/>
              </w:rPr>
            </w:pPr>
            <w:r w:rsidRPr="001E454F">
              <w:rPr>
                <w:rFonts w:ascii="Arial" w:hAnsi="Arial" w:cs="Arial"/>
                <w:sz w:val="20"/>
                <w:szCs w:val="24"/>
              </w:rPr>
              <w:t>п.Кузнечи</w:t>
            </w:r>
            <w:r w:rsidR="00F22AC5" w:rsidRPr="001E454F">
              <w:rPr>
                <w:rFonts w:ascii="Arial" w:hAnsi="Arial" w:cs="Arial"/>
                <w:w w:val="105"/>
                <w:sz w:val="20"/>
                <w:szCs w:val="24"/>
              </w:rPr>
              <w:t>ха (верхн)</w:t>
            </w:r>
          </w:p>
        </w:tc>
        <w:tc>
          <w:tcPr>
            <w:tcW w:w="754"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1145,5</w:t>
            </w:r>
          </w:p>
        </w:tc>
        <w:tc>
          <w:tcPr>
            <w:tcW w:w="885"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rPr>
              <w:t>1217,63</w:t>
            </w:r>
          </w:p>
        </w:tc>
        <w:tc>
          <w:tcPr>
            <w:tcW w:w="761"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1535,4</w:t>
            </w:r>
          </w:p>
        </w:tc>
        <w:tc>
          <w:tcPr>
            <w:tcW w:w="746"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rPr>
              <w:t>1337,5</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1535,4</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rPr>
              <w:t>1169,5</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1535,4</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1535,4</w:t>
            </w:r>
          </w:p>
        </w:tc>
        <w:tc>
          <w:tcPr>
            <w:tcW w:w="624"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1535,4</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1535,4</w:t>
            </w:r>
          </w:p>
        </w:tc>
      </w:tr>
      <w:tr w:rsidR="001E454F" w:rsidRPr="001E454F" w:rsidTr="001E454F">
        <w:trPr>
          <w:trHeight w:val="23"/>
          <w:jc w:val="center"/>
        </w:trPr>
        <w:tc>
          <w:tcPr>
            <w:tcW w:w="1833" w:type="dxa"/>
            <w:shd w:val="clear" w:color="auto" w:fill="auto"/>
            <w:vAlign w:val="center"/>
          </w:tcPr>
          <w:p w:rsidR="00F22AC5" w:rsidRPr="001E454F" w:rsidRDefault="00993E4B" w:rsidP="002F2D3E">
            <w:pPr>
              <w:pStyle w:val="TableParagraph"/>
              <w:ind w:left="115" w:right="310"/>
              <w:jc w:val="center"/>
              <w:rPr>
                <w:rFonts w:ascii="Arial" w:hAnsi="Arial" w:cs="Arial"/>
                <w:sz w:val="20"/>
                <w:szCs w:val="24"/>
              </w:rPr>
            </w:pPr>
            <w:r w:rsidRPr="001E454F">
              <w:rPr>
                <w:rFonts w:ascii="Arial" w:hAnsi="Arial" w:cs="Arial"/>
                <w:sz w:val="20"/>
                <w:szCs w:val="24"/>
              </w:rPr>
              <w:t>п.Кузнечи</w:t>
            </w:r>
            <w:r w:rsidR="00F22AC5" w:rsidRPr="001E454F">
              <w:rPr>
                <w:rFonts w:ascii="Arial" w:hAnsi="Arial" w:cs="Arial"/>
                <w:w w:val="105"/>
                <w:sz w:val="20"/>
                <w:szCs w:val="24"/>
              </w:rPr>
              <w:t>ха</w:t>
            </w:r>
            <w:r w:rsidR="00F22AC5" w:rsidRPr="001E454F">
              <w:rPr>
                <w:rFonts w:ascii="Arial" w:hAnsi="Arial" w:cs="Arial"/>
                <w:sz w:val="20"/>
                <w:szCs w:val="24"/>
              </w:rPr>
              <w:t xml:space="preserve"> </w:t>
            </w:r>
            <w:r w:rsidR="00F22AC5" w:rsidRPr="001E454F">
              <w:rPr>
                <w:rFonts w:ascii="Arial" w:hAnsi="Arial" w:cs="Arial"/>
                <w:w w:val="105"/>
                <w:sz w:val="20"/>
                <w:szCs w:val="24"/>
              </w:rPr>
              <w:t>(нижн)</w:t>
            </w:r>
          </w:p>
        </w:tc>
        <w:tc>
          <w:tcPr>
            <w:tcW w:w="754"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143,17</w:t>
            </w:r>
          </w:p>
        </w:tc>
        <w:tc>
          <w:tcPr>
            <w:tcW w:w="885"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lang w:val="en-US"/>
              </w:rPr>
              <w:t>138,71</w:t>
            </w:r>
          </w:p>
        </w:tc>
        <w:tc>
          <w:tcPr>
            <w:tcW w:w="761"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126,79</w:t>
            </w:r>
          </w:p>
        </w:tc>
        <w:tc>
          <w:tcPr>
            <w:tcW w:w="746"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lang w:val="en-US"/>
              </w:rPr>
              <w:t>159,32</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126,79</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lang w:val="en-US"/>
              </w:rPr>
              <w:t>152,56</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126,79</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126,79</w:t>
            </w:r>
          </w:p>
        </w:tc>
        <w:tc>
          <w:tcPr>
            <w:tcW w:w="624"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126,79</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126,79</w:t>
            </w:r>
          </w:p>
        </w:tc>
      </w:tr>
      <w:tr w:rsidR="001E454F" w:rsidRPr="001E454F" w:rsidTr="001E454F">
        <w:trPr>
          <w:trHeight w:val="23"/>
          <w:jc w:val="center"/>
        </w:trPr>
        <w:tc>
          <w:tcPr>
            <w:tcW w:w="1833" w:type="dxa"/>
            <w:shd w:val="clear" w:color="auto" w:fill="auto"/>
            <w:vAlign w:val="center"/>
          </w:tcPr>
          <w:p w:rsidR="00F22AC5" w:rsidRPr="001E454F" w:rsidRDefault="00F22AC5" w:rsidP="002F2D3E">
            <w:pPr>
              <w:pStyle w:val="TableParagraph"/>
              <w:ind w:left="115" w:right="310"/>
              <w:jc w:val="center"/>
              <w:rPr>
                <w:rFonts w:ascii="Arial" w:hAnsi="Arial" w:cs="Arial"/>
                <w:sz w:val="20"/>
                <w:szCs w:val="24"/>
              </w:rPr>
            </w:pPr>
            <w:r w:rsidRPr="001E454F">
              <w:rPr>
                <w:rFonts w:ascii="Arial" w:hAnsi="Arial" w:cs="Arial"/>
                <w:sz w:val="20"/>
                <w:szCs w:val="24"/>
              </w:rPr>
              <w:t>с.Толбухи</w:t>
            </w:r>
            <w:r w:rsidRPr="001E454F">
              <w:rPr>
                <w:rFonts w:ascii="Arial" w:hAnsi="Arial" w:cs="Arial"/>
                <w:sz w:val="20"/>
                <w:szCs w:val="24"/>
                <w:lang w:val="ru-RU"/>
              </w:rPr>
              <w:t>но</w:t>
            </w:r>
            <w:r w:rsidRPr="001E454F">
              <w:rPr>
                <w:rFonts w:ascii="Arial" w:hAnsi="Arial" w:cs="Arial"/>
                <w:w w:val="105"/>
                <w:sz w:val="20"/>
                <w:szCs w:val="24"/>
              </w:rPr>
              <w:t>но</w:t>
            </w:r>
          </w:p>
        </w:tc>
        <w:tc>
          <w:tcPr>
            <w:tcW w:w="754"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233,84</w:t>
            </w:r>
          </w:p>
        </w:tc>
        <w:tc>
          <w:tcPr>
            <w:tcW w:w="885"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rPr>
              <w:t>180,8</w:t>
            </w:r>
          </w:p>
        </w:tc>
        <w:tc>
          <w:tcPr>
            <w:tcW w:w="761"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266,4</w:t>
            </w:r>
          </w:p>
        </w:tc>
        <w:tc>
          <w:tcPr>
            <w:tcW w:w="746"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rPr>
              <w:t>258,02</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266,4</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sz w:val="20"/>
                <w:szCs w:val="20"/>
                <w:lang w:val="en-US"/>
              </w:rPr>
              <w:t>200,06</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266,4</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266,4</w:t>
            </w:r>
          </w:p>
        </w:tc>
        <w:tc>
          <w:tcPr>
            <w:tcW w:w="624"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266,4</w:t>
            </w:r>
          </w:p>
        </w:tc>
        <w:tc>
          <w:tcPr>
            <w:tcW w:w="753" w:type="dxa"/>
            <w:shd w:val="clear" w:color="auto" w:fill="auto"/>
            <w:vAlign w:val="center"/>
          </w:tcPr>
          <w:p w:rsidR="00F22AC5" w:rsidRPr="001E454F" w:rsidRDefault="00F22AC5" w:rsidP="00F22AC5">
            <w:pPr>
              <w:jc w:val="center"/>
              <w:rPr>
                <w:rFonts w:ascii="Arial" w:hAnsi="Arial" w:cs="Arial"/>
                <w:sz w:val="20"/>
                <w:szCs w:val="18"/>
              </w:rPr>
            </w:pPr>
            <w:r w:rsidRPr="001E454F">
              <w:rPr>
                <w:rFonts w:ascii="Arial" w:hAnsi="Arial" w:cs="Arial"/>
                <w:w w:val="105"/>
                <w:sz w:val="20"/>
                <w:szCs w:val="20"/>
                <w:lang w:val="en-US"/>
              </w:rPr>
              <w:t>266,4</w:t>
            </w:r>
          </w:p>
        </w:tc>
      </w:tr>
    </w:tbl>
    <w:p w:rsidR="007A3D43" w:rsidRDefault="00801274" w:rsidP="00C04B6F">
      <w:pPr>
        <w:pStyle w:val="a0"/>
      </w:pPr>
      <w:r w:rsidRPr="007A3D43">
        <w:t xml:space="preserve"> Объемы потребления тепловой энергии и приросты объемов</w:t>
      </w:r>
      <w:r w:rsidR="007A3D43" w:rsidRPr="007A3D43">
        <w:t xml:space="preserve"> потребления тепловой энергии объектами культуры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07"/>
        <w:gridCol w:w="760"/>
        <w:gridCol w:w="738"/>
        <w:gridCol w:w="760"/>
        <w:gridCol w:w="783"/>
        <w:gridCol w:w="760"/>
        <w:gridCol w:w="783"/>
        <w:gridCol w:w="759"/>
        <w:gridCol w:w="760"/>
        <w:gridCol w:w="698"/>
        <w:gridCol w:w="760"/>
      </w:tblGrid>
      <w:tr w:rsidR="00C04B6F" w:rsidRPr="00C04B6F" w:rsidTr="00C04B6F">
        <w:trPr>
          <w:trHeight w:val="23"/>
          <w:jc w:val="center"/>
        </w:trPr>
        <w:tc>
          <w:tcPr>
            <w:tcW w:w="1807" w:type="dxa"/>
            <w:shd w:val="clear" w:color="auto" w:fill="auto"/>
            <w:vAlign w:val="center"/>
          </w:tcPr>
          <w:p w:rsidR="0016134F" w:rsidRPr="00C04B6F" w:rsidRDefault="0016134F" w:rsidP="002F2D3E">
            <w:pPr>
              <w:spacing w:before="60"/>
              <w:jc w:val="center"/>
              <w:rPr>
                <w:rFonts w:ascii="Arial" w:eastAsia="Times New Roman" w:hAnsi="Arial" w:cs="Arial"/>
                <w:sz w:val="20"/>
                <w:szCs w:val="20"/>
              </w:rPr>
            </w:pPr>
            <w:r w:rsidRPr="00C04B6F">
              <w:rPr>
                <w:rFonts w:ascii="Arial" w:eastAsia="Times New Roman" w:hAnsi="Arial" w:cs="Arial"/>
                <w:sz w:val="20"/>
                <w:szCs w:val="20"/>
              </w:rPr>
              <w:t>Котельная</w:t>
            </w:r>
          </w:p>
        </w:tc>
        <w:tc>
          <w:tcPr>
            <w:tcW w:w="760" w:type="dxa"/>
            <w:shd w:val="clear" w:color="auto" w:fill="auto"/>
            <w:vAlign w:val="center"/>
          </w:tcPr>
          <w:p w:rsidR="0016134F" w:rsidRPr="00C04B6F" w:rsidRDefault="0016134F" w:rsidP="002F2D3E">
            <w:pPr>
              <w:spacing w:before="60"/>
              <w:jc w:val="center"/>
              <w:rPr>
                <w:rFonts w:ascii="Arial" w:eastAsia="Times New Roman" w:hAnsi="Arial" w:cs="Arial"/>
                <w:sz w:val="18"/>
                <w:szCs w:val="20"/>
              </w:rPr>
            </w:pPr>
            <w:r w:rsidRPr="00C04B6F">
              <w:rPr>
                <w:rFonts w:ascii="Arial" w:eastAsia="Times New Roman" w:hAnsi="Arial" w:cs="Arial"/>
                <w:sz w:val="18"/>
                <w:szCs w:val="20"/>
              </w:rPr>
              <w:t>2014*</w:t>
            </w:r>
          </w:p>
        </w:tc>
        <w:tc>
          <w:tcPr>
            <w:tcW w:w="738" w:type="dxa"/>
            <w:shd w:val="clear" w:color="auto" w:fill="auto"/>
            <w:vAlign w:val="center"/>
          </w:tcPr>
          <w:p w:rsidR="0016134F" w:rsidRPr="00C04B6F" w:rsidRDefault="0016134F" w:rsidP="002F2D3E">
            <w:pPr>
              <w:spacing w:before="60"/>
              <w:jc w:val="center"/>
              <w:rPr>
                <w:rFonts w:ascii="Arial" w:eastAsia="Times New Roman" w:hAnsi="Arial" w:cs="Arial"/>
                <w:sz w:val="18"/>
                <w:szCs w:val="20"/>
              </w:rPr>
            </w:pPr>
            <w:r w:rsidRPr="00C04B6F">
              <w:rPr>
                <w:rFonts w:ascii="Arial" w:eastAsia="Times New Roman" w:hAnsi="Arial" w:cs="Arial"/>
                <w:sz w:val="18"/>
                <w:szCs w:val="20"/>
              </w:rPr>
              <w:t>2015*</w:t>
            </w:r>
          </w:p>
        </w:tc>
        <w:tc>
          <w:tcPr>
            <w:tcW w:w="760" w:type="dxa"/>
            <w:shd w:val="clear" w:color="auto" w:fill="auto"/>
            <w:vAlign w:val="center"/>
          </w:tcPr>
          <w:p w:rsidR="0016134F" w:rsidRPr="00C04B6F" w:rsidRDefault="0016134F" w:rsidP="002F2D3E">
            <w:pPr>
              <w:spacing w:before="60"/>
              <w:ind w:left="140"/>
              <w:jc w:val="center"/>
              <w:rPr>
                <w:rFonts w:ascii="Arial" w:eastAsia="Times New Roman" w:hAnsi="Arial" w:cs="Arial"/>
                <w:sz w:val="18"/>
                <w:szCs w:val="20"/>
              </w:rPr>
            </w:pPr>
            <w:r w:rsidRPr="00C04B6F">
              <w:rPr>
                <w:rFonts w:ascii="Arial" w:eastAsia="Times New Roman" w:hAnsi="Arial" w:cs="Arial"/>
                <w:sz w:val="18"/>
                <w:szCs w:val="20"/>
              </w:rPr>
              <w:t>2015**</w:t>
            </w:r>
          </w:p>
        </w:tc>
        <w:tc>
          <w:tcPr>
            <w:tcW w:w="783" w:type="dxa"/>
            <w:shd w:val="clear" w:color="auto" w:fill="auto"/>
            <w:vAlign w:val="center"/>
          </w:tcPr>
          <w:p w:rsidR="0016134F" w:rsidRPr="00C04B6F" w:rsidRDefault="0016134F" w:rsidP="002F2D3E">
            <w:pPr>
              <w:spacing w:before="60"/>
              <w:jc w:val="center"/>
              <w:rPr>
                <w:rFonts w:ascii="Arial" w:eastAsia="Times New Roman" w:hAnsi="Arial" w:cs="Arial"/>
                <w:sz w:val="18"/>
                <w:szCs w:val="20"/>
              </w:rPr>
            </w:pPr>
            <w:r w:rsidRPr="00C04B6F">
              <w:rPr>
                <w:rFonts w:ascii="Arial" w:eastAsia="Times New Roman" w:hAnsi="Arial" w:cs="Arial"/>
                <w:sz w:val="18"/>
                <w:szCs w:val="20"/>
              </w:rPr>
              <w:t>2016*</w:t>
            </w:r>
          </w:p>
        </w:tc>
        <w:tc>
          <w:tcPr>
            <w:tcW w:w="760" w:type="dxa"/>
            <w:shd w:val="clear" w:color="auto" w:fill="auto"/>
            <w:vAlign w:val="center"/>
          </w:tcPr>
          <w:p w:rsidR="0016134F" w:rsidRPr="00C04B6F" w:rsidRDefault="0016134F" w:rsidP="002F2D3E">
            <w:pPr>
              <w:spacing w:before="60"/>
              <w:jc w:val="center"/>
              <w:rPr>
                <w:rFonts w:ascii="Arial" w:eastAsia="Times New Roman" w:hAnsi="Arial" w:cs="Arial"/>
                <w:sz w:val="18"/>
                <w:szCs w:val="20"/>
              </w:rPr>
            </w:pPr>
            <w:r w:rsidRPr="00C04B6F">
              <w:rPr>
                <w:rFonts w:ascii="Arial" w:eastAsia="Times New Roman" w:hAnsi="Arial" w:cs="Arial"/>
                <w:sz w:val="18"/>
                <w:szCs w:val="20"/>
              </w:rPr>
              <w:t>2016**</w:t>
            </w:r>
          </w:p>
        </w:tc>
        <w:tc>
          <w:tcPr>
            <w:tcW w:w="783" w:type="dxa"/>
            <w:shd w:val="clear" w:color="auto" w:fill="auto"/>
            <w:vAlign w:val="center"/>
          </w:tcPr>
          <w:p w:rsidR="0016134F" w:rsidRPr="00C04B6F" w:rsidRDefault="0016134F" w:rsidP="002F2D3E">
            <w:pPr>
              <w:spacing w:before="60"/>
              <w:jc w:val="center"/>
              <w:rPr>
                <w:rFonts w:ascii="Arial" w:eastAsia="Times New Roman" w:hAnsi="Arial" w:cs="Arial"/>
                <w:sz w:val="18"/>
                <w:szCs w:val="20"/>
              </w:rPr>
            </w:pPr>
            <w:r w:rsidRPr="00C04B6F">
              <w:rPr>
                <w:rFonts w:ascii="Arial" w:eastAsia="Times New Roman" w:hAnsi="Arial" w:cs="Arial"/>
                <w:sz w:val="18"/>
                <w:szCs w:val="20"/>
              </w:rPr>
              <w:t>2017*</w:t>
            </w:r>
          </w:p>
        </w:tc>
        <w:tc>
          <w:tcPr>
            <w:tcW w:w="759" w:type="dxa"/>
            <w:shd w:val="clear" w:color="auto" w:fill="auto"/>
            <w:vAlign w:val="center"/>
          </w:tcPr>
          <w:p w:rsidR="0016134F" w:rsidRPr="00C04B6F" w:rsidRDefault="0016134F" w:rsidP="002F2D3E">
            <w:pPr>
              <w:spacing w:before="60"/>
              <w:jc w:val="center"/>
              <w:rPr>
                <w:rFonts w:ascii="Arial" w:eastAsia="Times New Roman" w:hAnsi="Arial" w:cs="Arial"/>
                <w:sz w:val="18"/>
                <w:szCs w:val="20"/>
              </w:rPr>
            </w:pPr>
            <w:r w:rsidRPr="00C04B6F">
              <w:rPr>
                <w:rFonts w:ascii="Arial" w:eastAsia="Times New Roman" w:hAnsi="Arial" w:cs="Arial"/>
                <w:sz w:val="18"/>
                <w:szCs w:val="20"/>
              </w:rPr>
              <w:t>2017 2020</w:t>
            </w:r>
          </w:p>
        </w:tc>
        <w:tc>
          <w:tcPr>
            <w:tcW w:w="760" w:type="dxa"/>
            <w:shd w:val="clear" w:color="auto" w:fill="auto"/>
            <w:vAlign w:val="center"/>
          </w:tcPr>
          <w:p w:rsidR="0016134F" w:rsidRPr="00C04B6F" w:rsidRDefault="0016134F" w:rsidP="002F2D3E">
            <w:pPr>
              <w:spacing w:before="60"/>
              <w:jc w:val="center"/>
              <w:rPr>
                <w:rFonts w:ascii="Arial" w:eastAsia="Times New Roman" w:hAnsi="Arial" w:cs="Arial"/>
                <w:sz w:val="18"/>
                <w:szCs w:val="20"/>
              </w:rPr>
            </w:pPr>
            <w:r w:rsidRPr="00C04B6F">
              <w:rPr>
                <w:rFonts w:ascii="Arial" w:eastAsia="Times New Roman" w:hAnsi="Arial" w:cs="Arial"/>
                <w:sz w:val="18"/>
                <w:szCs w:val="20"/>
              </w:rPr>
              <w:t>2021 2024</w:t>
            </w:r>
          </w:p>
        </w:tc>
        <w:tc>
          <w:tcPr>
            <w:tcW w:w="698" w:type="dxa"/>
            <w:shd w:val="clear" w:color="auto" w:fill="auto"/>
            <w:vAlign w:val="center"/>
          </w:tcPr>
          <w:p w:rsidR="0016134F" w:rsidRPr="00C04B6F" w:rsidRDefault="0016134F" w:rsidP="002F2D3E">
            <w:pPr>
              <w:spacing w:before="60"/>
              <w:jc w:val="center"/>
              <w:rPr>
                <w:rFonts w:ascii="Arial" w:eastAsia="Times New Roman" w:hAnsi="Arial" w:cs="Arial"/>
                <w:sz w:val="18"/>
                <w:szCs w:val="20"/>
              </w:rPr>
            </w:pPr>
            <w:r w:rsidRPr="00C04B6F">
              <w:rPr>
                <w:rFonts w:ascii="Arial" w:eastAsia="Times New Roman" w:hAnsi="Arial" w:cs="Arial"/>
                <w:sz w:val="18"/>
                <w:szCs w:val="20"/>
              </w:rPr>
              <w:t>2025 2028</w:t>
            </w:r>
          </w:p>
        </w:tc>
        <w:tc>
          <w:tcPr>
            <w:tcW w:w="760" w:type="dxa"/>
            <w:shd w:val="clear" w:color="auto" w:fill="auto"/>
            <w:vAlign w:val="center"/>
          </w:tcPr>
          <w:p w:rsidR="0016134F" w:rsidRPr="00C04B6F" w:rsidRDefault="0016134F" w:rsidP="002F2D3E">
            <w:pPr>
              <w:spacing w:before="60"/>
              <w:jc w:val="center"/>
              <w:rPr>
                <w:rFonts w:ascii="Arial" w:eastAsia="Times New Roman" w:hAnsi="Arial" w:cs="Arial"/>
                <w:sz w:val="18"/>
                <w:szCs w:val="20"/>
              </w:rPr>
            </w:pPr>
            <w:r w:rsidRPr="00C04B6F">
              <w:rPr>
                <w:rFonts w:ascii="Arial" w:eastAsia="Times New Roman" w:hAnsi="Arial" w:cs="Arial"/>
                <w:sz w:val="18"/>
                <w:szCs w:val="20"/>
              </w:rPr>
              <w:t>2029 2032</w:t>
            </w:r>
          </w:p>
        </w:tc>
      </w:tr>
      <w:tr w:rsidR="00F22AC5" w:rsidRPr="00C04B6F" w:rsidTr="00F22AC5">
        <w:trPr>
          <w:trHeight w:val="23"/>
          <w:jc w:val="center"/>
        </w:trPr>
        <w:tc>
          <w:tcPr>
            <w:tcW w:w="1807"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с.Андрони </w:t>
            </w:r>
            <w:r w:rsidRPr="00C04B6F">
              <w:rPr>
                <w:rFonts w:ascii="Arial" w:hAnsi="Arial" w:cs="Arial"/>
                <w:w w:val="105"/>
                <w:sz w:val="20"/>
                <w:szCs w:val="24"/>
              </w:rPr>
              <w:t>ки</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77,18</w:t>
            </w:r>
          </w:p>
        </w:tc>
        <w:tc>
          <w:tcPr>
            <w:tcW w:w="738"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rPr>
              <w:t>63,93</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78,61</w:t>
            </w:r>
          </w:p>
        </w:tc>
        <w:tc>
          <w:tcPr>
            <w:tcW w:w="783"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lang w:val="en-US"/>
              </w:rPr>
              <w:t>84,01</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78,61</w:t>
            </w:r>
          </w:p>
        </w:tc>
        <w:tc>
          <w:tcPr>
            <w:tcW w:w="783"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lang w:val="en-US"/>
              </w:rPr>
              <w:t>50,48</w:t>
            </w:r>
          </w:p>
        </w:tc>
        <w:tc>
          <w:tcPr>
            <w:tcW w:w="759"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78,61</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78,61</w:t>
            </w:r>
          </w:p>
        </w:tc>
        <w:tc>
          <w:tcPr>
            <w:tcW w:w="698"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78,61</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78,61</w:t>
            </w:r>
          </w:p>
        </w:tc>
      </w:tr>
      <w:tr w:rsidR="00F22AC5" w:rsidRPr="00C04B6F" w:rsidTr="00F22AC5">
        <w:trPr>
          <w:trHeight w:val="23"/>
          <w:jc w:val="center"/>
        </w:trPr>
        <w:tc>
          <w:tcPr>
            <w:tcW w:w="1807"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д.Глебовс </w:t>
            </w:r>
            <w:r w:rsidRPr="00C04B6F">
              <w:rPr>
                <w:rFonts w:ascii="Arial" w:hAnsi="Arial" w:cs="Arial"/>
                <w:w w:val="105"/>
                <w:sz w:val="20"/>
                <w:szCs w:val="24"/>
              </w:rPr>
              <w:t>кое</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209,4</w:t>
            </w:r>
          </w:p>
        </w:tc>
        <w:tc>
          <w:tcPr>
            <w:tcW w:w="738"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lang w:val="en-US"/>
              </w:rPr>
              <w:t>206,41</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231,9</w:t>
            </w:r>
          </w:p>
        </w:tc>
        <w:tc>
          <w:tcPr>
            <w:tcW w:w="783"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lang w:val="en-US"/>
              </w:rPr>
              <w:t>231,14</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231,9</w:t>
            </w:r>
          </w:p>
        </w:tc>
        <w:tc>
          <w:tcPr>
            <w:tcW w:w="783"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lang w:val="en-US"/>
              </w:rPr>
              <w:t>219,53</w:t>
            </w:r>
          </w:p>
        </w:tc>
        <w:tc>
          <w:tcPr>
            <w:tcW w:w="759"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231,9</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231,9</w:t>
            </w:r>
          </w:p>
        </w:tc>
        <w:tc>
          <w:tcPr>
            <w:tcW w:w="698"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231,9</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231,9</w:t>
            </w:r>
          </w:p>
        </w:tc>
      </w:tr>
      <w:tr w:rsidR="00F22AC5" w:rsidRPr="00C04B6F" w:rsidTr="00F22AC5">
        <w:trPr>
          <w:trHeight w:val="23"/>
          <w:jc w:val="center"/>
        </w:trPr>
        <w:tc>
          <w:tcPr>
            <w:tcW w:w="1807"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с.Медягин </w:t>
            </w:r>
            <w:r w:rsidRPr="00C04B6F">
              <w:rPr>
                <w:rFonts w:ascii="Arial" w:hAnsi="Arial" w:cs="Arial"/>
                <w:w w:val="105"/>
                <w:sz w:val="20"/>
                <w:szCs w:val="24"/>
              </w:rPr>
              <w:t>о</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3"/>
                <w:sz w:val="18"/>
                <w:szCs w:val="20"/>
                <w:lang w:val="en-US"/>
              </w:rPr>
              <w:t>0</w:t>
            </w:r>
          </w:p>
        </w:tc>
        <w:tc>
          <w:tcPr>
            <w:tcW w:w="738"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rPr>
              <w:t>0</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11,62</w:t>
            </w:r>
          </w:p>
        </w:tc>
        <w:tc>
          <w:tcPr>
            <w:tcW w:w="783"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rPr>
              <w:t>0</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11,62</w:t>
            </w:r>
          </w:p>
        </w:tc>
        <w:tc>
          <w:tcPr>
            <w:tcW w:w="783"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rPr>
              <w:t>0</w:t>
            </w:r>
          </w:p>
        </w:tc>
        <w:tc>
          <w:tcPr>
            <w:tcW w:w="759"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11,62</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11,62</w:t>
            </w:r>
          </w:p>
        </w:tc>
        <w:tc>
          <w:tcPr>
            <w:tcW w:w="698"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11,62</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11,62</w:t>
            </w:r>
          </w:p>
        </w:tc>
      </w:tr>
      <w:tr w:rsidR="00F22AC5" w:rsidRPr="00C04B6F" w:rsidTr="00F22AC5">
        <w:trPr>
          <w:trHeight w:val="23"/>
          <w:jc w:val="center"/>
        </w:trPr>
        <w:tc>
          <w:tcPr>
            <w:tcW w:w="1807"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п.Ярослав </w:t>
            </w:r>
            <w:r w:rsidRPr="00C04B6F">
              <w:rPr>
                <w:rFonts w:ascii="Arial" w:hAnsi="Arial" w:cs="Arial"/>
                <w:w w:val="105"/>
                <w:sz w:val="20"/>
                <w:szCs w:val="24"/>
              </w:rPr>
              <w:t>ка</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295,13</w:t>
            </w:r>
          </w:p>
        </w:tc>
        <w:tc>
          <w:tcPr>
            <w:tcW w:w="738"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lang w:val="en-US"/>
              </w:rPr>
              <w:t>290,25</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352,28</w:t>
            </w:r>
          </w:p>
        </w:tc>
        <w:tc>
          <w:tcPr>
            <w:tcW w:w="783"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lang w:val="en-US"/>
              </w:rPr>
              <w:t>328,04</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352,28</w:t>
            </w:r>
          </w:p>
        </w:tc>
        <w:tc>
          <w:tcPr>
            <w:tcW w:w="783"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lang w:val="en-US"/>
              </w:rPr>
              <w:t>309,59</w:t>
            </w:r>
          </w:p>
        </w:tc>
        <w:tc>
          <w:tcPr>
            <w:tcW w:w="759"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352,28</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352,28</w:t>
            </w:r>
          </w:p>
        </w:tc>
        <w:tc>
          <w:tcPr>
            <w:tcW w:w="698"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352,2</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352,28</w:t>
            </w:r>
          </w:p>
        </w:tc>
      </w:tr>
      <w:tr w:rsidR="00F22AC5" w:rsidRPr="00C04B6F" w:rsidTr="00F22AC5">
        <w:trPr>
          <w:trHeight w:val="23"/>
          <w:jc w:val="center"/>
        </w:trPr>
        <w:tc>
          <w:tcPr>
            <w:tcW w:w="1807"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п.Кузнечи </w:t>
            </w:r>
            <w:r w:rsidRPr="00C04B6F">
              <w:rPr>
                <w:rFonts w:ascii="Arial" w:hAnsi="Arial" w:cs="Arial"/>
                <w:w w:val="105"/>
                <w:sz w:val="20"/>
                <w:szCs w:val="24"/>
              </w:rPr>
              <w:t>ха (верхн)</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325,49</w:t>
            </w:r>
          </w:p>
        </w:tc>
        <w:tc>
          <w:tcPr>
            <w:tcW w:w="738"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lang w:val="en-US"/>
              </w:rPr>
              <w:t>330,12</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407,3</w:t>
            </w:r>
          </w:p>
        </w:tc>
        <w:tc>
          <w:tcPr>
            <w:tcW w:w="783"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lang w:val="en-US"/>
              </w:rPr>
              <w:t>371,19</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407,3</w:t>
            </w:r>
          </w:p>
        </w:tc>
        <w:tc>
          <w:tcPr>
            <w:tcW w:w="783"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lang w:val="en-US"/>
              </w:rPr>
              <w:t>350,27</w:t>
            </w:r>
          </w:p>
        </w:tc>
        <w:tc>
          <w:tcPr>
            <w:tcW w:w="759"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407,3</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407,3</w:t>
            </w:r>
          </w:p>
        </w:tc>
        <w:tc>
          <w:tcPr>
            <w:tcW w:w="698"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407,3</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407,3</w:t>
            </w:r>
          </w:p>
        </w:tc>
      </w:tr>
      <w:tr w:rsidR="00F22AC5" w:rsidRPr="00C04B6F" w:rsidTr="00F22AC5">
        <w:trPr>
          <w:trHeight w:val="23"/>
          <w:jc w:val="center"/>
        </w:trPr>
        <w:tc>
          <w:tcPr>
            <w:tcW w:w="1807"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 xml:space="preserve">п.Кузнечи </w:t>
            </w:r>
            <w:r w:rsidRPr="00C04B6F">
              <w:rPr>
                <w:rFonts w:ascii="Arial" w:hAnsi="Arial" w:cs="Arial"/>
                <w:w w:val="105"/>
                <w:sz w:val="20"/>
                <w:szCs w:val="24"/>
              </w:rPr>
              <w:t>ха</w:t>
            </w:r>
            <w:r w:rsidRPr="00C04B6F">
              <w:rPr>
                <w:rFonts w:ascii="Arial" w:hAnsi="Arial" w:cs="Arial"/>
                <w:sz w:val="20"/>
                <w:szCs w:val="24"/>
              </w:rPr>
              <w:t xml:space="preserve"> </w:t>
            </w:r>
            <w:r w:rsidRPr="00C04B6F">
              <w:rPr>
                <w:rFonts w:ascii="Arial" w:hAnsi="Arial" w:cs="Arial"/>
                <w:w w:val="105"/>
                <w:sz w:val="20"/>
                <w:szCs w:val="24"/>
              </w:rPr>
              <w:t>(нижн)</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3"/>
                <w:sz w:val="18"/>
                <w:szCs w:val="20"/>
                <w:lang w:val="en-US"/>
              </w:rPr>
              <w:t>0</w:t>
            </w:r>
          </w:p>
        </w:tc>
        <w:tc>
          <w:tcPr>
            <w:tcW w:w="738"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rPr>
              <w:t>0</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3"/>
                <w:sz w:val="18"/>
                <w:szCs w:val="20"/>
                <w:lang w:val="en-US"/>
              </w:rPr>
              <w:t>0</w:t>
            </w:r>
          </w:p>
        </w:tc>
        <w:tc>
          <w:tcPr>
            <w:tcW w:w="783"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rPr>
              <w:t>0</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3"/>
                <w:sz w:val="18"/>
                <w:szCs w:val="20"/>
                <w:lang w:val="en-US"/>
              </w:rPr>
              <w:t>0</w:t>
            </w:r>
          </w:p>
        </w:tc>
        <w:tc>
          <w:tcPr>
            <w:tcW w:w="783"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rPr>
              <w:t>0</w:t>
            </w:r>
          </w:p>
        </w:tc>
        <w:tc>
          <w:tcPr>
            <w:tcW w:w="759"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3"/>
                <w:sz w:val="18"/>
                <w:szCs w:val="20"/>
                <w:lang w:val="en-US"/>
              </w:rPr>
              <w:t>0</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3"/>
                <w:sz w:val="18"/>
                <w:szCs w:val="20"/>
                <w:lang w:val="en-US"/>
              </w:rPr>
              <w:t>0</w:t>
            </w:r>
          </w:p>
        </w:tc>
        <w:tc>
          <w:tcPr>
            <w:tcW w:w="698"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3"/>
                <w:sz w:val="18"/>
                <w:szCs w:val="20"/>
                <w:lang w:val="en-US"/>
              </w:rPr>
              <w:t>0</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3"/>
                <w:sz w:val="18"/>
                <w:szCs w:val="20"/>
                <w:lang w:val="en-US"/>
              </w:rPr>
              <w:t>0</w:t>
            </w:r>
          </w:p>
        </w:tc>
      </w:tr>
      <w:tr w:rsidR="00F22AC5" w:rsidRPr="00C04B6F" w:rsidTr="00F22AC5">
        <w:trPr>
          <w:trHeight w:val="23"/>
          <w:jc w:val="center"/>
        </w:trPr>
        <w:tc>
          <w:tcPr>
            <w:tcW w:w="1807" w:type="dxa"/>
            <w:shd w:val="clear" w:color="auto" w:fill="auto"/>
            <w:vAlign w:val="center"/>
          </w:tcPr>
          <w:p w:rsidR="00F22AC5" w:rsidRPr="00C04B6F" w:rsidRDefault="00F22AC5" w:rsidP="002F2D3E">
            <w:pPr>
              <w:pStyle w:val="TableParagraph"/>
              <w:ind w:left="115" w:right="310"/>
              <w:jc w:val="center"/>
              <w:rPr>
                <w:rFonts w:ascii="Arial" w:hAnsi="Arial" w:cs="Arial"/>
                <w:sz w:val="20"/>
                <w:szCs w:val="24"/>
              </w:rPr>
            </w:pPr>
            <w:r w:rsidRPr="00C04B6F">
              <w:rPr>
                <w:rFonts w:ascii="Arial" w:hAnsi="Arial" w:cs="Arial"/>
                <w:sz w:val="20"/>
                <w:szCs w:val="24"/>
              </w:rPr>
              <w:t>с.Толбухи</w:t>
            </w:r>
            <w:r w:rsidRPr="00C04B6F">
              <w:rPr>
                <w:rFonts w:ascii="Arial" w:hAnsi="Arial" w:cs="Arial"/>
                <w:sz w:val="20"/>
                <w:szCs w:val="24"/>
                <w:lang w:val="ru-RU"/>
              </w:rPr>
              <w:t>но</w:t>
            </w:r>
            <w:r w:rsidRPr="00C04B6F">
              <w:rPr>
                <w:rFonts w:ascii="Arial" w:hAnsi="Arial" w:cs="Arial"/>
                <w:w w:val="105"/>
                <w:sz w:val="20"/>
                <w:szCs w:val="24"/>
              </w:rPr>
              <w:t>но</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55,97</w:t>
            </w:r>
          </w:p>
        </w:tc>
        <w:tc>
          <w:tcPr>
            <w:tcW w:w="738"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lang w:val="en-US"/>
              </w:rPr>
              <w:t>56,03</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59,47</w:t>
            </w:r>
          </w:p>
        </w:tc>
        <w:tc>
          <w:tcPr>
            <w:tcW w:w="783"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lang w:val="en-US"/>
              </w:rPr>
              <w:t>54,2</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59,47</w:t>
            </w:r>
          </w:p>
        </w:tc>
        <w:tc>
          <w:tcPr>
            <w:tcW w:w="783" w:type="dxa"/>
            <w:shd w:val="clear" w:color="auto" w:fill="auto"/>
            <w:vAlign w:val="center"/>
          </w:tcPr>
          <w:p w:rsidR="00F22AC5" w:rsidRDefault="00F22AC5" w:rsidP="00F22AC5">
            <w:pPr>
              <w:jc w:val="center"/>
              <w:rPr>
                <w:rFonts w:ascii="Arial" w:hAnsi="Arial" w:cs="Arial"/>
                <w:sz w:val="18"/>
                <w:szCs w:val="18"/>
              </w:rPr>
            </w:pPr>
            <w:r>
              <w:rPr>
                <w:rFonts w:ascii="Arial" w:hAnsi="Arial" w:cs="Arial"/>
                <w:sz w:val="18"/>
                <w:szCs w:val="20"/>
                <w:lang w:val="en-US"/>
              </w:rPr>
              <w:t>51,49</w:t>
            </w:r>
          </w:p>
        </w:tc>
        <w:tc>
          <w:tcPr>
            <w:tcW w:w="759"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59,47</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59,47</w:t>
            </w:r>
          </w:p>
        </w:tc>
        <w:tc>
          <w:tcPr>
            <w:tcW w:w="698"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59,47</w:t>
            </w:r>
          </w:p>
        </w:tc>
        <w:tc>
          <w:tcPr>
            <w:tcW w:w="760" w:type="dxa"/>
            <w:shd w:val="clear" w:color="auto" w:fill="auto"/>
            <w:vAlign w:val="center"/>
          </w:tcPr>
          <w:p w:rsidR="00F22AC5" w:rsidRDefault="00F22AC5" w:rsidP="00F22AC5">
            <w:pPr>
              <w:jc w:val="center"/>
              <w:rPr>
                <w:rFonts w:ascii="Arial" w:hAnsi="Arial" w:cs="Arial"/>
                <w:sz w:val="18"/>
                <w:szCs w:val="18"/>
              </w:rPr>
            </w:pPr>
            <w:r>
              <w:rPr>
                <w:rFonts w:ascii="Arial" w:hAnsi="Arial" w:cs="Arial"/>
                <w:w w:val="105"/>
                <w:sz w:val="18"/>
                <w:szCs w:val="20"/>
                <w:lang w:val="en-US"/>
              </w:rPr>
              <w:t>59,47</w:t>
            </w:r>
          </w:p>
        </w:tc>
      </w:tr>
    </w:tbl>
    <w:p w:rsidR="00801274" w:rsidRPr="004853BD" w:rsidRDefault="00801274" w:rsidP="00A83372">
      <w:pPr>
        <w:rPr>
          <w:rFonts w:ascii="Arial" w:hAnsi="Arial" w:cs="Arial"/>
          <w:sz w:val="2"/>
          <w:szCs w:val="2"/>
        </w:rPr>
      </w:pPr>
    </w:p>
    <w:p w:rsidR="00801274" w:rsidRDefault="00801274" w:rsidP="00A83372">
      <w:pPr>
        <w:pStyle w:val="af6"/>
        <w:rPr>
          <w:lang w:val="ru-RU"/>
        </w:rPr>
      </w:pPr>
      <w:r w:rsidRPr="00492F28">
        <w:rPr>
          <w:lang w:val="ru-RU"/>
        </w:rPr>
        <w:t xml:space="preserve">2017-2032 </w:t>
      </w:r>
      <w:r w:rsidR="00CD47F2">
        <w:rPr>
          <w:lang w:val="ru-RU"/>
        </w:rPr>
        <w:t xml:space="preserve">года </w:t>
      </w:r>
      <w:r w:rsidRPr="00492F28">
        <w:rPr>
          <w:lang w:val="ru-RU"/>
        </w:rPr>
        <w:t xml:space="preserve"> -расчеты по всем потребителям выполнены на среднесуточную температуру наружного воздуха на отопительный период -4°С и продолжительностью 221 день, </w:t>
      </w:r>
      <w:r w:rsidR="00F80B65">
        <w:rPr>
          <w:lang w:val="ru-RU"/>
        </w:rPr>
        <w:t>согласно СП 131.13330.2012 Строительная климатология. Актуализированная редакция СНиП 23-01-99* (с Изменением N 2).</w:t>
      </w:r>
      <w:r w:rsidRPr="00492F28">
        <w:rPr>
          <w:lang w:val="ru-RU"/>
        </w:rPr>
        <w:t>;  на рис. 1, 2 представлены доли потребления тепловой энергии на отопление и ГВС по группам потребителей.</w:t>
      </w:r>
    </w:p>
    <w:p w:rsidR="0093725F" w:rsidRDefault="0093725F" w:rsidP="0093725F">
      <w:pPr>
        <w:pStyle w:val="af6"/>
        <w:rPr>
          <w:lang w:val="ru-RU"/>
        </w:rPr>
      </w:pPr>
      <w:r>
        <w:rPr>
          <w:lang w:val="ru-RU"/>
        </w:rPr>
        <w:t>В таблице 8 приведены параметры установленной и располагаемой мощности, а также присоединенной тепловой нагрузки на период 2015-2031</w:t>
      </w:r>
      <w:r w:rsidR="00CD47F2">
        <w:rPr>
          <w:lang w:val="ru-RU"/>
        </w:rPr>
        <w:t xml:space="preserve">года </w:t>
      </w:r>
      <w:r>
        <w:rPr>
          <w:lang w:val="ru-RU"/>
        </w:rPr>
        <w:t>.</w:t>
      </w:r>
    </w:p>
    <w:p w:rsidR="0093725F" w:rsidRDefault="0093725F" w:rsidP="0093725F">
      <w:pPr>
        <w:pStyle w:val="a0"/>
        <w:spacing w:before="120"/>
        <w:ind w:left="357" w:hanging="357"/>
      </w:pPr>
      <w:r>
        <w:t>Объемы существующих и перспективных мощностей, Гкал/час</w:t>
      </w:r>
    </w:p>
    <w:tbl>
      <w:tblPr>
        <w:tblW w:w="0" w:type="auto"/>
        <w:jc w:val="center"/>
        <w:tblLayout w:type="fixed"/>
        <w:tblCellMar>
          <w:left w:w="28" w:type="dxa"/>
          <w:right w:w="28" w:type="dxa"/>
        </w:tblCellMar>
        <w:tblLook w:val="04A0" w:firstRow="1" w:lastRow="0" w:firstColumn="1" w:lastColumn="0" w:noHBand="0" w:noVBand="1"/>
      </w:tblPr>
      <w:tblGrid>
        <w:gridCol w:w="1457"/>
        <w:gridCol w:w="1777"/>
        <w:gridCol w:w="618"/>
        <w:gridCol w:w="618"/>
        <w:gridCol w:w="618"/>
        <w:gridCol w:w="618"/>
        <w:gridCol w:w="618"/>
        <w:gridCol w:w="1080"/>
        <w:gridCol w:w="1080"/>
        <w:gridCol w:w="1080"/>
      </w:tblGrid>
      <w:tr w:rsidR="0094650D" w:rsidRPr="001E454F" w:rsidTr="001E454F">
        <w:trPr>
          <w:trHeight w:val="230"/>
          <w:tblHeader/>
          <w:jc w:val="center"/>
        </w:trPr>
        <w:tc>
          <w:tcPr>
            <w:tcW w:w="145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Котельная</w:t>
            </w:r>
          </w:p>
        </w:tc>
        <w:tc>
          <w:tcPr>
            <w:tcW w:w="177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Рассматриваемые параметры</w:t>
            </w:r>
          </w:p>
        </w:tc>
        <w:tc>
          <w:tcPr>
            <w:tcW w:w="618"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2015</w:t>
            </w:r>
          </w:p>
        </w:tc>
        <w:tc>
          <w:tcPr>
            <w:tcW w:w="618"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2016</w:t>
            </w:r>
          </w:p>
        </w:tc>
        <w:tc>
          <w:tcPr>
            <w:tcW w:w="618"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2017</w:t>
            </w:r>
          </w:p>
        </w:tc>
        <w:tc>
          <w:tcPr>
            <w:tcW w:w="618"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2018</w:t>
            </w:r>
          </w:p>
        </w:tc>
        <w:tc>
          <w:tcPr>
            <w:tcW w:w="618"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2019</w:t>
            </w:r>
          </w:p>
        </w:tc>
        <w:tc>
          <w:tcPr>
            <w:tcW w:w="108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2020-2024</w:t>
            </w:r>
          </w:p>
        </w:tc>
        <w:tc>
          <w:tcPr>
            <w:tcW w:w="108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2025-2029</w:t>
            </w:r>
          </w:p>
        </w:tc>
        <w:tc>
          <w:tcPr>
            <w:tcW w:w="108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2030-2032</w:t>
            </w:r>
          </w:p>
        </w:tc>
      </w:tr>
      <w:tr w:rsidR="0094650D" w:rsidRPr="001E454F" w:rsidTr="001E454F">
        <w:trPr>
          <w:trHeight w:val="438"/>
          <w:jc w:val="center"/>
        </w:trPr>
        <w:tc>
          <w:tcPr>
            <w:tcW w:w="145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77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61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61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61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61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61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08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08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08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r>
      <w:tr w:rsidR="0094650D" w:rsidRPr="001E454F" w:rsidTr="001E454F">
        <w:trPr>
          <w:trHeight w:val="23"/>
          <w:jc w:val="center"/>
        </w:trPr>
        <w:tc>
          <w:tcPr>
            <w:tcW w:w="1457" w:type="dxa"/>
            <w:vMerge w:val="restart"/>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с.Андроники</w:t>
            </w: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Установленная мощность,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r>
      <w:tr w:rsidR="0094650D" w:rsidRPr="001E454F" w:rsidTr="001E454F">
        <w:trPr>
          <w:trHeight w:val="23"/>
          <w:jc w:val="center"/>
        </w:trPr>
        <w:tc>
          <w:tcPr>
            <w:tcW w:w="1457" w:type="dxa"/>
            <w:vMerge/>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Располагаемая мощность,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r>
      <w:tr w:rsidR="0094650D" w:rsidRPr="001E454F" w:rsidTr="001E454F">
        <w:trPr>
          <w:trHeight w:val="23"/>
          <w:jc w:val="center"/>
        </w:trPr>
        <w:tc>
          <w:tcPr>
            <w:tcW w:w="1457" w:type="dxa"/>
            <w:vMerge/>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Подключенная тепловая нагрузка,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1,21</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1,21</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1,21</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1,21</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1,21</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1,21</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1,21</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1,21</w:t>
            </w:r>
          </w:p>
        </w:tc>
      </w:tr>
      <w:tr w:rsidR="0094650D" w:rsidRPr="001E454F" w:rsidTr="001E454F">
        <w:trPr>
          <w:trHeight w:val="23"/>
          <w:jc w:val="center"/>
        </w:trPr>
        <w:tc>
          <w:tcPr>
            <w:tcW w:w="1457" w:type="dxa"/>
            <w:vMerge w:val="restart"/>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д.Глебовское</w:t>
            </w: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Установленная мощность,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4,13</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4,13</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4,13</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4,13</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4,13</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4,13</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4,13</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4,13</w:t>
            </w:r>
          </w:p>
        </w:tc>
      </w:tr>
      <w:tr w:rsidR="0094650D" w:rsidRPr="001E454F" w:rsidTr="001E454F">
        <w:trPr>
          <w:trHeight w:val="23"/>
          <w:jc w:val="center"/>
        </w:trPr>
        <w:tc>
          <w:tcPr>
            <w:tcW w:w="1457" w:type="dxa"/>
            <w:vMerge/>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Располагаемая мощность,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4,13</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4,13</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4,13</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4,13</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4,13</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4,13</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4,13</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4,13</w:t>
            </w:r>
          </w:p>
        </w:tc>
      </w:tr>
      <w:tr w:rsidR="0094650D" w:rsidRPr="001E454F" w:rsidTr="001E454F">
        <w:trPr>
          <w:trHeight w:val="23"/>
          <w:jc w:val="center"/>
        </w:trPr>
        <w:tc>
          <w:tcPr>
            <w:tcW w:w="1457" w:type="dxa"/>
            <w:vMerge/>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Подключенная тепловая нагрузка,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1,42</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1,42</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1,42</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1,42</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1,42</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1,42</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1,42</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1,42</w:t>
            </w:r>
          </w:p>
        </w:tc>
      </w:tr>
      <w:tr w:rsidR="0094650D" w:rsidRPr="001E454F" w:rsidTr="001E454F">
        <w:trPr>
          <w:trHeight w:val="23"/>
          <w:jc w:val="center"/>
        </w:trPr>
        <w:tc>
          <w:tcPr>
            <w:tcW w:w="1457" w:type="dxa"/>
            <w:vMerge w:val="restart"/>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с.Медягино</w:t>
            </w: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Установленная мощность,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4,3</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4,3</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4,3</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4,3</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4,3</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4,3</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4,3</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4,3</w:t>
            </w:r>
          </w:p>
        </w:tc>
      </w:tr>
      <w:tr w:rsidR="0094650D" w:rsidRPr="001E454F" w:rsidTr="001E454F">
        <w:trPr>
          <w:trHeight w:val="23"/>
          <w:jc w:val="center"/>
        </w:trPr>
        <w:tc>
          <w:tcPr>
            <w:tcW w:w="1457" w:type="dxa"/>
            <w:vMerge/>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Располагаемая мощность,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4,3</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4,3</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4,3</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4,3</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4,3</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4,3</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4,3</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4,3</w:t>
            </w:r>
          </w:p>
        </w:tc>
      </w:tr>
      <w:tr w:rsidR="0094650D" w:rsidRPr="001E454F" w:rsidTr="001E454F">
        <w:trPr>
          <w:trHeight w:val="23"/>
          <w:jc w:val="center"/>
        </w:trPr>
        <w:tc>
          <w:tcPr>
            <w:tcW w:w="1457" w:type="dxa"/>
            <w:vMerge/>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Подключенная тепловая нагрузка,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2,05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2,05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2,05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2,05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2,05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2,05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2,05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2,05</w:t>
            </w:r>
          </w:p>
        </w:tc>
      </w:tr>
      <w:tr w:rsidR="0094650D" w:rsidRPr="001E454F" w:rsidTr="001E454F">
        <w:trPr>
          <w:trHeight w:val="23"/>
          <w:jc w:val="center"/>
        </w:trPr>
        <w:tc>
          <w:tcPr>
            <w:tcW w:w="1457" w:type="dxa"/>
            <w:vMerge w:val="restart"/>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п.Ярославка</w:t>
            </w: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Установленная мощность,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5,16</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5,16</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5,16</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3,44</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3,44</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3,44</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3,44</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3,44</w:t>
            </w:r>
          </w:p>
        </w:tc>
      </w:tr>
      <w:tr w:rsidR="0094650D" w:rsidRPr="001E454F" w:rsidTr="001E454F">
        <w:trPr>
          <w:trHeight w:val="23"/>
          <w:jc w:val="center"/>
        </w:trPr>
        <w:tc>
          <w:tcPr>
            <w:tcW w:w="1457" w:type="dxa"/>
            <w:vMerge/>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Располагаемая мощность,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5,16</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5,16</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5,16</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3,44</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3,44</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3,44</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3,44</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3,44</w:t>
            </w:r>
          </w:p>
        </w:tc>
      </w:tr>
      <w:tr w:rsidR="0094650D" w:rsidRPr="001E454F" w:rsidTr="001E454F">
        <w:trPr>
          <w:trHeight w:val="23"/>
          <w:jc w:val="center"/>
        </w:trPr>
        <w:tc>
          <w:tcPr>
            <w:tcW w:w="1457" w:type="dxa"/>
            <w:vMerge/>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Подключенная тепловая нагрузка,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r>
      <w:tr w:rsidR="0094650D" w:rsidRPr="001E454F" w:rsidTr="001E454F">
        <w:trPr>
          <w:trHeight w:val="23"/>
          <w:jc w:val="center"/>
        </w:trPr>
        <w:tc>
          <w:tcPr>
            <w:tcW w:w="1457" w:type="dxa"/>
            <w:vMerge w:val="restart"/>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п.Кузнечиха (верхн)</w:t>
            </w: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Установленная мощность,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6,45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6,45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6,45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6,45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6,45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6,45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6,45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6,45</w:t>
            </w:r>
          </w:p>
        </w:tc>
      </w:tr>
      <w:tr w:rsidR="0094650D" w:rsidRPr="001E454F" w:rsidTr="001E454F">
        <w:trPr>
          <w:trHeight w:val="23"/>
          <w:jc w:val="center"/>
        </w:trPr>
        <w:tc>
          <w:tcPr>
            <w:tcW w:w="1457" w:type="dxa"/>
            <w:vMerge/>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Располагаемая мощность,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6,45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6,45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6,45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6,45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6,45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6,45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6,45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6,45</w:t>
            </w:r>
          </w:p>
        </w:tc>
      </w:tr>
      <w:tr w:rsidR="0094650D" w:rsidRPr="001E454F" w:rsidTr="001E454F">
        <w:trPr>
          <w:trHeight w:val="23"/>
          <w:jc w:val="center"/>
        </w:trPr>
        <w:tc>
          <w:tcPr>
            <w:tcW w:w="1457" w:type="dxa"/>
            <w:vMerge/>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Подключенная тепловая нагрузка,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4,8</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4,8</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4,8</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4,8</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4,8</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4,8</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4,8</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4,8</w:t>
            </w:r>
          </w:p>
        </w:tc>
      </w:tr>
      <w:tr w:rsidR="0094650D" w:rsidRPr="001E454F" w:rsidTr="001E454F">
        <w:trPr>
          <w:trHeight w:val="23"/>
          <w:jc w:val="center"/>
        </w:trPr>
        <w:tc>
          <w:tcPr>
            <w:tcW w:w="1457" w:type="dxa"/>
            <w:vMerge w:val="restart"/>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п.Кузнечиха (нижн)</w:t>
            </w: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Установленная мощность,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3,28</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3,28</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3,28</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3,28</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3,28</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3,28</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3,28</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3,28</w:t>
            </w:r>
          </w:p>
        </w:tc>
      </w:tr>
      <w:tr w:rsidR="0094650D" w:rsidRPr="001E454F" w:rsidTr="001E454F">
        <w:trPr>
          <w:trHeight w:val="23"/>
          <w:jc w:val="center"/>
        </w:trPr>
        <w:tc>
          <w:tcPr>
            <w:tcW w:w="1457" w:type="dxa"/>
            <w:vMerge/>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Располагаемая мощность,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3,28</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3,28</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3,28</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3,28</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3,28</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3,28</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3,28</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3,28</w:t>
            </w:r>
          </w:p>
        </w:tc>
      </w:tr>
      <w:tr w:rsidR="0094650D" w:rsidRPr="001E454F" w:rsidTr="001E454F">
        <w:trPr>
          <w:trHeight w:val="23"/>
          <w:jc w:val="center"/>
        </w:trPr>
        <w:tc>
          <w:tcPr>
            <w:tcW w:w="1457" w:type="dxa"/>
            <w:vMerge/>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Подключенная тепловая нагрузка,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2,95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2,95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2,95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2,95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2,95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2,95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2,95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2,95</w:t>
            </w:r>
          </w:p>
        </w:tc>
      </w:tr>
      <w:tr w:rsidR="0094650D" w:rsidRPr="001E454F" w:rsidTr="001E454F">
        <w:trPr>
          <w:trHeight w:val="23"/>
          <w:jc w:val="center"/>
        </w:trPr>
        <w:tc>
          <w:tcPr>
            <w:tcW w:w="1457" w:type="dxa"/>
            <w:vMerge w:val="restart"/>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с.Толбухиноно</w:t>
            </w: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Установленная мощность,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r>
      <w:tr w:rsidR="0094650D" w:rsidRPr="001E454F" w:rsidTr="001E454F">
        <w:trPr>
          <w:trHeight w:val="23"/>
          <w:jc w:val="center"/>
        </w:trPr>
        <w:tc>
          <w:tcPr>
            <w:tcW w:w="1457" w:type="dxa"/>
            <w:vMerge/>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Располагаемая мощность,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2,75</w:t>
            </w:r>
          </w:p>
        </w:tc>
      </w:tr>
      <w:tr w:rsidR="0094650D" w:rsidRPr="001E454F" w:rsidTr="001E454F">
        <w:trPr>
          <w:trHeight w:val="23"/>
          <w:jc w:val="center"/>
        </w:trPr>
        <w:tc>
          <w:tcPr>
            <w:tcW w:w="1457" w:type="dxa"/>
            <w:vMerge/>
            <w:tcBorders>
              <w:top w:val="nil"/>
              <w:left w:val="single" w:sz="8" w:space="0" w:color="auto"/>
              <w:bottom w:val="single" w:sz="8" w:space="0" w:color="000000"/>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p>
        </w:tc>
        <w:tc>
          <w:tcPr>
            <w:tcW w:w="1777" w:type="dxa"/>
            <w:tcBorders>
              <w:top w:val="nil"/>
              <w:left w:val="nil"/>
              <w:bottom w:val="single" w:sz="8" w:space="0" w:color="auto"/>
              <w:right w:val="single" w:sz="8" w:space="0" w:color="auto"/>
            </w:tcBorders>
            <w:shd w:val="clear" w:color="auto" w:fill="auto"/>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Подключенная тепловая нагрузка, Гкал/час</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1,09</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1,09</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1,09</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1,09</w:t>
            </w:r>
          </w:p>
        </w:tc>
        <w:tc>
          <w:tcPr>
            <w:tcW w:w="618"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1,09</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1,09</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1,09</w:t>
            </w:r>
          </w:p>
        </w:tc>
        <w:tc>
          <w:tcPr>
            <w:tcW w:w="1080" w:type="dxa"/>
            <w:tcBorders>
              <w:top w:val="nil"/>
              <w:left w:val="nil"/>
              <w:bottom w:val="single" w:sz="8" w:space="0" w:color="auto"/>
              <w:right w:val="single" w:sz="8" w:space="0" w:color="auto"/>
            </w:tcBorders>
            <w:shd w:val="clear" w:color="auto" w:fill="auto"/>
            <w:noWrap/>
            <w:vAlign w:val="center"/>
            <w:hideMark/>
          </w:tcPr>
          <w:p w:rsidR="0094650D" w:rsidRPr="001E454F" w:rsidRDefault="0094650D" w:rsidP="0094650D">
            <w:pPr>
              <w:widowControl/>
              <w:jc w:val="center"/>
              <w:rPr>
                <w:rFonts w:ascii="Arial" w:eastAsia="Times New Roman" w:hAnsi="Arial" w:cs="Arial"/>
                <w:sz w:val="18"/>
                <w:szCs w:val="16"/>
                <w:lang w:bidi="ar-SA"/>
              </w:rPr>
            </w:pPr>
            <w:r w:rsidRPr="001E454F">
              <w:rPr>
                <w:rFonts w:ascii="Arial" w:eastAsia="Times New Roman" w:hAnsi="Arial" w:cs="Arial"/>
                <w:sz w:val="18"/>
                <w:szCs w:val="16"/>
                <w:lang w:bidi="ar-SA"/>
              </w:rPr>
              <w:t>1,09</w:t>
            </w:r>
          </w:p>
        </w:tc>
      </w:tr>
    </w:tbl>
    <w:p w:rsidR="0093725F" w:rsidRPr="00492F28" w:rsidRDefault="0093725F" w:rsidP="00A83372">
      <w:pPr>
        <w:pStyle w:val="af6"/>
        <w:rPr>
          <w:lang w:val="ru-RU"/>
        </w:rPr>
      </w:pPr>
    </w:p>
    <w:p w:rsidR="000132CE" w:rsidRPr="00CB1C12" w:rsidRDefault="00A35E15" w:rsidP="00872FD3">
      <w:pPr>
        <w:spacing w:after="111"/>
        <w:jc w:val="center"/>
        <w:rPr>
          <w:rFonts w:ascii="Arial" w:hAnsi="Arial" w:cs="Arial"/>
          <w:color w:val="auto"/>
          <w:highlight w:val="red"/>
        </w:rPr>
      </w:pPr>
      <w:r>
        <w:rPr>
          <w:noProof/>
          <w:lang w:bidi="ar-SA"/>
        </w:rPr>
        <w:drawing>
          <wp:inline distT="0" distB="0" distL="0" distR="0">
            <wp:extent cx="5078728" cy="3057099"/>
            <wp:effectExtent l="0" t="0" r="825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85782" cy="3061345"/>
                    </a:xfrm>
                    <a:prstGeom prst="rect">
                      <a:avLst/>
                    </a:prstGeom>
                    <a:noFill/>
                  </pic:spPr>
                </pic:pic>
              </a:graphicData>
            </a:graphic>
          </wp:inline>
        </w:drawing>
      </w:r>
    </w:p>
    <w:p w:rsidR="000132CE" w:rsidRPr="00872FD3" w:rsidRDefault="000132CE" w:rsidP="00C04B6F">
      <w:pPr>
        <w:pStyle w:val="a"/>
      </w:pPr>
      <w:r w:rsidRPr="00872FD3">
        <w:t xml:space="preserve">Потребление тепловой энергии на отопление потребителями </w:t>
      </w:r>
      <w:r w:rsidR="00F97B5E">
        <w:t>Кузнечихинского СП</w:t>
      </w:r>
    </w:p>
    <w:p w:rsidR="000D3657" w:rsidRPr="00CB1C12" w:rsidRDefault="00A35E15" w:rsidP="00872FD3">
      <w:pPr>
        <w:jc w:val="center"/>
        <w:rPr>
          <w:rFonts w:ascii="Arial" w:hAnsi="Arial" w:cs="Arial"/>
          <w:highlight w:val="red"/>
        </w:rPr>
      </w:pPr>
      <w:r>
        <w:rPr>
          <w:rFonts w:ascii="Arial" w:hAnsi="Arial" w:cs="Arial"/>
          <w:noProof/>
          <w:lang w:bidi="ar-SA"/>
        </w:rPr>
        <w:drawing>
          <wp:inline distT="0" distB="0" distL="0" distR="0">
            <wp:extent cx="4995081" cy="2893325"/>
            <wp:effectExtent l="0" t="0" r="0"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3474" cy="2903979"/>
                    </a:xfrm>
                    <a:prstGeom prst="rect">
                      <a:avLst/>
                    </a:prstGeom>
                    <a:noFill/>
                  </pic:spPr>
                </pic:pic>
              </a:graphicData>
            </a:graphic>
          </wp:inline>
        </w:drawing>
      </w:r>
    </w:p>
    <w:p w:rsidR="005233E1" w:rsidRPr="00872FD3" w:rsidRDefault="005233E1" w:rsidP="00C04B6F">
      <w:pPr>
        <w:pStyle w:val="a"/>
      </w:pPr>
      <w:r w:rsidRPr="00872FD3">
        <w:rPr>
          <w:rStyle w:val="3Exact0"/>
          <w:rFonts w:ascii="Arial" w:eastAsiaTheme="majorEastAsia" w:hAnsi="Arial" w:cs="Arial"/>
          <w:b/>
          <w:bCs w:val="0"/>
          <w:sz w:val="22"/>
          <w:szCs w:val="56"/>
        </w:rPr>
        <w:t xml:space="preserve">Потребление тепловой энергии на ГВС потребителями </w:t>
      </w:r>
      <w:r w:rsidR="00F97B5E">
        <w:rPr>
          <w:rStyle w:val="3Exact0"/>
          <w:rFonts w:ascii="Arial" w:eastAsiaTheme="majorEastAsia" w:hAnsi="Arial" w:cs="Arial"/>
          <w:b/>
          <w:bCs w:val="0"/>
          <w:sz w:val="22"/>
          <w:szCs w:val="56"/>
        </w:rPr>
        <w:t>Кузнечихинского СП</w:t>
      </w:r>
    </w:p>
    <w:p w:rsidR="00175B9C" w:rsidRPr="004853BD" w:rsidRDefault="007F3E25" w:rsidP="00E5298A">
      <w:pPr>
        <w:pStyle w:val="2"/>
        <w:numPr>
          <w:ilvl w:val="1"/>
          <w:numId w:val="6"/>
        </w:numPr>
        <w:spacing w:line="240" w:lineRule="auto"/>
        <w:rPr>
          <w:rFonts w:cs="Arial"/>
        </w:rPr>
      </w:pPr>
      <w:bookmarkStart w:id="4" w:name="_Toc470689812"/>
      <w:r w:rsidRPr="004853BD">
        <w:rPr>
          <w:rFonts w:cs="Arial"/>
        </w:rPr>
        <w:t>П</w:t>
      </w:r>
      <w:r w:rsidR="00175B9C" w:rsidRPr="004853BD">
        <w:rPr>
          <w:rFonts w:cs="Arial"/>
        </w:rPr>
        <w:t>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bookmarkEnd w:id="4"/>
    </w:p>
    <w:p w:rsidR="00801274" w:rsidRPr="004853BD" w:rsidRDefault="00801274" w:rsidP="00A83372">
      <w:pPr>
        <w:rPr>
          <w:rFonts w:ascii="Arial" w:hAnsi="Arial" w:cs="Arial"/>
        </w:rPr>
      </w:pPr>
    </w:p>
    <w:p w:rsidR="00175B9C" w:rsidRDefault="00801274" w:rsidP="00773C7E">
      <w:pPr>
        <w:pStyle w:val="af6"/>
        <w:rPr>
          <w:lang w:val="ru-RU"/>
        </w:rPr>
      </w:pPr>
      <w:r w:rsidRPr="00F97B5E">
        <w:rPr>
          <w:lang w:val="ru-RU"/>
        </w:rPr>
        <w:t xml:space="preserve">Производственные зоны в </w:t>
      </w:r>
      <w:r w:rsidR="00F97B5E">
        <w:rPr>
          <w:lang w:val="ru-RU"/>
        </w:rPr>
        <w:t>Кузнечихинском СП</w:t>
      </w:r>
      <w:r w:rsidRPr="00F97B5E">
        <w:rPr>
          <w:lang w:val="ru-RU"/>
        </w:rPr>
        <w:t xml:space="preserve"> отсутствуют.</w:t>
      </w:r>
    </w:p>
    <w:p w:rsidR="008333EE" w:rsidRPr="008333EE" w:rsidRDefault="008333EE" w:rsidP="00773C7E">
      <w:pPr>
        <w:pStyle w:val="af6"/>
        <w:rPr>
          <w:lang w:val="ru-RU"/>
        </w:rPr>
      </w:pPr>
    </w:p>
    <w:p w:rsidR="00175B9C" w:rsidRPr="004853BD" w:rsidRDefault="00175B9C" w:rsidP="00A83372">
      <w:pPr>
        <w:pStyle w:val="1"/>
        <w:spacing w:line="240" w:lineRule="auto"/>
      </w:pPr>
      <w:bookmarkStart w:id="5" w:name="_Toc470689813"/>
      <w:r w:rsidRPr="004853BD">
        <w:t>Перспективные балансы тепловой мощности источников тепловой энергии и тепловой нагрузки потребителей</w:t>
      </w:r>
      <w:bookmarkEnd w:id="5"/>
    </w:p>
    <w:p w:rsidR="00175B9C" w:rsidRPr="004853BD" w:rsidRDefault="000A7404" w:rsidP="00E5298A">
      <w:pPr>
        <w:pStyle w:val="2"/>
        <w:numPr>
          <w:ilvl w:val="0"/>
          <w:numId w:val="5"/>
        </w:numPr>
        <w:spacing w:before="0" w:line="240" w:lineRule="auto"/>
        <w:ind w:left="357" w:hanging="357"/>
        <w:rPr>
          <w:rFonts w:cs="Arial"/>
        </w:rPr>
      </w:pPr>
      <w:bookmarkStart w:id="6" w:name="_Toc470689814"/>
      <w:r w:rsidRPr="004853BD">
        <w:rPr>
          <w:rFonts w:cs="Arial"/>
        </w:rPr>
        <w:t>Р</w:t>
      </w:r>
      <w:r w:rsidR="00175B9C" w:rsidRPr="004853BD">
        <w:rPr>
          <w:rFonts w:cs="Arial"/>
        </w:rPr>
        <w:t>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bookmarkEnd w:id="6"/>
    </w:p>
    <w:p w:rsidR="005233E1" w:rsidRPr="004853BD" w:rsidRDefault="005233E1" w:rsidP="00A83372">
      <w:pPr>
        <w:rPr>
          <w:rFonts w:ascii="Arial" w:hAnsi="Arial" w:cs="Arial"/>
        </w:rPr>
      </w:pPr>
    </w:p>
    <w:p w:rsidR="005233E1" w:rsidRPr="00492F28" w:rsidRDefault="005233E1" w:rsidP="00A83372">
      <w:pPr>
        <w:pStyle w:val="af6"/>
        <w:rPr>
          <w:lang w:val="ru-RU"/>
        </w:rPr>
      </w:pPr>
      <w:r w:rsidRPr="00492F28">
        <w:rPr>
          <w:lang w:val="ru-RU"/>
        </w:rPr>
        <w:t>Радиус эффективного теплоснабжения рассчитывается в соответствии с подпунктом «а» пункта 6 и подпунктом «м» пункта 41 Постановления Правительства Российской Федерации от 22.02.2012 г. №154 «О требованиях к схемам теплоснабжения, порядку их разработки и утверждения».</w:t>
      </w:r>
    </w:p>
    <w:p w:rsidR="005233E1" w:rsidRPr="00492F28" w:rsidRDefault="005233E1" w:rsidP="00A83372">
      <w:pPr>
        <w:pStyle w:val="af6"/>
        <w:rPr>
          <w:lang w:val="ru-RU"/>
        </w:rPr>
      </w:pPr>
      <w:r w:rsidRPr="00492F28">
        <w:rPr>
          <w:lang w:val="ru-RU"/>
        </w:rPr>
        <w:t>Понятие «радиус эффективного теплоснабжения» определяется п. 30 ст. 2 Федерального закона от 27.07.2010 г. №190-ФЗ «О теплоснабжении». Согласно нормативно-правовому акту:</w:t>
      </w:r>
    </w:p>
    <w:p w:rsidR="005233E1" w:rsidRPr="00492F28" w:rsidRDefault="005233E1" w:rsidP="00A83372">
      <w:pPr>
        <w:pStyle w:val="af6"/>
        <w:rPr>
          <w:lang w:val="ru-RU"/>
        </w:rPr>
      </w:pPr>
      <w:r w:rsidRPr="00492F28">
        <w:rPr>
          <w:lang w:val="ru-RU"/>
        </w:rPr>
        <w:t>«Радиус эффективного теплоснабжения» - максимальное расстояние от теп - 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 снабжения».</w:t>
      </w:r>
    </w:p>
    <w:p w:rsidR="005233E1" w:rsidRPr="00492F28" w:rsidRDefault="005233E1" w:rsidP="00A83372">
      <w:pPr>
        <w:pStyle w:val="af6"/>
        <w:rPr>
          <w:lang w:val="ru-RU"/>
        </w:rPr>
      </w:pPr>
      <w:r w:rsidRPr="00492F28">
        <w:rPr>
          <w:lang w:val="ru-RU"/>
        </w:rPr>
        <w:t>Целесообразность подключения дальних потребителей к системе централизованного теплоснабжения рассматривается, прежде всего, с финансовой точки зрения. Ключевым критерием для оценки радиуса эффективного теплоснабжения является себестоимость производства и передачи тепловой энергии.</w:t>
      </w:r>
    </w:p>
    <w:p w:rsidR="005233E1" w:rsidRPr="00492F28" w:rsidRDefault="005233E1" w:rsidP="00A83372">
      <w:pPr>
        <w:pStyle w:val="af6"/>
        <w:rPr>
          <w:lang w:val="ru-RU"/>
        </w:rPr>
      </w:pPr>
      <w:r w:rsidRPr="00492F28">
        <w:rPr>
          <w:lang w:val="ru-RU"/>
        </w:rPr>
        <w:t>Себестоимость тепловой энергии в существующей системе теплоснабжения сравнивается с себестоимостью производства и передачи тепловой энергии от альтернативного источника. В качестве альтернативного источника тепловой энергии принята так называемая «альтернативная котельная». Альтернативная котельная - локальный источник теплоснабжения, которым потребители могут заменить услугу организации теплоснабжения от существующей сети.</w:t>
      </w:r>
    </w:p>
    <w:p w:rsidR="00A16796" w:rsidRPr="005A287B" w:rsidRDefault="00A16796" w:rsidP="00773C7E">
      <w:pPr>
        <w:pStyle w:val="af6"/>
        <w:rPr>
          <w:lang w:val="ru-RU"/>
        </w:rPr>
      </w:pPr>
      <w:r w:rsidRPr="005A287B">
        <w:rPr>
          <w:lang w:val="ru-RU"/>
        </w:rPr>
        <w:t>Методика расчета радиусов теплоснабжения представлена в Обосновывающих материалах.</w:t>
      </w:r>
    </w:p>
    <w:p w:rsidR="00E17FA0" w:rsidRDefault="005233E1" w:rsidP="00773C7E">
      <w:pPr>
        <w:pStyle w:val="af6"/>
        <w:rPr>
          <w:lang w:val="ru-RU"/>
        </w:rPr>
      </w:pPr>
      <w:r w:rsidRPr="00A83372">
        <w:rPr>
          <w:lang w:val="ru-RU"/>
        </w:rPr>
        <w:t>Величина радиусов теплоснабжения в разрезе каждого источника тепловой энергии приведена в табл</w:t>
      </w:r>
      <w:r w:rsidR="00D139F0">
        <w:rPr>
          <w:lang w:val="ru-RU"/>
        </w:rPr>
        <w:t xml:space="preserve">ице </w:t>
      </w:r>
      <w:r w:rsidR="00DA259A">
        <w:rPr>
          <w:lang w:val="ru-RU"/>
        </w:rPr>
        <w:t>9</w:t>
      </w:r>
      <w:r w:rsidR="00A83372">
        <w:rPr>
          <w:lang w:val="ru-RU"/>
        </w:rPr>
        <w:t>.</w:t>
      </w:r>
    </w:p>
    <w:p w:rsidR="00E17FA0" w:rsidRDefault="00E17FA0">
      <w:pPr>
        <w:widowControl/>
        <w:spacing w:after="200" w:line="276" w:lineRule="auto"/>
        <w:rPr>
          <w:rFonts w:ascii="Arial" w:eastAsia="Arial Unicode MS" w:hAnsi="Arial" w:cs="Tahoma"/>
          <w:color w:val="auto"/>
          <w:lang w:eastAsia="en-US" w:bidi="en-US"/>
        </w:rPr>
      </w:pPr>
      <w:r>
        <w:br w:type="page"/>
      </w:r>
    </w:p>
    <w:p w:rsidR="005233E1" w:rsidRPr="00A83372" w:rsidRDefault="005233E1" w:rsidP="00C04B6F">
      <w:pPr>
        <w:pStyle w:val="a0"/>
      </w:pPr>
      <w:r w:rsidRPr="004853BD">
        <w:t>Эффективный радиус теплоснабжения источников тепловой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7"/>
        <w:gridCol w:w="1871"/>
        <w:gridCol w:w="2096"/>
      </w:tblGrid>
      <w:tr w:rsidR="00F36C34" w:rsidRPr="00E33C79" w:rsidTr="00E33C79">
        <w:trPr>
          <w:trHeight w:val="23"/>
          <w:tblHeader/>
          <w:jc w:val="center"/>
        </w:trPr>
        <w:tc>
          <w:tcPr>
            <w:tcW w:w="5597" w:type="dxa"/>
            <w:shd w:val="clear" w:color="auto" w:fill="auto"/>
            <w:vAlign w:val="center"/>
            <w:hideMark/>
          </w:tcPr>
          <w:p w:rsidR="00F36C34" w:rsidRPr="00E33C79" w:rsidRDefault="00F36C34"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Наименование источника теплоснабжения</w:t>
            </w:r>
          </w:p>
        </w:tc>
        <w:tc>
          <w:tcPr>
            <w:tcW w:w="1871" w:type="dxa"/>
            <w:shd w:val="clear" w:color="auto" w:fill="auto"/>
            <w:vAlign w:val="center"/>
            <w:hideMark/>
          </w:tcPr>
          <w:p w:rsidR="00F36C34" w:rsidRPr="00E33C79" w:rsidRDefault="00F36C34"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Эффективный радиус теплоснабжения, км</w:t>
            </w:r>
          </w:p>
        </w:tc>
        <w:tc>
          <w:tcPr>
            <w:tcW w:w="2096" w:type="dxa"/>
            <w:shd w:val="clear" w:color="auto" w:fill="auto"/>
            <w:vAlign w:val="center"/>
            <w:hideMark/>
          </w:tcPr>
          <w:p w:rsidR="00F36C34" w:rsidRPr="00E33C79" w:rsidRDefault="00F36C34"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Радиус действия системы теплоснабжения, км</w:t>
            </w:r>
          </w:p>
        </w:tc>
      </w:tr>
      <w:tr w:rsidR="00387F13" w:rsidRPr="00E33C79" w:rsidTr="00E33C79">
        <w:trPr>
          <w:trHeight w:val="23"/>
          <w:jc w:val="center"/>
        </w:trPr>
        <w:tc>
          <w:tcPr>
            <w:tcW w:w="5597" w:type="dxa"/>
            <w:shd w:val="clear" w:color="auto" w:fill="auto"/>
            <w:noWrap/>
            <w:vAlign w:val="center"/>
            <w:hideMark/>
          </w:tcPr>
          <w:p w:rsidR="00387F13" w:rsidRPr="00E33C79" w:rsidRDefault="00387F13" w:rsidP="00E33C79">
            <w:pPr>
              <w:jc w:val="center"/>
              <w:rPr>
                <w:rFonts w:ascii="Arial" w:eastAsia="Times New Roman" w:hAnsi="Arial" w:cs="Arial"/>
                <w:color w:val="auto"/>
                <w:sz w:val="20"/>
                <w:szCs w:val="20"/>
              </w:rPr>
            </w:pPr>
            <w:r w:rsidRPr="00E33C79">
              <w:rPr>
                <w:rFonts w:ascii="Arial" w:eastAsia="Times New Roman" w:hAnsi="Arial" w:cs="Arial"/>
                <w:color w:val="auto"/>
                <w:sz w:val="20"/>
                <w:szCs w:val="20"/>
              </w:rPr>
              <w:t>Котельная с.Андроники</w:t>
            </w:r>
          </w:p>
        </w:tc>
        <w:tc>
          <w:tcPr>
            <w:tcW w:w="1871" w:type="dxa"/>
            <w:shd w:val="clear" w:color="auto" w:fill="auto"/>
            <w:noWrap/>
            <w:vAlign w:val="center"/>
            <w:hideMark/>
          </w:tcPr>
          <w:p w:rsidR="00387F13" w:rsidRPr="00E33C79" w:rsidRDefault="00387F13" w:rsidP="00E33C79">
            <w:pPr>
              <w:jc w:val="center"/>
              <w:rPr>
                <w:rFonts w:ascii="Arial" w:hAnsi="Arial" w:cs="Arial"/>
                <w:sz w:val="20"/>
                <w:szCs w:val="20"/>
              </w:rPr>
            </w:pPr>
            <w:r w:rsidRPr="00E33C79">
              <w:rPr>
                <w:rFonts w:ascii="Arial" w:hAnsi="Arial" w:cs="Arial"/>
                <w:sz w:val="20"/>
                <w:szCs w:val="20"/>
              </w:rPr>
              <w:t>0,77</w:t>
            </w:r>
          </w:p>
        </w:tc>
        <w:tc>
          <w:tcPr>
            <w:tcW w:w="2096" w:type="dxa"/>
            <w:shd w:val="clear" w:color="auto" w:fill="auto"/>
            <w:noWrap/>
            <w:vAlign w:val="center"/>
            <w:hideMark/>
          </w:tcPr>
          <w:p w:rsidR="00387F13" w:rsidRPr="00E33C79" w:rsidRDefault="00387F13"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0,57</w:t>
            </w:r>
          </w:p>
        </w:tc>
      </w:tr>
      <w:tr w:rsidR="00387F13" w:rsidRPr="00E33C79" w:rsidTr="00E33C79">
        <w:trPr>
          <w:trHeight w:val="23"/>
          <w:jc w:val="center"/>
        </w:trPr>
        <w:tc>
          <w:tcPr>
            <w:tcW w:w="5597" w:type="dxa"/>
            <w:shd w:val="clear" w:color="auto" w:fill="auto"/>
            <w:noWrap/>
            <w:vAlign w:val="center"/>
            <w:hideMark/>
          </w:tcPr>
          <w:p w:rsidR="00387F13" w:rsidRPr="00E33C79" w:rsidRDefault="00387F13" w:rsidP="00E33C79">
            <w:pPr>
              <w:jc w:val="center"/>
              <w:rPr>
                <w:rFonts w:ascii="Arial" w:eastAsia="Times New Roman" w:hAnsi="Arial" w:cs="Arial"/>
                <w:color w:val="auto"/>
                <w:sz w:val="20"/>
                <w:szCs w:val="20"/>
              </w:rPr>
            </w:pPr>
            <w:r w:rsidRPr="00E33C79">
              <w:rPr>
                <w:rFonts w:ascii="Arial" w:eastAsia="Times New Roman" w:hAnsi="Arial" w:cs="Arial"/>
                <w:color w:val="auto"/>
                <w:sz w:val="20"/>
                <w:szCs w:val="20"/>
              </w:rPr>
              <w:t>Котельная д.Глебовское</w:t>
            </w:r>
          </w:p>
        </w:tc>
        <w:tc>
          <w:tcPr>
            <w:tcW w:w="1871" w:type="dxa"/>
            <w:shd w:val="clear" w:color="auto" w:fill="auto"/>
            <w:noWrap/>
            <w:vAlign w:val="center"/>
            <w:hideMark/>
          </w:tcPr>
          <w:p w:rsidR="00387F13" w:rsidRPr="00E33C79" w:rsidRDefault="00387F13" w:rsidP="00E33C79">
            <w:pPr>
              <w:jc w:val="center"/>
              <w:rPr>
                <w:rFonts w:ascii="Arial" w:hAnsi="Arial" w:cs="Arial"/>
                <w:sz w:val="20"/>
                <w:szCs w:val="20"/>
              </w:rPr>
            </w:pPr>
            <w:r w:rsidRPr="00E33C79">
              <w:rPr>
                <w:rFonts w:ascii="Arial" w:hAnsi="Arial" w:cs="Arial"/>
                <w:sz w:val="20"/>
                <w:szCs w:val="20"/>
              </w:rPr>
              <w:t>1,04</w:t>
            </w:r>
          </w:p>
        </w:tc>
        <w:tc>
          <w:tcPr>
            <w:tcW w:w="2096" w:type="dxa"/>
            <w:shd w:val="clear" w:color="auto" w:fill="auto"/>
            <w:noWrap/>
            <w:vAlign w:val="center"/>
            <w:hideMark/>
          </w:tcPr>
          <w:p w:rsidR="00387F13" w:rsidRPr="00E33C79" w:rsidRDefault="00387F13"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0,77</w:t>
            </w:r>
          </w:p>
        </w:tc>
      </w:tr>
      <w:tr w:rsidR="00387F13" w:rsidRPr="00E33C79" w:rsidTr="00E33C79">
        <w:trPr>
          <w:trHeight w:val="23"/>
          <w:jc w:val="center"/>
        </w:trPr>
        <w:tc>
          <w:tcPr>
            <w:tcW w:w="5597" w:type="dxa"/>
            <w:shd w:val="clear" w:color="auto" w:fill="auto"/>
            <w:noWrap/>
            <w:vAlign w:val="center"/>
            <w:hideMark/>
          </w:tcPr>
          <w:p w:rsidR="00387F13" w:rsidRPr="00E33C79" w:rsidRDefault="00387F13" w:rsidP="00E33C79">
            <w:pPr>
              <w:jc w:val="center"/>
              <w:rPr>
                <w:rFonts w:ascii="Arial" w:eastAsia="Times New Roman" w:hAnsi="Arial" w:cs="Arial"/>
                <w:color w:val="auto"/>
                <w:sz w:val="20"/>
                <w:szCs w:val="20"/>
              </w:rPr>
            </w:pPr>
            <w:r w:rsidRPr="00E33C79">
              <w:rPr>
                <w:rFonts w:ascii="Arial" w:eastAsia="Times New Roman" w:hAnsi="Arial" w:cs="Arial"/>
                <w:color w:val="auto"/>
                <w:sz w:val="20"/>
                <w:szCs w:val="20"/>
              </w:rPr>
              <w:t>Котельнаяс.Медягино</w:t>
            </w:r>
          </w:p>
        </w:tc>
        <w:tc>
          <w:tcPr>
            <w:tcW w:w="1871" w:type="dxa"/>
            <w:shd w:val="clear" w:color="auto" w:fill="auto"/>
            <w:noWrap/>
            <w:vAlign w:val="center"/>
            <w:hideMark/>
          </w:tcPr>
          <w:p w:rsidR="00387F13" w:rsidRPr="00E33C79" w:rsidRDefault="00387F13" w:rsidP="00E33C79">
            <w:pPr>
              <w:jc w:val="center"/>
              <w:rPr>
                <w:rFonts w:ascii="Arial" w:hAnsi="Arial" w:cs="Arial"/>
                <w:sz w:val="20"/>
                <w:szCs w:val="20"/>
              </w:rPr>
            </w:pPr>
            <w:r w:rsidRPr="00E33C79">
              <w:rPr>
                <w:rFonts w:ascii="Arial" w:hAnsi="Arial" w:cs="Arial"/>
                <w:sz w:val="20"/>
                <w:szCs w:val="20"/>
              </w:rPr>
              <w:t>0,46</w:t>
            </w:r>
          </w:p>
        </w:tc>
        <w:tc>
          <w:tcPr>
            <w:tcW w:w="2096" w:type="dxa"/>
            <w:shd w:val="clear" w:color="auto" w:fill="auto"/>
            <w:noWrap/>
            <w:vAlign w:val="center"/>
            <w:hideMark/>
          </w:tcPr>
          <w:p w:rsidR="00387F13" w:rsidRPr="00E33C79" w:rsidRDefault="00387F13"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0,34</w:t>
            </w:r>
          </w:p>
        </w:tc>
      </w:tr>
      <w:tr w:rsidR="00387F13" w:rsidRPr="00E33C79" w:rsidTr="00E33C79">
        <w:trPr>
          <w:trHeight w:val="23"/>
          <w:jc w:val="center"/>
        </w:trPr>
        <w:tc>
          <w:tcPr>
            <w:tcW w:w="5597" w:type="dxa"/>
            <w:shd w:val="clear" w:color="auto" w:fill="auto"/>
            <w:noWrap/>
            <w:vAlign w:val="center"/>
            <w:hideMark/>
          </w:tcPr>
          <w:p w:rsidR="00387F13" w:rsidRPr="00E33C79" w:rsidRDefault="00387F13" w:rsidP="00E33C79">
            <w:pPr>
              <w:jc w:val="center"/>
              <w:rPr>
                <w:rFonts w:ascii="Arial" w:eastAsia="Times New Roman" w:hAnsi="Arial" w:cs="Arial"/>
                <w:color w:val="auto"/>
                <w:sz w:val="20"/>
                <w:szCs w:val="20"/>
              </w:rPr>
            </w:pPr>
            <w:r w:rsidRPr="00E33C79">
              <w:rPr>
                <w:rFonts w:ascii="Arial" w:eastAsia="Times New Roman" w:hAnsi="Arial" w:cs="Arial"/>
                <w:color w:val="auto"/>
                <w:sz w:val="20"/>
                <w:szCs w:val="20"/>
              </w:rPr>
              <w:t>Котельнаяп.Ярославка</w:t>
            </w:r>
          </w:p>
        </w:tc>
        <w:tc>
          <w:tcPr>
            <w:tcW w:w="1871" w:type="dxa"/>
            <w:shd w:val="clear" w:color="auto" w:fill="auto"/>
            <w:noWrap/>
            <w:vAlign w:val="center"/>
            <w:hideMark/>
          </w:tcPr>
          <w:p w:rsidR="00387F13" w:rsidRPr="00E33C79" w:rsidRDefault="00387F13" w:rsidP="00E33C79">
            <w:pPr>
              <w:jc w:val="center"/>
              <w:rPr>
                <w:rFonts w:ascii="Arial" w:hAnsi="Arial" w:cs="Arial"/>
                <w:sz w:val="20"/>
                <w:szCs w:val="20"/>
              </w:rPr>
            </w:pPr>
            <w:r w:rsidRPr="00E33C79">
              <w:rPr>
                <w:rFonts w:ascii="Arial" w:hAnsi="Arial" w:cs="Arial"/>
                <w:sz w:val="20"/>
                <w:szCs w:val="20"/>
              </w:rPr>
              <w:t>0,85</w:t>
            </w:r>
          </w:p>
        </w:tc>
        <w:tc>
          <w:tcPr>
            <w:tcW w:w="2096" w:type="dxa"/>
            <w:shd w:val="clear" w:color="auto" w:fill="auto"/>
            <w:noWrap/>
            <w:vAlign w:val="center"/>
            <w:hideMark/>
          </w:tcPr>
          <w:p w:rsidR="00387F13" w:rsidRPr="00E33C79" w:rsidRDefault="00387F13"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0,63</w:t>
            </w:r>
          </w:p>
        </w:tc>
      </w:tr>
      <w:tr w:rsidR="00387F13" w:rsidRPr="00E33C79" w:rsidTr="00E33C79">
        <w:trPr>
          <w:trHeight w:val="23"/>
          <w:jc w:val="center"/>
        </w:trPr>
        <w:tc>
          <w:tcPr>
            <w:tcW w:w="5597" w:type="dxa"/>
            <w:shd w:val="clear" w:color="auto" w:fill="auto"/>
            <w:noWrap/>
            <w:vAlign w:val="center"/>
            <w:hideMark/>
          </w:tcPr>
          <w:p w:rsidR="00387F13" w:rsidRPr="00E33C79" w:rsidRDefault="00387F13" w:rsidP="00E33C79">
            <w:pPr>
              <w:tabs>
                <w:tab w:val="left" w:pos="1790"/>
              </w:tabs>
              <w:jc w:val="center"/>
              <w:rPr>
                <w:rFonts w:ascii="Arial" w:eastAsia="Times New Roman" w:hAnsi="Arial" w:cs="Arial"/>
                <w:color w:val="auto"/>
                <w:sz w:val="20"/>
                <w:szCs w:val="20"/>
              </w:rPr>
            </w:pPr>
            <w:r w:rsidRPr="00E33C79">
              <w:rPr>
                <w:rFonts w:ascii="Arial" w:eastAsia="Times New Roman" w:hAnsi="Arial" w:cs="Arial"/>
                <w:color w:val="auto"/>
                <w:sz w:val="20"/>
                <w:szCs w:val="20"/>
              </w:rPr>
              <w:t>п.Кузнечиха (верхн)</w:t>
            </w:r>
          </w:p>
        </w:tc>
        <w:tc>
          <w:tcPr>
            <w:tcW w:w="1871" w:type="dxa"/>
            <w:shd w:val="clear" w:color="auto" w:fill="auto"/>
            <w:noWrap/>
            <w:vAlign w:val="center"/>
            <w:hideMark/>
          </w:tcPr>
          <w:p w:rsidR="00387F13" w:rsidRPr="00E33C79" w:rsidRDefault="00387F13" w:rsidP="00E33C79">
            <w:pPr>
              <w:jc w:val="center"/>
              <w:rPr>
                <w:rFonts w:ascii="Arial" w:hAnsi="Arial" w:cs="Arial"/>
                <w:sz w:val="20"/>
                <w:szCs w:val="20"/>
              </w:rPr>
            </w:pPr>
            <w:r w:rsidRPr="00E33C79">
              <w:rPr>
                <w:rFonts w:ascii="Arial" w:hAnsi="Arial" w:cs="Arial"/>
                <w:sz w:val="20"/>
                <w:szCs w:val="20"/>
              </w:rPr>
              <w:t>0,63</w:t>
            </w:r>
          </w:p>
        </w:tc>
        <w:tc>
          <w:tcPr>
            <w:tcW w:w="2096" w:type="dxa"/>
            <w:shd w:val="clear" w:color="auto" w:fill="auto"/>
            <w:noWrap/>
            <w:vAlign w:val="center"/>
            <w:hideMark/>
          </w:tcPr>
          <w:p w:rsidR="00387F13" w:rsidRPr="00E33C79" w:rsidRDefault="00387F13"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0,47</w:t>
            </w:r>
          </w:p>
        </w:tc>
      </w:tr>
      <w:tr w:rsidR="00387F13" w:rsidRPr="00E33C79" w:rsidTr="00E33C79">
        <w:trPr>
          <w:trHeight w:val="23"/>
          <w:jc w:val="center"/>
        </w:trPr>
        <w:tc>
          <w:tcPr>
            <w:tcW w:w="5597" w:type="dxa"/>
            <w:shd w:val="clear" w:color="auto" w:fill="auto"/>
            <w:noWrap/>
            <w:vAlign w:val="center"/>
            <w:hideMark/>
          </w:tcPr>
          <w:p w:rsidR="00387F13" w:rsidRPr="00E33C79" w:rsidRDefault="00387F13" w:rsidP="00E33C79">
            <w:pPr>
              <w:jc w:val="center"/>
              <w:rPr>
                <w:rFonts w:ascii="Arial" w:eastAsia="Times New Roman" w:hAnsi="Arial" w:cs="Arial"/>
                <w:color w:val="auto"/>
                <w:sz w:val="20"/>
                <w:szCs w:val="20"/>
              </w:rPr>
            </w:pPr>
            <w:r w:rsidRPr="00E33C79">
              <w:rPr>
                <w:rFonts w:ascii="Arial" w:eastAsia="Times New Roman" w:hAnsi="Arial" w:cs="Arial"/>
                <w:color w:val="auto"/>
                <w:sz w:val="20"/>
                <w:szCs w:val="20"/>
              </w:rPr>
              <w:t>п.Кузнечиха (нижн)</w:t>
            </w:r>
          </w:p>
        </w:tc>
        <w:tc>
          <w:tcPr>
            <w:tcW w:w="1871" w:type="dxa"/>
            <w:shd w:val="clear" w:color="auto" w:fill="auto"/>
            <w:noWrap/>
            <w:vAlign w:val="center"/>
            <w:hideMark/>
          </w:tcPr>
          <w:p w:rsidR="00387F13" w:rsidRPr="00E33C79" w:rsidRDefault="00387F13" w:rsidP="00E33C79">
            <w:pPr>
              <w:jc w:val="center"/>
              <w:rPr>
                <w:rFonts w:ascii="Arial" w:hAnsi="Arial" w:cs="Arial"/>
                <w:sz w:val="20"/>
                <w:szCs w:val="20"/>
              </w:rPr>
            </w:pPr>
            <w:r w:rsidRPr="00E33C79">
              <w:rPr>
                <w:rFonts w:ascii="Arial" w:hAnsi="Arial" w:cs="Arial"/>
                <w:sz w:val="20"/>
                <w:szCs w:val="20"/>
              </w:rPr>
              <w:t>0,59</w:t>
            </w:r>
          </w:p>
        </w:tc>
        <w:tc>
          <w:tcPr>
            <w:tcW w:w="2096" w:type="dxa"/>
            <w:shd w:val="clear" w:color="auto" w:fill="auto"/>
            <w:noWrap/>
            <w:vAlign w:val="center"/>
            <w:hideMark/>
          </w:tcPr>
          <w:p w:rsidR="00387F13" w:rsidRPr="00E33C79" w:rsidRDefault="00387F13"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0,44</w:t>
            </w:r>
          </w:p>
        </w:tc>
      </w:tr>
      <w:tr w:rsidR="00387F13" w:rsidRPr="00E33C79" w:rsidTr="00E33C79">
        <w:trPr>
          <w:trHeight w:val="23"/>
          <w:jc w:val="center"/>
        </w:trPr>
        <w:tc>
          <w:tcPr>
            <w:tcW w:w="5597" w:type="dxa"/>
            <w:shd w:val="clear" w:color="auto" w:fill="auto"/>
            <w:noWrap/>
            <w:vAlign w:val="center"/>
            <w:hideMark/>
          </w:tcPr>
          <w:p w:rsidR="00387F13" w:rsidRPr="00E33C79" w:rsidRDefault="00387F13" w:rsidP="00E33C79">
            <w:pPr>
              <w:jc w:val="center"/>
              <w:rPr>
                <w:rFonts w:ascii="Arial" w:eastAsia="Times New Roman" w:hAnsi="Arial" w:cs="Arial"/>
                <w:color w:val="auto"/>
                <w:sz w:val="20"/>
                <w:szCs w:val="20"/>
              </w:rPr>
            </w:pPr>
            <w:r w:rsidRPr="00E33C79">
              <w:rPr>
                <w:rFonts w:ascii="Arial" w:eastAsia="Times New Roman" w:hAnsi="Arial" w:cs="Arial"/>
                <w:color w:val="auto"/>
                <w:sz w:val="20"/>
                <w:szCs w:val="20"/>
              </w:rPr>
              <w:t>с.Толбухино</w:t>
            </w:r>
          </w:p>
        </w:tc>
        <w:tc>
          <w:tcPr>
            <w:tcW w:w="1871" w:type="dxa"/>
            <w:shd w:val="clear" w:color="auto" w:fill="auto"/>
            <w:noWrap/>
            <w:vAlign w:val="center"/>
            <w:hideMark/>
          </w:tcPr>
          <w:p w:rsidR="00387F13" w:rsidRPr="00E33C79" w:rsidRDefault="00387F13" w:rsidP="00E33C79">
            <w:pPr>
              <w:jc w:val="center"/>
              <w:rPr>
                <w:rFonts w:ascii="Arial" w:hAnsi="Arial" w:cs="Arial"/>
                <w:sz w:val="20"/>
                <w:szCs w:val="20"/>
              </w:rPr>
            </w:pPr>
            <w:r w:rsidRPr="00E33C79">
              <w:rPr>
                <w:rFonts w:ascii="Arial" w:hAnsi="Arial" w:cs="Arial"/>
                <w:sz w:val="20"/>
                <w:szCs w:val="20"/>
              </w:rPr>
              <w:t>0,68</w:t>
            </w:r>
          </w:p>
        </w:tc>
        <w:tc>
          <w:tcPr>
            <w:tcW w:w="2096" w:type="dxa"/>
            <w:shd w:val="clear" w:color="auto" w:fill="auto"/>
            <w:noWrap/>
            <w:vAlign w:val="center"/>
            <w:hideMark/>
          </w:tcPr>
          <w:p w:rsidR="00387F13" w:rsidRPr="00E33C79" w:rsidRDefault="00387F13"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0,5</w:t>
            </w:r>
          </w:p>
        </w:tc>
      </w:tr>
    </w:tbl>
    <w:p w:rsidR="007F3E25" w:rsidRPr="004853BD" w:rsidRDefault="007F3E25" w:rsidP="00E5298A">
      <w:pPr>
        <w:pStyle w:val="2"/>
        <w:numPr>
          <w:ilvl w:val="0"/>
          <w:numId w:val="5"/>
        </w:numPr>
        <w:spacing w:line="240" w:lineRule="auto"/>
        <w:rPr>
          <w:rFonts w:cs="Arial"/>
        </w:rPr>
      </w:pPr>
      <w:bookmarkStart w:id="7" w:name="_Toc470689815"/>
      <w:r w:rsidRPr="004853BD">
        <w:rPr>
          <w:rFonts w:cs="Arial"/>
        </w:rPr>
        <w:t>Описание существующих и перспективных зон действия систем теплоснабжения и источников тепловой энергии</w:t>
      </w:r>
      <w:bookmarkEnd w:id="7"/>
    </w:p>
    <w:p w:rsidR="005233E1" w:rsidRPr="004853BD" w:rsidRDefault="005233E1" w:rsidP="00A83372">
      <w:pPr>
        <w:rPr>
          <w:rFonts w:ascii="Arial" w:hAnsi="Arial" w:cs="Arial"/>
        </w:rPr>
      </w:pPr>
    </w:p>
    <w:p w:rsidR="005233E1" w:rsidRPr="00492F28" w:rsidRDefault="005233E1" w:rsidP="00A83372">
      <w:pPr>
        <w:pStyle w:val="af6"/>
        <w:rPr>
          <w:lang w:val="ru-RU"/>
        </w:rPr>
      </w:pPr>
      <w:r w:rsidRPr="00492F28">
        <w:rPr>
          <w:lang w:val="ru-RU"/>
        </w:rPr>
        <w:t xml:space="preserve">Зоной действия большинства теплогенерирующих источников </w:t>
      </w:r>
      <w:r w:rsidR="00F97B5E">
        <w:rPr>
          <w:lang w:val="ru-RU"/>
        </w:rPr>
        <w:t>Кузнечихинского СП</w:t>
      </w:r>
      <w:r w:rsidRPr="00492F28">
        <w:rPr>
          <w:lang w:val="ru-RU"/>
        </w:rPr>
        <w:t xml:space="preserve"> является населенный пункт, на территории которого расположен источник.</w:t>
      </w:r>
    </w:p>
    <w:p w:rsidR="005233E1" w:rsidRPr="00492F28" w:rsidRDefault="005233E1" w:rsidP="00A83372">
      <w:pPr>
        <w:pStyle w:val="af6"/>
        <w:rPr>
          <w:lang w:val="ru-RU"/>
        </w:rPr>
      </w:pPr>
      <w:r w:rsidRPr="00492F28">
        <w:rPr>
          <w:lang w:val="ru-RU"/>
        </w:rPr>
        <w:t>Основным типом системы теплоснабжения жилого фонда, объектов культуры, объектов здравоохранения, объектов образования и прочих потребителей наиболее крупных поселений -централизованный.</w:t>
      </w:r>
    </w:p>
    <w:p w:rsidR="005233E1" w:rsidRPr="00492F28" w:rsidRDefault="005233E1" w:rsidP="00A83372">
      <w:pPr>
        <w:pStyle w:val="af6"/>
        <w:rPr>
          <w:lang w:val="ru-RU"/>
        </w:rPr>
      </w:pPr>
      <w:r w:rsidRPr="00492F28">
        <w:rPr>
          <w:lang w:val="ru-RU"/>
        </w:rPr>
        <w:t xml:space="preserve">В связи с развитием отдельных населенных пунктов </w:t>
      </w:r>
      <w:r w:rsidR="00F97B5E">
        <w:rPr>
          <w:lang w:val="ru-RU"/>
        </w:rPr>
        <w:t>Кузнечихинского СП</w:t>
      </w:r>
      <w:r w:rsidRPr="00492F28">
        <w:rPr>
          <w:lang w:val="ru-RU"/>
        </w:rPr>
        <w:t>, ростом его населения, строительства и реконструкции существующих коммунально - бытовых, общественно-административных потребителей выполнен расчет теплопотребления всеми потребителями по всем видам использования тепловой энергии.</w:t>
      </w:r>
    </w:p>
    <w:p w:rsidR="005233E1" w:rsidRDefault="005233E1" w:rsidP="00A83372">
      <w:pPr>
        <w:pStyle w:val="af6"/>
        <w:rPr>
          <w:lang w:val="ru-RU"/>
        </w:rPr>
      </w:pPr>
      <w:r w:rsidRPr="00492F28">
        <w:rPr>
          <w:lang w:val="ru-RU"/>
        </w:rPr>
        <w:t>Перспективная зона действия центральных систем теплоснабжения и индивидуальных источников тепловой энергии покрывает все объекты, находящиеся на схеме поселения.</w:t>
      </w:r>
    </w:p>
    <w:p w:rsidR="008E0A8D" w:rsidRPr="00CE356F" w:rsidRDefault="008E0A8D" w:rsidP="008E0A8D">
      <w:pPr>
        <w:pStyle w:val="af6"/>
        <w:rPr>
          <w:lang w:val="ru-RU"/>
        </w:rPr>
      </w:pPr>
      <w:r w:rsidRPr="00CE356F">
        <w:rPr>
          <w:lang w:val="ru-RU"/>
        </w:rPr>
        <w:t>В селе Андроники южная граница зоны действия системы теплоснабжения проходит по улицам ул.Даниловская и ул.Ярославская; на севере ограничена улицей центральной; на востоке граница совпадает с границей села, на западе границей является переулок пересекающий Центральную и Даниловскую улицы.</w:t>
      </w:r>
    </w:p>
    <w:p w:rsidR="008E0A8D" w:rsidRPr="00CE356F" w:rsidRDefault="008E0A8D" w:rsidP="008E0A8D">
      <w:pPr>
        <w:pStyle w:val="af6"/>
        <w:rPr>
          <w:lang w:val="ru-RU"/>
        </w:rPr>
      </w:pPr>
      <w:r w:rsidRPr="00CE356F">
        <w:rPr>
          <w:lang w:val="ru-RU"/>
        </w:rPr>
        <w:t>Границы зоны действия системы теплоснабжения в Глебовском создает четырехугольник, состоящий из улиц: Центральная, Промышленная, Лесная, Полевая.</w:t>
      </w:r>
    </w:p>
    <w:p w:rsidR="008E0A8D" w:rsidRPr="00CE356F" w:rsidRDefault="008E0A8D" w:rsidP="008E0A8D">
      <w:pPr>
        <w:pStyle w:val="af6"/>
        <w:rPr>
          <w:lang w:val="ru-RU"/>
        </w:rPr>
      </w:pPr>
      <w:r w:rsidRPr="00CE356F">
        <w:rPr>
          <w:lang w:val="ru-RU"/>
        </w:rPr>
        <w:t>Границы зоны действия системы теплоснабжения в с.Медягино совпадают с границами жилой зоны в населенном пункте.</w:t>
      </w:r>
    </w:p>
    <w:p w:rsidR="008E0A8D" w:rsidRPr="00CE356F" w:rsidRDefault="008E0A8D" w:rsidP="008E0A8D">
      <w:pPr>
        <w:pStyle w:val="af6"/>
        <w:rPr>
          <w:lang w:val="ru-RU"/>
        </w:rPr>
      </w:pPr>
      <w:r w:rsidRPr="00CE356F">
        <w:rPr>
          <w:lang w:val="ru-RU"/>
        </w:rPr>
        <w:t>Границы зоны действия системы теплоснабжения совпадают с границами поселка Ярославка.</w:t>
      </w:r>
    </w:p>
    <w:p w:rsidR="008E0A8D" w:rsidRPr="00CE356F" w:rsidRDefault="008E0A8D" w:rsidP="008E0A8D">
      <w:pPr>
        <w:pStyle w:val="af6"/>
        <w:rPr>
          <w:lang w:val="ru-RU"/>
        </w:rPr>
      </w:pPr>
      <w:r w:rsidRPr="00CE356F">
        <w:rPr>
          <w:lang w:val="ru-RU"/>
        </w:rPr>
        <w:t>Границы зоны действия системы теплоснабжения котельной Кузнечиха (нижн) на севере является улица Нефтяников, на востоке – автодорога М-8, на юге – граница населенного пункта, на западе дома 11 и 12.</w:t>
      </w:r>
    </w:p>
    <w:p w:rsidR="008E0A8D" w:rsidRPr="00CE356F" w:rsidRDefault="008E0A8D" w:rsidP="008E0A8D">
      <w:pPr>
        <w:pStyle w:val="af6"/>
        <w:rPr>
          <w:lang w:val="ru-RU"/>
        </w:rPr>
      </w:pPr>
      <w:r w:rsidRPr="00CE356F">
        <w:rPr>
          <w:lang w:val="ru-RU"/>
        </w:rPr>
        <w:t>Границы зоны действия системы теплоснабжения котельной Кузнечиха (верх) на севере является граница поселка, на востоке – автодорога М-8, на юге – центральная часть населенного пункта (от Ильинской церкви до дома 34 и оттуда до автодороги М-8), на западе улица новая.</w:t>
      </w:r>
    </w:p>
    <w:p w:rsidR="008E0A8D" w:rsidRPr="00CE356F" w:rsidRDefault="008E0A8D" w:rsidP="008E0A8D">
      <w:pPr>
        <w:pStyle w:val="af6"/>
        <w:rPr>
          <w:lang w:val="ru-RU"/>
        </w:rPr>
      </w:pPr>
      <w:r w:rsidRPr="00CE356F">
        <w:rPr>
          <w:lang w:val="ru-RU"/>
        </w:rPr>
        <w:t>Границы зоны действия системы теплоснабжения Толбухино на юге улица социалистическая, на востоке – Пролетарская, на западе Кооперативная, на севере дорога «Толбухино-Давыдово».</w:t>
      </w:r>
    </w:p>
    <w:p w:rsidR="00780460" w:rsidRDefault="005233E1" w:rsidP="00A83372">
      <w:pPr>
        <w:pStyle w:val="af6"/>
        <w:rPr>
          <w:lang w:val="ru-RU"/>
        </w:rPr>
        <w:sectPr w:rsidR="00780460" w:rsidSect="007E69A9">
          <w:pgSz w:w="11900" w:h="16840"/>
          <w:pgMar w:top="1134" w:right="851" w:bottom="1134" w:left="1701" w:header="283" w:footer="567" w:gutter="0"/>
          <w:cols w:space="720"/>
          <w:noEndnote/>
          <w:docGrid w:linePitch="360"/>
        </w:sectPr>
      </w:pPr>
      <w:r w:rsidRPr="00492F28">
        <w:rPr>
          <w:lang w:val="ru-RU"/>
        </w:rPr>
        <w:t xml:space="preserve">Зоны действия источников тепловой энергии </w:t>
      </w:r>
      <w:r w:rsidR="00F97B5E">
        <w:rPr>
          <w:lang w:val="ru-RU"/>
        </w:rPr>
        <w:t>Кузнечихинского СП</w:t>
      </w:r>
      <w:r w:rsidRPr="00492F28">
        <w:rPr>
          <w:lang w:val="ru-RU"/>
        </w:rPr>
        <w:t xml:space="preserve"> представлены на рисунке 3, а также на рисунках 4-10, пункта 2.3 данного документа.</w:t>
      </w:r>
    </w:p>
    <w:p w:rsidR="005233E1" w:rsidRPr="00492F28" w:rsidRDefault="00D139F0" w:rsidP="00A83372">
      <w:pPr>
        <w:pStyle w:val="af6"/>
        <w:rPr>
          <w:lang w:val="ru-RU"/>
        </w:rPr>
      </w:pPr>
      <w:r>
        <w:rPr>
          <w:noProof/>
          <w:lang w:val="ru-RU" w:eastAsia="ru-RU" w:bidi="ar-SA"/>
        </w:rPr>
        <w:drawing>
          <wp:inline distT="0" distB="0" distL="0" distR="0">
            <wp:extent cx="4314369" cy="4700340"/>
            <wp:effectExtent l="0" t="0" r="0"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26941" cy="4714036"/>
                    </a:xfrm>
                    <a:prstGeom prst="rect">
                      <a:avLst/>
                    </a:prstGeom>
                    <a:noFill/>
                    <a:ln>
                      <a:noFill/>
                    </a:ln>
                  </pic:spPr>
                </pic:pic>
              </a:graphicData>
            </a:graphic>
          </wp:inline>
        </w:drawing>
      </w:r>
    </w:p>
    <w:p w:rsidR="00780460" w:rsidRDefault="005233E1" w:rsidP="00C04B6F">
      <w:pPr>
        <w:pStyle w:val="a"/>
        <w:rPr>
          <w:rStyle w:val="8Exact0"/>
          <w:rFonts w:ascii="Arial" w:eastAsiaTheme="majorEastAsia" w:hAnsi="Arial" w:cs="Arial"/>
          <w:b/>
          <w:bCs w:val="0"/>
          <w:sz w:val="22"/>
          <w:szCs w:val="56"/>
        </w:rPr>
      </w:pPr>
      <w:r w:rsidRPr="004853BD">
        <w:rPr>
          <w:rStyle w:val="8Exact0"/>
          <w:rFonts w:ascii="Arial" w:eastAsiaTheme="majorEastAsia" w:hAnsi="Arial" w:cs="Arial"/>
          <w:b/>
          <w:bCs w:val="0"/>
          <w:sz w:val="22"/>
          <w:szCs w:val="56"/>
        </w:rPr>
        <w:t xml:space="preserve">Зоны действия источников тепловой энергии </w:t>
      </w:r>
      <w:r w:rsidR="00F97B5E">
        <w:rPr>
          <w:rStyle w:val="8Exact0"/>
          <w:rFonts w:ascii="Arial" w:eastAsiaTheme="majorEastAsia" w:hAnsi="Arial" w:cs="Arial"/>
          <w:b/>
          <w:bCs w:val="0"/>
          <w:sz w:val="22"/>
          <w:szCs w:val="56"/>
        </w:rPr>
        <w:t>Кузнечихинского СП</w:t>
      </w:r>
    </w:p>
    <w:p w:rsidR="007F3E25" w:rsidRPr="004853BD" w:rsidRDefault="00D139F0" w:rsidP="000060EF">
      <w:pPr>
        <w:rPr>
          <w:rFonts w:eastAsia="Times New Roman" w:cs="Arial"/>
        </w:rPr>
      </w:pPr>
      <w:r>
        <w:t xml:space="preserve"> </w:t>
      </w:r>
      <w:r w:rsidR="007F3E25" w:rsidRPr="004853BD">
        <w:rPr>
          <w:rFonts w:eastAsia="Times New Roman" w:cs="Arial"/>
        </w:rPr>
        <w:t>Описание существующих и перспективных зон действия индивидуальных источников тепловой энергии</w:t>
      </w:r>
    </w:p>
    <w:p w:rsidR="005233E1" w:rsidRPr="00E17FA0" w:rsidRDefault="005233E1" w:rsidP="00A83372">
      <w:pPr>
        <w:pStyle w:val="af6"/>
        <w:rPr>
          <w:sz w:val="23"/>
          <w:szCs w:val="23"/>
          <w:lang w:val="ru-RU"/>
        </w:rPr>
      </w:pPr>
      <w:r w:rsidRPr="00E17FA0">
        <w:rPr>
          <w:sz w:val="23"/>
          <w:szCs w:val="23"/>
          <w:lang w:val="ru-RU"/>
        </w:rPr>
        <w:t xml:space="preserve">На рис. 4-10 представлены зоны действия систем теплоснабжения и источников тепловой энергии </w:t>
      </w:r>
      <w:r w:rsidR="00F97B5E" w:rsidRPr="00E17FA0">
        <w:rPr>
          <w:sz w:val="23"/>
          <w:szCs w:val="23"/>
          <w:lang w:val="ru-RU"/>
        </w:rPr>
        <w:t>Кузнечихинского СП</w:t>
      </w:r>
      <w:r w:rsidRPr="00E17FA0">
        <w:rPr>
          <w:sz w:val="23"/>
          <w:szCs w:val="23"/>
          <w:lang w:val="ru-RU"/>
        </w:rPr>
        <w:t>.</w:t>
      </w:r>
    </w:p>
    <w:p w:rsidR="005233E1" w:rsidRPr="00E17FA0" w:rsidRDefault="005233E1" w:rsidP="00A83372">
      <w:pPr>
        <w:pStyle w:val="af6"/>
        <w:rPr>
          <w:sz w:val="23"/>
          <w:szCs w:val="23"/>
          <w:lang w:val="ru-RU"/>
        </w:rPr>
      </w:pPr>
      <w:r w:rsidRPr="00E17FA0">
        <w:rPr>
          <w:sz w:val="23"/>
          <w:szCs w:val="23"/>
          <w:lang w:val="ru-RU"/>
        </w:rPr>
        <w:t>Индивидуальная жилая застройка и часть мелких общественных и коммунально - бытовых потребителей оборудованы автономными газовыми теплогенераторами, негазифицированная застройка - печами на твердом топливе.</w:t>
      </w:r>
    </w:p>
    <w:p w:rsidR="005233E1" w:rsidRPr="00E17FA0" w:rsidRDefault="005233E1" w:rsidP="00A83372">
      <w:pPr>
        <w:pStyle w:val="af6"/>
        <w:rPr>
          <w:sz w:val="23"/>
          <w:szCs w:val="23"/>
          <w:lang w:val="ru-RU"/>
        </w:rPr>
      </w:pPr>
      <w:r w:rsidRPr="00E17FA0">
        <w:rPr>
          <w:sz w:val="23"/>
          <w:szCs w:val="23"/>
          <w:lang w:val="ru-RU"/>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p>
    <w:p w:rsidR="001D65F1" w:rsidRPr="00E17FA0" w:rsidRDefault="001D65F1" w:rsidP="001D65F1">
      <w:pPr>
        <w:pStyle w:val="af6"/>
        <w:rPr>
          <w:sz w:val="23"/>
          <w:szCs w:val="23"/>
          <w:lang w:val="ru-RU"/>
        </w:rPr>
      </w:pPr>
      <w:r w:rsidRPr="00E17FA0">
        <w:rPr>
          <w:w w:val="105"/>
          <w:sz w:val="23"/>
          <w:szCs w:val="23"/>
          <w:lang w:val="ru-RU"/>
        </w:rPr>
        <w:t>В с.Андроники (рис.4) зона действия индивидуальных источников теплоснабжения находится  в восточной части села.</w:t>
      </w:r>
    </w:p>
    <w:p w:rsidR="001D65F1" w:rsidRPr="00E17FA0" w:rsidRDefault="001D65F1" w:rsidP="001D65F1">
      <w:pPr>
        <w:pStyle w:val="af6"/>
        <w:rPr>
          <w:sz w:val="23"/>
          <w:szCs w:val="23"/>
          <w:lang w:val="ru-RU"/>
        </w:rPr>
      </w:pPr>
      <w:r w:rsidRPr="00E17FA0">
        <w:rPr>
          <w:w w:val="105"/>
          <w:sz w:val="23"/>
          <w:szCs w:val="23"/>
          <w:lang w:val="ru-RU"/>
        </w:rPr>
        <w:t>В д.Глебовское (рис.5) зона действия индивидуальных источников теплоснабжения находится в южной части деревни.</w:t>
      </w:r>
    </w:p>
    <w:p w:rsidR="001D65F1" w:rsidRPr="00E17FA0" w:rsidRDefault="001D65F1" w:rsidP="001D65F1">
      <w:pPr>
        <w:pStyle w:val="af6"/>
        <w:rPr>
          <w:sz w:val="23"/>
          <w:szCs w:val="23"/>
          <w:lang w:val="ru-RU"/>
        </w:rPr>
      </w:pPr>
      <w:r w:rsidRPr="00E17FA0">
        <w:rPr>
          <w:w w:val="105"/>
          <w:sz w:val="23"/>
          <w:szCs w:val="23"/>
          <w:lang w:val="ru-RU"/>
        </w:rPr>
        <w:t>В с.Медягино (рис.6) зона действия индивидуальных источников теплоснабжения находится в западной части села.</w:t>
      </w:r>
    </w:p>
    <w:p w:rsidR="001D65F1" w:rsidRPr="00E17FA0" w:rsidRDefault="001D65F1" w:rsidP="001D65F1">
      <w:pPr>
        <w:pStyle w:val="af6"/>
        <w:rPr>
          <w:sz w:val="23"/>
          <w:szCs w:val="23"/>
          <w:lang w:val="ru-RU"/>
        </w:rPr>
      </w:pPr>
      <w:r w:rsidRPr="00E17FA0">
        <w:rPr>
          <w:w w:val="105"/>
          <w:sz w:val="23"/>
          <w:szCs w:val="23"/>
          <w:lang w:val="ru-RU"/>
        </w:rPr>
        <w:t>В п.Ярославка (рис.7) зона действия индивидуальных источников теплоснабжения находится в юго-восточной части поселка.</w:t>
      </w:r>
    </w:p>
    <w:p w:rsidR="001D65F1" w:rsidRPr="00E17FA0" w:rsidRDefault="001D65F1" w:rsidP="001D65F1">
      <w:pPr>
        <w:pStyle w:val="af6"/>
        <w:rPr>
          <w:sz w:val="23"/>
          <w:szCs w:val="23"/>
          <w:lang w:val="ru-RU"/>
        </w:rPr>
      </w:pPr>
      <w:r w:rsidRPr="00E17FA0">
        <w:rPr>
          <w:w w:val="105"/>
          <w:sz w:val="23"/>
          <w:szCs w:val="23"/>
          <w:lang w:val="ru-RU"/>
        </w:rPr>
        <w:t>В п.Кузнечиха (верхн) (рис.8) зона действия индивидуальных источников теплоснабжения находится в западной части поселка.</w:t>
      </w:r>
    </w:p>
    <w:p w:rsidR="001D65F1" w:rsidRPr="00E17FA0" w:rsidRDefault="001D65F1" w:rsidP="001D65F1">
      <w:pPr>
        <w:pStyle w:val="af6"/>
        <w:rPr>
          <w:sz w:val="23"/>
          <w:szCs w:val="23"/>
          <w:lang w:val="ru-RU"/>
        </w:rPr>
      </w:pPr>
      <w:r w:rsidRPr="00E17FA0">
        <w:rPr>
          <w:w w:val="105"/>
          <w:sz w:val="23"/>
          <w:szCs w:val="23"/>
          <w:lang w:val="ru-RU"/>
        </w:rPr>
        <w:t>В п.Кузнечиха (нижн) (рис.9) зона действия индивидуальных источников теплоснабжения находится в южной части поселка.</w:t>
      </w:r>
    </w:p>
    <w:p w:rsidR="001D65F1" w:rsidRPr="00E17FA0" w:rsidRDefault="001D65F1" w:rsidP="001D65F1">
      <w:pPr>
        <w:pStyle w:val="af6"/>
        <w:rPr>
          <w:w w:val="105"/>
          <w:sz w:val="23"/>
          <w:szCs w:val="23"/>
          <w:lang w:val="ru-RU"/>
        </w:rPr>
      </w:pPr>
      <w:r w:rsidRPr="00E17FA0">
        <w:rPr>
          <w:w w:val="105"/>
          <w:sz w:val="23"/>
          <w:szCs w:val="23"/>
          <w:lang w:val="ru-RU"/>
        </w:rPr>
        <w:t>В с.Толбухино (рис.10) зона действия индивидуальных источников теплоснабжения находится в северной части села.</w:t>
      </w:r>
    </w:p>
    <w:p w:rsidR="001D65F1" w:rsidRPr="001D65F1" w:rsidRDefault="001D65F1" w:rsidP="001D65F1">
      <w:pPr>
        <w:pStyle w:val="af6"/>
        <w:rPr>
          <w:w w:val="105"/>
          <w:lang w:val="ru-RU"/>
        </w:rPr>
        <w:sectPr w:rsidR="001D65F1" w:rsidRPr="001D65F1" w:rsidSect="007E69A9">
          <w:pgSz w:w="11900" w:h="16840"/>
          <w:pgMar w:top="1134" w:right="851" w:bottom="1134" w:left="1701" w:header="283" w:footer="567" w:gutter="0"/>
          <w:cols w:space="720"/>
          <w:noEndnote/>
          <w:docGrid w:linePitch="360"/>
        </w:sectPr>
      </w:pPr>
    </w:p>
    <w:p w:rsidR="005233E1" w:rsidRPr="004853BD" w:rsidRDefault="001D65F1" w:rsidP="00A83372">
      <w:pPr>
        <w:jc w:val="both"/>
        <w:rPr>
          <w:rFonts w:ascii="Arial" w:hAnsi="Arial" w:cs="Arial"/>
        </w:rPr>
      </w:pPr>
      <w:r>
        <w:rPr>
          <w:rFonts w:ascii="Arial" w:hAnsi="Arial" w:cs="Arial"/>
          <w:noProof/>
          <w:lang w:bidi="ar-SA"/>
        </w:rPr>
        <w:drawing>
          <wp:inline distT="0" distB="0" distL="0" distR="0">
            <wp:extent cx="9248451" cy="5103628"/>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253855" cy="5106610"/>
                    </a:xfrm>
                    <a:prstGeom prst="rect">
                      <a:avLst/>
                    </a:prstGeom>
                    <a:noFill/>
                    <a:ln>
                      <a:noFill/>
                    </a:ln>
                  </pic:spPr>
                </pic:pic>
              </a:graphicData>
            </a:graphic>
          </wp:inline>
        </w:drawing>
      </w:r>
    </w:p>
    <w:p w:rsidR="00B73712" w:rsidRPr="007C5643" w:rsidRDefault="00B73712" w:rsidP="00C04B6F">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энергии в </w:t>
      </w:r>
      <w:r w:rsidR="00F97B5E">
        <w:rPr>
          <w:rStyle w:val="Calibri12pt"/>
          <w:rFonts w:ascii="Arial" w:eastAsiaTheme="majorEastAsia" w:hAnsi="Arial" w:cstheme="majorBidi"/>
          <w:b/>
          <w:bCs w:val="0"/>
          <w:color w:val="auto"/>
          <w:spacing w:val="-10"/>
          <w:sz w:val="22"/>
        </w:rPr>
        <w:t>с.Андроники</w:t>
      </w:r>
    </w:p>
    <w:p w:rsidR="00B73712" w:rsidRPr="004853BD" w:rsidRDefault="001D65F1" w:rsidP="00A83372">
      <w:pPr>
        <w:rPr>
          <w:rFonts w:ascii="Arial" w:hAnsi="Arial" w:cs="Arial"/>
        </w:rPr>
      </w:pPr>
      <w:r>
        <w:rPr>
          <w:rFonts w:ascii="Arial" w:hAnsi="Arial" w:cs="Arial"/>
          <w:noProof/>
          <w:lang w:bidi="ar-SA"/>
        </w:rPr>
        <w:drawing>
          <wp:inline distT="0" distB="0" distL="0" distR="0">
            <wp:extent cx="9247575" cy="5146158"/>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253855" cy="5149653"/>
                    </a:xfrm>
                    <a:prstGeom prst="rect">
                      <a:avLst/>
                    </a:prstGeom>
                    <a:noFill/>
                    <a:ln>
                      <a:noFill/>
                    </a:ln>
                  </pic:spPr>
                </pic:pic>
              </a:graphicData>
            </a:graphic>
          </wp:inline>
        </w:drawing>
      </w:r>
    </w:p>
    <w:p w:rsidR="00B73712" w:rsidRPr="007C5643" w:rsidRDefault="00B73712" w:rsidP="00C04B6F">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энергии в </w:t>
      </w:r>
      <w:r w:rsidR="00F97B5E">
        <w:rPr>
          <w:rStyle w:val="Calibri12pt"/>
          <w:rFonts w:ascii="Arial" w:eastAsiaTheme="majorEastAsia" w:hAnsi="Arial" w:cstheme="majorBidi"/>
          <w:b/>
          <w:bCs w:val="0"/>
          <w:color w:val="auto"/>
          <w:spacing w:val="-10"/>
          <w:sz w:val="22"/>
        </w:rPr>
        <w:t>д.Глебовское</w:t>
      </w:r>
    </w:p>
    <w:p w:rsidR="00B73712" w:rsidRPr="004853BD" w:rsidRDefault="00E930BE" w:rsidP="00A83372">
      <w:pPr>
        <w:rPr>
          <w:rFonts w:ascii="Arial" w:hAnsi="Arial" w:cs="Arial"/>
        </w:rPr>
      </w:pPr>
      <w:r>
        <w:rPr>
          <w:rFonts w:ascii="Calibri"/>
          <w:noProof/>
          <w:sz w:val="20"/>
          <w:lang w:bidi="ar-SA"/>
        </w:rPr>
        <w:drawing>
          <wp:inline distT="0" distB="0" distL="0" distR="0">
            <wp:extent cx="9174414" cy="5111496"/>
            <wp:effectExtent l="0" t="0" r="0" b="0"/>
            <wp:docPr id="15"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1.jpeg"/>
                    <pic:cNvPicPr/>
                  </pic:nvPicPr>
                  <pic:blipFill>
                    <a:blip r:embed="rId16" cstate="print"/>
                    <a:stretch>
                      <a:fillRect/>
                    </a:stretch>
                  </pic:blipFill>
                  <pic:spPr>
                    <a:xfrm>
                      <a:off x="0" y="0"/>
                      <a:ext cx="9174414" cy="5111496"/>
                    </a:xfrm>
                    <a:prstGeom prst="rect">
                      <a:avLst/>
                    </a:prstGeom>
                  </pic:spPr>
                </pic:pic>
              </a:graphicData>
            </a:graphic>
          </wp:inline>
        </w:drawing>
      </w:r>
    </w:p>
    <w:p w:rsidR="00B73712" w:rsidRPr="007C5643" w:rsidRDefault="00B73712" w:rsidP="00C04B6F">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энергии в </w:t>
      </w:r>
      <w:r w:rsidR="00F97B5E">
        <w:rPr>
          <w:rStyle w:val="Calibri12pt"/>
          <w:rFonts w:ascii="Arial" w:eastAsiaTheme="majorEastAsia" w:hAnsi="Arial" w:cstheme="majorBidi"/>
          <w:b/>
          <w:bCs w:val="0"/>
          <w:color w:val="auto"/>
          <w:spacing w:val="-10"/>
          <w:sz w:val="22"/>
        </w:rPr>
        <w:t>с.Медягино</w:t>
      </w:r>
    </w:p>
    <w:p w:rsidR="00B73712" w:rsidRPr="004853BD" w:rsidRDefault="00E930BE" w:rsidP="00A83372">
      <w:pPr>
        <w:rPr>
          <w:rFonts w:ascii="Arial" w:hAnsi="Arial" w:cs="Arial"/>
        </w:rPr>
      </w:pPr>
      <w:r>
        <w:rPr>
          <w:rFonts w:ascii="Arial" w:hAnsi="Arial" w:cs="Arial"/>
          <w:noProof/>
          <w:lang w:bidi="ar-SA"/>
        </w:rPr>
        <w:drawing>
          <wp:inline distT="0" distB="0" distL="0" distR="0">
            <wp:extent cx="9184944" cy="476301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185176" cy="4763135"/>
                    </a:xfrm>
                    <a:prstGeom prst="rect">
                      <a:avLst/>
                    </a:prstGeom>
                    <a:noFill/>
                    <a:ln>
                      <a:noFill/>
                    </a:ln>
                  </pic:spPr>
                </pic:pic>
              </a:graphicData>
            </a:graphic>
          </wp:inline>
        </w:drawing>
      </w:r>
    </w:p>
    <w:p w:rsidR="00B73712" w:rsidRPr="007C5643" w:rsidRDefault="00B73712" w:rsidP="00C04B6F">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Зоны действия источника тепловой энерги</w:t>
      </w:r>
      <w:r w:rsidR="008757FB" w:rsidRPr="007C5643">
        <w:rPr>
          <w:rStyle w:val="Calibri12pt"/>
          <w:rFonts w:ascii="Arial" w:eastAsiaTheme="majorEastAsia" w:hAnsi="Arial" w:cstheme="majorBidi"/>
          <w:b/>
          <w:bCs w:val="0"/>
          <w:color w:val="auto"/>
          <w:spacing w:val="-10"/>
          <w:sz w:val="22"/>
        </w:rPr>
        <w:t xml:space="preserve">и в </w:t>
      </w:r>
      <w:r w:rsidR="00F97B5E">
        <w:rPr>
          <w:rStyle w:val="Calibri12pt"/>
          <w:rFonts w:ascii="Arial" w:eastAsiaTheme="majorEastAsia" w:hAnsi="Arial" w:cstheme="majorBidi"/>
          <w:b/>
          <w:bCs w:val="0"/>
          <w:color w:val="auto"/>
          <w:spacing w:val="-10"/>
          <w:sz w:val="22"/>
        </w:rPr>
        <w:t>п. Ярославка</w:t>
      </w:r>
    </w:p>
    <w:p w:rsidR="008757FB" w:rsidRPr="004853BD" w:rsidRDefault="00EE4C76" w:rsidP="00A83372">
      <w:pPr>
        <w:rPr>
          <w:rFonts w:ascii="Arial" w:hAnsi="Arial" w:cs="Arial"/>
        </w:rPr>
      </w:pPr>
      <w:r>
        <w:rPr>
          <w:rFonts w:ascii="Arial" w:hAnsi="Arial" w:cs="Arial"/>
          <w:noProof/>
          <w:lang w:bidi="ar-SA"/>
        </w:rPr>
        <w:drawing>
          <wp:inline distT="0" distB="0" distL="0" distR="0">
            <wp:extent cx="9253220" cy="499491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253220" cy="4994910"/>
                    </a:xfrm>
                    <a:prstGeom prst="rect">
                      <a:avLst/>
                    </a:prstGeom>
                    <a:noFill/>
                    <a:ln>
                      <a:noFill/>
                    </a:ln>
                  </pic:spPr>
                </pic:pic>
              </a:graphicData>
            </a:graphic>
          </wp:inline>
        </w:drawing>
      </w:r>
    </w:p>
    <w:p w:rsidR="008757FB" w:rsidRPr="007C5643" w:rsidRDefault="008757FB" w:rsidP="00C04B6F">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энергии в п. </w:t>
      </w:r>
      <w:r w:rsidR="00F97B5E">
        <w:rPr>
          <w:rStyle w:val="Calibri12pt"/>
          <w:rFonts w:ascii="Arial" w:eastAsiaTheme="majorEastAsia" w:hAnsi="Arial" w:cstheme="majorBidi"/>
          <w:b/>
          <w:bCs w:val="0"/>
          <w:color w:val="auto"/>
          <w:spacing w:val="-10"/>
          <w:sz w:val="22"/>
        </w:rPr>
        <w:t>Кузнечиха (нижн)</w:t>
      </w:r>
    </w:p>
    <w:p w:rsidR="008757FB" w:rsidRPr="004853BD" w:rsidRDefault="00EE4C76" w:rsidP="00A83372">
      <w:pPr>
        <w:rPr>
          <w:rFonts w:ascii="Arial" w:hAnsi="Arial" w:cs="Arial"/>
        </w:rPr>
      </w:pPr>
      <w:r>
        <w:rPr>
          <w:rFonts w:ascii="Arial" w:hAnsi="Arial" w:cs="Arial"/>
          <w:noProof/>
          <w:lang w:bidi="ar-SA"/>
        </w:rPr>
        <w:drawing>
          <wp:inline distT="0" distB="0" distL="0" distR="0">
            <wp:extent cx="9253220" cy="509079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253220" cy="5090795"/>
                    </a:xfrm>
                    <a:prstGeom prst="rect">
                      <a:avLst/>
                    </a:prstGeom>
                    <a:noFill/>
                    <a:ln>
                      <a:noFill/>
                    </a:ln>
                  </pic:spPr>
                </pic:pic>
              </a:graphicData>
            </a:graphic>
          </wp:inline>
        </w:drawing>
      </w:r>
    </w:p>
    <w:p w:rsidR="00EE4C76" w:rsidRPr="00916DEC" w:rsidRDefault="008757FB" w:rsidP="00C04B6F">
      <w:pPr>
        <w:pStyle w:val="a"/>
        <w:rPr>
          <w:rFonts w:ascii="Calibri" w:hAnsi="Calibri"/>
          <w:sz w:val="23"/>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энергии в </w:t>
      </w:r>
      <w:r w:rsidR="00EE4C76">
        <w:rPr>
          <w:rFonts w:ascii="Calibri" w:hAnsi="Calibri"/>
          <w:w w:val="105"/>
          <w:sz w:val="23"/>
        </w:rPr>
        <w:t>Кузнечиха (верх</w:t>
      </w:r>
      <w:r w:rsidR="00EE4C76" w:rsidRPr="00916DEC">
        <w:rPr>
          <w:rFonts w:ascii="Calibri" w:hAnsi="Calibri"/>
          <w:w w:val="105"/>
          <w:sz w:val="23"/>
        </w:rPr>
        <w:t>)</w:t>
      </w:r>
    </w:p>
    <w:p w:rsidR="008757FB" w:rsidRPr="007C5643" w:rsidRDefault="008757FB" w:rsidP="00C04B6F">
      <w:pPr>
        <w:pStyle w:val="a"/>
        <w:numPr>
          <w:ilvl w:val="0"/>
          <w:numId w:val="0"/>
        </w:numPr>
        <w:ind w:left="360"/>
        <w:rPr>
          <w:rStyle w:val="Calibri12pt"/>
          <w:rFonts w:ascii="Arial" w:eastAsiaTheme="majorEastAsia" w:hAnsi="Arial" w:cstheme="majorBidi"/>
          <w:b/>
          <w:bCs w:val="0"/>
          <w:color w:val="auto"/>
          <w:spacing w:val="-10"/>
          <w:sz w:val="22"/>
        </w:rPr>
      </w:pPr>
    </w:p>
    <w:p w:rsidR="00EE4C76" w:rsidRDefault="00EE4C76" w:rsidP="00C04B6F">
      <w:pPr>
        <w:pStyle w:val="a"/>
        <w:numPr>
          <w:ilvl w:val="0"/>
          <w:numId w:val="0"/>
        </w:numPr>
        <w:ind w:left="360"/>
      </w:pPr>
      <w:r>
        <w:rPr>
          <w:noProof/>
          <w:lang w:bidi="ar-SA"/>
        </w:rPr>
        <w:drawing>
          <wp:inline distT="0" distB="0" distL="0" distR="0">
            <wp:extent cx="8667750" cy="4954772"/>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684562" cy="4964382"/>
                    </a:xfrm>
                    <a:prstGeom prst="rect">
                      <a:avLst/>
                    </a:prstGeom>
                    <a:noFill/>
                    <a:ln>
                      <a:noFill/>
                    </a:ln>
                  </pic:spPr>
                </pic:pic>
              </a:graphicData>
            </a:graphic>
          </wp:inline>
        </w:drawing>
      </w:r>
    </w:p>
    <w:p w:rsidR="008757FB" w:rsidRPr="007C5643" w:rsidRDefault="008757FB" w:rsidP="00C04B6F">
      <w:pPr>
        <w:pStyle w:val="a"/>
        <w:sectPr w:rsidR="008757FB" w:rsidRPr="007C5643" w:rsidSect="007E69A9">
          <w:pgSz w:w="16840" w:h="11900" w:orient="landscape"/>
          <w:pgMar w:top="1701" w:right="1134" w:bottom="851" w:left="1134" w:header="283" w:footer="567" w:gutter="0"/>
          <w:cols w:space="720"/>
          <w:noEndnote/>
          <w:docGrid w:linePitch="360"/>
        </w:sectPr>
      </w:pPr>
      <w:r w:rsidRPr="007C5643">
        <w:t xml:space="preserve">Зоны действия источника тепловой энергии в </w:t>
      </w:r>
      <w:r w:rsidR="007C3347">
        <w:t>с.Толбухино</w:t>
      </w:r>
    </w:p>
    <w:p w:rsidR="000A7404" w:rsidRPr="004853BD" w:rsidRDefault="007F3E25" w:rsidP="00E5298A">
      <w:pPr>
        <w:pStyle w:val="2"/>
        <w:numPr>
          <w:ilvl w:val="0"/>
          <w:numId w:val="5"/>
        </w:numPr>
        <w:spacing w:line="240" w:lineRule="auto"/>
        <w:rPr>
          <w:rFonts w:eastAsia="Times New Roman" w:cs="Arial"/>
        </w:rPr>
      </w:pPr>
      <w:bookmarkStart w:id="8" w:name="_Toc470689816"/>
      <w:r w:rsidRPr="004853BD">
        <w:rPr>
          <w:rFonts w:eastAsia="Times New Roman" w:cs="Arial"/>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8"/>
    </w:p>
    <w:p w:rsidR="008757FB" w:rsidRPr="004853BD" w:rsidRDefault="008757FB" w:rsidP="00A83372">
      <w:pPr>
        <w:rPr>
          <w:rFonts w:ascii="Arial" w:hAnsi="Arial" w:cs="Arial"/>
        </w:rPr>
      </w:pPr>
    </w:p>
    <w:p w:rsidR="006F33DB" w:rsidRPr="00215A73" w:rsidRDefault="006F33DB" w:rsidP="006F33DB">
      <w:pPr>
        <w:pStyle w:val="af6"/>
        <w:rPr>
          <w:lang w:val="ru-RU"/>
        </w:rPr>
      </w:pPr>
      <w:r w:rsidRPr="00215A73">
        <w:rPr>
          <w:lang w:val="ru-RU"/>
        </w:rPr>
        <w:t>Перспективный баланс тепловой мощности  и тепловой нагрузки котельной  в с.Андроники:</w:t>
      </w:r>
    </w:p>
    <w:p w:rsidR="006F33DB" w:rsidRPr="00215A73" w:rsidRDefault="006F33DB" w:rsidP="006F33DB">
      <w:pPr>
        <w:pStyle w:val="af6"/>
        <w:rPr>
          <w:lang w:val="ru-RU"/>
        </w:rPr>
      </w:pPr>
      <w:r w:rsidRPr="00215A73">
        <w:rPr>
          <w:lang w:val="ru-RU"/>
        </w:rPr>
        <w:t>-Установленная мощность котельной- 2,752 Гкал/час в 2015 году</w:t>
      </w:r>
    </w:p>
    <w:p w:rsidR="006F33DB" w:rsidRPr="00215A73" w:rsidRDefault="006F33DB" w:rsidP="006F33DB">
      <w:pPr>
        <w:pStyle w:val="af6"/>
        <w:rPr>
          <w:lang w:val="ru-RU"/>
        </w:rPr>
      </w:pPr>
      <w:r w:rsidRPr="00215A73">
        <w:rPr>
          <w:lang w:val="ru-RU"/>
        </w:rPr>
        <w:t>-тепловая нагрузка потребителей в 2015 году – 1,21271 Гкал/час;</w:t>
      </w:r>
    </w:p>
    <w:p w:rsidR="006F33DB" w:rsidRPr="00215A73" w:rsidRDefault="006F33DB" w:rsidP="006F33DB">
      <w:pPr>
        <w:pStyle w:val="af6"/>
        <w:rPr>
          <w:lang w:val="ru-RU"/>
        </w:rPr>
      </w:pPr>
      <w:r w:rsidRPr="00215A73">
        <w:rPr>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6F33DB" w:rsidRPr="00215A73" w:rsidRDefault="006F33DB" w:rsidP="006F33DB">
      <w:pPr>
        <w:pStyle w:val="af6"/>
        <w:rPr>
          <w:lang w:val="ru-RU"/>
        </w:rPr>
      </w:pPr>
      <w:r w:rsidRPr="00215A73">
        <w:rPr>
          <w:lang w:val="ru-RU"/>
        </w:rPr>
        <w:t xml:space="preserve">Данных по перспективе подключения новых объектов в с.Андроники в 2016- 2030 </w:t>
      </w:r>
      <w:r w:rsidR="00CD47F2">
        <w:rPr>
          <w:lang w:val="ru-RU"/>
        </w:rPr>
        <w:t xml:space="preserve">года </w:t>
      </w:r>
      <w:r w:rsidRPr="00215A73">
        <w:rPr>
          <w:lang w:val="ru-RU"/>
        </w:rPr>
        <w:t xml:space="preserve"> нет.</w:t>
      </w:r>
    </w:p>
    <w:p w:rsidR="006F33DB" w:rsidRPr="00215A73" w:rsidRDefault="006F33DB" w:rsidP="006F33DB">
      <w:pPr>
        <w:pStyle w:val="af6"/>
        <w:rPr>
          <w:lang w:val="ru-RU"/>
        </w:rPr>
      </w:pPr>
      <w:r w:rsidRPr="00215A73">
        <w:rPr>
          <w:lang w:val="ru-RU"/>
        </w:rPr>
        <w:t>Перспективный баланс  тепловой мощности</w:t>
      </w:r>
      <w:r w:rsidRPr="00215A73">
        <w:rPr>
          <w:lang w:val="ru-RU"/>
        </w:rPr>
        <w:tab/>
        <w:t>и  тепловой  нагрузки котельной д.Глебовское:</w:t>
      </w:r>
    </w:p>
    <w:p w:rsidR="006F33DB" w:rsidRPr="00215A73" w:rsidRDefault="006F33DB" w:rsidP="006F33DB">
      <w:pPr>
        <w:pStyle w:val="af6"/>
        <w:rPr>
          <w:lang w:val="ru-RU"/>
        </w:rPr>
      </w:pPr>
      <w:r w:rsidRPr="00215A73">
        <w:rPr>
          <w:lang w:val="ru-RU"/>
        </w:rPr>
        <w:t>-Установленная мощность котельной- 4,128 Гкал/час в 2015 году</w:t>
      </w:r>
    </w:p>
    <w:p w:rsidR="006F33DB" w:rsidRPr="00215A73" w:rsidRDefault="006F33DB" w:rsidP="006F33DB">
      <w:pPr>
        <w:pStyle w:val="af6"/>
        <w:rPr>
          <w:lang w:val="ru-RU"/>
        </w:rPr>
      </w:pPr>
      <w:r w:rsidRPr="00215A73">
        <w:rPr>
          <w:lang w:val="ru-RU"/>
        </w:rPr>
        <w:t>-тепловая нагрузка потребителей в 2015 году – 1,4235 Гкал/час;</w:t>
      </w:r>
    </w:p>
    <w:p w:rsidR="006F33DB" w:rsidRPr="00215A73" w:rsidRDefault="006F33DB" w:rsidP="006F33DB">
      <w:pPr>
        <w:pStyle w:val="af6"/>
        <w:rPr>
          <w:lang w:val="ru-RU"/>
        </w:rPr>
      </w:pPr>
      <w:r w:rsidRPr="00215A73">
        <w:rPr>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6F33DB" w:rsidRPr="00215A73" w:rsidRDefault="006F33DB" w:rsidP="006F33DB">
      <w:pPr>
        <w:pStyle w:val="af6"/>
        <w:rPr>
          <w:lang w:val="ru-RU"/>
        </w:rPr>
      </w:pPr>
      <w:r w:rsidRPr="00215A73">
        <w:rPr>
          <w:lang w:val="ru-RU"/>
        </w:rPr>
        <w:t xml:space="preserve">Данных по перспективе подключения новых объектов в д.Глебовское в 2016- 2030 </w:t>
      </w:r>
      <w:r w:rsidR="00CD47F2">
        <w:rPr>
          <w:lang w:val="ru-RU"/>
        </w:rPr>
        <w:t xml:space="preserve">года </w:t>
      </w:r>
      <w:r w:rsidRPr="00215A73">
        <w:rPr>
          <w:lang w:val="ru-RU"/>
        </w:rPr>
        <w:t xml:space="preserve"> нет.</w:t>
      </w:r>
    </w:p>
    <w:p w:rsidR="006F33DB" w:rsidRPr="00215A73" w:rsidRDefault="006F33DB" w:rsidP="006F33DB">
      <w:pPr>
        <w:pStyle w:val="af6"/>
        <w:rPr>
          <w:lang w:val="ru-RU"/>
        </w:rPr>
      </w:pPr>
      <w:r w:rsidRPr="00215A73">
        <w:rPr>
          <w:lang w:val="ru-RU"/>
        </w:rPr>
        <w:t>Перспективный баланс  тепловой мощности</w:t>
      </w:r>
      <w:r w:rsidRPr="00215A73">
        <w:rPr>
          <w:lang w:val="ru-RU"/>
        </w:rPr>
        <w:tab/>
        <w:t>и  тепловой  нагрузки котельной с.Медягино:</w:t>
      </w:r>
    </w:p>
    <w:p w:rsidR="006F33DB" w:rsidRPr="00215A73" w:rsidRDefault="006F33DB" w:rsidP="006F33DB">
      <w:pPr>
        <w:pStyle w:val="af6"/>
        <w:rPr>
          <w:lang w:val="ru-RU"/>
        </w:rPr>
      </w:pPr>
      <w:r w:rsidRPr="00215A73">
        <w:rPr>
          <w:lang w:val="ru-RU"/>
        </w:rPr>
        <w:t>-Установленная мощность котельной- 4,3 Гкал/час в 2015 году</w:t>
      </w:r>
    </w:p>
    <w:p w:rsidR="006F33DB" w:rsidRPr="00215A73" w:rsidRDefault="006F33DB" w:rsidP="006F33DB">
      <w:pPr>
        <w:pStyle w:val="af6"/>
        <w:rPr>
          <w:lang w:val="ru-RU"/>
        </w:rPr>
      </w:pPr>
      <w:r w:rsidRPr="00215A73">
        <w:rPr>
          <w:lang w:val="ru-RU"/>
        </w:rPr>
        <w:t>-тепловая нагрузка потребителей в 2015 году – 2,0529 Гкал/час;</w:t>
      </w:r>
    </w:p>
    <w:p w:rsidR="006F33DB" w:rsidRPr="00215A73" w:rsidRDefault="006F33DB" w:rsidP="006F33DB">
      <w:pPr>
        <w:pStyle w:val="af6"/>
        <w:rPr>
          <w:lang w:val="ru-RU"/>
        </w:rPr>
      </w:pPr>
      <w:r w:rsidRPr="00215A73">
        <w:rPr>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6F33DB" w:rsidRPr="00215A73" w:rsidRDefault="006F33DB" w:rsidP="006F33DB">
      <w:pPr>
        <w:pStyle w:val="af6"/>
        <w:rPr>
          <w:lang w:val="ru-RU"/>
        </w:rPr>
      </w:pPr>
      <w:r w:rsidRPr="00215A73">
        <w:rPr>
          <w:lang w:val="ru-RU"/>
        </w:rPr>
        <w:t xml:space="preserve">Данных по перспективе подключения новых объектов в с.Медягино в 2016- 2030 </w:t>
      </w:r>
      <w:r w:rsidR="00CD47F2">
        <w:rPr>
          <w:lang w:val="ru-RU"/>
        </w:rPr>
        <w:t xml:space="preserve">года </w:t>
      </w:r>
      <w:r w:rsidRPr="00215A73">
        <w:rPr>
          <w:lang w:val="ru-RU"/>
        </w:rPr>
        <w:t xml:space="preserve"> нет.</w:t>
      </w:r>
    </w:p>
    <w:p w:rsidR="006F33DB" w:rsidRPr="00215A73" w:rsidRDefault="006F33DB" w:rsidP="006F33DB">
      <w:pPr>
        <w:pStyle w:val="af6"/>
        <w:rPr>
          <w:lang w:val="ru-RU"/>
        </w:rPr>
      </w:pPr>
      <w:r w:rsidRPr="00215A73">
        <w:rPr>
          <w:lang w:val="ru-RU"/>
        </w:rPr>
        <w:t>Перспективный баланс  тепловой мощности</w:t>
      </w:r>
      <w:r w:rsidRPr="00215A73">
        <w:rPr>
          <w:lang w:val="ru-RU"/>
        </w:rPr>
        <w:tab/>
        <w:t>и  тепловой  нагрузки котельной п.Ярославка:</w:t>
      </w:r>
    </w:p>
    <w:p w:rsidR="006F33DB" w:rsidRPr="00215A73" w:rsidRDefault="006F33DB" w:rsidP="006F33DB">
      <w:pPr>
        <w:pStyle w:val="af6"/>
        <w:rPr>
          <w:lang w:val="ru-RU"/>
        </w:rPr>
      </w:pPr>
      <w:r w:rsidRPr="00215A73">
        <w:rPr>
          <w:lang w:val="ru-RU"/>
        </w:rPr>
        <w:t>-Установленная мощность котельной- 5,16 Гкал/час в 2015 году</w:t>
      </w:r>
    </w:p>
    <w:p w:rsidR="006F33DB" w:rsidRPr="00215A73" w:rsidRDefault="006F33DB" w:rsidP="006F33DB">
      <w:pPr>
        <w:pStyle w:val="af6"/>
        <w:rPr>
          <w:lang w:val="ru-RU"/>
        </w:rPr>
      </w:pPr>
      <w:r w:rsidRPr="00215A73">
        <w:rPr>
          <w:lang w:val="ru-RU"/>
        </w:rPr>
        <w:t>-тепловая нагрузка потребителей в 2015 году – 2,7537 Гкал/час;</w:t>
      </w:r>
    </w:p>
    <w:p w:rsidR="006F33DB" w:rsidRPr="00215A73" w:rsidRDefault="006F33DB" w:rsidP="006F33DB">
      <w:pPr>
        <w:pStyle w:val="af6"/>
        <w:rPr>
          <w:lang w:val="ru-RU"/>
        </w:rPr>
      </w:pPr>
      <w:r w:rsidRPr="00215A73">
        <w:rPr>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6F33DB" w:rsidRPr="00215A73" w:rsidRDefault="006F33DB" w:rsidP="006F33DB">
      <w:pPr>
        <w:pStyle w:val="af6"/>
        <w:rPr>
          <w:lang w:val="ru-RU"/>
        </w:rPr>
      </w:pPr>
      <w:r w:rsidRPr="00215A73">
        <w:rPr>
          <w:lang w:val="ru-RU"/>
        </w:rPr>
        <w:t xml:space="preserve">Данных по перспективе подключения новых объектов в п.Ярославка в 2016- 2030 </w:t>
      </w:r>
      <w:r w:rsidR="00CD47F2">
        <w:rPr>
          <w:lang w:val="ru-RU"/>
        </w:rPr>
        <w:t xml:space="preserve">года </w:t>
      </w:r>
      <w:r w:rsidRPr="00215A73">
        <w:rPr>
          <w:lang w:val="ru-RU"/>
        </w:rPr>
        <w:t xml:space="preserve"> нет.</w:t>
      </w:r>
    </w:p>
    <w:p w:rsidR="006F33DB" w:rsidRPr="00215A73" w:rsidRDefault="006F33DB" w:rsidP="006F33DB">
      <w:pPr>
        <w:pStyle w:val="af6"/>
        <w:rPr>
          <w:lang w:val="ru-RU"/>
        </w:rPr>
      </w:pPr>
      <w:r w:rsidRPr="00215A73">
        <w:rPr>
          <w:lang w:val="ru-RU"/>
        </w:rPr>
        <w:t>Перспективный баланс  тепловой мощности</w:t>
      </w:r>
      <w:r w:rsidRPr="00215A73">
        <w:rPr>
          <w:lang w:val="ru-RU"/>
        </w:rPr>
        <w:tab/>
        <w:t>и  тепловой  нагрузки котельной п.Кузнечиха (верхн):</w:t>
      </w:r>
    </w:p>
    <w:p w:rsidR="006F33DB" w:rsidRPr="00215A73" w:rsidRDefault="006F33DB" w:rsidP="006F33DB">
      <w:pPr>
        <w:pStyle w:val="af6"/>
        <w:rPr>
          <w:lang w:val="ru-RU"/>
        </w:rPr>
      </w:pPr>
      <w:r w:rsidRPr="00215A73">
        <w:rPr>
          <w:lang w:val="ru-RU"/>
        </w:rPr>
        <w:t>-Установленная мощность котельной- 6,45 Гкал/час в 2015 году</w:t>
      </w:r>
    </w:p>
    <w:p w:rsidR="006F33DB" w:rsidRPr="00215A73" w:rsidRDefault="006F33DB" w:rsidP="006F33DB">
      <w:pPr>
        <w:pStyle w:val="af6"/>
        <w:rPr>
          <w:lang w:val="ru-RU"/>
        </w:rPr>
      </w:pPr>
      <w:r w:rsidRPr="00215A73">
        <w:rPr>
          <w:lang w:val="ru-RU"/>
        </w:rPr>
        <w:t>-тепловая нагрузка потребителей в 2015 году – 4,8048 Гкал/час;</w:t>
      </w:r>
    </w:p>
    <w:p w:rsidR="006F33DB" w:rsidRPr="00215A73" w:rsidRDefault="006F33DB" w:rsidP="006F33DB">
      <w:pPr>
        <w:pStyle w:val="af6"/>
        <w:rPr>
          <w:lang w:val="ru-RU"/>
        </w:rPr>
      </w:pPr>
      <w:r w:rsidRPr="00215A73">
        <w:rPr>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6F33DB" w:rsidRPr="00215A73" w:rsidRDefault="006F33DB" w:rsidP="006F33DB">
      <w:pPr>
        <w:pStyle w:val="af6"/>
        <w:rPr>
          <w:lang w:val="ru-RU"/>
        </w:rPr>
      </w:pPr>
      <w:r w:rsidRPr="00215A73">
        <w:rPr>
          <w:lang w:val="ru-RU"/>
        </w:rPr>
        <w:t xml:space="preserve">Данных по перспективе подключения новых объектов в п.Кузнечиха (верхн)  в 2016-2030 </w:t>
      </w:r>
      <w:r w:rsidR="00CD47F2">
        <w:rPr>
          <w:lang w:val="ru-RU"/>
        </w:rPr>
        <w:t xml:space="preserve">года </w:t>
      </w:r>
      <w:r w:rsidRPr="00215A73">
        <w:rPr>
          <w:lang w:val="ru-RU"/>
        </w:rPr>
        <w:t xml:space="preserve"> нет.</w:t>
      </w:r>
    </w:p>
    <w:p w:rsidR="006F33DB" w:rsidRPr="00215A73" w:rsidRDefault="006F33DB" w:rsidP="006F33DB">
      <w:pPr>
        <w:pStyle w:val="af6"/>
        <w:rPr>
          <w:lang w:val="ru-RU"/>
        </w:rPr>
      </w:pPr>
      <w:r w:rsidRPr="00215A73">
        <w:rPr>
          <w:lang w:val="ru-RU"/>
        </w:rPr>
        <w:t>Перспективный баланс  тепловой мощности</w:t>
      </w:r>
      <w:r w:rsidRPr="00215A73">
        <w:rPr>
          <w:lang w:val="ru-RU"/>
        </w:rPr>
        <w:tab/>
        <w:t>и  тепловой  нагрузки котельной п.Кузнечиха (нижн):</w:t>
      </w:r>
    </w:p>
    <w:p w:rsidR="006F33DB" w:rsidRPr="00215A73" w:rsidRDefault="006F33DB" w:rsidP="006F33DB">
      <w:pPr>
        <w:pStyle w:val="af6"/>
        <w:rPr>
          <w:lang w:val="ru-RU"/>
        </w:rPr>
      </w:pPr>
      <w:r w:rsidRPr="00215A73">
        <w:rPr>
          <w:lang w:val="ru-RU"/>
        </w:rPr>
        <w:t>-Установленная мощность котельной- 3,28 Гкал/час в 2015 году</w:t>
      </w:r>
    </w:p>
    <w:p w:rsidR="006F33DB" w:rsidRPr="00215A73" w:rsidRDefault="006F33DB" w:rsidP="006F33DB">
      <w:pPr>
        <w:pStyle w:val="af6"/>
        <w:rPr>
          <w:lang w:val="ru-RU"/>
        </w:rPr>
      </w:pPr>
      <w:r w:rsidRPr="00215A73">
        <w:rPr>
          <w:lang w:val="ru-RU"/>
        </w:rPr>
        <w:t>-тепловая нагрузка потребителей в 2015 году – 2,9471 Гкал/час;</w:t>
      </w:r>
    </w:p>
    <w:p w:rsidR="006F33DB" w:rsidRPr="00215A73" w:rsidRDefault="006F33DB" w:rsidP="006F33DB">
      <w:pPr>
        <w:pStyle w:val="af6"/>
        <w:rPr>
          <w:lang w:val="ru-RU"/>
        </w:rPr>
      </w:pPr>
      <w:r w:rsidRPr="00215A73">
        <w:rPr>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6F33DB" w:rsidRPr="00215A73" w:rsidRDefault="006F33DB" w:rsidP="006F33DB">
      <w:pPr>
        <w:pStyle w:val="af6"/>
        <w:rPr>
          <w:lang w:val="ru-RU"/>
        </w:rPr>
      </w:pPr>
      <w:r w:rsidRPr="00215A73">
        <w:rPr>
          <w:lang w:val="ru-RU"/>
        </w:rPr>
        <w:t xml:space="preserve">Данных по перспективе подключения новых объектов в п.Кузнечиха (нижн) в 2016-2030 </w:t>
      </w:r>
      <w:r w:rsidR="00CD47F2">
        <w:rPr>
          <w:lang w:val="ru-RU"/>
        </w:rPr>
        <w:t xml:space="preserve">года </w:t>
      </w:r>
      <w:r w:rsidRPr="00215A73">
        <w:rPr>
          <w:lang w:val="ru-RU"/>
        </w:rPr>
        <w:t xml:space="preserve"> нет.</w:t>
      </w:r>
    </w:p>
    <w:p w:rsidR="006F33DB" w:rsidRPr="00215A73" w:rsidRDefault="006F33DB" w:rsidP="006F33DB">
      <w:pPr>
        <w:pStyle w:val="af6"/>
        <w:rPr>
          <w:lang w:val="ru-RU"/>
        </w:rPr>
      </w:pPr>
      <w:r w:rsidRPr="00215A73">
        <w:rPr>
          <w:lang w:val="ru-RU"/>
        </w:rPr>
        <w:t>Перспективный  баланс тепловой мощности</w:t>
      </w:r>
      <w:r w:rsidRPr="00215A73">
        <w:rPr>
          <w:lang w:val="ru-RU"/>
        </w:rPr>
        <w:tab/>
        <w:t>и  тепловой  нагрузки котельной с.Толбухино:</w:t>
      </w:r>
    </w:p>
    <w:p w:rsidR="006F33DB" w:rsidRPr="00215A73" w:rsidRDefault="006F33DB" w:rsidP="006F33DB">
      <w:pPr>
        <w:pStyle w:val="af6"/>
        <w:rPr>
          <w:lang w:val="ru-RU"/>
        </w:rPr>
      </w:pPr>
      <w:r w:rsidRPr="00215A73">
        <w:rPr>
          <w:lang w:val="ru-RU"/>
        </w:rPr>
        <w:t>-Установленная мощность котельной- 2,752 Гкал/час в 2015 году</w:t>
      </w:r>
    </w:p>
    <w:p w:rsidR="006F33DB" w:rsidRPr="00215A73" w:rsidRDefault="006F33DB" w:rsidP="006F33DB">
      <w:pPr>
        <w:pStyle w:val="af6"/>
        <w:rPr>
          <w:lang w:val="ru-RU"/>
        </w:rPr>
      </w:pPr>
      <w:r w:rsidRPr="00215A73">
        <w:rPr>
          <w:lang w:val="ru-RU"/>
        </w:rPr>
        <w:t>-тепловая нагрузка потребителей в 2015 году – 1,09364 Гкал/час;</w:t>
      </w:r>
    </w:p>
    <w:p w:rsidR="006F33DB" w:rsidRPr="00215A73" w:rsidRDefault="006F33DB" w:rsidP="006F33DB">
      <w:pPr>
        <w:pStyle w:val="af6"/>
        <w:rPr>
          <w:lang w:val="ru-RU"/>
        </w:rPr>
      </w:pPr>
      <w:r w:rsidRPr="00215A73">
        <w:rPr>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6F33DB" w:rsidRDefault="006F33DB" w:rsidP="006F33DB">
      <w:pPr>
        <w:pStyle w:val="af6"/>
        <w:rPr>
          <w:lang w:val="ru-RU"/>
        </w:rPr>
      </w:pPr>
      <w:r w:rsidRPr="00215A73">
        <w:rPr>
          <w:lang w:val="ru-RU"/>
        </w:rPr>
        <w:t xml:space="preserve">Данных по перспективе подключения новых объектов в с.Толбухино в 2016 - 2030 </w:t>
      </w:r>
      <w:r w:rsidR="00CD47F2">
        <w:rPr>
          <w:lang w:val="ru-RU"/>
        </w:rPr>
        <w:t xml:space="preserve">года </w:t>
      </w:r>
      <w:r w:rsidRPr="00215A73">
        <w:rPr>
          <w:lang w:val="ru-RU"/>
        </w:rPr>
        <w:t xml:space="preserve"> нет.</w:t>
      </w:r>
    </w:p>
    <w:p w:rsidR="00D60074" w:rsidRPr="00AA4573" w:rsidRDefault="00D60074" w:rsidP="00D60074">
      <w:pPr>
        <w:ind w:firstLine="709"/>
        <w:jc w:val="both"/>
        <w:rPr>
          <w:rFonts w:ascii="Arial" w:eastAsia="Times New Roman" w:hAnsi="Arial" w:cs="Arial"/>
          <w:color w:val="auto"/>
        </w:rPr>
      </w:pPr>
      <w:r w:rsidRPr="00AA4573">
        <w:rPr>
          <w:rFonts w:ascii="Arial" w:eastAsia="Times New Roman" w:hAnsi="Arial" w:cs="Arial"/>
          <w:color w:val="auto"/>
        </w:rPr>
        <w:t xml:space="preserve">Примечание: Существующие показатели рассчитаны согласно действующих СНиПов на -4°С и 221 день без учета действующих нормативов на </w:t>
      </w:r>
      <w:r w:rsidR="00B50C4C">
        <w:rPr>
          <w:rFonts w:ascii="Arial" w:eastAsia="Times New Roman" w:hAnsi="Arial" w:cs="Arial"/>
          <w:color w:val="auto"/>
        </w:rPr>
        <w:t>ж</w:t>
      </w:r>
      <w:r w:rsidRPr="00AA4573">
        <w:rPr>
          <w:rFonts w:ascii="Arial" w:eastAsia="Times New Roman" w:hAnsi="Arial" w:cs="Arial"/>
          <w:color w:val="auto"/>
        </w:rPr>
        <w:t>илой фонд.</w:t>
      </w:r>
    </w:p>
    <w:p w:rsidR="008757FB" w:rsidRPr="00AA4573" w:rsidRDefault="008757FB" w:rsidP="006F33DB">
      <w:pPr>
        <w:pStyle w:val="af6"/>
        <w:rPr>
          <w:lang w:val="ru-RU"/>
        </w:rPr>
      </w:pPr>
      <w:r w:rsidRPr="00AA4573">
        <w:rPr>
          <w:lang w:val="ru-RU"/>
        </w:rPr>
        <w:t xml:space="preserve">Перспективные балансы тепловой мощности и тепловой нагрузки котельных </w:t>
      </w:r>
      <w:r w:rsidR="00F97B5E" w:rsidRPr="00AA4573">
        <w:rPr>
          <w:lang w:val="ru-RU"/>
        </w:rPr>
        <w:t>Кузнечихинского СП</w:t>
      </w:r>
      <w:r w:rsidR="00F474D6" w:rsidRPr="00AA4573">
        <w:rPr>
          <w:lang w:val="ru-RU"/>
        </w:rPr>
        <w:t xml:space="preserve"> указаны в таблицах </w:t>
      </w:r>
      <w:r w:rsidR="007E480C">
        <w:rPr>
          <w:lang w:val="ru-RU"/>
        </w:rPr>
        <w:t>10</w:t>
      </w:r>
      <w:r w:rsidR="008F5412" w:rsidRPr="00AA4573">
        <w:rPr>
          <w:lang w:val="ru-RU"/>
        </w:rPr>
        <w:t>-</w:t>
      </w:r>
      <w:r w:rsidR="007E480C">
        <w:rPr>
          <w:lang w:val="ru-RU"/>
        </w:rPr>
        <w:t>16</w:t>
      </w:r>
    </w:p>
    <w:p w:rsidR="002F2D3E" w:rsidRPr="00AA4573" w:rsidRDefault="008757FB" w:rsidP="002F2D3E">
      <w:pPr>
        <w:pStyle w:val="af6"/>
        <w:rPr>
          <w:lang w:val="ru-RU"/>
        </w:rPr>
      </w:pPr>
      <w:r w:rsidRPr="00AA4573">
        <w:rPr>
          <w:lang w:val="ru-RU"/>
        </w:rPr>
        <w:t xml:space="preserve">Примечание: </w:t>
      </w:r>
      <w:r w:rsidR="002F2D3E" w:rsidRPr="00AA4573">
        <w:rPr>
          <w:lang w:val="ru-RU"/>
        </w:rPr>
        <w:t>а) 2014 – факт ОАО ЖКХ «Заволжье» с учетом действующих нормативов на жилой фонд по Кузнечихинского с/п;</w:t>
      </w:r>
    </w:p>
    <w:p w:rsidR="002F2D3E" w:rsidRPr="00AA4573" w:rsidRDefault="002F2D3E" w:rsidP="002F2D3E">
      <w:pPr>
        <w:pStyle w:val="af6"/>
        <w:rPr>
          <w:lang w:val="ru-RU"/>
        </w:rPr>
      </w:pPr>
      <w:r w:rsidRPr="00AA4573">
        <w:rPr>
          <w:lang w:val="ru-RU"/>
        </w:rPr>
        <w:t>б) 2015 – факт ОАО ЖКХ «Заволжье» с учетом действующих нормативов на жилой фонд по Кузнечихинского с/п.</w:t>
      </w:r>
    </w:p>
    <w:p w:rsidR="002F2D3E" w:rsidRPr="00AA4573" w:rsidRDefault="002F2D3E" w:rsidP="002F2D3E">
      <w:pPr>
        <w:pStyle w:val="af6"/>
        <w:rPr>
          <w:lang w:val="ru-RU"/>
        </w:rPr>
      </w:pPr>
      <w:r w:rsidRPr="00AA4573">
        <w:rPr>
          <w:lang w:val="ru-RU"/>
        </w:rPr>
        <w:t>в) 2017 – план ОАО ЖКХ «Заволжье» с учетом действующих нормативов на жилой фонд по Кузнечихинского с/п.</w:t>
      </w:r>
    </w:p>
    <w:p w:rsidR="00F474D6" w:rsidRPr="004853BD" w:rsidRDefault="00F474D6" w:rsidP="00A83372">
      <w:pPr>
        <w:widowControl/>
        <w:spacing w:after="200"/>
        <w:rPr>
          <w:rFonts w:ascii="Arial" w:hAnsi="Arial" w:cs="Arial"/>
        </w:rPr>
        <w:sectPr w:rsidR="00F474D6" w:rsidRPr="004853BD" w:rsidSect="007E69A9">
          <w:footerReference w:type="default" r:id="rId21"/>
          <w:pgSz w:w="11900" w:h="16840"/>
          <w:pgMar w:top="1134" w:right="851" w:bottom="1134" w:left="1701" w:header="283" w:footer="567" w:gutter="0"/>
          <w:cols w:space="720"/>
          <w:noEndnote/>
          <w:docGrid w:linePitch="360"/>
        </w:sectPr>
      </w:pPr>
      <w:r w:rsidRPr="004853BD">
        <w:rPr>
          <w:rFonts w:ascii="Arial" w:hAnsi="Arial" w:cs="Arial"/>
        </w:rPr>
        <w:br w:type="page"/>
      </w:r>
    </w:p>
    <w:p w:rsidR="00871183" w:rsidRPr="00A83372" w:rsidRDefault="00871183" w:rsidP="00C04B6F">
      <w:pPr>
        <w:pStyle w:val="a0"/>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sidR="00F97B5E">
        <w:rPr>
          <w:rStyle w:val="12pt"/>
          <w:rFonts w:ascii="Arial" w:eastAsiaTheme="majorEastAsia" w:hAnsi="Arial" w:cstheme="majorBidi"/>
          <w:b/>
          <w:bCs w:val="0"/>
          <w:color w:val="244061" w:themeColor="accent1" w:themeShade="80"/>
          <w:spacing w:val="-10"/>
          <w:sz w:val="22"/>
        </w:rPr>
        <w:t>с.Андроники</w:t>
      </w:r>
    </w:p>
    <w:tbl>
      <w:tblPr>
        <w:tblStyle w:val="TableNormal"/>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32"/>
        <w:gridCol w:w="5833"/>
        <w:gridCol w:w="838"/>
        <w:gridCol w:w="879"/>
        <w:gridCol w:w="875"/>
        <w:gridCol w:w="879"/>
        <w:gridCol w:w="955"/>
        <w:gridCol w:w="770"/>
        <w:gridCol w:w="767"/>
        <w:gridCol w:w="769"/>
        <w:gridCol w:w="845"/>
        <w:gridCol w:w="746"/>
      </w:tblGrid>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9"/>
              <w:jc w:val="center"/>
              <w:rPr>
                <w:rFonts w:ascii="Arial" w:hAnsi="Arial" w:cs="Arial"/>
                <w:sz w:val="20"/>
                <w:szCs w:val="20"/>
              </w:rPr>
            </w:pPr>
            <w:r w:rsidRPr="00E33C79">
              <w:rPr>
                <w:rFonts w:ascii="Arial" w:hAnsi="Arial" w:cs="Arial"/>
                <w:w w:val="103"/>
                <w:sz w:val="20"/>
                <w:szCs w:val="20"/>
              </w:rPr>
              <w:t>№</w:t>
            </w:r>
          </w:p>
        </w:tc>
        <w:tc>
          <w:tcPr>
            <w:tcW w:w="1970" w:type="pct"/>
            <w:shd w:val="clear" w:color="auto" w:fill="auto"/>
            <w:vAlign w:val="center"/>
          </w:tcPr>
          <w:p w:rsidR="002F2D3E" w:rsidRPr="00E33C79" w:rsidRDefault="002F2D3E" w:rsidP="00372B86">
            <w:pPr>
              <w:pStyle w:val="TableParagraph"/>
              <w:ind w:left="2538" w:right="2538"/>
              <w:jc w:val="center"/>
              <w:rPr>
                <w:rFonts w:ascii="Arial" w:hAnsi="Arial" w:cs="Arial"/>
                <w:sz w:val="20"/>
                <w:szCs w:val="20"/>
              </w:rPr>
            </w:pPr>
            <w:r w:rsidRPr="00E33C79">
              <w:rPr>
                <w:rFonts w:ascii="Arial" w:hAnsi="Arial" w:cs="Arial"/>
                <w:w w:val="105"/>
                <w:sz w:val="20"/>
                <w:szCs w:val="20"/>
              </w:rPr>
              <w:t>Период</w:t>
            </w:r>
          </w:p>
        </w:tc>
        <w:tc>
          <w:tcPr>
            <w:tcW w:w="291" w:type="pct"/>
            <w:shd w:val="clear" w:color="auto" w:fill="auto"/>
            <w:vAlign w:val="center"/>
          </w:tcPr>
          <w:p w:rsidR="002F2D3E" w:rsidRPr="00E33C79" w:rsidRDefault="002F2D3E" w:rsidP="00372B86">
            <w:pPr>
              <w:pStyle w:val="TableParagraph"/>
              <w:ind w:left="215"/>
              <w:jc w:val="center"/>
              <w:rPr>
                <w:rFonts w:ascii="Arial" w:hAnsi="Arial" w:cs="Arial"/>
                <w:sz w:val="20"/>
                <w:szCs w:val="20"/>
              </w:rPr>
            </w:pPr>
            <w:r w:rsidRPr="00E33C79">
              <w:rPr>
                <w:rFonts w:ascii="Arial" w:hAnsi="Arial" w:cs="Arial"/>
                <w:w w:val="105"/>
                <w:sz w:val="20"/>
                <w:szCs w:val="20"/>
              </w:rPr>
              <w:t>2014</w:t>
            </w:r>
            <w:r>
              <w:rPr>
                <w:rFonts w:ascii="Arial" w:hAnsi="Arial" w:cs="Arial"/>
                <w:sz w:val="20"/>
                <w:szCs w:val="20"/>
              </w:rPr>
              <w:t xml:space="preserve"> </w:t>
            </w:r>
            <w:r w:rsidRPr="00E33C79">
              <w:rPr>
                <w:rFonts w:ascii="Arial" w:hAnsi="Arial" w:cs="Arial"/>
                <w:w w:val="105"/>
                <w:sz w:val="20"/>
                <w:szCs w:val="20"/>
              </w:rPr>
              <w:t>база</w:t>
            </w:r>
          </w:p>
        </w:tc>
        <w:tc>
          <w:tcPr>
            <w:tcW w:w="305" w:type="pct"/>
            <w:shd w:val="clear" w:color="auto" w:fill="auto"/>
            <w:vAlign w:val="center"/>
          </w:tcPr>
          <w:p w:rsidR="002F2D3E" w:rsidRPr="00E33C79" w:rsidRDefault="002F2D3E" w:rsidP="00372B86">
            <w:pPr>
              <w:pStyle w:val="TableParagraph"/>
              <w:ind w:left="78" w:right="69"/>
              <w:jc w:val="center"/>
              <w:rPr>
                <w:rFonts w:ascii="Arial" w:hAnsi="Arial" w:cs="Arial"/>
                <w:sz w:val="20"/>
                <w:szCs w:val="20"/>
              </w:rPr>
            </w:pPr>
            <w:r w:rsidRPr="00E33C79">
              <w:rPr>
                <w:rFonts w:ascii="Arial" w:hAnsi="Arial" w:cs="Arial"/>
                <w:w w:val="105"/>
                <w:sz w:val="20"/>
                <w:szCs w:val="20"/>
              </w:rPr>
              <w:t>2015</w:t>
            </w:r>
            <w:r>
              <w:rPr>
                <w:rFonts w:ascii="Arial" w:hAnsi="Arial" w:cs="Arial"/>
                <w:sz w:val="20"/>
                <w:szCs w:val="20"/>
              </w:rPr>
              <w:t xml:space="preserve"> </w:t>
            </w:r>
            <w:r w:rsidRPr="00E33C79">
              <w:rPr>
                <w:rFonts w:ascii="Arial" w:hAnsi="Arial" w:cs="Arial"/>
                <w:w w:val="105"/>
                <w:sz w:val="20"/>
                <w:szCs w:val="20"/>
              </w:rPr>
              <w:t>проект</w:t>
            </w:r>
          </w:p>
        </w:tc>
        <w:tc>
          <w:tcPr>
            <w:tcW w:w="293" w:type="pct"/>
            <w:shd w:val="clear" w:color="auto" w:fill="auto"/>
            <w:vAlign w:val="center"/>
          </w:tcPr>
          <w:p w:rsidR="002F2D3E" w:rsidRPr="002F2D3E" w:rsidRDefault="002F2D3E" w:rsidP="002F2D3E">
            <w:pPr>
              <w:pStyle w:val="TableParagraph"/>
              <w:ind w:left="194"/>
              <w:jc w:val="center"/>
              <w:rPr>
                <w:rFonts w:ascii="Arial" w:hAnsi="Arial" w:cs="Arial"/>
                <w:sz w:val="20"/>
                <w:szCs w:val="20"/>
                <w:lang w:val="ru-RU"/>
              </w:rPr>
            </w:pPr>
            <w:r w:rsidRPr="00E33C79">
              <w:rPr>
                <w:rFonts w:ascii="Arial" w:hAnsi="Arial" w:cs="Arial"/>
                <w:w w:val="105"/>
                <w:sz w:val="20"/>
                <w:szCs w:val="20"/>
              </w:rPr>
              <w:t>2015</w:t>
            </w:r>
            <w:r>
              <w:rPr>
                <w:rFonts w:ascii="Arial" w:hAnsi="Arial" w:cs="Arial"/>
                <w:sz w:val="20"/>
                <w:szCs w:val="20"/>
              </w:rPr>
              <w:t xml:space="preserve"> </w:t>
            </w:r>
            <w:r>
              <w:rPr>
                <w:rFonts w:ascii="Arial" w:hAnsi="Arial" w:cs="Arial"/>
                <w:w w:val="105"/>
                <w:sz w:val="20"/>
                <w:szCs w:val="20"/>
                <w:lang w:val="ru-RU"/>
              </w:rPr>
              <w:t>факт</w:t>
            </w:r>
          </w:p>
        </w:tc>
        <w:tc>
          <w:tcPr>
            <w:tcW w:w="305" w:type="pct"/>
            <w:shd w:val="clear" w:color="auto" w:fill="auto"/>
            <w:vAlign w:val="center"/>
          </w:tcPr>
          <w:p w:rsidR="002F2D3E" w:rsidRPr="00E33C79" w:rsidRDefault="002F2D3E" w:rsidP="00372B86">
            <w:pPr>
              <w:pStyle w:val="TableParagraph"/>
              <w:ind w:left="72" w:right="75"/>
              <w:jc w:val="center"/>
              <w:rPr>
                <w:rFonts w:ascii="Arial" w:hAnsi="Arial" w:cs="Arial"/>
                <w:sz w:val="20"/>
                <w:szCs w:val="20"/>
              </w:rPr>
            </w:pPr>
            <w:r w:rsidRPr="00E33C79">
              <w:rPr>
                <w:rFonts w:ascii="Arial" w:hAnsi="Arial" w:cs="Arial"/>
                <w:w w:val="105"/>
                <w:sz w:val="20"/>
                <w:szCs w:val="20"/>
              </w:rPr>
              <w:t>2016</w:t>
            </w:r>
            <w:r>
              <w:rPr>
                <w:rFonts w:ascii="Arial" w:hAnsi="Arial" w:cs="Arial"/>
                <w:sz w:val="20"/>
                <w:szCs w:val="20"/>
              </w:rPr>
              <w:t xml:space="preserve"> </w:t>
            </w:r>
            <w:r w:rsidRPr="00E33C79">
              <w:rPr>
                <w:rFonts w:ascii="Arial" w:hAnsi="Arial" w:cs="Arial"/>
                <w:w w:val="105"/>
                <w:sz w:val="20"/>
                <w:szCs w:val="20"/>
              </w:rPr>
              <w:t>проект</w:t>
            </w:r>
          </w:p>
        </w:tc>
        <w:tc>
          <w:tcPr>
            <w:tcW w:w="331" w:type="pct"/>
            <w:shd w:val="clear" w:color="auto" w:fill="auto"/>
            <w:vAlign w:val="center"/>
          </w:tcPr>
          <w:p w:rsidR="002F2D3E" w:rsidRPr="00E33C79" w:rsidRDefault="002F2D3E" w:rsidP="00372B86">
            <w:pPr>
              <w:pStyle w:val="TableParagraph"/>
              <w:ind w:left="244"/>
              <w:jc w:val="center"/>
              <w:rPr>
                <w:rFonts w:ascii="Arial" w:hAnsi="Arial" w:cs="Arial"/>
                <w:sz w:val="20"/>
                <w:szCs w:val="20"/>
              </w:rPr>
            </w:pPr>
            <w:r w:rsidRPr="00E33C79">
              <w:rPr>
                <w:rFonts w:ascii="Arial" w:hAnsi="Arial" w:cs="Arial"/>
                <w:w w:val="105"/>
                <w:sz w:val="20"/>
                <w:szCs w:val="20"/>
              </w:rPr>
              <w:t>2016</w:t>
            </w:r>
            <w:r>
              <w:rPr>
                <w:rFonts w:ascii="Arial" w:hAnsi="Arial" w:cs="Arial"/>
                <w:sz w:val="20"/>
                <w:szCs w:val="20"/>
              </w:rPr>
              <w:t xml:space="preserve"> </w:t>
            </w:r>
            <w:r w:rsidRPr="00E33C79">
              <w:rPr>
                <w:rFonts w:ascii="Arial" w:hAnsi="Arial" w:cs="Arial"/>
                <w:w w:val="105"/>
                <w:sz w:val="20"/>
                <w:szCs w:val="20"/>
              </w:rPr>
              <w:t>план</w:t>
            </w:r>
          </w:p>
        </w:tc>
        <w:tc>
          <w:tcPr>
            <w:tcW w:w="267" w:type="pct"/>
          </w:tcPr>
          <w:p w:rsidR="002F2D3E" w:rsidRPr="002F2D3E" w:rsidRDefault="002F2D3E" w:rsidP="002F2D3E">
            <w:pPr>
              <w:pStyle w:val="TableParagraph"/>
              <w:ind w:left="151"/>
              <w:jc w:val="center"/>
              <w:rPr>
                <w:rFonts w:ascii="Arial" w:hAnsi="Arial" w:cs="Arial"/>
                <w:w w:val="105"/>
                <w:sz w:val="20"/>
                <w:szCs w:val="20"/>
                <w:lang w:val="ru-RU"/>
              </w:rPr>
            </w:pPr>
            <w:r>
              <w:rPr>
                <w:rFonts w:ascii="Arial" w:hAnsi="Arial" w:cs="Arial"/>
                <w:w w:val="105"/>
                <w:sz w:val="20"/>
                <w:szCs w:val="20"/>
                <w:lang w:val="ru-RU"/>
              </w:rPr>
              <w:t>2017 план</w:t>
            </w:r>
          </w:p>
        </w:tc>
        <w:tc>
          <w:tcPr>
            <w:tcW w:w="267" w:type="pct"/>
            <w:shd w:val="clear" w:color="auto" w:fill="auto"/>
            <w:vAlign w:val="center"/>
          </w:tcPr>
          <w:p w:rsidR="002F2D3E" w:rsidRPr="00E33C79" w:rsidRDefault="002F2D3E" w:rsidP="00372B86">
            <w:pPr>
              <w:pStyle w:val="TableParagraph"/>
              <w:ind w:left="151"/>
              <w:jc w:val="center"/>
              <w:rPr>
                <w:rFonts w:ascii="Arial" w:hAnsi="Arial" w:cs="Arial"/>
                <w:sz w:val="20"/>
                <w:szCs w:val="20"/>
              </w:rPr>
            </w:pPr>
            <w:r w:rsidRPr="00E33C79">
              <w:rPr>
                <w:rFonts w:ascii="Arial" w:hAnsi="Arial" w:cs="Arial"/>
                <w:w w:val="105"/>
                <w:sz w:val="20"/>
                <w:szCs w:val="20"/>
              </w:rPr>
              <w:t>2017-</w:t>
            </w:r>
            <w:r>
              <w:rPr>
                <w:rFonts w:ascii="Arial" w:hAnsi="Arial" w:cs="Arial"/>
                <w:sz w:val="20"/>
                <w:szCs w:val="20"/>
              </w:rPr>
              <w:t xml:space="preserve"> </w:t>
            </w:r>
            <w:r w:rsidRPr="00E33C79">
              <w:rPr>
                <w:rFonts w:ascii="Arial" w:hAnsi="Arial" w:cs="Arial"/>
                <w:w w:val="105"/>
                <w:sz w:val="20"/>
                <w:szCs w:val="20"/>
              </w:rPr>
              <w:t>2020</w:t>
            </w:r>
          </w:p>
        </w:tc>
        <w:tc>
          <w:tcPr>
            <w:tcW w:w="267" w:type="pct"/>
            <w:shd w:val="clear" w:color="auto" w:fill="auto"/>
            <w:vAlign w:val="center"/>
          </w:tcPr>
          <w:p w:rsidR="002F2D3E" w:rsidRPr="00E33C79" w:rsidRDefault="002F2D3E" w:rsidP="00372B86">
            <w:pPr>
              <w:pStyle w:val="TableParagraph"/>
              <w:ind w:left="158"/>
              <w:jc w:val="center"/>
              <w:rPr>
                <w:rFonts w:ascii="Arial" w:hAnsi="Arial" w:cs="Arial"/>
                <w:sz w:val="20"/>
                <w:szCs w:val="20"/>
              </w:rPr>
            </w:pPr>
            <w:r w:rsidRPr="00E33C79">
              <w:rPr>
                <w:rFonts w:ascii="Arial" w:hAnsi="Arial" w:cs="Arial"/>
                <w:w w:val="105"/>
                <w:sz w:val="20"/>
                <w:szCs w:val="20"/>
              </w:rPr>
              <w:t>2021-</w:t>
            </w:r>
            <w:r>
              <w:rPr>
                <w:rFonts w:ascii="Arial" w:hAnsi="Arial" w:cs="Arial"/>
                <w:sz w:val="20"/>
                <w:szCs w:val="20"/>
              </w:rPr>
              <w:t xml:space="preserve"> </w:t>
            </w:r>
            <w:r w:rsidRPr="00E33C79">
              <w:rPr>
                <w:rFonts w:ascii="Arial" w:hAnsi="Arial" w:cs="Arial"/>
                <w:w w:val="105"/>
                <w:sz w:val="20"/>
                <w:szCs w:val="20"/>
              </w:rPr>
              <w:t>2024</w:t>
            </w:r>
          </w:p>
        </w:tc>
        <w:tc>
          <w:tcPr>
            <w:tcW w:w="293" w:type="pct"/>
            <w:shd w:val="clear" w:color="auto" w:fill="auto"/>
            <w:vAlign w:val="center"/>
          </w:tcPr>
          <w:p w:rsidR="002F2D3E" w:rsidRPr="00E33C79" w:rsidRDefault="002F2D3E" w:rsidP="00372B86">
            <w:pPr>
              <w:pStyle w:val="TableParagraph"/>
              <w:ind w:left="194"/>
              <w:jc w:val="center"/>
              <w:rPr>
                <w:rFonts w:ascii="Arial" w:hAnsi="Arial" w:cs="Arial"/>
                <w:sz w:val="20"/>
                <w:szCs w:val="20"/>
              </w:rPr>
            </w:pPr>
            <w:r w:rsidRPr="00E33C79">
              <w:rPr>
                <w:rFonts w:ascii="Arial" w:hAnsi="Arial" w:cs="Arial"/>
                <w:w w:val="105"/>
                <w:sz w:val="20"/>
                <w:szCs w:val="20"/>
              </w:rPr>
              <w:t>2025-</w:t>
            </w:r>
            <w:r>
              <w:rPr>
                <w:rFonts w:ascii="Arial" w:hAnsi="Arial" w:cs="Arial"/>
                <w:sz w:val="20"/>
                <w:szCs w:val="20"/>
              </w:rPr>
              <w:t xml:space="preserve"> </w:t>
            </w:r>
            <w:r w:rsidRPr="00E33C79">
              <w:rPr>
                <w:rFonts w:ascii="Arial" w:hAnsi="Arial" w:cs="Arial"/>
                <w:w w:val="105"/>
                <w:sz w:val="20"/>
                <w:szCs w:val="20"/>
              </w:rPr>
              <w:t>2028</w:t>
            </w:r>
          </w:p>
        </w:tc>
        <w:tc>
          <w:tcPr>
            <w:tcW w:w="259" w:type="pct"/>
            <w:shd w:val="clear" w:color="auto" w:fill="auto"/>
            <w:vAlign w:val="center"/>
          </w:tcPr>
          <w:p w:rsidR="002F2D3E" w:rsidRPr="00E33C79" w:rsidRDefault="002F2D3E" w:rsidP="00372B86">
            <w:pPr>
              <w:pStyle w:val="TableParagraph"/>
              <w:ind w:left="136"/>
              <w:jc w:val="center"/>
              <w:rPr>
                <w:rFonts w:ascii="Arial" w:hAnsi="Arial" w:cs="Arial"/>
                <w:sz w:val="20"/>
                <w:szCs w:val="20"/>
              </w:rPr>
            </w:pPr>
            <w:r w:rsidRPr="00E33C79">
              <w:rPr>
                <w:rFonts w:ascii="Arial" w:hAnsi="Arial" w:cs="Arial"/>
                <w:w w:val="105"/>
                <w:sz w:val="20"/>
                <w:szCs w:val="20"/>
              </w:rPr>
              <w:t>2029-</w:t>
            </w:r>
            <w:r>
              <w:rPr>
                <w:rFonts w:ascii="Arial" w:hAnsi="Arial" w:cs="Arial"/>
                <w:sz w:val="20"/>
                <w:szCs w:val="20"/>
              </w:rPr>
              <w:t xml:space="preserve"> </w:t>
            </w:r>
            <w:r w:rsidRPr="00E33C79">
              <w:rPr>
                <w:rFonts w:ascii="Arial" w:hAnsi="Arial" w:cs="Arial"/>
                <w:w w:val="105"/>
                <w:sz w:val="20"/>
                <w:szCs w:val="20"/>
              </w:rPr>
              <w:t>2031</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Установленная мощность, Гкал/час</w:t>
            </w:r>
          </w:p>
        </w:tc>
        <w:tc>
          <w:tcPr>
            <w:tcW w:w="291"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2,752</w:t>
            </w:r>
          </w:p>
        </w:tc>
        <w:tc>
          <w:tcPr>
            <w:tcW w:w="305"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2,752</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2,752</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2,752</w:t>
            </w:r>
          </w:p>
        </w:tc>
        <w:tc>
          <w:tcPr>
            <w:tcW w:w="331" w:type="pct"/>
            <w:shd w:val="clear" w:color="auto" w:fill="auto"/>
            <w:vAlign w:val="center"/>
          </w:tcPr>
          <w:p w:rsidR="002F2D3E" w:rsidRPr="00E33C79" w:rsidRDefault="002F2D3E" w:rsidP="00372B86">
            <w:pPr>
              <w:pStyle w:val="TableParagraph"/>
              <w:ind w:left="11" w:right="13"/>
              <w:jc w:val="center"/>
              <w:rPr>
                <w:rFonts w:ascii="Arial" w:hAnsi="Arial" w:cs="Arial"/>
                <w:sz w:val="20"/>
                <w:szCs w:val="20"/>
              </w:rPr>
            </w:pPr>
            <w:r w:rsidRPr="00E33C79">
              <w:rPr>
                <w:rFonts w:ascii="Arial" w:hAnsi="Arial" w:cs="Arial"/>
                <w:w w:val="105"/>
                <w:sz w:val="20"/>
                <w:szCs w:val="20"/>
              </w:rPr>
              <w:t>2,752</w:t>
            </w:r>
          </w:p>
        </w:tc>
        <w:tc>
          <w:tcPr>
            <w:tcW w:w="267" w:type="pct"/>
            <w:vAlign w:val="center"/>
          </w:tcPr>
          <w:p w:rsidR="002F2D3E" w:rsidRPr="00E33C79" w:rsidRDefault="002F2D3E" w:rsidP="002F2D3E">
            <w:pPr>
              <w:pStyle w:val="TableParagraph"/>
              <w:ind w:left="11" w:right="13"/>
              <w:jc w:val="center"/>
              <w:rPr>
                <w:rFonts w:ascii="Arial" w:hAnsi="Arial" w:cs="Arial"/>
                <w:sz w:val="20"/>
                <w:szCs w:val="20"/>
              </w:rPr>
            </w:pPr>
            <w:r w:rsidRPr="00E33C79">
              <w:rPr>
                <w:rFonts w:ascii="Arial" w:hAnsi="Arial" w:cs="Arial"/>
                <w:w w:val="105"/>
                <w:sz w:val="20"/>
                <w:szCs w:val="20"/>
              </w:rPr>
              <w:t>2,752</w:t>
            </w:r>
          </w:p>
        </w:tc>
        <w:tc>
          <w:tcPr>
            <w:tcW w:w="26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2,752</w:t>
            </w:r>
          </w:p>
        </w:tc>
        <w:tc>
          <w:tcPr>
            <w:tcW w:w="26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2,752</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2,752</w:t>
            </w:r>
          </w:p>
        </w:tc>
        <w:tc>
          <w:tcPr>
            <w:tcW w:w="259" w:type="pct"/>
            <w:shd w:val="clear" w:color="auto" w:fill="auto"/>
            <w:vAlign w:val="center"/>
          </w:tcPr>
          <w:p w:rsidR="002F2D3E" w:rsidRPr="00E33C79" w:rsidRDefault="002F2D3E" w:rsidP="00372B86">
            <w:pPr>
              <w:pStyle w:val="TableParagraph"/>
              <w:ind w:left="122"/>
              <w:jc w:val="center"/>
              <w:rPr>
                <w:rFonts w:ascii="Arial" w:hAnsi="Arial" w:cs="Arial"/>
                <w:sz w:val="20"/>
                <w:szCs w:val="20"/>
              </w:rPr>
            </w:pPr>
            <w:r w:rsidRPr="00E33C79">
              <w:rPr>
                <w:rFonts w:ascii="Arial" w:hAnsi="Arial" w:cs="Arial"/>
                <w:w w:val="105"/>
                <w:sz w:val="20"/>
                <w:szCs w:val="20"/>
              </w:rPr>
              <w:t>2,752</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Располагаемая мощность, Гкал/час</w:t>
            </w:r>
          </w:p>
        </w:tc>
        <w:tc>
          <w:tcPr>
            <w:tcW w:w="291"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2,752</w:t>
            </w:r>
          </w:p>
        </w:tc>
        <w:tc>
          <w:tcPr>
            <w:tcW w:w="305"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2,752</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2,752</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2,752</w:t>
            </w:r>
          </w:p>
        </w:tc>
        <w:tc>
          <w:tcPr>
            <w:tcW w:w="331" w:type="pct"/>
            <w:shd w:val="clear" w:color="auto" w:fill="auto"/>
            <w:vAlign w:val="center"/>
          </w:tcPr>
          <w:p w:rsidR="002F2D3E" w:rsidRPr="00E33C79" w:rsidRDefault="002F2D3E" w:rsidP="00372B86">
            <w:pPr>
              <w:pStyle w:val="TableParagraph"/>
              <w:ind w:left="11" w:right="13"/>
              <w:jc w:val="center"/>
              <w:rPr>
                <w:rFonts w:ascii="Arial" w:hAnsi="Arial" w:cs="Arial"/>
                <w:sz w:val="20"/>
                <w:szCs w:val="20"/>
              </w:rPr>
            </w:pPr>
            <w:r w:rsidRPr="00E33C79">
              <w:rPr>
                <w:rFonts w:ascii="Arial" w:hAnsi="Arial" w:cs="Arial"/>
                <w:w w:val="105"/>
                <w:sz w:val="20"/>
                <w:szCs w:val="20"/>
              </w:rPr>
              <w:t>2,752</w:t>
            </w:r>
          </w:p>
        </w:tc>
        <w:tc>
          <w:tcPr>
            <w:tcW w:w="267" w:type="pct"/>
            <w:vAlign w:val="center"/>
          </w:tcPr>
          <w:p w:rsidR="002F2D3E" w:rsidRPr="00E33C79" w:rsidRDefault="002F2D3E" w:rsidP="002F2D3E">
            <w:pPr>
              <w:pStyle w:val="TableParagraph"/>
              <w:ind w:left="11" w:right="13"/>
              <w:jc w:val="center"/>
              <w:rPr>
                <w:rFonts w:ascii="Arial" w:hAnsi="Arial" w:cs="Arial"/>
                <w:sz w:val="20"/>
                <w:szCs w:val="20"/>
              </w:rPr>
            </w:pPr>
            <w:r w:rsidRPr="00E33C79">
              <w:rPr>
                <w:rFonts w:ascii="Arial" w:hAnsi="Arial" w:cs="Arial"/>
                <w:w w:val="105"/>
                <w:sz w:val="20"/>
                <w:szCs w:val="20"/>
              </w:rPr>
              <w:t>2,752</w:t>
            </w:r>
          </w:p>
        </w:tc>
        <w:tc>
          <w:tcPr>
            <w:tcW w:w="26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2,752</w:t>
            </w:r>
          </w:p>
        </w:tc>
        <w:tc>
          <w:tcPr>
            <w:tcW w:w="26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2,752</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2,752</w:t>
            </w:r>
          </w:p>
        </w:tc>
        <w:tc>
          <w:tcPr>
            <w:tcW w:w="259" w:type="pct"/>
            <w:shd w:val="clear" w:color="auto" w:fill="auto"/>
            <w:vAlign w:val="center"/>
          </w:tcPr>
          <w:p w:rsidR="002F2D3E" w:rsidRPr="00E33C79" w:rsidRDefault="002F2D3E" w:rsidP="00372B86">
            <w:pPr>
              <w:pStyle w:val="TableParagraph"/>
              <w:ind w:left="122"/>
              <w:jc w:val="center"/>
              <w:rPr>
                <w:rFonts w:ascii="Arial" w:hAnsi="Arial" w:cs="Arial"/>
                <w:sz w:val="20"/>
                <w:szCs w:val="20"/>
              </w:rPr>
            </w:pPr>
            <w:r w:rsidRPr="00E33C79">
              <w:rPr>
                <w:rFonts w:ascii="Arial" w:hAnsi="Arial" w:cs="Arial"/>
                <w:w w:val="105"/>
                <w:sz w:val="20"/>
                <w:szCs w:val="20"/>
              </w:rPr>
              <w:t>2,752</w:t>
            </w:r>
          </w:p>
        </w:tc>
      </w:tr>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1</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Потребление тепловой энергии на отопление, Гкал/год</w:t>
            </w:r>
          </w:p>
        </w:tc>
        <w:tc>
          <w:tcPr>
            <w:tcW w:w="291"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2720,3</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2857,6</w:t>
            </w:r>
          </w:p>
        </w:tc>
        <w:tc>
          <w:tcPr>
            <w:tcW w:w="293" w:type="pct"/>
            <w:shd w:val="clear" w:color="auto" w:fill="auto"/>
            <w:vAlign w:val="center"/>
          </w:tcPr>
          <w:p w:rsidR="002F2D3E" w:rsidRPr="001D25AB" w:rsidRDefault="001D25AB" w:rsidP="001D25AB">
            <w:pPr>
              <w:pStyle w:val="TableParagraph"/>
              <w:ind w:left="100"/>
              <w:jc w:val="center"/>
              <w:rPr>
                <w:rFonts w:ascii="Arial" w:hAnsi="Arial" w:cs="Arial"/>
                <w:w w:val="105"/>
                <w:sz w:val="20"/>
                <w:szCs w:val="20"/>
              </w:rPr>
            </w:pPr>
            <w:r w:rsidRPr="001D25AB">
              <w:rPr>
                <w:rFonts w:ascii="Arial" w:hAnsi="Arial" w:cs="Arial"/>
                <w:w w:val="105"/>
                <w:sz w:val="20"/>
                <w:szCs w:val="20"/>
              </w:rPr>
              <w:t>2635,2</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2857,6</w:t>
            </w:r>
          </w:p>
        </w:tc>
        <w:tc>
          <w:tcPr>
            <w:tcW w:w="331" w:type="pct"/>
            <w:shd w:val="clear" w:color="auto" w:fill="auto"/>
            <w:vAlign w:val="center"/>
          </w:tcPr>
          <w:p w:rsidR="002F2D3E" w:rsidRPr="00E33C79" w:rsidRDefault="002F2D3E" w:rsidP="00372B86">
            <w:pPr>
              <w:pStyle w:val="TableParagraph"/>
              <w:ind w:left="15" w:right="13"/>
              <w:jc w:val="center"/>
              <w:rPr>
                <w:rFonts w:ascii="Arial" w:hAnsi="Arial" w:cs="Arial"/>
                <w:sz w:val="20"/>
                <w:szCs w:val="20"/>
              </w:rPr>
            </w:pPr>
            <w:r w:rsidRPr="00E33C79">
              <w:rPr>
                <w:rFonts w:ascii="Arial" w:hAnsi="Arial" w:cs="Arial"/>
                <w:w w:val="105"/>
                <w:sz w:val="20"/>
                <w:szCs w:val="20"/>
              </w:rPr>
              <w:t>2757,44</w:t>
            </w:r>
          </w:p>
        </w:tc>
        <w:tc>
          <w:tcPr>
            <w:tcW w:w="267" w:type="pct"/>
          </w:tcPr>
          <w:p w:rsidR="002F2D3E" w:rsidRPr="008B2688" w:rsidRDefault="008B2688" w:rsidP="00372B86">
            <w:pPr>
              <w:pStyle w:val="TableParagraph"/>
              <w:ind w:right="91"/>
              <w:jc w:val="center"/>
              <w:rPr>
                <w:rFonts w:ascii="Arial" w:hAnsi="Arial" w:cs="Arial"/>
                <w:sz w:val="20"/>
                <w:szCs w:val="20"/>
                <w:lang w:val="ru-RU"/>
              </w:rPr>
            </w:pPr>
            <w:r>
              <w:rPr>
                <w:rFonts w:ascii="Arial" w:hAnsi="Arial" w:cs="Arial"/>
                <w:sz w:val="20"/>
                <w:szCs w:val="20"/>
              </w:rPr>
              <w:t>2689,2</w:t>
            </w:r>
          </w:p>
        </w:tc>
        <w:tc>
          <w:tcPr>
            <w:tcW w:w="267"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2858</w:t>
            </w:r>
          </w:p>
        </w:tc>
        <w:tc>
          <w:tcPr>
            <w:tcW w:w="267" w:type="pct"/>
            <w:shd w:val="clear" w:color="auto" w:fill="auto"/>
            <w:vAlign w:val="center"/>
          </w:tcPr>
          <w:p w:rsidR="002F2D3E" w:rsidRPr="00E33C79" w:rsidRDefault="002F2D3E" w:rsidP="00372B86">
            <w:pPr>
              <w:pStyle w:val="TableParagraph"/>
              <w:ind w:right="84"/>
              <w:jc w:val="center"/>
              <w:rPr>
                <w:rFonts w:ascii="Arial" w:hAnsi="Arial" w:cs="Arial"/>
                <w:sz w:val="20"/>
                <w:szCs w:val="20"/>
              </w:rPr>
            </w:pPr>
            <w:r w:rsidRPr="00E33C79">
              <w:rPr>
                <w:rFonts w:ascii="Arial" w:hAnsi="Arial" w:cs="Arial"/>
                <w:sz w:val="20"/>
                <w:szCs w:val="20"/>
              </w:rPr>
              <w:t>2858</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2857,6</w:t>
            </w:r>
          </w:p>
        </w:tc>
        <w:tc>
          <w:tcPr>
            <w:tcW w:w="259" w:type="pct"/>
            <w:shd w:val="clear" w:color="auto" w:fill="auto"/>
            <w:vAlign w:val="center"/>
          </w:tcPr>
          <w:p w:rsidR="002F2D3E" w:rsidRPr="00E33C79" w:rsidRDefault="002F2D3E" w:rsidP="00372B86">
            <w:pPr>
              <w:pStyle w:val="TableParagraph"/>
              <w:ind w:left="179"/>
              <w:jc w:val="center"/>
              <w:rPr>
                <w:rFonts w:ascii="Arial" w:hAnsi="Arial" w:cs="Arial"/>
                <w:sz w:val="20"/>
                <w:szCs w:val="20"/>
              </w:rPr>
            </w:pPr>
            <w:r w:rsidRPr="00E33C79">
              <w:rPr>
                <w:rFonts w:ascii="Arial" w:hAnsi="Arial" w:cs="Arial"/>
                <w:w w:val="105"/>
                <w:sz w:val="20"/>
                <w:szCs w:val="20"/>
              </w:rPr>
              <w:t>2858</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Потребление тепловой энергии на ГВС, Гкал/год</w:t>
            </w:r>
          </w:p>
        </w:tc>
        <w:tc>
          <w:tcPr>
            <w:tcW w:w="291"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1D25AB" w:rsidRDefault="001D25AB" w:rsidP="001D25AB">
            <w:pPr>
              <w:pStyle w:val="TableParagraph"/>
              <w:ind w:left="100"/>
              <w:jc w:val="center"/>
              <w:rPr>
                <w:rFonts w:ascii="Arial" w:hAnsi="Arial" w:cs="Arial"/>
                <w:w w:val="105"/>
                <w:sz w:val="20"/>
                <w:szCs w:val="20"/>
                <w:lang w:val="ru-RU"/>
              </w:rPr>
            </w:pPr>
            <w:r>
              <w:rPr>
                <w:rFonts w:ascii="Arial" w:hAnsi="Arial" w:cs="Arial"/>
                <w:w w:val="105"/>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right="9"/>
              <w:jc w:val="center"/>
              <w:rPr>
                <w:rFonts w:ascii="Arial" w:hAnsi="Arial" w:cs="Arial"/>
                <w:sz w:val="20"/>
                <w:szCs w:val="20"/>
              </w:rPr>
            </w:pPr>
            <w:r w:rsidRPr="00E33C79">
              <w:rPr>
                <w:rFonts w:ascii="Arial" w:hAnsi="Arial" w:cs="Arial"/>
                <w:w w:val="103"/>
                <w:sz w:val="20"/>
                <w:szCs w:val="20"/>
              </w:rPr>
              <w:t>0</w:t>
            </w:r>
          </w:p>
        </w:tc>
        <w:tc>
          <w:tcPr>
            <w:tcW w:w="267" w:type="pct"/>
          </w:tcPr>
          <w:p w:rsidR="002F2D3E" w:rsidRPr="008B2688" w:rsidRDefault="008B2688"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жилые здания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2000,7</w:t>
            </w:r>
          </w:p>
        </w:tc>
        <w:tc>
          <w:tcPr>
            <w:tcW w:w="293" w:type="pct"/>
            <w:shd w:val="clear" w:color="auto" w:fill="auto"/>
            <w:vAlign w:val="center"/>
          </w:tcPr>
          <w:p w:rsidR="002F2D3E" w:rsidRPr="001D25AB" w:rsidRDefault="001D25AB" w:rsidP="001D25AB">
            <w:pPr>
              <w:pStyle w:val="TableParagraph"/>
              <w:ind w:left="100"/>
              <w:jc w:val="center"/>
              <w:rPr>
                <w:rFonts w:ascii="Arial" w:hAnsi="Arial" w:cs="Arial"/>
                <w:w w:val="105"/>
                <w:sz w:val="20"/>
                <w:szCs w:val="20"/>
              </w:rPr>
            </w:pPr>
            <w:r w:rsidRPr="001D25AB">
              <w:rPr>
                <w:rFonts w:ascii="Arial" w:hAnsi="Arial" w:cs="Arial"/>
                <w:w w:val="105"/>
                <w:sz w:val="20"/>
                <w:szCs w:val="20"/>
              </w:rPr>
              <w:t>1985,8</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2000,7</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8B2688" w:rsidP="00372B86">
            <w:pPr>
              <w:pStyle w:val="TableParagraph"/>
              <w:ind w:right="91"/>
              <w:jc w:val="center"/>
              <w:rPr>
                <w:rFonts w:ascii="Arial" w:hAnsi="Arial" w:cs="Arial"/>
                <w:sz w:val="20"/>
                <w:szCs w:val="20"/>
              </w:rPr>
            </w:pPr>
            <w:r w:rsidRPr="008B2688">
              <w:rPr>
                <w:rFonts w:ascii="Arial" w:hAnsi="Arial" w:cs="Arial"/>
                <w:sz w:val="20"/>
                <w:szCs w:val="20"/>
              </w:rPr>
              <w:t>1990,6</w:t>
            </w:r>
          </w:p>
        </w:tc>
        <w:tc>
          <w:tcPr>
            <w:tcW w:w="267"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2001</w:t>
            </w:r>
          </w:p>
        </w:tc>
        <w:tc>
          <w:tcPr>
            <w:tcW w:w="267" w:type="pct"/>
            <w:shd w:val="clear" w:color="auto" w:fill="auto"/>
            <w:vAlign w:val="center"/>
          </w:tcPr>
          <w:p w:rsidR="002F2D3E" w:rsidRPr="00E33C79" w:rsidRDefault="002F2D3E" w:rsidP="00372B86">
            <w:pPr>
              <w:pStyle w:val="TableParagraph"/>
              <w:ind w:right="84"/>
              <w:jc w:val="center"/>
              <w:rPr>
                <w:rFonts w:ascii="Arial" w:hAnsi="Arial" w:cs="Arial"/>
                <w:sz w:val="20"/>
                <w:szCs w:val="20"/>
              </w:rPr>
            </w:pPr>
            <w:r w:rsidRPr="00E33C79">
              <w:rPr>
                <w:rFonts w:ascii="Arial" w:hAnsi="Arial" w:cs="Arial"/>
                <w:sz w:val="20"/>
                <w:szCs w:val="20"/>
              </w:rPr>
              <w:t>2001</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2000,7</w:t>
            </w:r>
          </w:p>
        </w:tc>
        <w:tc>
          <w:tcPr>
            <w:tcW w:w="259" w:type="pct"/>
            <w:shd w:val="clear" w:color="auto" w:fill="auto"/>
            <w:vAlign w:val="center"/>
          </w:tcPr>
          <w:p w:rsidR="002F2D3E" w:rsidRPr="00E33C79" w:rsidRDefault="002F2D3E" w:rsidP="00372B86">
            <w:pPr>
              <w:pStyle w:val="TableParagraph"/>
              <w:ind w:left="179"/>
              <w:jc w:val="center"/>
              <w:rPr>
                <w:rFonts w:ascii="Arial" w:hAnsi="Arial" w:cs="Arial"/>
                <w:sz w:val="20"/>
                <w:szCs w:val="20"/>
              </w:rPr>
            </w:pPr>
            <w:r w:rsidRPr="00E33C79">
              <w:rPr>
                <w:rFonts w:ascii="Arial" w:hAnsi="Arial" w:cs="Arial"/>
                <w:w w:val="105"/>
                <w:sz w:val="20"/>
                <w:szCs w:val="20"/>
              </w:rPr>
              <w:t>2001</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жилые здания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1D25AB" w:rsidRDefault="001D25AB" w:rsidP="001D25AB">
            <w:pPr>
              <w:pStyle w:val="TableParagraph"/>
              <w:ind w:left="100"/>
              <w:jc w:val="center"/>
              <w:rPr>
                <w:rFonts w:ascii="Arial" w:hAnsi="Arial" w:cs="Arial"/>
                <w:w w:val="105"/>
                <w:sz w:val="20"/>
                <w:szCs w:val="20"/>
                <w:lang w:val="ru-RU"/>
              </w:rPr>
            </w:pPr>
            <w:r>
              <w:rPr>
                <w:rFonts w:ascii="Arial" w:hAnsi="Arial" w:cs="Arial"/>
                <w:w w:val="105"/>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8B2688" w:rsidRDefault="008B2688"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социальная сфера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856,84</w:t>
            </w:r>
          </w:p>
        </w:tc>
        <w:tc>
          <w:tcPr>
            <w:tcW w:w="293" w:type="pct"/>
            <w:shd w:val="clear" w:color="auto" w:fill="auto"/>
            <w:vAlign w:val="center"/>
          </w:tcPr>
          <w:p w:rsidR="002F2D3E" w:rsidRPr="001D25AB" w:rsidRDefault="001D25AB" w:rsidP="001D25AB">
            <w:pPr>
              <w:pStyle w:val="TableParagraph"/>
              <w:ind w:left="100"/>
              <w:jc w:val="center"/>
              <w:rPr>
                <w:rFonts w:ascii="Arial" w:hAnsi="Arial" w:cs="Arial"/>
                <w:w w:val="105"/>
                <w:sz w:val="20"/>
                <w:szCs w:val="20"/>
              </w:rPr>
            </w:pPr>
            <w:r w:rsidRPr="001D25AB">
              <w:rPr>
                <w:rFonts w:ascii="Arial" w:hAnsi="Arial" w:cs="Arial"/>
                <w:w w:val="105"/>
                <w:sz w:val="20"/>
                <w:szCs w:val="20"/>
              </w:rPr>
              <w:t>191,87</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856,84</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8B2688" w:rsidRDefault="008B2688" w:rsidP="00372B86">
            <w:pPr>
              <w:pStyle w:val="TableParagraph"/>
              <w:ind w:right="96"/>
              <w:jc w:val="center"/>
              <w:rPr>
                <w:rFonts w:ascii="Arial" w:hAnsi="Arial" w:cs="Arial"/>
                <w:sz w:val="20"/>
                <w:szCs w:val="20"/>
                <w:lang w:val="ru-RU"/>
              </w:rPr>
            </w:pPr>
            <w:r>
              <w:rPr>
                <w:rFonts w:ascii="Arial" w:hAnsi="Arial" w:cs="Arial"/>
                <w:sz w:val="20"/>
                <w:szCs w:val="20"/>
                <w:lang w:val="ru-RU"/>
              </w:rPr>
              <w:t>698,6</w:t>
            </w:r>
          </w:p>
        </w:tc>
        <w:tc>
          <w:tcPr>
            <w:tcW w:w="26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856,8</w:t>
            </w:r>
          </w:p>
        </w:tc>
        <w:tc>
          <w:tcPr>
            <w:tcW w:w="26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856,8</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856,84</w:t>
            </w:r>
          </w:p>
        </w:tc>
        <w:tc>
          <w:tcPr>
            <w:tcW w:w="259" w:type="pct"/>
            <w:shd w:val="clear" w:color="auto" w:fill="auto"/>
            <w:vAlign w:val="center"/>
          </w:tcPr>
          <w:p w:rsidR="002F2D3E" w:rsidRPr="00E33C79" w:rsidRDefault="002F2D3E" w:rsidP="00372B86">
            <w:pPr>
              <w:pStyle w:val="TableParagraph"/>
              <w:ind w:left="122"/>
              <w:jc w:val="center"/>
              <w:rPr>
                <w:rFonts w:ascii="Arial" w:hAnsi="Arial" w:cs="Arial"/>
                <w:sz w:val="20"/>
                <w:szCs w:val="20"/>
              </w:rPr>
            </w:pPr>
            <w:r w:rsidRPr="00E33C79">
              <w:rPr>
                <w:rFonts w:ascii="Arial" w:hAnsi="Arial" w:cs="Arial"/>
                <w:w w:val="105"/>
                <w:sz w:val="20"/>
                <w:szCs w:val="20"/>
              </w:rPr>
              <w:t>856,8</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социальная сфера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1D25AB" w:rsidRDefault="001D25AB" w:rsidP="001D25AB">
            <w:pPr>
              <w:pStyle w:val="TableParagraph"/>
              <w:ind w:left="100"/>
              <w:jc w:val="center"/>
              <w:rPr>
                <w:rFonts w:ascii="Arial" w:hAnsi="Arial" w:cs="Arial"/>
                <w:w w:val="105"/>
                <w:sz w:val="20"/>
                <w:szCs w:val="20"/>
                <w:lang w:val="ru-RU"/>
              </w:rPr>
            </w:pPr>
            <w:r>
              <w:rPr>
                <w:rFonts w:ascii="Arial" w:hAnsi="Arial" w:cs="Arial"/>
                <w:w w:val="105"/>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8B2688" w:rsidRDefault="008B2688"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2</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образования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153,73</w:t>
            </w:r>
          </w:p>
        </w:tc>
        <w:tc>
          <w:tcPr>
            <w:tcW w:w="293" w:type="pct"/>
            <w:shd w:val="clear" w:color="auto" w:fill="auto"/>
            <w:vAlign w:val="center"/>
          </w:tcPr>
          <w:p w:rsidR="002F2D3E" w:rsidRPr="001D25AB" w:rsidRDefault="001D25AB" w:rsidP="001D25AB">
            <w:pPr>
              <w:pStyle w:val="TableParagraph"/>
              <w:ind w:left="100"/>
              <w:jc w:val="center"/>
              <w:rPr>
                <w:rFonts w:ascii="Arial" w:hAnsi="Arial" w:cs="Arial"/>
                <w:w w:val="105"/>
                <w:sz w:val="20"/>
                <w:szCs w:val="20"/>
              </w:rPr>
            </w:pPr>
            <w:r w:rsidRPr="001D25AB">
              <w:rPr>
                <w:rFonts w:ascii="Arial" w:hAnsi="Arial" w:cs="Arial"/>
                <w:w w:val="105"/>
                <w:sz w:val="20"/>
                <w:szCs w:val="20"/>
              </w:rPr>
              <w:t>127,94</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153,73</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8B2688" w:rsidP="00372B86">
            <w:pPr>
              <w:pStyle w:val="TableParagraph"/>
              <w:ind w:right="96"/>
              <w:jc w:val="center"/>
              <w:rPr>
                <w:rFonts w:ascii="Arial" w:hAnsi="Arial" w:cs="Arial"/>
                <w:sz w:val="20"/>
                <w:szCs w:val="20"/>
              </w:rPr>
            </w:pPr>
            <w:r w:rsidRPr="008B2688">
              <w:rPr>
                <w:rFonts w:ascii="Arial" w:hAnsi="Arial" w:cs="Arial"/>
                <w:sz w:val="20"/>
                <w:szCs w:val="20"/>
              </w:rPr>
              <w:t>134,52</w:t>
            </w:r>
          </w:p>
        </w:tc>
        <w:tc>
          <w:tcPr>
            <w:tcW w:w="26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153,7</w:t>
            </w:r>
          </w:p>
        </w:tc>
        <w:tc>
          <w:tcPr>
            <w:tcW w:w="26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153,7</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153,73</w:t>
            </w:r>
          </w:p>
        </w:tc>
        <w:tc>
          <w:tcPr>
            <w:tcW w:w="259" w:type="pct"/>
            <w:shd w:val="clear" w:color="auto" w:fill="auto"/>
            <w:vAlign w:val="center"/>
          </w:tcPr>
          <w:p w:rsidR="002F2D3E" w:rsidRPr="00E33C79" w:rsidRDefault="002F2D3E" w:rsidP="00372B86">
            <w:pPr>
              <w:pStyle w:val="TableParagraph"/>
              <w:ind w:left="122"/>
              <w:jc w:val="center"/>
              <w:rPr>
                <w:rFonts w:ascii="Arial" w:hAnsi="Arial" w:cs="Arial"/>
                <w:sz w:val="20"/>
                <w:szCs w:val="20"/>
              </w:rPr>
            </w:pPr>
            <w:r w:rsidRPr="00E33C79">
              <w:rPr>
                <w:rFonts w:ascii="Arial" w:hAnsi="Arial" w:cs="Arial"/>
                <w:w w:val="105"/>
                <w:sz w:val="20"/>
                <w:szCs w:val="20"/>
              </w:rPr>
              <w:t>153,7</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образования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1D25AB" w:rsidRDefault="001D25AB" w:rsidP="001D25AB">
            <w:pPr>
              <w:pStyle w:val="TableParagraph"/>
              <w:ind w:left="100"/>
              <w:jc w:val="center"/>
              <w:rPr>
                <w:rFonts w:ascii="Arial" w:hAnsi="Arial" w:cs="Arial"/>
                <w:w w:val="105"/>
                <w:sz w:val="20"/>
                <w:szCs w:val="20"/>
                <w:lang w:val="ru-RU"/>
              </w:rPr>
            </w:pPr>
            <w:r>
              <w:rPr>
                <w:rFonts w:ascii="Arial" w:hAnsi="Arial" w:cs="Arial"/>
                <w:w w:val="105"/>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8B2688" w:rsidRDefault="008B2688"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3</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культуры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78,61</w:t>
            </w:r>
          </w:p>
        </w:tc>
        <w:tc>
          <w:tcPr>
            <w:tcW w:w="293" w:type="pct"/>
            <w:shd w:val="clear" w:color="auto" w:fill="auto"/>
            <w:vAlign w:val="center"/>
          </w:tcPr>
          <w:p w:rsidR="002F2D3E" w:rsidRPr="001D25AB" w:rsidRDefault="001D25AB" w:rsidP="001D25AB">
            <w:pPr>
              <w:pStyle w:val="TableParagraph"/>
              <w:ind w:left="100"/>
              <w:jc w:val="center"/>
              <w:rPr>
                <w:rFonts w:ascii="Arial" w:hAnsi="Arial" w:cs="Arial"/>
                <w:w w:val="105"/>
                <w:sz w:val="20"/>
                <w:szCs w:val="20"/>
              </w:rPr>
            </w:pPr>
            <w:r w:rsidRPr="001D25AB">
              <w:rPr>
                <w:rFonts w:ascii="Arial" w:hAnsi="Arial" w:cs="Arial"/>
                <w:w w:val="105"/>
                <w:sz w:val="20"/>
                <w:szCs w:val="20"/>
              </w:rPr>
              <w:t>53,35</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78,61</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8B2688" w:rsidP="00372B86">
            <w:pPr>
              <w:pStyle w:val="TableParagraph"/>
              <w:ind w:right="96"/>
              <w:jc w:val="center"/>
              <w:rPr>
                <w:rFonts w:ascii="Arial" w:hAnsi="Arial" w:cs="Arial"/>
                <w:sz w:val="20"/>
                <w:szCs w:val="20"/>
              </w:rPr>
            </w:pPr>
            <w:r w:rsidRPr="008B2688">
              <w:rPr>
                <w:rFonts w:ascii="Arial" w:hAnsi="Arial" w:cs="Arial"/>
                <w:sz w:val="20"/>
                <w:szCs w:val="20"/>
              </w:rPr>
              <w:t>50,48</w:t>
            </w:r>
          </w:p>
        </w:tc>
        <w:tc>
          <w:tcPr>
            <w:tcW w:w="26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78,61</w:t>
            </w:r>
          </w:p>
        </w:tc>
        <w:tc>
          <w:tcPr>
            <w:tcW w:w="26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78,61</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78,61</w:t>
            </w:r>
          </w:p>
        </w:tc>
        <w:tc>
          <w:tcPr>
            <w:tcW w:w="259" w:type="pct"/>
            <w:shd w:val="clear" w:color="auto" w:fill="auto"/>
            <w:vAlign w:val="center"/>
          </w:tcPr>
          <w:p w:rsidR="002F2D3E" w:rsidRPr="00E33C79" w:rsidRDefault="002F2D3E" w:rsidP="00372B86">
            <w:pPr>
              <w:pStyle w:val="TableParagraph"/>
              <w:ind w:left="122"/>
              <w:jc w:val="center"/>
              <w:rPr>
                <w:rFonts w:ascii="Arial" w:hAnsi="Arial" w:cs="Arial"/>
                <w:sz w:val="20"/>
                <w:szCs w:val="20"/>
              </w:rPr>
            </w:pPr>
            <w:r w:rsidRPr="00E33C79">
              <w:rPr>
                <w:rFonts w:ascii="Arial" w:hAnsi="Arial" w:cs="Arial"/>
                <w:w w:val="105"/>
                <w:sz w:val="20"/>
                <w:szCs w:val="20"/>
              </w:rPr>
              <w:t>78,61</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культуры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1D25AB" w:rsidRDefault="001D25AB" w:rsidP="001D25AB">
            <w:pPr>
              <w:pStyle w:val="TableParagraph"/>
              <w:ind w:left="100"/>
              <w:jc w:val="center"/>
              <w:rPr>
                <w:rFonts w:ascii="Arial" w:hAnsi="Arial" w:cs="Arial"/>
                <w:w w:val="105"/>
                <w:sz w:val="20"/>
                <w:szCs w:val="20"/>
                <w:lang w:val="ru-RU"/>
              </w:rPr>
            </w:pPr>
            <w:r>
              <w:rPr>
                <w:rFonts w:ascii="Arial" w:hAnsi="Arial" w:cs="Arial"/>
                <w:w w:val="105"/>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8B2688" w:rsidRDefault="008B2688"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4</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здравоохранения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1D25AB" w:rsidRDefault="001D25AB" w:rsidP="001D25AB">
            <w:pPr>
              <w:pStyle w:val="TableParagraph"/>
              <w:ind w:left="100"/>
              <w:jc w:val="center"/>
              <w:rPr>
                <w:rFonts w:ascii="Arial" w:hAnsi="Arial" w:cs="Arial"/>
                <w:w w:val="105"/>
                <w:sz w:val="20"/>
                <w:szCs w:val="20"/>
                <w:lang w:val="ru-RU"/>
              </w:rPr>
            </w:pPr>
            <w:r>
              <w:rPr>
                <w:rFonts w:ascii="Arial" w:hAnsi="Arial" w:cs="Arial"/>
                <w:w w:val="105"/>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8B2688" w:rsidRDefault="008B2688"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здравоохранения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1D25AB" w:rsidRDefault="001D25AB" w:rsidP="001D25AB">
            <w:pPr>
              <w:pStyle w:val="TableParagraph"/>
              <w:ind w:left="100"/>
              <w:jc w:val="center"/>
              <w:rPr>
                <w:rFonts w:ascii="Arial" w:hAnsi="Arial" w:cs="Arial"/>
                <w:w w:val="105"/>
                <w:sz w:val="20"/>
                <w:szCs w:val="20"/>
                <w:lang w:val="ru-RU"/>
              </w:rPr>
            </w:pPr>
            <w:r>
              <w:rPr>
                <w:rFonts w:ascii="Arial" w:hAnsi="Arial" w:cs="Arial"/>
                <w:w w:val="105"/>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8B2688" w:rsidRDefault="008B2688"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5</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Прочие объекты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624,5</w:t>
            </w:r>
          </w:p>
        </w:tc>
        <w:tc>
          <w:tcPr>
            <w:tcW w:w="293" w:type="pct"/>
            <w:shd w:val="clear" w:color="auto" w:fill="auto"/>
            <w:vAlign w:val="center"/>
          </w:tcPr>
          <w:p w:rsidR="002F2D3E" w:rsidRPr="001D25AB" w:rsidRDefault="001D25AB" w:rsidP="001D25AB">
            <w:pPr>
              <w:pStyle w:val="TableParagraph"/>
              <w:ind w:left="100"/>
              <w:jc w:val="center"/>
              <w:rPr>
                <w:rFonts w:ascii="Arial" w:hAnsi="Arial" w:cs="Arial"/>
                <w:w w:val="105"/>
                <w:sz w:val="20"/>
                <w:szCs w:val="20"/>
              </w:rPr>
            </w:pPr>
            <w:r w:rsidRPr="001D25AB">
              <w:rPr>
                <w:rFonts w:ascii="Arial" w:hAnsi="Arial" w:cs="Arial"/>
                <w:w w:val="105"/>
                <w:sz w:val="20"/>
                <w:szCs w:val="20"/>
              </w:rPr>
              <w:t>457,49</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624,5</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8B2688" w:rsidP="00372B86">
            <w:pPr>
              <w:pStyle w:val="TableParagraph"/>
              <w:ind w:right="96"/>
              <w:jc w:val="center"/>
              <w:rPr>
                <w:rFonts w:ascii="Arial" w:hAnsi="Arial" w:cs="Arial"/>
                <w:sz w:val="20"/>
                <w:szCs w:val="20"/>
              </w:rPr>
            </w:pPr>
            <w:r w:rsidRPr="008B2688">
              <w:rPr>
                <w:rFonts w:ascii="Arial" w:hAnsi="Arial" w:cs="Arial"/>
                <w:sz w:val="20"/>
                <w:szCs w:val="20"/>
              </w:rPr>
              <w:t>513,66</w:t>
            </w:r>
          </w:p>
        </w:tc>
        <w:tc>
          <w:tcPr>
            <w:tcW w:w="26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624,5</w:t>
            </w:r>
          </w:p>
        </w:tc>
        <w:tc>
          <w:tcPr>
            <w:tcW w:w="26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624,5</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624,5</w:t>
            </w:r>
          </w:p>
        </w:tc>
        <w:tc>
          <w:tcPr>
            <w:tcW w:w="259" w:type="pct"/>
            <w:shd w:val="clear" w:color="auto" w:fill="auto"/>
            <w:vAlign w:val="center"/>
          </w:tcPr>
          <w:p w:rsidR="002F2D3E" w:rsidRPr="00E33C79" w:rsidRDefault="002F2D3E" w:rsidP="00372B86">
            <w:pPr>
              <w:pStyle w:val="TableParagraph"/>
              <w:ind w:left="122"/>
              <w:jc w:val="center"/>
              <w:rPr>
                <w:rFonts w:ascii="Arial" w:hAnsi="Arial" w:cs="Arial"/>
                <w:sz w:val="20"/>
                <w:szCs w:val="20"/>
              </w:rPr>
            </w:pPr>
            <w:r w:rsidRPr="00E33C79">
              <w:rPr>
                <w:rFonts w:ascii="Arial" w:hAnsi="Arial" w:cs="Arial"/>
                <w:w w:val="105"/>
                <w:sz w:val="20"/>
                <w:szCs w:val="20"/>
              </w:rPr>
              <w:t>624,5</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Прочие объекты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1D25AB" w:rsidRDefault="001D25AB" w:rsidP="001D25AB">
            <w:pPr>
              <w:pStyle w:val="TableParagraph"/>
              <w:ind w:left="100"/>
              <w:jc w:val="center"/>
              <w:rPr>
                <w:rFonts w:ascii="Arial" w:hAnsi="Arial" w:cs="Arial"/>
                <w:w w:val="105"/>
                <w:sz w:val="20"/>
                <w:szCs w:val="20"/>
                <w:lang w:val="ru-RU"/>
              </w:rPr>
            </w:pPr>
            <w:r>
              <w:rPr>
                <w:rFonts w:ascii="Arial" w:hAnsi="Arial" w:cs="Arial"/>
                <w:w w:val="105"/>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8B2688" w:rsidRDefault="008B2688"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6</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Потери в тепловых сетях, Гкал/год</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4"/>
              <w:jc w:val="center"/>
              <w:rPr>
                <w:rFonts w:ascii="Arial" w:hAnsi="Arial" w:cs="Arial"/>
                <w:sz w:val="20"/>
                <w:szCs w:val="20"/>
              </w:rPr>
            </w:pPr>
            <w:r w:rsidRPr="00E33C79">
              <w:rPr>
                <w:rFonts w:ascii="Arial" w:hAnsi="Arial" w:cs="Arial"/>
                <w:sz w:val="20"/>
                <w:szCs w:val="20"/>
              </w:rPr>
              <w:t>1391</w:t>
            </w:r>
          </w:p>
        </w:tc>
        <w:tc>
          <w:tcPr>
            <w:tcW w:w="293" w:type="pct"/>
            <w:shd w:val="clear" w:color="auto" w:fill="auto"/>
            <w:vAlign w:val="center"/>
          </w:tcPr>
          <w:p w:rsidR="002F2D3E" w:rsidRPr="00621471" w:rsidRDefault="00621471" w:rsidP="001D25AB">
            <w:pPr>
              <w:pStyle w:val="TableParagraph"/>
              <w:ind w:left="100"/>
              <w:jc w:val="center"/>
              <w:rPr>
                <w:rFonts w:ascii="Arial" w:hAnsi="Arial" w:cs="Arial"/>
                <w:w w:val="105"/>
                <w:sz w:val="20"/>
                <w:szCs w:val="20"/>
                <w:lang w:val="ru-RU"/>
              </w:rPr>
            </w:pPr>
            <w:r>
              <w:rPr>
                <w:rFonts w:ascii="Arial" w:hAnsi="Arial" w:cs="Arial"/>
                <w:w w:val="105"/>
                <w:sz w:val="20"/>
                <w:szCs w:val="20"/>
                <w:lang w:val="ru-RU"/>
              </w:rPr>
              <w:t>31,34</w:t>
            </w:r>
          </w:p>
        </w:tc>
        <w:tc>
          <w:tcPr>
            <w:tcW w:w="305" w:type="pct"/>
            <w:shd w:val="clear" w:color="auto" w:fill="auto"/>
            <w:vAlign w:val="center"/>
          </w:tcPr>
          <w:p w:rsidR="002F2D3E" w:rsidRPr="00E33C79" w:rsidRDefault="002F2D3E" w:rsidP="00372B86">
            <w:pPr>
              <w:pStyle w:val="TableParagraph"/>
              <w:ind w:left="208"/>
              <w:jc w:val="center"/>
              <w:rPr>
                <w:rFonts w:ascii="Arial" w:hAnsi="Arial" w:cs="Arial"/>
                <w:sz w:val="20"/>
                <w:szCs w:val="20"/>
              </w:rPr>
            </w:pPr>
            <w:r w:rsidRPr="00E33C79">
              <w:rPr>
                <w:rFonts w:ascii="Arial" w:hAnsi="Arial" w:cs="Arial"/>
                <w:w w:val="105"/>
                <w:sz w:val="20"/>
                <w:szCs w:val="20"/>
              </w:rPr>
              <w:t>1391</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1D1E56" w:rsidRDefault="001D1E56" w:rsidP="00372B86">
            <w:pPr>
              <w:pStyle w:val="TableParagraph"/>
              <w:ind w:right="143"/>
              <w:jc w:val="center"/>
              <w:rPr>
                <w:rFonts w:ascii="Arial" w:hAnsi="Arial" w:cs="Arial"/>
                <w:sz w:val="20"/>
                <w:szCs w:val="20"/>
                <w:lang w:val="ru-RU"/>
              </w:rPr>
            </w:pPr>
            <w:r>
              <w:rPr>
                <w:rFonts w:ascii="Arial" w:hAnsi="Arial" w:cs="Arial"/>
                <w:sz w:val="20"/>
                <w:szCs w:val="20"/>
                <w:lang w:val="ru-RU"/>
              </w:rPr>
              <w:t>33,9</w:t>
            </w:r>
          </w:p>
        </w:tc>
        <w:tc>
          <w:tcPr>
            <w:tcW w:w="267" w:type="pct"/>
            <w:shd w:val="clear" w:color="auto" w:fill="auto"/>
            <w:vAlign w:val="center"/>
          </w:tcPr>
          <w:p w:rsidR="002F2D3E" w:rsidRPr="00E33C79" w:rsidRDefault="002F2D3E" w:rsidP="00372B86">
            <w:pPr>
              <w:pStyle w:val="TableParagraph"/>
              <w:ind w:right="143"/>
              <w:jc w:val="center"/>
              <w:rPr>
                <w:rFonts w:ascii="Arial" w:hAnsi="Arial" w:cs="Arial"/>
                <w:sz w:val="20"/>
                <w:szCs w:val="20"/>
              </w:rPr>
            </w:pPr>
            <w:r w:rsidRPr="00E33C79">
              <w:rPr>
                <w:rFonts w:ascii="Arial" w:hAnsi="Arial" w:cs="Arial"/>
                <w:sz w:val="20"/>
                <w:szCs w:val="20"/>
              </w:rPr>
              <w:t>1391</w:t>
            </w:r>
          </w:p>
        </w:tc>
        <w:tc>
          <w:tcPr>
            <w:tcW w:w="267" w:type="pct"/>
            <w:shd w:val="clear" w:color="auto" w:fill="auto"/>
            <w:vAlign w:val="center"/>
          </w:tcPr>
          <w:p w:rsidR="002F2D3E" w:rsidRPr="00E33C79" w:rsidRDefault="002F2D3E" w:rsidP="00372B86">
            <w:pPr>
              <w:pStyle w:val="TableParagraph"/>
              <w:ind w:right="134"/>
              <w:jc w:val="center"/>
              <w:rPr>
                <w:rFonts w:ascii="Arial" w:hAnsi="Arial" w:cs="Arial"/>
                <w:sz w:val="20"/>
                <w:szCs w:val="20"/>
              </w:rPr>
            </w:pPr>
            <w:r w:rsidRPr="00E33C79">
              <w:rPr>
                <w:rFonts w:ascii="Arial" w:hAnsi="Arial" w:cs="Arial"/>
                <w:sz w:val="20"/>
                <w:szCs w:val="20"/>
              </w:rPr>
              <w:t>1391</w:t>
            </w:r>
          </w:p>
        </w:tc>
        <w:tc>
          <w:tcPr>
            <w:tcW w:w="293" w:type="pct"/>
            <w:shd w:val="clear" w:color="auto" w:fill="auto"/>
            <w:vAlign w:val="center"/>
          </w:tcPr>
          <w:p w:rsidR="002F2D3E" w:rsidRPr="00E33C79" w:rsidRDefault="002F2D3E" w:rsidP="00372B86">
            <w:pPr>
              <w:pStyle w:val="TableParagraph"/>
              <w:ind w:left="194"/>
              <w:jc w:val="center"/>
              <w:rPr>
                <w:rFonts w:ascii="Arial" w:hAnsi="Arial" w:cs="Arial"/>
                <w:sz w:val="20"/>
                <w:szCs w:val="20"/>
              </w:rPr>
            </w:pPr>
            <w:r w:rsidRPr="00E33C79">
              <w:rPr>
                <w:rFonts w:ascii="Arial" w:hAnsi="Arial" w:cs="Arial"/>
                <w:w w:val="105"/>
                <w:sz w:val="20"/>
                <w:szCs w:val="20"/>
              </w:rPr>
              <w:t>1391</w:t>
            </w:r>
          </w:p>
        </w:tc>
        <w:tc>
          <w:tcPr>
            <w:tcW w:w="259" w:type="pct"/>
            <w:shd w:val="clear" w:color="auto" w:fill="auto"/>
            <w:vAlign w:val="center"/>
          </w:tcPr>
          <w:p w:rsidR="002F2D3E" w:rsidRPr="00E33C79" w:rsidRDefault="002F2D3E" w:rsidP="00372B86">
            <w:pPr>
              <w:pStyle w:val="TableParagraph"/>
              <w:ind w:left="136"/>
              <w:jc w:val="center"/>
              <w:rPr>
                <w:rFonts w:ascii="Arial" w:hAnsi="Arial" w:cs="Arial"/>
                <w:sz w:val="20"/>
                <w:szCs w:val="20"/>
              </w:rPr>
            </w:pPr>
            <w:r w:rsidRPr="00E33C79">
              <w:rPr>
                <w:rFonts w:ascii="Arial" w:hAnsi="Arial" w:cs="Arial"/>
                <w:w w:val="105"/>
                <w:sz w:val="20"/>
                <w:szCs w:val="20"/>
              </w:rPr>
              <w:t>1391</w:t>
            </w:r>
          </w:p>
        </w:tc>
      </w:tr>
      <w:tr w:rsidR="001D1E56" w:rsidRPr="00E33C79" w:rsidTr="00BD27F1">
        <w:trPr>
          <w:trHeight w:val="23"/>
          <w:tblHeader/>
        </w:trPr>
        <w:tc>
          <w:tcPr>
            <w:tcW w:w="152" w:type="pct"/>
            <w:shd w:val="clear" w:color="auto" w:fill="auto"/>
            <w:vAlign w:val="center"/>
          </w:tcPr>
          <w:p w:rsidR="001D1E56" w:rsidRPr="00E33C79" w:rsidRDefault="001D1E56" w:rsidP="00372B86">
            <w:pPr>
              <w:pStyle w:val="TableParagraph"/>
              <w:ind w:right="102"/>
              <w:jc w:val="center"/>
              <w:rPr>
                <w:rFonts w:ascii="Arial" w:hAnsi="Arial" w:cs="Arial"/>
                <w:sz w:val="20"/>
                <w:szCs w:val="20"/>
              </w:rPr>
            </w:pPr>
            <w:r w:rsidRPr="00E33C79">
              <w:rPr>
                <w:rFonts w:ascii="Arial" w:hAnsi="Arial" w:cs="Arial"/>
                <w:w w:val="103"/>
                <w:sz w:val="20"/>
                <w:szCs w:val="20"/>
              </w:rPr>
              <w:t>7</w:t>
            </w:r>
          </w:p>
        </w:tc>
        <w:tc>
          <w:tcPr>
            <w:tcW w:w="1970" w:type="pct"/>
            <w:shd w:val="clear" w:color="auto" w:fill="auto"/>
            <w:vAlign w:val="center"/>
          </w:tcPr>
          <w:p w:rsidR="001D1E56" w:rsidRPr="00E33C79" w:rsidRDefault="001D1E56" w:rsidP="00372B86">
            <w:pPr>
              <w:pStyle w:val="TableParagraph"/>
              <w:ind w:left="108"/>
              <w:jc w:val="center"/>
              <w:rPr>
                <w:rFonts w:ascii="Arial" w:hAnsi="Arial" w:cs="Arial"/>
                <w:sz w:val="20"/>
                <w:szCs w:val="20"/>
              </w:rPr>
            </w:pPr>
            <w:r w:rsidRPr="00E33C79">
              <w:rPr>
                <w:rFonts w:ascii="Arial" w:hAnsi="Arial" w:cs="Arial"/>
                <w:w w:val="105"/>
                <w:sz w:val="20"/>
                <w:szCs w:val="20"/>
              </w:rPr>
              <w:t>Собственные нужды, Гкал/год</w:t>
            </w:r>
          </w:p>
        </w:tc>
        <w:tc>
          <w:tcPr>
            <w:tcW w:w="291" w:type="pct"/>
            <w:shd w:val="clear" w:color="auto" w:fill="auto"/>
            <w:vAlign w:val="center"/>
          </w:tcPr>
          <w:p w:rsidR="001D1E56" w:rsidRPr="00E33C79" w:rsidRDefault="001D1E56" w:rsidP="00372B86">
            <w:pPr>
              <w:pStyle w:val="TableParagraph"/>
              <w:ind w:right="88"/>
              <w:jc w:val="center"/>
              <w:rPr>
                <w:rFonts w:ascii="Arial" w:hAnsi="Arial" w:cs="Arial"/>
                <w:sz w:val="20"/>
                <w:szCs w:val="20"/>
              </w:rPr>
            </w:pPr>
            <w:r w:rsidRPr="00E33C79">
              <w:rPr>
                <w:rFonts w:ascii="Arial" w:hAnsi="Arial" w:cs="Arial"/>
                <w:sz w:val="20"/>
                <w:szCs w:val="20"/>
              </w:rPr>
              <w:t>65,8</w:t>
            </w:r>
          </w:p>
        </w:tc>
        <w:tc>
          <w:tcPr>
            <w:tcW w:w="305" w:type="pct"/>
            <w:shd w:val="clear" w:color="auto" w:fill="auto"/>
            <w:vAlign w:val="center"/>
          </w:tcPr>
          <w:p w:rsidR="001D1E56" w:rsidRPr="00E33C79" w:rsidRDefault="001D1E56" w:rsidP="00372B86">
            <w:pPr>
              <w:pStyle w:val="TableParagraph"/>
              <w:ind w:right="88"/>
              <w:jc w:val="center"/>
              <w:rPr>
                <w:rFonts w:ascii="Arial" w:hAnsi="Arial" w:cs="Arial"/>
                <w:sz w:val="20"/>
                <w:szCs w:val="20"/>
              </w:rPr>
            </w:pPr>
            <w:r w:rsidRPr="00E33C79">
              <w:rPr>
                <w:rFonts w:ascii="Arial" w:hAnsi="Arial" w:cs="Arial"/>
                <w:sz w:val="20"/>
                <w:szCs w:val="20"/>
              </w:rPr>
              <w:t>77,4</w:t>
            </w:r>
          </w:p>
        </w:tc>
        <w:tc>
          <w:tcPr>
            <w:tcW w:w="293" w:type="pct"/>
            <w:shd w:val="clear" w:color="auto" w:fill="auto"/>
            <w:vAlign w:val="center"/>
          </w:tcPr>
          <w:p w:rsidR="001D1E56" w:rsidRPr="00E33C79" w:rsidRDefault="001D1E56" w:rsidP="008B2688">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1D1E56" w:rsidRPr="00E33C79" w:rsidRDefault="001D1E56" w:rsidP="00372B86">
            <w:pPr>
              <w:pStyle w:val="TableParagraph"/>
              <w:ind w:left="237"/>
              <w:jc w:val="center"/>
              <w:rPr>
                <w:rFonts w:ascii="Arial" w:hAnsi="Arial" w:cs="Arial"/>
                <w:sz w:val="20"/>
                <w:szCs w:val="20"/>
              </w:rPr>
            </w:pPr>
            <w:r w:rsidRPr="00E33C79">
              <w:rPr>
                <w:rFonts w:ascii="Arial" w:hAnsi="Arial" w:cs="Arial"/>
                <w:w w:val="105"/>
                <w:sz w:val="20"/>
                <w:szCs w:val="20"/>
              </w:rPr>
              <w:t>77,4</w:t>
            </w:r>
          </w:p>
        </w:tc>
        <w:tc>
          <w:tcPr>
            <w:tcW w:w="331" w:type="pct"/>
            <w:shd w:val="clear" w:color="auto" w:fill="auto"/>
            <w:vAlign w:val="center"/>
          </w:tcPr>
          <w:p w:rsidR="001D1E56" w:rsidRPr="00E33C79" w:rsidRDefault="001D1E56"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vAlign w:val="center"/>
          </w:tcPr>
          <w:p w:rsidR="001D1E56" w:rsidRPr="00E33C79" w:rsidRDefault="001D1E56" w:rsidP="006B4145">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shd w:val="clear" w:color="auto" w:fill="auto"/>
            <w:vAlign w:val="center"/>
          </w:tcPr>
          <w:p w:rsidR="001D1E56" w:rsidRPr="00E33C79" w:rsidRDefault="001D1E56" w:rsidP="00372B86">
            <w:pPr>
              <w:pStyle w:val="TableParagraph"/>
              <w:ind w:left="179"/>
              <w:jc w:val="center"/>
              <w:rPr>
                <w:rFonts w:ascii="Arial" w:hAnsi="Arial" w:cs="Arial"/>
                <w:sz w:val="20"/>
                <w:szCs w:val="20"/>
              </w:rPr>
            </w:pPr>
            <w:r w:rsidRPr="00E33C79">
              <w:rPr>
                <w:rFonts w:ascii="Arial" w:hAnsi="Arial" w:cs="Arial"/>
                <w:w w:val="105"/>
                <w:sz w:val="20"/>
                <w:szCs w:val="20"/>
              </w:rPr>
              <w:t>77,4</w:t>
            </w:r>
          </w:p>
        </w:tc>
        <w:tc>
          <w:tcPr>
            <w:tcW w:w="267" w:type="pct"/>
            <w:shd w:val="clear" w:color="auto" w:fill="auto"/>
            <w:vAlign w:val="center"/>
          </w:tcPr>
          <w:p w:rsidR="001D1E56" w:rsidRPr="00E33C79" w:rsidRDefault="001D1E56" w:rsidP="00372B86">
            <w:pPr>
              <w:pStyle w:val="TableParagraph"/>
              <w:ind w:left="187"/>
              <w:jc w:val="center"/>
              <w:rPr>
                <w:rFonts w:ascii="Arial" w:hAnsi="Arial" w:cs="Arial"/>
                <w:sz w:val="20"/>
                <w:szCs w:val="20"/>
              </w:rPr>
            </w:pPr>
            <w:r w:rsidRPr="00E33C79">
              <w:rPr>
                <w:rFonts w:ascii="Arial" w:hAnsi="Arial" w:cs="Arial"/>
                <w:w w:val="105"/>
                <w:sz w:val="20"/>
                <w:szCs w:val="20"/>
              </w:rPr>
              <w:t>77,4</w:t>
            </w:r>
          </w:p>
        </w:tc>
        <w:tc>
          <w:tcPr>
            <w:tcW w:w="293" w:type="pct"/>
            <w:shd w:val="clear" w:color="auto" w:fill="auto"/>
            <w:vAlign w:val="center"/>
          </w:tcPr>
          <w:p w:rsidR="001D1E56" w:rsidRPr="00E33C79" w:rsidRDefault="001D1E56" w:rsidP="00372B86">
            <w:pPr>
              <w:pStyle w:val="TableParagraph"/>
              <w:ind w:left="230"/>
              <w:jc w:val="center"/>
              <w:rPr>
                <w:rFonts w:ascii="Arial" w:hAnsi="Arial" w:cs="Arial"/>
                <w:sz w:val="20"/>
                <w:szCs w:val="20"/>
              </w:rPr>
            </w:pPr>
            <w:r w:rsidRPr="00E33C79">
              <w:rPr>
                <w:rFonts w:ascii="Arial" w:hAnsi="Arial" w:cs="Arial"/>
                <w:w w:val="105"/>
                <w:sz w:val="20"/>
                <w:szCs w:val="20"/>
              </w:rPr>
              <w:t>77,4</w:t>
            </w:r>
          </w:p>
        </w:tc>
        <w:tc>
          <w:tcPr>
            <w:tcW w:w="259" w:type="pct"/>
            <w:shd w:val="clear" w:color="auto" w:fill="auto"/>
            <w:vAlign w:val="center"/>
          </w:tcPr>
          <w:p w:rsidR="001D1E56" w:rsidRPr="00E33C79" w:rsidRDefault="001D1E56" w:rsidP="00372B86">
            <w:pPr>
              <w:pStyle w:val="TableParagraph"/>
              <w:ind w:left="172"/>
              <w:jc w:val="center"/>
              <w:rPr>
                <w:rFonts w:ascii="Arial" w:hAnsi="Arial" w:cs="Arial"/>
                <w:sz w:val="20"/>
                <w:szCs w:val="20"/>
              </w:rPr>
            </w:pPr>
            <w:r w:rsidRPr="00E33C79">
              <w:rPr>
                <w:rFonts w:ascii="Arial" w:hAnsi="Arial" w:cs="Arial"/>
                <w:w w:val="105"/>
                <w:sz w:val="20"/>
                <w:szCs w:val="20"/>
              </w:rPr>
              <w:t>77,4</w:t>
            </w:r>
          </w:p>
        </w:tc>
      </w:tr>
      <w:tr w:rsidR="001D1E56" w:rsidRPr="00E33C79" w:rsidTr="00BD27F1">
        <w:trPr>
          <w:trHeight w:val="23"/>
          <w:tblHeader/>
        </w:trPr>
        <w:tc>
          <w:tcPr>
            <w:tcW w:w="152" w:type="pct"/>
            <w:shd w:val="clear" w:color="auto" w:fill="auto"/>
            <w:vAlign w:val="center"/>
          </w:tcPr>
          <w:p w:rsidR="001D1E56" w:rsidRPr="00E33C79" w:rsidRDefault="001D1E56" w:rsidP="00372B86">
            <w:pPr>
              <w:pStyle w:val="TableParagraph"/>
              <w:ind w:right="102"/>
              <w:jc w:val="center"/>
              <w:rPr>
                <w:rFonts w:ascii="Arial" w:hAnsi="Arial" w:cs="Arial"/>
                <w:sz w:val="20"/>
                <w:szCs w:val="20"/>
              </w:rPr>
            </w:pPr>
            <w:r w:rsidRPr="00E33C79">
              <w:rPr>
                <w:rFonts w:ascii="Arial" w:hAnsi="Arial" w:cs="Arial"/>
                <w:w w:val="103"/>
                <w:sz w:val="20"/>
                <w:szCs w:val="20"/>
              </w:rPr>
              <w:t>8</w:t>
            </w:r>
          </w:p>
        </w:tc>
        <w:tc>
          <w:tcPr>
            <w:tcW w:w="1970" w:type="pct"/>
            <w:shd w:val="clear" w:color="auto" w:fill="auto"/>
            <w:vAlign w:val="center"/>
          </w:tcPr>
          <w:p w:rsidR="001D1E56" w:rsidRPr="00E33C79" w:rsidRDefault="001D1E56"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Потери тепла от утечек у потребителей, Гкал</w:t>
            </w:r>
          </w:p>
        </w:tc>
        <w:tc>
          <w:tcPr>
            <w:tcW w:w="291" w:type="pct"/>
            <w:shd w:val="clear" w:color="auto" w:fill="auto"/>
            <w:vAlign w:val="center"/>
          </w:tcPr>
          <w:p w:rsidR="001D1E56" w:rsidRPr="00E33C79" w:rsidRDefault="001D1E56" w:rsidP="00372B86">
            <w:pPr>
              <w:jc w:val="center"/>
              <w:rPr>
                <w:rFonts w:ascii="Arial" w:hAnsi="Arial" w:cs="Arial"/>
                <w:sz w:val="20"/>
                <w:szCs w:val="20"/>
                <w:lang w:val="ru-RU"/>
              </w:rPr>
            </w:pPr>
          </w:p>
        </w:tc>
        <w:tc>
          <w:tcPr>
            <w:tcW w:w="305" w:type="pct"/>
            <w:shd w:val="clear" w:color="auto" w:fill="auto"/>
            <w:vAlign w:val="center"/>
          </w:tcPr>
          <w:p w:rsidR="001D1E56" w:rsidRPr="00E33C79" w:rsidRDefault="001D1E56" w:rsidP="00372B86">
            <w:pPr>
              <w:pStyle w:val="TableParagraph"/>
              <w:ind w:right="88"/>
              <w:jc w:val="center"/>
              <w:rPr>
                <w:rFonts w:ascii="Arial" w:hAnsi="Arial" w:cs="Arial"/>
                <w:sz w:val="20"/>
                <w:szCs w:val="20"/>
              </w:rPr>
            </w:pPr>
            <w:r w:rsidRPr="00E33C79">
              <w:rPr>
                <w:rFonts w:ascii="Arial" w:hAnsi="Arial" w:cs="Arial"/>
                <w:sz w:val="20"/>
                <w:szCs w:val="20"/>
              </w:rPr>
              <w:t>24,48</w:t>
            </w:r>
          </w:p>
        </w:tc>
        <w:tc>
          <w:tcPr>
            <w:tcW w:w="293" w:type="pct"/>
            <w:shd w:val="clear" w:color="auto" w:fill="auto"/>
            <w:vAlign w:val="center"/>
          </w:tcPr>
          <w:p w:rsidR="001D1E56" w:rsidRPr="00E33C79" w:rsidRDefault="001D1E56" w:rsidP="008B2688">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1D1E56" w:rsidRPr="00E33C79" w:rsidRDefault="001D1E56" w:rsidP="00372B86">
            <w:pPr>
              <w:pStyle w:val="TableParagraph"/>
              <w:ind w:left="180"/>
              <w:jc w:val="center"/>
              <w:rPr>
                <w:rFonts w:ascii="Arial" w:hAnsi="Arial" w:cs="Arial"/>
                <w:sz w:val="20"/>
                <w:szCs w:val="20"/>
              </w:rPr>
            </w:pPr>
            <w:r w:rsidRPr="00E33C79">
              <w:rPr>
                <w:rFonts w:ascii="Arial" w:hAnsi="Arial" w:cs="Arial"/>
                <w:w w:val="105"/>
                <w:sz w:val="20"/>
                <w:szCs w:val="20"/>
              </w:rPr>
              <w:t>24,48</w:t>
            </w:r>
          </w:p>
        </w:tc>
        <w:tc>
          <w:tcPr>
            <w:tcW w:w="331" w:type="pct"/>
            <w:shd w:val="clear" w:color="auto" w:fill="auto"/>
            <w:vAlign w:val="center"/>
          </w:tcPr>
          <w:p w:rsidR="001D1E56" w:rsidRPr="00E33C79" w:rsidRDefault="001D1E56"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vAlign w:val="center"/>
          </w:tcPr>
          <w:p w:rsidR="001D1E56" w:rsidRPr="00E33C79" w:rsidRDefault="001D1E56" w:rsidP="006B4145">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shd w:val="clear" w:color="auto" w:fill="auto"/>
            <w:vAlign w:val="center"/>
          </w:tcPr>
          <w:p w:rsidR="001D1E56" w:rsidRPr="00E33C79" w:rsidRDefault="001D1E56" w:rsidP="00372B86">
            <w:pPr>
              <w:pStyle w:val="TableParagraph"/>
              <w:ind w:right="117"/>
              <w:jc w:val="center"/>
              <w:rPr>
                <w:rFonts w:ascii="Arial" w:hAnsi="Arial" w:cs="Arial"/>
                <w:sz w:val="20"/>
                <w:szCs w:val="20"/>
              </w:rPr>
            </w:pPr>
            <w:r w:rsidRPr="00E33C79">
              <w:rPr>
                <w:rFonts w:ascii="Arial" w:hAnsi="Arial" w:cs="Arial"/>
                <w:sz w:val="20"/>
                <w:szCs w:val="20"/>
              </w:rPr>
              <w:t>24,48</w:t>
            </w:r>
          </w:p>
        </w:tc>
        <w:tc>
          <w:tcPr>
            <w:tcW w:w="267" w:type="pct"/>
            <w:shd w:val="clear" w:color="auto" w:fill="auto"/>
            <w:vAlign w:val="center"/>
          </w:tcPr>
          <w:p w:rsidR="001D1E56" w:rsidRPr="00E33C79" w:rsidRDefault="001D1E56" w:rsidP="00372B86">
            <w:pPr>
              <w:pStyle w:val="TableParagraph"/>
              <w:ind w:right="110"/>
              <w:jc w:val="center"/>
              <w:rPr>
                <w:rFonts w:ascii="Arial" w:hAnsi="Arial" w:cs="Arial"/>
                <w:sz w:val="20"/>
                <w:szCs w:val="20"/>
              </w:rPr>
            </w:pPr>
            <w:r w:rsidRPr="00E33C79">
              <w:rPr>
                <w:rFonts w:ascii="Arial" w:hAnsi="Arial" w:cs="Arial"/>
                <w:sz w:val="20"/>
                <w:szCs w:val="20"/>
              </w:rPr>
              <w:t>24,48</w:t>
            </w:r>
          </w:p>
        </w:tc>
        <w:tc>
          <w:tcPr>
            <w:tcW w:w="293" w:type="pct"/>
            <w:shd w:val="clear" w:color="auto" w:fill="auto"/>
            <w:vAlign w:val="center"/>
          </w:tcPr>
          <w:p w:rsidR="001D1E56" w:rsidRPr="00E33C79" w:rsidRDefault="001D1E56" w:rsidP="00372B86">
            <w:pPr>
              <w:pStyle w:val="TableParagraph"/>
              <w:ind w:right="154"/>
              <w:jc w:val="center"/>
              <w:rPr>
                <w:rFonts w:ascii="Arial" w:hAnsi="Arial" w:cs="Arial"/>
                <w:sz w:val="20"/>
                <w:szCs w:val="20"/>
              </w:rPr>
            </w:pPr>
            <w:r w:rsidRPr="00E33C79">
              <w:rPr>
                <w:rFonts w:ascii="Arial" w:hAnsi="Arial" w:cs="Arial"/>
                <w:sz w:val="20"/>
                <w:szCs w:val="20"/>
              </w:rPr>
              <w:t>24,48</w:t>
            </w:r>
          </w:p>
        </w:tc>
        <w:tc>
          <w:tcPr>
            <w:tcW w:w="259" w:type="pct"/>
            <w:shd w:val="clear" w:color="auto" w:fill="auto"/>
            <w:vAlign w:val="center"/>
          </w:tcPr>
          <w:p w:rsidR="001D1E56" w:rsidRPr="00E33C79" w:rsidRDefault="001D1E56" w:rsidP="00372B86">
            <w:pPr>
              <w:pStyle w:val="TableParagraph"/>
              <w:ind w:left="107"/>
              <w:jc w:val="center"/>
              <w:rPr>
                <w:rFonts w:ascii="Arial" w:hAnsi="Arial" w:cs="Arial"/>
                <w:sz w:val="20"/>
                <w:szCs w:val="20"/>
              </w:rPr>
            </w:pPr>
            <w:r w:rsidRPr="00E33C79">
              <w:rPr>
                <w:rFonts w:ascii="Arial" w:hAnsi="Arial" w:cs="Arial"/>
                <w:w w:val="105"/>
                <w:sz w:val="20"/>
                <w:szCs w:val="20"/>
              </w:rPr>
              <w:t>24,48</w:t>
            </w:r>
          </w:p>
        </w:tc>
      </w:tr>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9</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Присоединенная тепловая нагрузка, Гкал/год</w:t>
            </w:r>
          </w:p>
        </w:tc>
        <w:tc>
          <w:tcPr>
            <w:tcW w:w="291"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3813,2</w:t>
            </w:r>
          </w:p>
        </w:tc>
        <w:tc>
          <w:tcPr>
            <w:tcW w:w="305" w:type="pct"/>
            <w:shd w:val="clear" w:color="auto" w:fill="auto"/>
            <w:vAlign w:val="center"/>
          </w:tcPr>
          <w:p w:rsidR="002F2D3E" w:rsidRPr="00E33C79" w:rsidRDefault="002F2D3E" w:rsidP="00372B86">
            <w:pPr>
              <w:pStyle w:val="TableParagraph"/>
              <w:ind w:right="110"/>
              <w:jc w:val="center"/>
              <w:rPr>
                <w:rFonts w:ascii="Arial" w:hAnsi="Arial" w:cs="Arial"/>
                <w:sz w:val="20"/>
                <w:szCs w:val="20"/>
              </w:rPr>
            </w:pPr>
            <w:r w:rsidRPr="00E33C79">
              <w:rPr>
                <w:rFonts w:ascii="Arial" w:hAnsi="Arial" w:cs="Arial"/>
                <w:sz w:val="20"/>
                <w:szCs w:val="20"/>
              </w:rPr>
              <w:t>2857,6</w:t>
            </w:r>
          </w:p>
        </w:tc>
        <w:tc>
          <w:tcPr>
            <w:tcW w:w="293" w:type="pct"/>
            <w:shd w:val="clear" w:color="auto" w:fill="auto"/>
            <w:vAlign w:val="center"/>
          </w:tcPr>
          <w:p w:rsidR="002F2D3E" w:rsidRPr="001D25AB" w:rsidRDefault="00621471" w:rsidP="001D25AB">
            <w:pPr>
              <w:pStyle w:val="TableParagraph"/>
              <w:ind w:left="100"/>
              <w:jc w:val="center"/>
              <w:rPr>
                <w:rFonts w:ascii="Arial" w:hAnsi="Arial" w:cs="Arial"/>
                <w:w w:val="105"/>
                <w:sz w:val="20"/>
                <w:szCs w:val="20"/>
              </w:rPr>
            </w:pPr>
            <w:r w:rsidRPr="001D25AB">
              <w:rPr>
                <w:rFonts w:ascii="Arial" w:hAnsi="Arial" w:cs="Arial"/>
                <w:w w:val="105"/>
                <w:sz w:val="20"/>
                <w:szCs w:val="20"/>
              </w:rPr>
              <w:t>2635,2</w:t>
            </w:r>
          </w:p>
        </w:tc>
        <w:tc>
          <w:tcPr>
            <w:tcW w:w="305" w:type="pct"/>
            <w:shd w:val="clear" w:color="auto" w:fill="auto"/>
            <w:vAlign w:val="center"/>
          </w:tcPr>
          <w:p w:rsidR="002F2D3E" w:rsidRPr="00E33C79" w:rsidRDefault="002F2D3E" w:rsidP="00372B86">
            <w:pPr>
              <w:pStyle w:val="TableParagraph"/>
              <w:ind w:right="118"/>
              <w:jc w:val="center"/>
              <w:rPr>
                <w:rFonts w:ascii="Arial" w:hAnsi="Arial" w:cs="Arial"/>
                <w:sz w:val="20"/>
                <w:szCs w:val="20"/>
              </w:rPr>
            </w:pPr>
            <w:r w:rsidRPr="00E33C79">
              <w:rPr>
                <w:rFonts w:ascii="Arial" w:hAnsi="Arial" w:cs="Arial"/>
                <w:sz w:val="20"/>
                <w:szCs w:val="20"/>
              </w:rPr>
              <w:t>2857,6</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1D1E56" w:rsidP="00372B86">
            <w:pPr>
              <w:pStyle w:val="TableParagraph"/>
              <w:ind w:right="143"/>
              <w:jc w:val="center"/>
              <w:rPr>
                <w:rFonts w:ascii="Arial" w:hAnsi="Arial" w:cs="Arial"/>
                <w:sz w:val="20"/>
                <w:szCs w:val="20"/>
              </w:rPr>
            </w:pPr>
            <w:r w:rsidRPr="001D1E56">
              <w:rPr>
                <w:rFonts w:ascii="Arial" w:hAnsi="Arial" w:cs="Arial"/>
                <w:sz w:val="20"/>
                <w:szCs w:val="20"/>
              </w:rPr>
              <w:t>2723,1</w:t>
            </w:r>
          </w:p>
        </w:tc>
        <w:tc>
          <w:tcPr>
            <w:tcW w:w="267" w:type="pct"/>
            <w:shd w:val="clear" w:color="auto" w:fill="auto"/>
            <w:vAlign w:val="center"/>
          </w:tcPr>
          <w:p w:rsidR="002F2D3E" w:rsidRPr="00E33C79" w:rsidRDefault="002F2D3E" w:rsidP="00372B86">
            <w:pPr>
              <w:pStyle w:val="TableParagraph"/>
              <w:ind w:right="143"/>
              <w:jc w:val="center"/>
              <w:rPr>
                <w:rFonts w:ascii="Arial" w:hAnsi="Arial" w:cs="Arial"/>
                <w:sz w:val="20"/>
                <w:szCs w:val="20"/>
              </w:rPr>
            </w:pPr>
            <w:r w:rsidRPr="00E33C79">
              <w:rPr>
                <w:rFonts w:ascii="Arial" w:hAnsi="Arial" w:cs="Arial"/>
                <w:sz w:val="20"/>
                <w:szCs w:val="20"/>
              </w:rPr>
              <w:t>2858</w:t>
            </w:r>
          </w:p>
        </w:tc>
        <w:tc>
          <w:tcPr>
            <w:tcW w:w="267" w:type="pct"/>
            <w:shd w:val="clear" w:color="auto" w:fill="auto"/>
            <w:vAlign w:val="center"/>
          </w:tcPr>
          <w:p w:rsidR="002F2D3E" w:rsidRPr="00E33C79" w:rsidRDefault="002F2D3E" w:rsidP="00372B86">
            <w:pPr>
              <w:pStyle w:val="TableParagraph"/>
              <w:ind w:right="134"/>
              <w:jc w:val="center"/>
              <w:rPr>
                <w:rFonts w:ascii="Arial" w:hAnsi="Arial" w:cs="Arial"/>
                <w:sz w:val="20"/>
                <w:szCs w:val="20"/>
              </w:rPr>
            </w:pPr>
            <w:r w:rsidRPr="00E33C79">
              <w:rPr>
                <w:rFonts w:ascii="Arial" w:hAnsi="Arial" w:cs="Arial"/>
                <w:sz w:val="20"/>
                <w:szCs w:val="20"/>
              </w:rPr>
              <w:t>2858</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2857,6</w:t>
            </w:r>
          </w:p>
        </w:tc>
        <w:tc>
          <w:tcPr>
            <w:tcW w:w="259" w:type="pct"/>
            <w:shd w:val="clear" w:color="auto" w:fill="auto"/>
            <w:vAlign w:val="center"/>
          </w:tcPr>
          <w:p w:rsidR="002F2D3E" w:rsidRPr="00E33C79" w:rsidRDefault="002F2D3E" w:rsidP="00372B86">
            <w:pPr>
              <w:pStyle w:val="TableParagraph"/>
              <w:ind w:left="136"/>
              <w:jc w:val="center"/>
              <w:rPr>
                <w:rFonts w:ascii="Arial" w:hAnsi="Arial" w:cs="Arial"/>
                <w:sz w:val="20"/>
                <w:szCs w:val="20"/>
              </w:rPr>
            </w:pPr>
            <w:r w:rsidRPr="00E33C79">
              <w:rPr>
                <w:rFonts w:ascii="Arial" w:hAnsi="Arial" w:cs="Arial"/>
                <w:w w:val="105"/>
                <w:sz w:val="20"/>
                <w:szCs w:val="20"/>
              </w:rPr>
              <w:t>2858</w:t>
            </w:r>
          </w:p>
        </w:tc>
      </w:tr>
      <w:tr w:rsidR="002F2D3E" w:rsidRPr="00E33C79" w:rsidTr="00BD27F1">
        <w:trPr>
          <w:trHeight w:val="23"/>
          <w:tblHeader/>
        </w:trPr>
        <w:tc>
          <w:tcPr>
            <w:tcW w:w="152" w:type="pct"/>
            <w:shd w:val="clear" w:color="auto" w:fill="auto"/>
            <w:vAlign w:val="center"/>
          </w:tcPr>
          <w:p w:rsidR="002F2D3E" w:rsidRPr="00E33C79" w:rsidRDefault="002F2D3E" w:rsidP="00621471">
            <w:pPr>
              <w:pStyle w:val="TableParagraph"/>
              <w:ind w:right="91"/>
              <w:jc w:val="center"/>
              <w:rPr>
                <w:rFonts w:ascii="Arial" w:hAnsi="Arial" w:cs="Arial"/>
                <w:sz w:val="20"/>
                <w:szCs w:val="20"/>
              </w:rPr>
            </w:pPr>
            <w:r w:rsidRPr="00E33C79">
              <w:rPr>
                <w:rFonts w:ascii="Arial" w:hAnsi="Arial" w:cs="Arial"/>
                <w:sz w:val="20"/>
                <w:szCs w:val="20"/>
              </w:rPr>
              <w:t>10</w:t>
            </w:r>
          </w:p>
        </w:tc>
        <w:tc>
          <w:tcPr>
            <w:tcW w:w="1970" w:type="pct"/>
            <w:shd w:val="clear" w:color="auto" w:fill="auto"/>
            <w:vAlign w:val="center"/>
          </w:tcPr>
          <w:p w:rsidR="002F2D3E" w:rsidRPr="00E33C79" w:rsidRDefault="002F2D3E" w:rsidP="00621471">
            <w:pPr>
              <w:pStyle w:val="TableParagraph"/>
              <w:ind w:right="201"/>
              <w:jc w:val="center"/>
              <w:rPr>
                <w:rFonts w:ascii="Arial" w:hAnsi="Arial" w:cs="Arial"/>
                <w:sz w:val="20"/>
                <w:szCs w:val="20"/>
                <w:lang w:val="ru-RU"/>
              </w:rPr>
            </w:pPr>
            <w:r w:rsidRPr="00E33C79">
              <w:rPr>
                <w:rFonts w:ascii="Arial" w:hAnsi="Arial" w:cs="Arial"/>
                <w:w w:val="105"/>
                <w:sz w:val="20"/>
                <w:szCs w:val="20"/>
                <w:lang w:val="ru-RU"/>
              </w:rPr>
              <w:t>Выработка тепловой</w:t>
            </w:r>
            <w:r w:rsidR="00621471">
              <w:rPr>
                <w:rFonts w:ascii="Arial" w:hAnsi="Arial" w:cs="Arial"/>
                <w:w w:val="105"/>
                <w:sz w:val="20"/>
                <w:szCs w:val="20"/>
                <w:lang w:val="ru-RU"/>
              </w:rPr>
              <w:t xml:space="preserve"> энергии с учетом потерь тепла, </w:t>
            </w:r>
            <w:r w:rsidRPr="00E33C79">
              <w:rPr>
                <w:rFonts w:ascii="Arial" w:hAnsi="Arial" w:cs="Arial"/>
                <w:w w:val="105"/>
                <w:sz w:val="20"/>
                <w:szCs w:val="20"/>
                <w:lang w:val="ru-RU"/>
              </w:rPr>
              <w:t>Гкал/год</w:t>
            </w:r>
          </w:p>
        </w:tc>
        <w:tc>
          <w:tcPr>
            <w:tcW w:w="291"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3879,1</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4350,5</w:t>
            </w:r>
          </w:p>
        </w:tc>
        <w:tc>
          <w:tcPr>
            <w:tcW w:w="293" w:type="pct"/>
            <w:shd w:val="clear" w:color="auto" w:fill="auto"/>
            <w:vAlign w:val="center"/>
          </w:tcPr>
          <w:p w:rsidR="002F2D3E" w:rsidRPr="001D25AB" w:rsidRDefault="00621471" w:rsidP="001D25AB">
            <w:pPr>
              <w:pStyle w:val="TableParagraph"/>
              <w:ind w:left="100"/>
              <w:jc w:val="center"/>
              <w:rPr>
                <w:rFonts w:ascii="Arial" w:hAnsi="Arial" w:cs="Arial"/>
                <w:w w:val="105"/>
                <w:sz w:val="20"/>
                <w:szCs w:val="20"/>
              </w:rPr>
            </w:pPr>
            <w:r w:rsidRPr="00621471">
              <w:rPr>
                <w:rFonts w:ascii="Arial" w:hAnsi="Arial" w:cs="Arial"/>
                <w:w w:val="105"/>
                <w:sz w:val="20"/>
                <w:szCs w:val="20"/>
              </w:rPr>
              <w:t>2666,54</w:t>
            </w:r>
          </w:p>
        </w:tc>
        <w:tc>
          <w:tcPr>
            <w:tcW w:w="305" w:type="pct"/>
            <w:shd w:val="clear" w:color="auto" w:fill="auto"/>
            <w:vAlign w:val="center"/>
          </w:tcPr>
          <w:p w:rsidR="002F2D3E" w:rsidRPr="00E33C79" w:rsidRDefault="002F2D3E" w:rsidP="00372B86">
            <w:pPr>
              <w:pStyle w:val="TableParagraph"/>
              <w:ind w:right="118"/>
              <w:jc w:val="center"/>
              <w:rPr>
                <w:rFonts w:ascii="Arial" w:hAnsi="Arial" w:cs="Arial"/>
                <w:sz w:val="20"/>
                <w:szCs w:val="20"/>
              </w:rPr>
            </w:pPr>
            <w:r w:rsidRPr="00E33C79">
              <w:rPr>
                <w:rFonts w:ascii="Arial" w:hAnsi="Arial" w:cs="Arial"/>
                <w:sz w:val="20"/>
                <w:szCs w:val="20"/>
              </w:rPr>
              <w:t>4350,5</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1D1E56" w:rsidP="00372B86">
            <w:pPr>
              <w:pStyle w:val="TableParagraph"/>
              <w:ind w:right="143"/>
              <w:jc w:val="center"/>
              <w:rPr>
                <w:rFonts w:ascii="Arial" w:hAnsi="Arial" w:cs="Arial"/>
                <w:sz w:val="20"/>
                <w:szCs w:val="20"/>
              </w:rPr>
            </w:pPr>
            <w:r>
              <w:rPr>
                <w:rFonts w:ascii="Arial" w:hAnsi="Arial" w:cs="Arial"/>
                <w:sz w:val="20"/>
                <w:szCs w:val="20"/>
              </w:rPr>
              <w:t>2689,2</w:t>
            </w:r>
          </w:p>
        </w:tc>
        <w:tc>
          <w:tcPr>
            <w:tcW w:w="267" w:type="pct"/>
            <w:shd w:val="clear" w:color="auto" w:fill="auto"/>
            <w:vAlign w:val="center"/>
          </w:tcPr>
          <w:p w:rsidR="002F2D3E" w:rsidRPr="00E33C79" w:rsidRDefault="002F2D3E" w:rsidP="00372B86">
            <w:pPr>
              <w:pStyle w:val="TableParagraph"/>
              <w:ind w:right="143"/>
              <w:jc w:val="center"/>
              <w:rPr>
                <w:rFonts w:ascii="Arial" w:hAnsi="Arial" w:cs="Arial"/>
                <w:sz w:val="20"/>
                <w:szCs w:val="20"/>
              </w:rPr>
            </w:pPr>
            <w:r w:rsidRPr="00E33C79">
              <w:rPr>
                <w:rFonts w:ascii="Arial" w:hAnsi="Arial" w:cs="Arial"/>
                <w:sz w:val="20"/>
                <w:szCs w:val="20"/>
              </w:rPr>
              <w:t>4350</w:t>
            </w:r>
          </w:p>
        </w:tc>
        <w:tc>
          <w:tcPr>
            <w:tcW w:w="267" w:type="pct"/>
            <w:shd w:val="clear" w:color="auto" w:fill="auto"/>
            <w:vAlign w:val="center"/>
          </w:tcPr>
          <w:p w:rsidR="002F2D3E" w:rsidRPr="00E33C79" w:rsidRDefault="002F2D3E" w:rsidP="00372B86">
            <w:pPr>
              <w:pStyle w:val="TableParagraph"/>
              <w:ind w:right="134"/>
              <w:jc w:val="center"/>
              <w:rPr>
                <w:rFonts w:ascii="Arial" w:hAnsi="Arial" w:cs="Arial"/>
                <w:sz w:val="20"/>
                <w:szCs w:val="20"/>
              </w:rPr>
            </w:pPr>
            <w:r w:rsidRPr="00E33C79">
              <w:rPr>
                <w:rFonts w:ascii="Arial" w:hAnsi="Arial" w:cs="Arial"/>
                <w:sz w:val="20"/>
                <w:szCs w:val="20"/>
              </w:rPr>
              <w:t>4350</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4350,5</w:t>
            </w:r>
          </w:p>
        </w:tc>
        <w:tc>
          <w:tcPr>
            <w:tcW w:w="259" w:type="pct"/>
            <w:shd w:val="clear" w:color="auto" w:fill="auto"/>
            <w:vAlign w:val="center"/>
          </w:tcPr>
          <w:p w:rsidR="002F2D3E" w:rsidRPr="00E33C79" w:rsidRDefault="002F2D3E" w:rsidP="00372B86">
            <w:pPr>
              <w:pStyle w:val="TableParagraph"/>
              <w:ind w:left="136"/>
              <w:jc w:val="center"/>
              <w:rPr>
                <w:rFonts w:ascii="Arial" w:hAnsi="Arial" w:cs="Arial"/>
                <w:sz w:val="20"/>
                <w:szCs w:val="20"/>
              </w:rPr>
            </w:pPr>
            <w:r w:rsidRPr="00E33C79">
              <w:rPr>
                <w:rFonts w:ascii="Arial" w:hAnsi="Arial" w:cs="Arial"/>
                <w:w w:val="105"/>
                <w:sz w:val="20"/>
                <w:szCs w:val="20"/>
              </w:rPr>
              <w:t>4350</w:t>
            </w:r>
          </w:p>
        </w:tc>
      </w:tr>
    </w:tbl>
    <w:p w:rsidR="00871183" w:rsidRPr="00A83372" w:rsidRDefault="00871183" w:rsidP="00C04B6F">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sidR="00F97B5E">
        <w:rPr>
          <w:rStyle w:val="12pt"/>
          <w:rFonts w:ascii="Arial" w:eastAsiaTheme="majorEastAsia" w:hAnsi="Arial" w:cstheme="majorBidi"/>
          <w:b/>
          <w:bCs w:val="0"/>
          <w:color w:val="244061" w:themeColor="accent1" w:themeShade="80"/>
          <w:spacing w:val="-10"/>
          <w:sz w:val="22"/>
        </w:rPr>
        <w:t>д.Глебовское</w:t>
      </w:r>
    </w:p>
    <w:tbl>
      <w:tblPr>
        <w:tblStyle w:val="TableNormal"/>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42"/>
        <w:gridCol w:w="5833"/>
        <w:gridCol w:w="851"/>
        <w:gridCol w:w="892"/>
        <w:gridCol w:w="857"/>
        <w:gridCol w:w="893"/>
        <w:gridCol w:w="858"/>
        <w:gridCol w:w="782"/>
        <w:gridCol w:w="782"/>
        <w:gridCol w:w="782"/>
        <w:gridCol w:w="858"/>
        <w:gridCol w:w="758"/>
      </w:tblGrid>
      <w:tr w:rsidR="002F2D3E" w:rsidRPr="00E33C79" w:rsidTr="00BD27F1">
        <w:trPr>
          <w:trHeight w:val="23"/>
          <w:tblHeader/>
        </w:trPr>
        <w:tc>
          <w:tcPr>
            <w:tcW w:w="153" w:type="pct"/>
            <w:shd w:val="clear" w:color="auto" w:fill="auto"/>
            <w:vAlign w:val="center"/>
          </w:tcPr>
          <w:p w:rsidR="002F2D3E" w:rsidRPr="00E33C79" w:rsidRDefault="002F2D3E" w:rsidP="00372B86">
            <w:pPr>
              <w:pStyle w:val="TableParagraph"/>
              <w:ind w:right="109"/>
              <w:jc w:val="center"/>
              <w:rPr>
                <w:rFonts w:ascii="Arial" w:hAnsi="Arial" w:cs="Arial"/>
                <w:sz w:val="20"/>
                <w:szCs w:val="20"/>
              </w:rPr>
            </w:pPr>
            <w:r w:rsidRPr="00E33C79">
              <w:rPr>
                <w:rFonts w:ascii="Arial" w:hAnsi="Arial" w:cs="Arial"/>
                <w:w w:val="103"/>
                <w:sz w:val="20"/>
                <w:szCs w:val="20"/>
              </w:rPr>
              <w:t>№</w:t>
            </w:r>
          </w:p>
        </w:tc>
        <w:tc>
          <w:tcPr>
            <w:tcW w:w="1986" w:type="pct"/>
            <w:shd w:val="clear" w:color="auto" w:fill="auto"/>
            <w:vAlign w:val="center"/>
          </w:tcPr>
          <w:p w:rsidR="002F2D3E" w:rsidRPr="00E33C79" w:rsidRDefault="002F2D3E" w:rsidP="00372B86">
            <w:pPr>
              <w:pStyle w:val="TableParagraph"/>
              <w:ind w:left="2538" w:right="2538"/>
              <w:jc w:val="center"/>
              <w:rPr>
                <w:rFonts w:ascii="Arial" w:hAnsi="Arial" w:cs="Arial"/>
                <w:sz w:val="20"/>
                <w:szCs w:val="20"/>
              </w:rPr>
            </w:pPr>
            <w:r w:rsidRPr="00E33C79">
              <w:rPr>
                <w:rFonts w:ascii="Arial" w:hAnsi="Arial" w:cs="Arial"/>
                <w:w w:val="105"/>
                <w:sz w:val="20"/>
                <w:szCs w:val="20"/>
              </w:rPr>
              <w:t>Период</w:t>
            </w:r>
          </w:p>
        </w:tc>
        <w:tc>
          <w:tcPr>
            <w:tcW w:w="293" w:type="pct"/>
            <w:shd w:val="clear" w:color="auto" w:fill="auto"/>
            <w:vAlign w:val="center"/>
          </w:tcPr>
          <w:p w:rsidR="002F2D3E" w:rsidRPr="00E33C79" w:rsidRDefault="002F2D3E" w:rsidP="00372B86">
            <w:pPr>
              <w:pStyle w:val="TableParagraph"/>
              <w:ind w:left="215"/>
              <w:jc w:val="center"/>
              <w:rPr>
                <w:rFonts w:ascii="Arial" w:hAnsi="Arial" w:cs="Arial"/>
                <w:sz w:val="20"/>
                <w:szCs w:val="20"/>
              </w:rPr>
            </w:pPr>
            <w:r w:rsidRPr="00E33C79">
              <w:rPr>
                <w:rFonts w:ascii="Arial" w:hAnsi="Arial" w:cs="Arial"/>
                <w:w w:val="105"/>
                <w:sz w:val="20"/>
                <w:szCs w:val="20"/>
              </w:rPr>
              <w:t>2014</w:t>
            </w:r>
            <w:r>
              <w:rPr>
                <w:rFonts w:ascii="Arial" w:hAnsi="Arial" w:cs="Arial"/>
                <w:sz w:val="20"/>
                <w:szCs w:val="20"/>
              </w:rPr>
              <w:t xml:space="preserve"> </w:t>
            </w:r>
            <w:r w:rsidRPr="00E33C79">
              <w:rPr>
                <w:rFonts w:ascii="Arial" w:hAnsi="Arial" w:cs="Arial"/>
                <w:w w:val="105"/>
                <w:sz w:val="20"/>
                <w:szCs w:val="20"/>
              </w:rPr>
              <w:t>база</w:t>
            </w:r>
          </w:p>
        </w:tc>
        <w:tc>
          <w:tcPr>
            <w:tcW w:w="307" w:type="pct"/>
            <w:shd w:val="clear" w:color="auto" w:fill="auto"/>
            <w:vAlign w:val="center"/>
          </w:tcPr>
          <w:p w:rsidR="002F2D3E" w:rsidRPr="00E33C79" w:rsidRDefault="002F2D3E" w:rsidP="00372B86">
            <w:pPr>
              <w:pStyle w:val="TableParagraph"/>
              <w:ind w:left="78" w:right="69"/>
              <w:jc w:val="center"/>
              <w:rPr>
                <w:rFonts w:ascii="Arial" w:hAnsi="Arial" w:cs="Arial"/>
                <w:sz w:val="20"/>
                <w:szCs w:val="20"/>
              </w:rPr>
            </w:pPr>
            <w:r w:rsidRPr="00E33C79">
              <w:rPr>
                <w:rFonts w:ascii="Arial" w:hAnsi="Arial" w:cs="Arial"/>
                <w:w w:val="105"/>
                <w:sz w:val="20"/>
                <w:szCs w:val="20"/>
              </w:rPr>
              <w:t>2015</w:t>
            </w:r>
            <w:r>
              <w:rPr>
                <w:rFonts w:ascii="Arial" w:hAnsi="Arial" w:cs="Arial"/>
                <w:sz w:val="20"/>
                <w:szCs w:val="20"/>
              </w:rPr>
              <w:t xml:space="preserve"> </w:t>
            </w:r>
            <w:r w:rsidRPr="00E33C79">
              <w:rPr>
                <w:rFonts w:ascii="Arial" w:hAnsi="Arial" w:cs="Arial"/>
                <w:w w:val="105"/>
                <w:sz w:val="20"/>
                <w:szCs w:val="20"/>
              </w:rPr>
              <w:t>проект</w:t>
            </w:r>
          </w:p>
        </w:tc>
        <w:tc>
          <w:tcPr>
            <w:tcW w:w="295" w:type="pct"/>
            <w:shd w:val="clear" w:color="auto" w:fill="auto"/>
            <w:vAlign w:val="center"/>
          </w:tcPr>
          <w:p w:rsidR="002F2D3E" w:rsidRPr="00E33C79" w:rsidRDefault="002F2D3E" w:rsidP="00372B86">
            <w:pPr>
              <w:pStyle w:val="TableParagraph"/>
              <w:ind w:left="194"/>
              <w:jc w:val="center"/>
              <w:rPr>
                <w:rFonts w:ascii="Arial" w:hAnsi="Arial" w:cs="Arial"/>
                <w:sz w:val="20"/>
                <w:szCs w:val="20"/>
              </w:rPr>
            </w:pPr>
            <w:r w:rsidRPr="00E33C79">
              <w:rPr>
                <w:rFonts w:ascii="Arial" w:hAnsi="Arial" w:cs="Arial"/>
                <w:w w:val="105"/>
                <w:sz w:val="20"/>
                <w:szCs w:val="20"/>
              </w:rPr>
              <w:t>2015</w:t>
            </w:r>
            <w:r>
              <w:rPr>
                <w:rFonts w:ascii="Arial" w:hAnsi="Arial" w:cs="Arial"/>
                <w:sz w:val="20"/>
                <w:szCs w:val="20"/>
              </w:rPr>
              <w:t xml:space="preserve"> </w:t>
            </w:r>
            <w:r w:rsidR="00AF371A">
              <w:rPr>
                <w:rFonts w:ascii="Arial" w:hAnsi="Arial" w:cs="Arial"/>
                <w:w w:val="105"/>
                <w:sz w:val="20"/>
                <w:szCs w:val="20"/>
                <w:lang w:val="ru-RU"/>
              </w:rPr>
              <w:t>факт</w:t>
            </w:r>
          </w:p>
        </w:tc>
        <w:tc>
          <w:tcPr>
            <w:tcW w:w="307" w:type="pct"/>
            <w:shd w:val="clear" w:color="auto" w:fill="auto"/>
            <w:vAlign w:val="center"/>
          </w:tcPr>
          <w:p w:rsidR="002F2D3E" w:rsidRPr="00E33C79" w:rsidRDefault="002F2D3E" w:rsidP="00372B86">
            <w:pPr>
              <w:pStyle w:val="TableParagraph"/>
              <w:ind w:left="72" w:right="75"/>
              <w:jc w:val="center"/>
              <w:rPr>
                <w:rFonts w:ascii="Arial" w:hAnsi="Arial" w:cs="Arial"/>
                <w:sz w:val="20"/>
                <w:szCs w:val="20"/>
              </w:rPr>
            </w:pPr>
            <w:r w:rsidRPr="00E33C79">
              <w:rPr>
                <w:rFonts w:ascii="Arial" w:hAnsi="Arial" w:cs="Arial"/>
                <w:w w:val="105"/>
                <w:sz w:val="20"/>
                <w:szCs w:val="20"/>
              </w:rPr>
              <w:t>2016</w:t>
            </w:r>
            <w:r>
              <w:rPr>
                <w:rFonts w:ascii="Arial" w:hAnsi="Arial" w:cs="Arial"/>
                <w:sz w:val="20"/>
                <w:szCs w:val="20"/>
              </w:rPr>
              <w:t xml:space="preserve"> </w:t>
            </w:r>
            <w:r w:rsidRPr="00E33C79">
              <w:rPr>
                <w:rFonts w:ascii="Arial" w:hAnsi="Arial" w:cs="Arial"/>
                <w:w w:val="105"/>
                <w:sz w:val="20"/>
                <w:szCs w:val="20"/>
              </w:rPr>
              <w:t>проект</w:t>
            </w:r>
          </w:p>
        </w:tc>
        <w:tc>
          <w:tcPr>
            <w:tcW w:w="295" w:type="pct"/>
            <w:shd w:val="clear" w:color="auto" w:fill="auto"/>
            <w:vAlign w:val="center"/>
          </w:tcPr>
          <w:p w:rsidR="002F2D3E" w:rsidRPr="00E33C79" w:rsidRDefault="002F2D3E" w:rsidP="00372B86">
            <w:pPr>
              <w:pStyle w:val="TableParagraph"/>
              <w:ind w:left="187"/>
              <w:jc w:val="center"/>
              <w:rPr>
                <w:rFonts w:ascii="Arial" w:hAnsi="Arial" w:cs="Arial"/>
                <w:sz w:val="20"/>
                <w:szCs w:val="20"/>
              </w:rPr>
            </w:pPr>
            <w:r w:rsidRPr="00E33C79">
              <w:rPr>
                <w:rFonts w:ascii="Arial" w:hAnsi="Arial" w:cs="Arial"/>
                <w:w w:val="105"/>
                <w:sz w:val="20"/>
                <w:szCs w:val="20"/>
              </w:rPr>
              <w:t>2016</w:t>
            </w:r>
            <w:r>
              <w:rPr>
                <w:rFonts w:ascii="Arial" w:hAnsi="Arial" w:cs="Arial"/>
                <w:sz w:val="20"/>
                <w:szCs w:val="20"/>
              </w:rPr>
              <w:t xml:space="preserve"> </w:t>
            </w:r>
            <w:r w:rsidRPr="00E33C79">
              <w:rPr>
                <w:rFonts w:ascii="Arial" w:hAnsi="Arial" w:cs="Arial"/>
                <w:w w:val="105"/>
                <w:sz w:val="20"/>
                <w:szCs w:val="20"/>
              </w:rPr>
              <w:t>план</w:t>
            </w:r>
          </w:p>
        </w:tc>
        <w:tc>
          <w:tcPr>
            <w:tcW w:w="269" w:type="pct"/>
          </w:tcPr>
          <w:p w:rsidR="002F2D3E" w:rsidRPr="00E33C79" w:rsidRDefault="002F2D3E" w:rsidP="00372B86">
            <w:pPr>
              <w:pStyle w:val="TableParagraph"/>
              <w:ind w:left="151"/>
              <w:jc w:val="center"/>
              <w:rPr>
                <w:rFonts w:ascii="Arial" w:hAnsi="Arial" w:cs="Arial"/>
                <w:w w:val="105"/>
                <w:sz w:val="20"/>
                <w:szCs w:val="20"/>
              </w:rPr>
            </w:pPr>
            <w:r>
              <w:rPr>
                <w:rFonts w:ascii="Arial" w:hAnsi="Arial" w:cs="Arial"/>
                <w:w w:val="105"/>
                <w:sz w:val="20"/>
                <w:szCs w:val="20"/>
                <w:lang w:val="ru-RU"/>
              </w:rPr>
              <w:t>2017 план</w:t>
            </w:r>
          </w:p>
        </w:tc>
        <w:tc>
          <w:tcPr>
            <w:tcW w:w="269" w:type="pct"/>
            <w:shd w:val="clear" w:color="auto" w:fill="auto"/>
            <w:vAlign w:val="center"/>
          </w:tcPr>
          <w:p w:rsidR="002F2D3E" w:rsidRPr="00E33C79" w:rsidRDefault="002F2D3E" w:rsidP="00372B86">
            <w:pPr>
              <w:pStyle w:val="TableParagraph"/>
              <w:ind w:left="151"/>
              <w:jc w:val="center"/>
              <w:rPr>
                <w:rFonts w:ascii="Arial" w:hAnsi="Arial" w:cs="Arial"/>
                <w:sz w:val="20"/>
                <w:szCs w:val="20"/>
              </w:rPr>
            </w:pPr>
            <w:r w:rsidRPr="00E33C79">
              <w:rPr>
                <w:rFonts w:ascii="Arial" w:hAnsi="Arial" w:cs="Arial"/>
                <w:w w:val="105"/>
                <w:sz w:val="20"/>
                <w:szCs w:val="20"/>
              </w:rPr>
              <w:t>2017-</w:t>
            </w:r>
            <w:r>
              <w:rPr>
                <w:rFonts w:ascii="Arial" w:hAnsi="Arial" w:cs="Arial"/>
                <w:sz w:val="20"/>
                <w:szCs w:val="20"/>
              </w:rPr>
              <w:t xml:space="preserve"> </w:t>
            </w:r>
            <w:r w:rsidRPr="00E33C79">
              <w:rPr>
                <w:rFonts w:ascii="Arial" w:hAnsi="Arial" w:cs="Arial"/>
                <w:w w:val="105"/>
                <w:sz w:val="20"/>
                <w:szCs w:val="20"/>
              </w:rPr>
              <w:t>2020</w:t>
            </w:r>
          </w:p>
        </w:tc>
        <w:tc>
          <w:tcPr>
            <w:tcW w:w="269" w:type="pct"/>
            <w:shd w:val="clear" w:color="auto" w:fill="auto"/>
            <w:vAlign w:val="center"/>
          </w:tcPr>
          <w:p w:rsidR="002F2D3E" w:rsidRPr="00E33C79" w:rsidRDefault="002F2D3E" w:rsidP="00372B86">
            <w:pPr>
              <w:pStyle w:val="TableParagraph"/>
              <w:ind w:left="151"/>
              <w:jc w:val="center"/>
              <w:rPr>
                <w:rFonts w:ascii="Arial" w:hAnsi="Arial" w:cs="Arial"/>
                <w:sz w:val="20"/>
                <w:szCs w:val="20"/>
              </w:rPr>
            </w:pPr>
            <w:r w:rsidRPr="00E33C79">
              <w:rPr>
                <w:rFonts w:ascii="Arial" w:hAnsi="Arial" w:cs="Arial"/>
                <w:w w:val="105"/>
                <w:sz w:val="20"/>
                <w:szCs w:val="20"/>
              </w:rPr>
              <w:t>2021-</w:t>
            </w:r>
            <w:r>
              <w:rPr>
                <w:rFonts w:ascii="Arial" w:hAnsi="Arial" w:cs="Arial"/>
                <w:sz w:val="20"/>
                <w:szCs w:val="20"/>
              </w:rPr>
              <w:t xml:space="preserve"> </w:t>
            </w:r>
            <w:r w:rsidRPr="00E33C79">
              <w:rPr>
                <w:rFonts w:ascii="Arial" w:hAnsi="Arial" w:cs="Arial"/>
                <w:w w:val="105"/>
                <w:sz w:val="20"/>
                <w:szCs w:val="20"/>
              </w:rPr>
              <w:t>2024</w:t>
            </w:r>
          </w:p>
        </w:tc>
        <w:tc>
          <w:tcPr>
            <w:tcW w:w="295" w:type="pct"/>
            <w:shd w:val="clear" w:color="auto" w:fill="auto"/>
            <w:vAlign w:val="center"/>
          </w:tcPr>
          <w:p w:rsidR="002F2D3E" w:rsidRPr="00E33C79" w:rsidRDefault="002F2D3E" w:rsidP="00372B86">
            <w:pPr>
              <w:pStyle w:val="TableParagraph"/>
              <w:ind w:left="194"/>
              <w:jc w:val="center"/>
              <w:rPr>
                <w:rFonts w:ascii="Arial" w:hAnsi="Arial" w:cs="Arial"/>
                <w:sz w:val="20"/>
                <w:szCs w:val="20"/>
              </w:rPr>
            </w:pPr>
            <w:r w:rsidRPr="00E33C79">
              <w:rPr>
                <w:rFonts w:ascii="Arial" w:hAnsi="Arial" w:cs="Arial"/>
                <w:w w:val="105"/>
                <w:sz w:val="20"/>
                <w:szCs w:val="20"/>
              </w:rPr>
              <w:t>2025-</w:t>
            </w:r>
            <w:r>
              <w:rPr>
                <w:rFonts w:ascii="Arial" w:hAnsi="Arial" w:cs="Arial"/>
                <w:sz w:val="20"/>
                <w:szCs w:val="20"/>
              </w:rPr>
              <w:t xml:space="preserve"> </w:t>
            </w:r>
            <w:r w:rsidRPr="00E33C79">
              <w:rPr>
                <w:rFonts w:ascii="Arial" w:hAnsi="Arial" w:cs="Arial"/>
                <w:w w:val="105"/>
                <w:sz w:val="20"/>
                <w:szCs w:val="20"/>
              </w:rPr>
              <w:t>2028</w:t>
            </w:r>
          </w:p>
        </w:tc>
        <w:tc>
          <w:tcPr>
            <w:tcW w:w="261" w:type="pct"/>
            <w:shd w:val="clear" w:color="auto" w:fill="auto"/>
            <w:vAlign w:val="center"/>
          </w:tcPr>
          <w:p w:rsidR="002F2D3E" w:rsidRPr="00E33C79" w:rsidRDefault="002F2D3E" w:rsidP="00372B86">
            <w:pPr>
              <w:pStyle w:val="TableParagraph"/>
              <w:ind w:left="136"/>
              <w:jc w:val="center"/>
              <w:rPr>
                <w:rFonts w:ascii="Arial" w:hAnsi="Arial" w:cs="Arial"/>
                <w:sz w:val="20"/>
                <w:szCs w:val="20"/>
              </w:rPr>
            </w:pPr>
            <w:r w:rsidRPr="00E33C79">
              <w:rPr>
                <w:rFonts w:ascii="Arial" w:hAnsi="Arial" w:cs="Arial"/>
                <w:w w:val="105"/>
                <w:sz w:val="20"/>
                <w:szCs w:val="20"/>
              </w:rPr>
              <w:t>2029-</w:t>
            </w:r>
            <w:r>
              <w:rPr>
                <w:rFonts w:ascii="Arial" w:hAnsi="Arial" w:cs="Arial"/>
                <w:sz w:val="20"/>
                <w:szCs w:val="20"/>
              </w:rPr>
              <w:t xml:space="preserve"> </w:t>
            </w:r>
            <w:r w:rsidRPr="00E33C79">
              <w:rPr>
                <w:rFonts w:ascii="Arial" w:hAnsi="Arial" w:cs="Arial"/>
                <w:w w:val="105"/>
                <w:sz w:val="20"/>
                <w:szCs w:val="20"/>
              </w:rPr>
              <w:t>2031</w:t>
            </w:r>
          </w:p>
        </w:tc>
      </w:tr>
      <w:tr w:rsidR="002F2D3E" w:rsidRPr="00E33C79" w:rsidTr="00BD27F1">
        <w:trPr>
          <w:trHeight w:val="23"/>
        </w:trPr>
        <w:tc>
          <w:tcPr>
            <w:tcW w:w="153" w:type="pct"/>
            <w:shd w:val="clear" w:color="auto" w:fill="auto"/>
            <w:vAlign w:val="center"/>
          </w:tcPr>
          <w:p w:rsidR="002F2D3E" w:rsidRPr="00E33C79" w:rsidRDefault="002F2D3E" w:rsidP="00372B86">
            <w:pPr>
              <w:jc w:val="center"/>
              <w:rPr>
                <w:rFonts w:ascii="Arial" w:hAnsi="Arial" w:cs="Arial"/>
                <w:sz w:val="20"/>
                <w:szCs w:val="20"/>
              </w:rPr>
            </w:pP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Установленная мощность, Гкал/час</w:t>
            </w:r>
          </w:p>
        </w:tc>
        <w:tc>
          <w:tcPr>
            <w:tcW w:w="293"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4,128</w:t>
            </w:r>
          </w:p>
        </w:tc>
        <w:tc>
          <w:tcPr>
            <w:tcW w:w="30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4,128</w:t>
            </w:r>
          </w:p>
        </w:tc>
        <w:tc>
          <w:tcPr>
            <w:tcW w:w="29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4,128</w:t>
            </w:r>
          </w:p>
        </w:tc>
        <w:tc>
          <w:tcPr>
            <w:tcW w:w="30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4,128</w:t>
            </w:r>
          </w:p>
        </w:tc>
        <w:tc>
          <w:tcPr>
            <w:tcW w:w="295" w:type="pct"/>
            <w:shd w:val="clear" w:color="auto" w:fill="auto"/>
            <w:vAlign w:val="center"/>
          </w:tcPr>
          <w:p w:rsidR="002F2D3E" w:rsidRPr="00E33C79" w:rsidRDefault="002F2D3E" w:rsidP="00372B86">
            <w:pPr>
              <w:pStyle w:val="TableParagraph"/>
              <w:ind w:left="77" w:right="79"/>
              <w:jc w:val="center"/>
              <w:rPr>
                <w:rFonts w:ascii="Arial" w:hAnsi="Arial" w:cs="Arial"/>
                <w:sz w:val="20"/>
                <w:szCs w:val="20"/>
              </w:rPr>
            </w:pPr>
            <w:r w:rsidRPr="00E33C79">
              <w:rPr>
                <w:rFonts w:ascii="Arial" w:hAnsi="Arial" w:cs="Arial"/>
                <w:w w:val="105"/>
                <w:sz w:val="20"/>
                <w:szCs w:val="20"/>
              </w:rPr>
              <w:t>4,128</w:t>
            </w:r>
          </w:p>
        </w:tc>
        <w:tc>
          <w:tcPr>
            <w:tcW w:w="269" w:type="pct"/>
            <w:vAlign w:val="center"/>
          </w:tcPr>
          <w:p w:rsidR="002F2D3E" w:rsidRPr="00E33C79" w:rsidRDefault="002F2D3E" w:rsidP="002F2D3E">
            <w:pPr>
              <w:pStyle w:val="TableParagraph"/>
              <w:ind w:left="77" w:right="79"/>
              <w:jc w:val="center"/>
              <w:rPr>
                <w:rFonts w:ascii="Arial" w:hAnsi="Arial" w:cs="Arial"/>
                <w:sz w:val="20"/>
                <w:szCs w:val="20"/>
              </w:rPr>
            </w:pPr>
            <w:r w:rsidRPr="00E33C79">
              <w:rPr>
                <w:rFonts w:ascii="Arial" w:hAnsi="Arial" w:cs="Arial"/>
                <w:w w:val="105"/>
                <w:sz w:val="20"/>
                <w:szCs w:val="20"/>
              </w:rPr>
              <w:t>4,128</w:t>
            </w:r>
          </w:p>
        </w:tc>
        <w:tc>
          <w:tcPr>
            <w:tcW w:w="26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4,128</w:t>
            </w:r>
          </w:p>
        </w:tc>
        <w:tc>
          <w:tcPr>
            <w:tcW w:w="26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4,128</w:t>
            </w:r>
          </w:p>
        </w:tc>
        <w:tc>
          <w:tcPr>
            <w:tcW w:w="29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4,128</w:t>
            </w:r>
          </w:p>
        </w:tc>
        <w:tc>
          <w:tcPr>
            <w:tcW w:w="261"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4,128</w:t>
            </w:r>
          </w:p>
        </w:tc>
      </w:tr>
      <w:tr w:rsidR="002F2D3E" w:rsidRPr="00E33C79" w:rsidTr="00BD27F1">
        <w:trPr>
          <w:trHeight w:val="23"/>
        </w:trPr>
        <w:tc>
          <w:tcPr>
            <w:tcW w:w="153" w:type="pct"/>
            <w:shd w:val="clear" w:color="auto" w:fill="auto"/>
            <w:vAlign w:val="center"/>
          </w:tcPr>
          <w:p w:rsidR="002F2D3E" w:rsidRPr="00E33C79" w:rsidRDefault="002F2D3E" w:rsidP="00372B86">
            <w:pPr>
              <w:jc w:val="center"/>
              <w:rPr>
                <w:rFonts w:ascii="Arial" w:hAnsi="Arial" w:cs="Arial"/>
                <w:sz w:val="20"/>
                <w:szCs w:val="20"/>
              </w:rPr>
            </w:pP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Располагаемая мощность, Гкал/час</w:t>
            </w:r>
          </w:p>
        </w:tc>
        <w:tc>
          <w:tcPr>
            <w:tcW w:w="293"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4,128</w:t>
            </w:r>
          </w:p>
        </w:tc>
        <w:tc>
          <w:tcPr>
            <w:tcW w:w="30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4,128</w:t>
            </w:r>
          </w:p>
        </w:tc>
        <w:tc>
          <w:tcPr>
            <w:tcW w:w="29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4,128</w:t>
            </w:r>
          </w:p>
        </w:tc>
        <w:tc>
          <w:tcPr>
            <w:tcW w:w="30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4,128</w:t>
            </w:r>
          </w:p>
        </w:tc>
        <w:tc>
          <w:tcPr>
            <w:tcW w:w="295" w:type="pct"/>
            <w:shd w:val="clear" w:color="auto" w:fill="auto"/>
            <w:vAlign w:val="center"/>
          </w:tcPr>
          <w:p w:rsidR="002F2D3E" w:rsidRPr="00E33C79" w:rsidRDefault="002F2D3E" w:rsidP="00372B86">
            <w:pPr>
              <w:pStyle w:val="TableParagraph"/>
              <w:ind w:left="77" w:right="79"/>
              <w:jc w:val="center"/>
              <w:rPr>
                <w:rFonts w:ascii="Arial" w:hAnsi="Arial" w:cs="Arial"/>
                <w:sz w:val="20"/>
                <w:szCs w:val="20"/>
              </w:rPr>
            </w:pPr>
            <w:r w:rsidRPr="00E33C79">
              <w:rPr>
                <w:rFonts w:ascii="Arial" w:hAnsi="Arial" w:cs="Arial"/>
                <w:w w:val="105"/>
                <w:sz w:val="20"/>
                <w:szCs w:val="20"/>
              </w:rPr>
              <w:t>4,128</w:t>
            </w:r>
          </w:p>
        </w:tc>
        <w:tc>
          <w:tcPr>
            <w:tcW w:w="269" w:type="pct"/>
            <w:vAlign w:val="center"/>
          </w:tcPr>
          <w:p w:rsidR="002F2D3E" w:rsidRPr="00E33C79" w:rsidRDefault="002F2D3E" w:rsidP="002F2D3E">
            <w:pPr>
              <w:pStyle w:val="TableParagraph"/>
              <w:ind w:left="77" w:right="79"/>
              <w:jc w:val="center"/>
              <w:rPr>
                <w:rFonts w:ascii="Arial" w:hAnsi="Arial" w:cs="Arial"/>
                <w:sz w:val="20"/>
                <w:szCs w:val="20"/>
              </w:rPr>
            </w:pPr>
            <w:r w:rsidRPr="00E33C79">
              <w:rPr>
                <w:rFonts w:ascii="Arial" w:hAnsi="Arial" w:cs="Arial"/>
                <w:w w:val="105"/>
                <w:sz w:val="20"/>
                <w:szCs w:val="20"/>
              </w:rPr>
              <w:t>4,128</w:t>
            </w:r>
          </w:p>
        </w:tc>
        <w:tc>
          <w:tcPr>
            <w:tcW w:w="26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4,128</w:t>
            </w:r>
          </w:p>
        </w:tc>
        <w:tc>
          <w:tcPr>
            <w:tcW w:w="26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4,128</w:t>
            </w:r>
          </w:p>
        </w:tc>
        <w:tc>
          <w:tcPr>
            <w:tcW w:w="29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4,128</w:t>
            </w:r>
          </w:p>
        </w:tc>
        <w:tc>
          <w:tcPr>
            <w:tcW w:w="261"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4,128</w:t>
            </w:r>
          </w:p>
        </w:tc>
      </w:tr>
      <w:tr w:rsidR="002F2D3E" w:rsidRPr="00E33C79" w:rsidTr="00BD27F1">
        <w:trPr>
          <w:trHeight w:val="23"/>
        </w:trPr>
        <w:tc>
          <w:tcPr>
            <w:tcW w:w="153"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1</w:t>
            </w: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Потребление тепловой энергии на отопление, Гкал/год</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3175,9</w:t>
            </w:r>
          </w:p>
        </w:tc>
        <w:tc>
          <w:tcPr>
            <w:tcW w:w="307"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3488,1</w:t>
            </w:r>
          </w:p>
        </w:tc>
        <w:tc>
          <w:tcPr>
            <w:tcW w:w="295" w:type="pct"/>
            <w:shd w:val="clear" w:color="auto" w:fill="auto"/>
            <w:vAlign w:val="center"/>
          </w:tcPr>
          <w:p w:rsidR="002F2D3E" w:rsidRPr="00E33C79" w:rsidRDefault="00621471" w:rsidP="00372B86">
            <w:pPr>
              <w:pStyle w:val="TableParagraph"/>
              <w:ind w:left="107"/>
              <w:jc w:val="center"/>
              <w:rPr>
                <w:rFonts w:ascii="Arial" w:hAnsi="Arial" w:cs="Arial"/>
                <w:sz w:val="20"/>
                <w:szCs w:val="20"/>
              </w:rPr>
            </w:pPr>
            <w:r w:rsidRPr="00621471">
              <w:rPr>
                <w:rFonts w:ascii="Arial" w:hAnsi="Arial" w:cs="Arial"/>
                <w:sz w:val="20"/>
                <w:szCs w:val="20"/>
              </w:rPr>
              <w:t>3127,6</w:t>
            </w:r>
          </w:p>
        </w:tc>
        <w:tc>
          <w:tcPr>
            <w:tcW w:w="30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3488,1</w:t>
            </w:r>
          </w:p>
        </w:tc>
        <w:tc>
          <w:tcPr>
            <w:tcW w:w="295" w:type="pct"/>
            <w:shd w:val="clear" w:color="auto" w:fill="auto"/>
            <w:vAlign w:val="center"/>
          </w:tcPr>
          <w:p w:rsidR="002F2D3E" w:rsidRPr="00E33C79" w:rsidRDefault="002F2D3E" w:rsidP="00372B86">
            <w:pPr>
              <w:pStyle w:val="TableParagraph"/>
              <w:ind w:left="81" w:right="79"/>
              <w:jc w:val="center"/>
              <w:rPr>
                <w:rFonts w:ascii="Arial" w:hAnsi="Arial" w:cs="Arial"/>
                <w:sz w:val="20"/>
                <w:szCs w:val="20"/>
              </w:rPr>
            </w:pPr>
            <w:r w:rsidRPr="00E33C79">
              <w:rPr>
                <w:rFonts w:ascii="Arial" w:hAnsi="Arial" w:cs="Arial"/>
                <w:w w:val="105"/>
                <w:sz w:val="20"/>
                <w:szCs w:val="20"/>
              </w:rPr>
              <w:t>3271,7</w:t>
            </w:r>
          </w:p>
        </w:tc>
        <w:tc>
          <w:tcPr>
            <w:tcW w:w="269" w:type="pct"/>
          </w:tcPr>
          <w:p w:rsidR="002F2D3E" w:rsidRPr="00E33C79" w:rsidRDefault="00D14D85" w:rsidP="00372B86">
            <w:pPr>
              <w:pStyle w:val="TableParagraph"/>
              <w:ind w:right="91"/>
              <w:jc w:val="center"/>
              <w:rPr>
                <w:rFonts w:ascii="Arial" w:hAnsi="Arial" w:cs="Arial"/>
                <w:sz w:val="20"/>
                <w:szCs w:val="20"/>
              </w:rPr>
            </w:pPr>
            <w:r w:rsidRPr="00D14D85">
              <w:rPr>
                <w:rFonts w:ascii="Arial" w:hAnsi="Arial" w:cs="Arial"/>
                <w:sz w:val="20"/>
                <w:szCs w:val="20"/>
              </w:rPr>
              <w:t>3208,1</w:t>
            </w:r>
          </w:p>
        </w:tc>
        <w:tc>
          <w:tcPr>
            <w:tcW w:w="269"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3488</w:t>
            </w:r>
          </w:p>
        </w:tc>
        <w:tc>
          <w:tcPr>
            <w:tcW w:w="269"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3488</w:t>
            </w:r>
          </w:p>
        </w:tc>
        <w:tc>
          <w:tcPr>
            <w:tcW w:w="29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3488,1</w:t>
            </w:r>
          </w:p>
        </w:tc>
        <w:tc>
          <w:tcPr>
            <w:tcW w:w="261" w:type="pct"/>
            <w:shd w:val="clear" w:color="auto" w:fill="auto"/>
            <w:vAlign w:val="center"/>
          </w:tcPr>
          <w:p w:rsidR="002F2D3E" w:rsidRPr="00E33C79" w:rsidRDefault="002F2D3E" w:rsidP="00372B86">
            <w:pPr>
              <w:pStyle w:val="TableParagraph"/>
              <w:ind w:right="92"/>
              <w:jc w:val="center"/>
              <w:rPr>
                <w:rFonts w:ascii="Arial" w:hAnsi="Arial" w:cs="Arial"/>
                <w:sz w:val="20"/>
                <w:szCs w:val="20"/>
              </w:rPr>
            </w:pPr>
            <w:r w:rsidRPr="00E33C79">
              <w:rPr>
                <w:rFonts w:ascii="Arial" w:hAnsi="Arial" w:cs="Arial"/>
                <w:sz w:val="20"/>
                <w:szCs w:val="20"/>
              </w:rPr>
              <w:t>3488</w:t>
            </w:r>
          </w:p>
        </w:tc>
      </w:tr>
      <w:tr w:rsidR="002F2D3E" w:rsidRPr="00E33C79" w:rsidTr="00BD27F1">
        <w:trPr>
          <w:trHeight w:val="23"/>
        </w:trPr>
        <w:tc>
          <w:tcPr>
            <w:tcW w:w="153" w:type="pct"/>
            <w:shd w:val="clear" w:color="auto" w:fill="auto"/>
            <w:vAlign w:val="center"/>
          </w:tcPr>
          <w:p w:rsidR="002F2D3E" w:rsidRPr="00E33C79" w:rsidRDefault="002F2D3E" w:rsidP="00372B86">
            <w:pPr>
              <w:jc w:val="center"/>
              <w:rPr>
                <w:rFonts w:ascii="Arial" w:hAnsi="Arial" w:cs="Arial"/>
                <w:sz w:val="20"/>
                <w:szCs w:val="20"/>
              </w:rPr>
            </w:pP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Потребление тепловой энергии на ГВС, Гкал/год</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30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621471" w:rsidRDefault="00621471" w:rsidP="00372B86">
            <w:pPr>
              <w:pStyle w:val="TableParagraph"/>
              <w:ind w:right="95"/>
              <w:jc w:val="center"/>
              <w:rPr>
                <w:rFonts w:ascii="Arial" w:hAnsi="Arial" w:cs="Arial"/>
                <w:sz w:val="20"/>
                <w:szCs w:val="20"/>
                <w:lang w:val="ru-RU"/>
              </w:rPr>
            </w:pPr>
            <w:r>
              <w:rPr>
                <w:rFonts w:ascii="Arial" w:hAnsi="Arial" w:cs="Arial"/>
                <w:sz w:val="20"/>
                <w:szCs w:val="20"/>
                <w:lang w:val="ru-RU"/>
              </w:rPr>
              <w:t>0</w:t>
            </w:r>
          </w:p>
        </w:tc>
        <w:tc>
          <w:tcPr>
            <w:tcW w:w="30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E33C79" w:rsidRDefault="002F2D3E" w:rsidP="00372B86">
            <w:pPr>
              <w:pStyle w:val="TableParagraph"/>
              <w:ind w:right="9"/>
              <w:jc w:val="center"/>
              <w:rPr>
                <w:rFonts w:ascii="Arial" w:hAnsi="Arial" w:cs="Arial"/>
                <w:sz w:val="20"/>
                <w:szCs w:val="20"/>
              </w:rPr>
            </w:pPr>
            <w:r w:rsidRPr="00E33C79">
              <w:rPr>
                <w:rFonts w:ascii="Arial" w:hAnsi="Arial" w:cs="Arial"/>
                <w:w w:val="103"/>
                <w:sz w:val="20"/>
                <w:szCs w:val="20"/>
              </w:rPr>
              <w:t>0</w:t>
            </w:r>
          </w:p>
        </w:tc>
        <w:tc>
          <w:tcPr>
            <w:tcW w:w="269" w:type="pct"/>
          </w:tcPr>
          <w:p w:rsidR="002F2D3E" w:rsidRPr="00D14D85" w:rsidRDefault="00D14D85"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9"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9"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61"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rPr>
        <w:tc>
          <w:tcPr>
            <w:tcW w:w="153" w:type="pct"/>
            <w:shd w:val="clear" w:color="auto" w:fill="auto"/>
            <w:vAlign w:val="center"/>
          </w:tcPr>
          <w:p w:rsidR="002F2D3E" w:rsidRPr="00E33C79" w:rsidRDefault="002F2D3E" w:rsidP="00372B86">
            <w:pPr>
              <w:jc w:val="center"/>
              <w:rPr>
                <w:rFonts w:ascii="Arial" w:hAnsi="Arial" w:cs="Arial"/>
                <w:sz w:val="20"/>
                <w:szCs w:val="20"/>
              </w:rPr>
            </w:pP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жилые здания отопление</w:t>
            </w:r>
          </w:p>
        </w:tc>
        <w:tc>
          <w:tcPr>
            <w:tcW w:w="293"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7"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2676,1</w:t>
            </w:r>
          </w:p>
        </w:tc>
        <w:tc>
          <w:tcPr>
            <w:tcW w:w="295" w:type="pct"/>
            <w:shd w:val="clear" w:color="auto" w:fill="auto"/>
            <w:vAlign w:val="center"/>
          </w:tcPr>
          <w:p w:rsidR="002F2D3E" w:rsidRPr="00E33C79" w:rsidRDefault="00621471" w:rsidP="00372B86">
            <w:pPr>
              <w:pStyle w:val="TableParagraph"/>
              <w:ind w:left="107"/>
              <w:jc w:val="center"/>
              <w:rPr>
                <w:rFonts w:ascii="Arial" w:hAnsi="Arial" w:cs="Arial"/>
                <w:sz w:val="20"/>
                <w:szCs w:val="20"/>
              </w:rPr>
            </w:pPr>
            <w:r w:rsidRPr="00621471">
              <w:rPr>
                <w:rFonts w:ascii="Arial" w:hAnsi="Arial" w:cs="Arial"/>
                <w:sz w:val="20"/>
                <w:szCs w:val="20"/>
              </w:rPr>
              <w:t>2409,20</w:t>
            </w:r>
          </w:p>
        </w:tc>
        <w:tc>
          <w:tcPr>
            <w:tcW w:w="30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2676,1</w:t>
            </w:r>
          </w:p>
        </w:tc>
        <w:tc>
          <w:tcPr>
            <w:tcW w:w="295" w:type="pct"/>
            <w:shd w:val="clear" w:color="auto" w:fill="auto"/>
            <w:vAlign w:val="center"/>
          </w:tcPr>
          <w:p w:rsidR="002F2D3E" w:rsidRPr="00E33C79" w:rsidRDefault="002F2D3E"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tcPr>
          <w:p w:rsidR="002F2D3E" w:rsidRPr="00E33C79" w:rsidRDefault="00A45AAF" w:rsidP="00372B86">
            <w:pPr>
              <w:pStyle w:val="TableParagraph"/>
              <w:ind w:right="91"/>
              <w:jc w:val="center"/>
              <w:rPr>
                <w:rFonts w:ascii="Arial" w:hAnsi="Arial" w:cs="Arial"/>
                <w:sz w:val="20"/>
                <w:szCs w:val="20"/>
              </w:rPr>
            </w:pPr>
            <w:r w:rsidRPr="00A45AAF">
              <w:rPr>
                <w:rFonts w:ascii="Arial" w:hAnsi="Arial" w:cs="Arial"/>
                <w:sz w:val="20"/>
                <w:szCs w:val="20"/>
              </w:rPr>
              <w:t>2423,3</w:t>
            </w:r>
          </w:p>
        </w:tc>
        <w:tc>
          <w:tcPr>
            <w:tcW w:w="269"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2676</w:t>
            </w:r>
          </w:p>
        </w:tc>
        <w:tc>
          <w:tcPr>
            <w:tcW w:w="269"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2676</w:t>
            </w:r>
          </w:p>
        </w:tc>
        <w:tc>
          <w:tcPr>
            <w:tcW w:w="29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2676,1</w:t>
            </w:r>
          </w:p>
        </w:tc>
        <w:tc>
          <w:tcPr>
            <w:tcW w:w="261" w:type="pct"/>
            <w:shd w:val="clear" w:color="auto" w:fill="auto"/>
            <w:vAlign w:val="center"/>
          </w:tcPr>
          <w:p w:rsidR="002F2D3E" w:rsidRPr="00E33C79" w:rsidRDefault="002F2D3E" w:rsidP="00372B86">
            <w:pPr>
              <w:pStyle w:val="TableParagraph"/>
              <w:ind w:right="92"/>
              <w:jc w:val="center"/>
              <w:rPr>
                <w:rFonts w:ascii="Arial" w:hAnsi="Arial" w:cs="Arial"/>
                <w:sz w:val="20"/>
                <w:szCs w:val="20"/>
              </w:rPr>
            </w:pPr>
            <w:r w:rsidRPr="00E33C79">
              <w:rPr>
                <w:rFonts w:ascii="Arial" w:hAnsi="Arial" w:cs="Arial"/>
                <w:sz w:val="20"/>
                <w:szCs w:val="20"/>
              </w:rPr>
              <w:t>2676</w:t>
            </w:r>
          </w:p>
        </w:tc>
      </w:tr>
      <w:tr w:rsidR="002F2D3E" w:rsidRPr="00E33C79" w:rsidTr="00BD27F1">
        <w:trPr>
          <w:trHeight w:val="23"/>
        </w:trPr>
        <w:tc>
          <w:tcPr>
            <w:tcW w:w="153" w:type="pct"/>
            <w:shd w:val="clear" w:color="auto" w:fill="auto"/>
            <w:vAlign w:val="center"/>
          </w:tcPr>
          <w:p w:rsidR="002F2D3E" w:rsidRPr="00E33C79" w:rsidRDefault="002F2D3E" w:rsidP="00372B86">
            <w:pPr>
              <w:jc w:val="center"/>
              <w:rPr>
                <w:rFonts w:ascii="Arial" w:hAnsi="Arial" w:cs="Arial"/>
                <w:sz w:val="20"/>
                <w:szCs w:val="20"/>
              </w:rPr>
            </w:pP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жилые здания ГВС</w:t>
            </w:r>
          </w:p>
        </w:tc>
        <w:tc>
          <w:tcPr>
            <w:tcW w:w="293"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621471" w:rsidRDefault="00621471" w:rsidP="00372B86">
            <w:pPr>
              <w:pStyle w:val="TableParagraph"/>
              <w:ind w:left="107"/>
              <w:jc w:val="center"/>
              <w:rPr>
                <w:rFonts w:ascii="Arial" w:hAnsi="Arial" w:cs="Arial"/>
                <w:sz w:val="20"/>
                <w:szCs w:val="20"/>
                <w:lang w:val="ru-RU"/>
              </w:rPr>
            </w:pPr>
            <w:r>
              <w:rPr>
                <w:rFonts w:ascii="Arial" w:hAnsi="Arial" w:cs="Arial"/>
                <w:sz w:val="20"/>
                <w:szCs w:val="20"/>
                <w:lang w:val="ru-RU"/>
              </w:rPr>
              <w:t>0</w:t>
            </w:r>
          </w:p>
        </w:tc>
        <w:tc>
          <w:tcPr>
            <w:tcW w:w="30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E33C79" w:rsidRDefault="002F2D3E"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tcPr>
          <w:p w:rsidR="002F2D3E" w:rsidRPr="00D14D85" w:rsidRDefault="00D14D85"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9"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9"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61"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rPr>
        <w:tc>
          <w:tcPr>
            <w:tcW w:w="153" w:type="pct"/>
            <w:shd w:val="clear" w:color="auto" w:fill="auto"/>
            <w:vAlign w:val="center"/>
          </w:tcPr>
          <w:p w:rsidR="002F2D3E" w:rsidRPr="00E33C79" w:rsidRDefault="002F2D3E" w:rsidP="00372B86">
            <w:pPr>
              <w:jc w:val="center"/>
              <w:rPr>
                <w:rFonts w:ascii="Arial" w:hAnsi="Arial" w:cs="Arial"/>
                <w:sz w:val="20"/>
                <w:szCs w:val="20"/>
              </w:rPr>
            </w:pP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социальная сфера отопление</w:t>
            </w:r>
          </w:p>
        </w:tc>
        <w:tc>
          <w:tcPr>
            <w:tcW w:w="293"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7"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812,34</w:t>
            </w:r>
          </w:p>
        </w:tc>
        <w:tc>
          <w:tcPr>
            <w:tcW w:w="295" w:type="pct"/>
            <w:shd w:val="clear" w:color="auto" w:fill="auto"/>
            <w:vAlign w:val="center"/>
          </w:tcPr>
          <w:p w:rsidR="002F2D3E" w:rsidRPr="00E33C79" w:rsidRDefault="00621471" w:rsidP="00372B86">
            <w:pPr>
              <w:pStyle w:val="TableParagraph"/>
              <w:ind w:left="107"/>
              <w:jc w:val="center"/>
              <w:rPr>
                <w:rFonts w:ascii="Arial" w:hAnsi="Arial" w:cs="Arial"/>
                <w:sz w:val="20"/>
                <w:szCs w:val="20"/>
              </w:rPr>
            </w:pPr>
            <w:r w:rsidRPr="00621471">
              <w:rPr>
                <w:rFonts w:ascii="Arial" w:hAnsi="Arial" w:cs="Arial"/>
                <w:sz w:val="20"/>
                <w:szCs w:val="20"/>
              </w:rPr>
              <w:t>623,04</w:t>
            </w:r>
          </w:p>
        </w:tc>
        <w:tc>
          <w:tcPr>
            <w:tcW w:w="30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812,34</w:t>
            </w:r>
          </w:p>
        </w:tc>
        <w:tc>
          <w:tcPr>
            <w:tcW w:w="295" w:type="pct"/>
            <w:shd w:val="clear" w:color="auto" w:fill="auto"/>
            <w:vAlign w:val="center"/>
          </w:tcPr>
          <w:p w:rsidR="002F2D3E" w:rsidRPr="00E33C79" w:rsidRDefault="002F2D3E"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tcPr>
          <w:p w:rsidR="002F2D3E" w:rsidRPr="00E33C79" w:rsidRDefault="00A45AAF" w:rsidP="00372B86">
            <w:pPr>
              <w:pStyle w:val="TableParagraph"/>
              <w:ind w:right="96"/>
              <w:jc w:val="center"/>
              <w:rPr>
                <w:rFonts w:ascii="Arial" w:hAnsi="Arial" w:cs="Arial"/>
                <w:sz w:val="20"/>
                <w:szCs w:val="20"/>
              </w:rPr>
            </w:pPr>
            <w:r w:rsidRPr="00A45AAF">
              <w:rPr>
                <w:rFonts w:ascii="Arial" w:hAnsi="Arial" w:cs="Arial"/>
                <w:sz w:val="20"/>
                <w:szCs w:val="20"/>
              </w:rPr>
              <w:t>673,58</w:t>
            </w:r>
          </w:p>
        </w:tc>
        <w:tc>
          <w:tcPr>
            <w:tcW w:w="26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812,3</w:t>
            </w:r>
          </w:p>
        </w:tc>
        <w:tc>
          <w:tcPr>
            <w:tcW w:w="26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812,3</w:t>
            </w:r>
          </w:p>
        </w:tc>
        <w:tc>
          <w:tcPr>
            <w:tcW w:w="29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812,34</w:t>
            </w:r>
          </w:p>
        </w:tc>
        <w:tc>
          <w:tcPr>
            <w:tcW w:w="261"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812,3</w:t>
            </w:r>
          </w:p>
        </w:tc>
      </w:tr>
      <w:tr w:rsidR="002F2D3E" w:rsidRPr="00E33C79" w:rsidTr="00BD27F1">
        <w:trPr>
          <w:trHeight w:val="23"/>
        </w:trPr>
        <w:tc>
          <w:tcPr>
            <w:tcW w:w="153" w:type="pct"/>
            <w:shd w:val="clear" w:color="auto" w:fill="auto"/>
            <w:vAlign w:val="center"/>
          </w:tcPr>
          <w:p w:rsidR="002F2D3E" w:rsidRPr="00E33C79" w:rsidRDefault="002F2D3E" w:rsidP="00372B86">
            <w:pPr>
              <w:jc w:val="center"/>
              <w:rPr>
                <w:rFonts w:ascii="Arial" w:hAnsi="Arial" w:cs="Arial"/>
                <w:sz w:val="20"/>
                <w:szCs w:val="20"/>
              </w:rPr>
            </w:pP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социальная сфера ГВС</w:t>
            </w:r>
          </w:p>
        </w:tc>
        <w:tc>
          <w:tcPr>
            <w:tcW w:w="293"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621471" w:rsidRDefault="00621471" w:rsidP="00372B86">
            <w:pPr>
              <w:pStyle w:val="TableParagraph"/>
              <w:ind w:left="107"/>
              <w:jc w:val="center"/>
              <w:rPr>
                <w:rFonts w:ascii="Arial" w:hAnsi="Arial" w:cs="Arial"/>
                <w:sz w:val="20"/>
                <w:szCs w:val="20"/>
                <w:lang w:val="ru-RU"/>
              </w:rPr>
            </w:pPr>
            <w:r>
              <w:rPr>
                <w:rFonts w:ascii="Arial" w:hAnsi="Arial" w:cs="Arial"/>
                <w:sz w:val="20"/>
                <w:szCs w:val="20"/>
                <w:lang w:val="ru-RU"/>
              </w:rPr>
              <w:t>0</w:t>
            </w:r>
          </w:p>
        </w:tc>
        <w:tc>
          <w:tcPr>
            <w:tcW w:w="30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E33C79" w:rsidRDefault="002F2D3E"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tcPr>
          <w:p w:rsidR="002F2D3E" w:rsidRPr="00D14D85" w:rsidRDefault="00D14D85"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9"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9"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61"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rPr>
        <w:tc>
          <w:tcPr>
            <w:tcW w:w="153"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2</w:t>
            </w: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образования отопление</w:t>
            </w:r>
          </w:p>
        </w:tc>
        <w:tc>
          <w:tcPr>
            <w:tcW w:w="293"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7"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308,62</w:t>
            </w:r>
          </w:p>
        </w:tc>
        <w:tc>
          <w:tcPr>
            <w:tcW w:w="295" w:type="pct"/>
            <w:shd w:val="clear" w:color="auto" w:fill="auto"/>
            <w:vAlign w:val="center"/>
          </w:tcPr>
          <w:p w:rsidR="002F2D3E" w:rsidRPr="00E33C79" w:rsidRDefault="00621471" w:rsidP="00372B86">
            <w:pPr>
              <w:pStyle w:val="TableParagraph"/>
              <w:ind w:left="107"/>
              <w:jc w:val="center"/>
              <w:rPr>
                <w:rFonts w:ascii="Arial" w:hAnsi="Arial" w:cs="Arial"/>
                <w:sz w:val="20"/>
                <w:szCs w:val="20"/>
              </w:rPr>
            </w:pPr>
            <w:r w:rsidRPr="00621471">
              <w:rPr>
                <w:rFonts w:ascii="Arial" w:hAnsi="Arial" w:cs="Arial"/>
                <w:sz w:val="20"/>
                <w:szCs w:val="20"/>
              </w:rPr>
              <w:t>353,26</w:t>
            </w:r>
          </w:p>
        </w:tc>
        <w:tc>
          <w:tcPr>
            <w:tcW w:w="30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308,62</w:t>
            </w:r>
          </w:p>
        </w:tc>
        <w:tc>
          <w:tcPr>
            <w:tcW w:w="295" w:type="pct"/>
            <w:shd w:val="clear" w:color="auto" w:fill="auto"/>
            <w:vAlign w:val="center"/>
          </w:tcPr>
          <w:p w:rsidR="002F2D3E" w:rsidRPr="00E33C79" w:rsidRDefault="002F2D3E"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tcPr>
          <w:p w:rsidR="002F2D3E" w:rsidRPr="00E33C79" w:rsidRDefault="00852513" w:rsidP="00372B86">
            <w:pPr>
              <w:pStyle w:val="TableParagraph"/>
              <w:ind w:right="96"/>
              <w:jc w:val="center"/>
              <w:rPr>
                <w:rFonts w:ascii="Arial" w:hAnsi="Arial" w:cs="Arial"/>
                <w:sz w:val="20"/>
                <w:szCs w:val="20"/>
              </w:rPr>
            </w:pPr>
            <w:r w:rsidRPr="00852513">
              <w:rPr>
                <w:rFonts w:ascii="Arial" w:hAnsi="Arial" w:cs="Arial"/>
                <w:sz w:val="20"/>
                <w:szCs w:val="20"/>
              </w:rPr>
              <w:t>363,77</w:t>
            </w:r>
          </w:p>
        </w:tc>
        <w:tc>
          <w:tcPr>
            <w:tcW w:w="26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308,6</w:t>
            </w:r>
          </w:p>
        </w:tc>
        <w:tc>
          <w:tcPr>
            <w:tcW w:w="26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308,6</w:t>
            </w:r>
          </w:p>
        </w:tc>
        <w:tc>
          <w:tcPr>
            <w:tcW w:w="29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308,62</w:t>
            </w:r>
          </w:p>
        </w:tc>
        <w:tc>
          <w:tcPr>
            <w:tcW w:w="261"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308,6</w:t>
            </w:r>
          </w:p>
        </w:tc>
      </w:tr>
      <w:tr w:rsidR="002F2D3E" w:rsidRPr="00E33C79" w:rsidTr="00BD27F1">
        <w:trPr>
          <w:trHeight w:val="23"/>
        </w:trPr>
        <w:tc>
          <w:tcPr>
            <w:tcW w:w="153" w:type="pct"/>
            <w:shd w:val="clear" w:color="auto" w:fill="auto"/>
            <w:vAlign w:val="center"/>
          </w:tcPr>
          <w:p w:rsidR="002F2D3E" w:rsidRPr="00E33C79" w:rsidRDefault="002F2D3E" w:rsidP="00372B86">
            <w:pPr>
              <w:jc w:val="center"/>
              <w:rPr>
                <w:rFonts w:ascii="Arial" w:hAnsi="Arial" w:cs="Arial"/>
                <w:sz w:val="20"/>
                <w:szCs w:val="20"/>
              </w:rPr>
            </w:pP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образования ГВС</w:t>
            </w:r>
          </w:p>
        </w:tc>
        <w:tc>
          <w:tcPr>
            <w:tcW w:w="293"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621471" w:rsidRDefault="00621471" w:rsidP="00372B86">
            <w:pPr>
              <w:pStyle w:val="TableParagraph"/>
              <w:ind w:left="107"/>
              <w:jc w:val="center"/>
              <w:rPr>
                <w:rFonts w:ascii="Arial" w:hAnsi="Arial" w:cs="Arial"/>
                <w:sz w:val="20"/>
                <w:szCs w:val="20"/>
                <w:lang w:val="ru-RU"/>
              </w:rPr>
            </w:pPr>
            <w:r>
              <w:rPr>
                <w:rFonts w:ascii="Arial" w:hAnsi="Arial" w:cs="Arial"/>
                <w:sz w:val="20"/>
                <w:szCs w:val="20"/>
                <w:lang w:val="ru-RU"/>
              </w:rPr>
              <w:t>0</w:t>
            </w:r>
          </w:p>
        </w:tc>
        <w:tc>
          <w:tcPr>
            <w:tcW w:w="30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E33C79" w:rsidRDefault="002F2D3E"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tcPr>
          <w:p w:rsidR="002F2D3E" w:rsidRPr="00D14D85" w:rsidRDefault="00D14D85"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9"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9"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61"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rPr>
        <w:tc>
          <w:tcPr>
            <w:tcW w:w="153"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3</w:t>
            </w: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культуры отопление</w:t>
            </w:r>
          </w:p>
        </w:tc>
        <w:tc>
          <w:tcPr>
            <w:tcW w:w="293"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231,9</w:t>
            </w:r>
          </w:p>
        </w:tc>
        <w:tc>
          <w:tcPr>
            <w:tcW w:w="295" w:type="pct"/>
            <w:shd w:val="clear" w:color="auto" w:fill="auto"/>
            <w:vAlign w:val="center"/>
          </w:tcPr>
          <w:p w:rsidR="002F2D3E" w:rsidRPr="00E33C79" w:rsidRDefault="00621471" w:rsidP="00372B86">
            <w:pPr>
              <w:pStyle w:val="TableParagraph"/>
              <w:ind w:left="107"/>
              <w:jc w:val="center"/>
              <w:rPr>
                <w:rFonts w:ascii="Arial" w:hAnsi="Arial" w:cs="Arial"/>
                <w:sz w:val="20"/>
                <w:szCs w:val="20"/>
              </w:rPr>
            </w:pPr>
            <w:r w:rsidRPr="00621471">
              <w:rPr>
                <w:rFonts w:ascii="Arial" w:hAnsi="Arial" w:cs="Arial"/>
                <w:sz w:val="20"/>
                <w:szCs w:val="20"/>
              </w:rPr>
              <w:t>186,72</w:t>
            </w:r>
          </w:p>
        </w:tc>
        <w:tc>
          <w:tcPr>
            <w:tcW w:w="30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231,9</w:t>
            </w:r>
          </w:p>
        </w:tc>
        <w:tc>
          <w:tcPr>
            <w:tcW w:w="295" w:type="pct"/>
            <w:shd w:val="clear" w:color="auto" w:fill="auto"/>
            <w:vAlign w:val="center"/>
          </w:tcPr>
          <w:p w:rsidR="002F2D3E" w:rsidRPr="00E33C79" w:rsidRDefault="002F2D3E"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tcPr>
          <w:p w:rsidR="002F2D3E" w:rsidRPr="00E33C79" w:rsidRDefault="00852513" w:rsidP="00372B86">
            <w:pPr>
              <w:pStyle w:val="TableParagraph"/>
              <w:ind w:right="96"/>
              <w:jc w:val="center"/>
              <w:rPr>
                <w:rFonts w:ascii="Arial" w:hAnsi="Arial" w:cs="Arial"/>
                <w:sz w:val="20"/>
                <w:szCs w:val="20"/>
              </w:rPr>
            </w:pPr>
            <w:r w:rsidRPr="00852513">
              <w:rPr>
                <w:rFonts w:ascii="Arial" w:hAnsi="Arial" w:cs="Arial"/>
                <w:sz w:val="20"/>
                <w:szCs w:val="20"/>
              </w:rPr>
              <w:t>199,44</w:t>
            </w:r>
          </w:p>
        </w:tc>
        <w:tc>
          <w:tcPr>
            <w:tcW w:w="26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231,9</w:t>
            </w:r>
          </w:p>
        </w:tc>
        <w:tc>
          <w:tcPr>
            <w:tcW w:w="26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231,9</w:t>
            </w:r>
          </w:p>
        </w:tc>
        <w:tc>
          <w:tcPr>
            <w:tcW w:w="29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231,9</w:t>
            </w:r>
          </w:p>
        </w:tc>
        <w:tc>
          <w:tcPr>
            <w:tcW w:w="261"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231,9</w:t>
            </w:r>
          </w:p>
        </w:tc>
      </w:tr>
      <w:tr w:rsidR="002F2D3E" w:rsidRPr="00E33C79" w:rsidTr="00BD27F1">
        <w:trPr>
          <w:trHeight w:val="23"/>
        </w:trPr>
        <w:tc>
          <w:tcPr>
            <w:tcW w:w="153" w:type="pct"/>
            <w:shd w:val="clear" w:color="auto" w:fill="auto"/>
            <w:vAlign w:val="center"/>
          </w:tcPr>
          <w:p w:rsidR="002F2D3E" w:rsidRPr="00E33C79" w:rsidRDefault="002F2D3E" w:rsidP="00372B86">
            <w:pPr>
              <w:jc w:val="center"/>
              <w:rPr>
                <w:rFonts w:ascii="Arial" w:hAnsi="Arial" w:cs="Arial"/>
                <w:sz w:val="20"/>
                <w:szCs w:val="20"/>
              </w:rPr>
            </w:pP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культуры ГВС</w:t>
            </w:r>
          </w:p>
        </w:tc>
        <w:tc>
          <w:tcPr>
            <w:tcW w:w="293"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621471" w:rsidRDefault="00621471" w:rsidP="00372B86">
            <w:pPr>
              <w:pStyle w:val="TableParagraph"/>
              <w:ind w:left="107"/>
              <w:jc w:val="center"/>
              <w:rPr>
                <w:rFonts w:ascii="Arial" w:hAnsi="Arial" w:cs="Arial"/>
                <w:sz w:val="20"/>
                <w:szCs w:val="20"/>
                <w:lang w:val="ru-RU"/>
              </w:rPr>
            </w:pPr>
            <w:r>
              <w:rPr>
                <w:rFonts w:ascii="Arial" w:hAnsi="Arial" w:cs="Arial"/>
                <w:sz w:val="20"/>
                <w:szCs w:val="20"/>
                <w:lang w:val="ru-RU"/>
              </w:rPr>
              <w:t>0</w:t>
            </w:r>
          </w:p>
        </w:tc>
        <w:tc>
          <w:tcPr>
            <w:tcW w:w="30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E33C79" w:rsidRDefault="002F2D3E"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tcPr>
          <w:p w:rsidR="002F2D3E" w:rsidRPr="00D14D85" w:rsidRDefault="00D14D85"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9"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9"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61"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rPr>
        <w:tc>
          <w:tcPr>
            <w:tcW w:w="153"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4</w:t>
            </w: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здравоохранения отопление</w:t>
            </w:r>
          </w:p>
        </w:tc>
        <w:tc>
          <w:tcPr>
            <w:tcW w:w="293"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38,16</w:t>
            </w:r>
          </w:p>
        </w:tc>
        <w:tc>
          <w:tcPr>
            <w:tcW w:w="295" w:type="pct"/>
            <w:shd w:val="clear" w:color="auto" w:fill="auto"/>
            <w:vAlign w:val="center"/>
          </w:tcPr>
          <w:p w:rsidR="002F2D3E" w:rsidRPr="00621471" w:rsidRDefault="00621471" w:rsidP="00372B86">
            <w:pPr>
              <w:pStyle w:val="TableParagraph"/>
              <w:ind w:left="107"/>
              <w:jc w:val="center"/>
              <w:rPr>
                <w:rFonts w:ascii="Arial" w:hAnsi="Arial" w:cs="Arial"/>
                <w:sz w:val="20"/>
                <w:szCs w:val="20"/>
                <w:lang w:val="ru-RU"/>
              </w:rPr>
            </w:pPr>
            <w:r>
              <w:rPr>
                <w:rFonts w:ascii="Arial" w:hAnsi="Arial" w:cs="Arial"/>
                <w:sz w:val="20"/>
                <w:szCs w:val="20"/>
                <w:lang w:val="ru-RU"/>
              </w:rPr>
              <w:t>28,07</w:t>
            </w:r>
          </w:p>
        </w:tc>
        <w:tc>
          <w:tcPr>
            <w:tcW w:w="30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38,16</w:t>
            </w:r>
          </w:p>
        </w:tc>
        <w:tc>
          <w:tcPr>
            <w:tcW w:w="295" w:type="pct"/>
            <w:shd w:val="clear" w:color="auto" w:fill="auto"/>
            <w:vAlign w:val="center"/>
          </w:tcPr>
          <w:p w:rsidR="002F2D3E" w:rsidRPr="00E33C79" w:rsidRDefault="002F2D3E"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tcPr>
          <w:p w:rsidR="002F2D3E" w:rsidRPr="00E33C79" w:rsidRDefault="00852513" w:rsidP="00372B86">
            <w:pPr>
              <w:pStyle w:val="TableParagraph"/>
              <w:ind w:right="96"/>
              <w:jc w:val="center"/>
              <w:rPr>
                <w:rFonts w:ascii="Arial" w:hAnsi="Arial" w:cs="Arial"/>
                <w:sz w:val="20"/>
                <w:szCs w:val="20"/>
              </w:rPr>
            </w:pPr>
            <w:r w:rsidRPr="00852513">
              <w:rPr>
                <w:rFonts w:ascii="Arial" w:hAnsi="Arial" w:cs="Arial"/>
                <w:sz w:val="20"/>
                <w:szCs w:val="20"/>
              </w:rPr>
              <w:t>33,39</w:t>
            </w:r>
          </w:p>
        </w:tc>
        <w:tc>
          <w:tcPr>
            <w:tcW w:w="26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38,16</w:t>
            </w:r>
          </w:p>
        </w:tc>
        <w:tc>
          <w:tcPr>
            <w:tcW w:w="26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38,16</w:t>
            </w:r>
          </w:p>
        </w:tc>
        <w:tc>
          <w:tcPr>
            <w:tcW w:w="29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38,16</w:t>
            </w:r>
          </w:p>
        </w:tc>
        <w:tc>
          <w:tcPr>
            <w:tcW w:w="261"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38,16</w:t>
            </w:r>
          </w:p>
        </w:tc>
      </w:tr>
      <w:tr w:rsidR="002F2D3E" w:rsidRPr="00E33C79" w:rsidTr="00BD27F1">
        <w:trPr>
          <w:trHeight w:val="23"/>
        </w:trPr>
        <w:tc>
          <w:tcPr>
            <w:tcW w:w="153" w:type="pct"/>
            <w:shd w:val="clear" w:color="auto" w:fill="auto"/>
            <w:vAlign w:val="center"/>
          </w:tcPr>
          <w:p w:rsidR="002F2D3E" w:rsidRPr="00E33C79" w:rsidRDefault="002F2D3E" w:rsidP="00372B86">
            <w:pPr>
              <w:jc w:val="center"/>
              <w:rPr>
                <w:rFonts w:ascii="Arial" w:hAnsi="Arial" w:cs="Arial"/>
                <w:sz w:val="20"/>
                <w:szCs w:val="20"/>
              </w:rPr>
            </w:pP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здравоохранения ГВС</w:t>
            </w:r>
          </w:p>
        </w:tc>
        <w:tc>
          <w:tcPr>
            <w:tcW w:w="293"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621471" w:rsidRDefault="00621471" w:rsidP="00372B86">
            <w:pPr>
              <w:pStyle w:val="TableParagraph"/>
              <w:ind w:left="107"/>
              <w:jc w:val="center"/>
              <w:rPr>
                <w:rFonts w:ascii="Arial" w:hAnsi="Arial" w:cs="Arial"/>
                <w:sz w:val="20"/>
                <w:szCs w:val="20"/>
                <w:lang w:val="ru-RU"/>
              </w:rPr>
            </w:pPr>
            <w:r>
              <w:rPr>
                <w:rFonts w:ascii="Arial" w:hAnsi="Arial" w:cs="Arial"/>
                <w:sz w:val="20"/>
                <w:szCs w:val="20"/>
                <w:lang w:val="ru-RU"/>
              </w:rPr>
              <w:t>0</w:t>
            </w:r>
          </w:p>
        </w:tc>
        <w:tc>
          <w:tcPr>
            <w:tcW w:w="30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E33C79" w:rsidRDefault="002F2D3E"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tcPr>
          <w:p w:rsidR="002F2D3E" w:rsidRPr="00D14D85" w:rsidRDefault="00D14D85"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9"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9"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61"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rPr>
        <w:tc>
          <w:tcPr>
            <w:tcW w:w="153"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5</w:t>
            </w: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Прочие объекты отопление</w:t>
            </w:r>
          </w:p>
        </w:tc>
        <w:tc>
          <w:tcPr>
            <w:tcW w:w="293"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7"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233,66</w:t>
            </w:r>
          </w:p>
        </w:tc>
        <w:tc>
          <w:tcPr>
            <w:tcW w:w="295" w:type="pct"/>
            <w:shd w:val="clear" w:color="auto" w:fill="auto"/>
            <w:vAlign w:val="center"/>
          </w:tcPr>
          <w:p w:rsidR="002F2D3E" w:rsidRPr="00E33C79" w:rsidRDefault="00621471" w:rsidP="00372B86">
            <w:pPr>
              <w:pStyle w:val="TableParagraph"/>
              <w:ind w:left="107"/>
              <w:jc w:val="center"/>
              <w:rPr>
                <w:rFonts w:ascii="Arial" w:hAnsi="Arial" w:cs="Arial"/>
                <w:sz w:val="20"/>
                <w:szCs w:val="20"/>
              </w:rPr>
            </w:pPr>
            <w:r w:rsidRPr="00621471">
              <w:rPr>
                <w:rFonts w:ascii="Arial" w:hAnsi="Arial" w:cs="Arial"/>
                <w:sz w:val="20"/>
                <w:szCs w:val="20"/>
              </w:rPr>
              <w:t>83,39</w:t>
            </w:r>
          </w:p>
        </w:tc>
        <w:tc>
          <w:tcPr>
            <w:tcW w:w="30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233,66</w:t>
            </w:r>
          </w:p>
        </w:tc>
        <w:tc>
          <w:tcPr>
            <w:tcW w:w="295" w:type="pct"/>
            <w:shd w:val="clear" w:color="auto" w:fill="auto"/>
            <w:vAlign w:val="center"/>
          </w:tcPr>
          <w:p w:rsidR="002F2D3E" w:rsidRPr="00E33C79" w:rsidRDefault="002F2D3E"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tcPr>
          <w:p w:rsidR="002F2D3E" w:rsidRPr="00852513" w:rsidRDefault="00852513" w:rsidP="00372B86">
            <w:pPr>
              <w:pStyle w:val="TableParagraph"/>
              <w:ind w:right="96"/>
              <w:jc w:val="center"/>
              <w:rPr>
                <w:rFonts w:ascii="Arial" w:hAnsi="Arial" w:cs="Arial"/>
                <w:sz w:val="20"/>
                <w:szCs w:val="20"/>
                <w:lang w:val="ru-RU"/>
              </w:rPr>
            </w:pPr>
            <w:r>
              <w:rPr>
                <w:rFonts w:ascii="Arial" w:hAnsi="Arial" w:cs="Arial"/>
                <w:sz w:val="20"/>
                <w:szCs w:val="20"/>
                <w:lang w:val="ru-RU"/>
              </w:rPr>
              <w:t>111,3</w:t>
            </w:r>
          </w:p>
        </w:tc>
        <w:tc>
          <w:tcPr>
            <w:tcW w:w="26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233,7</w:t>
            </w:r>
          </w:p>
        </w:tc>
        <w:tc>
          <w:tcPr>
            <w:tcW w:w="26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233,7</w:t>
            </w:r>
          </w:p>
        </w:tc>
        <w:tc>
          <w:tcPr>
            <w:tcW w:w="29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233,66</w:t>
            </w:r>
          </w:p>
        </w:tc>
        <w:tc>
          <w:tcPr>
            <w:tcW w:w="261"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233,7</w:t>
            </w:r>
          </w:p>
        </w:tc>
      </w:tr>
      <w:tr w:rsidR="002F2D3E" w:rsidRPr="00E33C79" w:rsidTr="00BD27F1">
        <w:trPr>
          <w:trHeight w:val="23"/>
        </w:trPr>
        <w:tc>
          <w:tcPr>
            <w:tcW w:w="153" w:type="pct"/>
            <w:shd w:val="clear" w:color="auto" w:fill="auto"/>
            <w:vAlign w:val="center"/>
          </w:tcPr>
          <w:p w:rsidR="002F2D3E" w:rsidRPr="00E33C79" w:rsidRDefault="002F2D3E" w:rsidP="00372B86">
            <w:pPr>
              <w:jc w:val="center"/>
              <w:rPr>
                <w:rFonts w:ascii="Arial" w:hAnsi="Arial" w:cs="Arial"/>
                <w:sz w:val="20"/>
                <w:szCs w:val="20"/>
              </w:rPr>
            </w:pP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Прочие объекты ГВС</w:t>
            </w:r>
          </w:p>
        </w:tc>
        <w:tc>
          <w:tcPr>
            <w:tcW w:w="293"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621471" w:rsidRDefault="00621471" w:rsidP="00372B86">
            <w:pPr>
              <w:pStyle w:val="TableParagraph"/>
              <w:ind w:left="107"/>
              <w:jc w:val="center"/>
              <w:rPr>
                <w:rFonts w:ascii="Arial" w:hAnsi="Arial" w:cs="Arial"/>
                <w:sz w:val="20"/>
                <w:szCs w:val="20"/>
                <w:lang w:val="ru-RU"/>
              </w:rPr>
            </w:pPr>
            <w:r>
              <w:rPr>
                <w:rFonts w:ascii="Arial" w:hAnsi="Arial" w:cs="Arial"/>
                <w:sz w:val="20"/>
                <w:szCs w:val="20"/>
                <w:lang w:val="ru-RU"/>
              </w:rPr>
              <w:t>0</w:t>
            </w:r>
          </w:p>
        </w:tc>
        <w:tc>
          <w:tcPr>
            <w:tcW w:w="30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E33C79" w:rsidRDefault="002F2D3E"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tcPr>
          <w:p w:rsidR="002F2D3E" w:rsidRPr="00D14D85" w:rsidRDefault="00D14D85"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9"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9"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61"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rPr>
        <w:tc>
          <w:tcPr>
            <w:tcW w:w="153"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6</w:t>
            </w: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Потери в тепловых сетях, Гкал/год</w:t>
            </w:r>
          </w:p>
        </w:tc>
        <w:tc>
          <w:tcPr>
            <w:tcW w:w="293"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7"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2847,6</w:t>
            </w:r>
          </w:p>
        </w:tc>
        <w:tc>
          <w:tcPr>
            <w:tcW w:w="295" w:type="pct"/>
            <w:shd w:val="clear" w:color="auto" w:fill="auto"/>
            <w:vAlign w:val="center"/>
          </w:tcPr>
          <w:p w:rsidR="002F2D3E" w:rsidRPr="00621471" w:rsidRDefault="00621471" w:rsidP="00372B86">
            <w:pPr>
              <w:pStyle w:val="TableParagraph"/>
              <w:ind w:left="107"/>
              <w:jc w:val="center"/>
              <w:rPr>
                <w:rFonts w:ascii="Arial" w:hAnsi="Arial" w:cs="Arial"/>
                <w:sz w:val="20"/>
                <w:szCs w:val="20"/>
                <w:lang w:val="ru-RU"/>
              </w:rPr>
            </w:pPr>
            <w:r>
              <w:rPr>
                <w:rFonts w:ascii="Arial" w:hAnsi="Arial" w:cs="Arial"/>
                <w:sz w:val="20"/>
                <w:szCs w:val="20"/>
                <w:lang w:val="ru-RU"/>
              </w:rPr>
              <w:t>23,23</w:t>
            </w:r>
          </w:p>
        </w:tc>
        <w:tc>
          <w:tcPr>
            <w:tcW w:w="307" w:type="pct"/>
            <w:shd w:val="clear" w:color="auto" w:fill="auto"/>
            <w:vAlign w:val="center"/>
          </w:tcPr>
          <w:p w:rsidR="002F2D3E" w:rsidRPr="00E33C79" w:rsidRDefault="002F2D3E" w:rsidP="00372B86">
            <w:pPr>
              <w:pStyle w:val="TableParagraph"/>
              <w:ind w:right="118"/>
              <w:jc w:val="center"/>
              <w:rPr>
                <w:rFonts w:ascii="Arial" w:hAnsi="Arial" w:cs="Arial"/>
                <w:sz w:val="20"/>
                <w:szCs w:val="20"/>
              </w:rPr>
            </w:pPr>
            <w:r w:rsidRPr="00E33C79">
              <w:rPr>
                <w:rFonts w:ascii="Arial" w:hAnsi="Arial" w:cs="Arial"/>
                <w:sz w:val="20"/>
                <w:szCs w:val="20"/>
              </w:rPr>
              <w:t>2847,6</w:t>
            </w:r>
          </w:p>
        </w:tc>
        <w:tc>
          <w:tcPr>
            <w:tcW w:w="295" w:type="pct"/>
            <w:shd w:val="clear" w:color="auto" w:fill="auto"/>
            <w:vAlign w:val="center"/>
          </w:tcPr>
          <w:p w:rsidR="002F2D3E" w:rsidRPr="00E33C79" w:rsidRDefault="002F2D3E"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tcPr>
          <w:p w:rsidR="002F2D3E" w:rsidRPr="00A45AAF" w:rsidRDefault="00A45AAF" w:rsidP="00372B86">
            <w:pPr>
              <w:pStyle w:val="TableParagraph"/>
              <w:ind w:right="143"/>
              <w:jc w:val="center"/>
              <w:rPr>
                <w:rFonts w:ascii="Arial" w:hAnsi="Arial" w:cs="Arial"/>
                <w:sz w:val="20"/>
                <w:szCs w:val="20"/>
                <w:lang w:val="ru-RU"/>
              </w:rPr>
            </w:pPr>
            <w:r>
              <w:rPr>
                <w:rFonts w:ascii="Arial" w:hAnsi="Arial" w:cs="Arial"/>
                <w:sz w:val="20"/>
                <w:szCs w:val="20"/>
                <w:lang w:val="ru-RU"/>
              </w:rPr>
              <w:t>27,62</w:t>
            </w:r>
          </w:p>
        </w:tc>
        <w:tc>
          <w:tcPr>
            <w:tcW w:w="269" w:type="pct"/>
            <w:shd w:val="clear" w:color="auto" w:fill="auto"/>
            <w:vAlign w:val="center"/>
          </w:tcPr>
          <w:p w:rsidR="002F2D3E" w:rsidRPr="00E33C79" w:rsidRDefault="002F2D3E" w:rsidP="00372B86">
            <w:pPr>
              <w:pStyle w:val="TableParagraph"/>
              <w:ind w:right="143"/>
              <w:jc w:val="center"/>
              <w:rPr>
                <w:rFonts w:ascii="Arial" w:hAnsi="Arial" w:cs="Arial"/>
                <w:sz w:val="20"/>
                <w:szCs w:val="20"/>
              </w:rPr>
            </w:pPr>
            <w:r w:rsidRPr="00E33C79">
              <w:rPr>
                <w:rFonts w:ascii="Arial" w:hAnsi="Arial" w:cs="Arial"/>
                <w:sz w:val="20"/>
                <w:szCs w:val="20"/>
              </w:rPr>
              <w:t>2848</w:t>
            </w:r>
          </w:p>
        </w:tc>
        <w:tc>
          <w:tcPr>
            <w:tcW w:w="269" w:type="pct"/>
            <w:shd w:val="clear" w:color="auto" w:fill="auto"/>
            <w:vAlign w:val="center"/>
          </w:tcPr>
          <w:p w:rsidR="002F2D3E" w:rsidRPr="00E33C79" w:rsidRDefault="002F2D3E" w:rsidP="00372B86">
            <w:pPr>
              <w:pStyle w:val="TableParagraph"/>
              <w:ind w:right="142"/>
              <w:jc w:val="center"/>
              <w:rPr>
                <w:rFonts w:ascii="Arial" w:hAnsi="Arial" w:cs="Arial"/>
                <w:sz w:val="20"/>
                <w:szCs w:val="20"/>
              </w:rPr>
            </w:pPr>
            <w:r w:rsidRPr="00E33C79">
              <w:rPr>
                <w:rFonts w:ascii="Arial" w:hAnsi="Arial" w:cs="Arial"/>
                <w:sz w:val="20"/>
                <w:szCs w:val="20"/>
              </w:rPr>
              <w:t>2848</w:t>
            </w:r>
          </w:p>
        </w:tc>
        <w:tc>
          <w:tcPr>
            <w:tcW w:w="29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2847,6</w:t>
            </w:r>
          </w:p>
        </w:tc>
        <w:tc>
          <w:tcPr>
            <w:tcW w:w="261" w:type="pct"/>
            <w:shd w:val="clear" w:color="auto" w:fill="auto"/>
            <w:vAlign w:val="center"/>
          </w:tcPr>
          <w:p w:rsidR="002F2D3E" w:rsidRPr="00E33C79" w:rsidRDefault="002F2D3E" w:rsidP="00372B86">
            <w:pPr>
              <w:pStyle w:val="TableParagraph"/>
              <w:ind w:right="135"/>
              <w:jc w:val="center"/>
              <w:rPr>
                <w:rFonts w:ascii="Arial" w:hAnsi="Arial" w:cs="Arial"/>
                <w:sz w:val="20"/>
                <w:szCs w:val="20"/>
              </w:rPr>
            </w:pPr>
            <w:r w:rsidRPr="00E33C79">
              <w:rPr>
                <w:rFonts w:ascii="Arial" w:hAnsi="Arial" w:cs="Arial"/>
                <w:sz w:val="20"/>
                <w:szCs w:val="20"/>
              </w:rPr>
              <w:t>2848</w:t>
            </w:r>
          </w:p>
        </w:tc>
      </w:tr>
      <w:tr w:rsidR="00852513" w:rsidRPr="00E33C79" w:rsidTr="00BD27F1">
        <w:trPr>
          <w:trHeight w:val="23"/>
        </w:trPr>
        <w:tc>
          <w:tcPr>
            <w:tcW w:w="153" w:type="pct"/>
            <w:shd w:val="clear" w:color="auto" w:fill="auto"/>
            <w:vAlign w:val="center"/>
          </w:tcPr>
          <w:p w:rsidR="00852513" w:rsidRPr="00E33C79" w:rsidRDefault="00852513" w:rsidP="00372B86">
            <w:pPr>
              <w:pStyle w:val="TableParagraph"/>
              <w:ind w:right="102"/>
              <w:jc w:val="center"/>
              <w:rPr>
                <w:rFonts w:ascii="Arial" w:hAnsi="Arial" w:cs="Arial"/>
                <w:sz w:val="20"/>
                <w:szCs w:val="20"/>
              </w:rPr>
            </w:pPr>
            <w:r w:rsidRPr="00E33C79">
              <w:rPr>
                <w:rFonts w:ascii="Arial" w:hAnsi="Arial" w:cs="Arial"/>
                <w:w w:val="103"/>
                <w:sz w:val="20"/>
                <w:szCs w:val="20"/>
              </w:rPr>
              <w:t>7</w:t>
            </w:r>
          </w:p>
        </w:tc>
        <w:tc>
          <w:tcPr>
            <w:tcW w:w="1986" w:type="pct"/>
            <w:shd w:val="clear" w:color="auto" w:fill="auto"/>
            <w:vAlign w:val="center"/>
          </w:tcPr>
          <w:p w:rsidR="00852513" w:rsidRPr="00E33C79" w:rsidRDefault="00852513" w:rsidP="00372B86">
            <w:pPr>
              <w:pStyle w:val="TableParagraph"/>
              <w:ind w:left="108"/>
              <w:jc w:val="center"/>
              <w:rPr>
                <w:rFonts w:ascii="Arial" w:hAnsi="Arial" w:cs="Arial"/>
                <w:sz w:val="20"/>
                <w:szCs w:val="20"/>
              </w:rPr>
            </w:pPr>
            <w:r w:rsidRPr="00E33C79">
              <w:rPr>
                <w:rFonts w:ascii="Arial" w:hAnsi="Arial" w:cs="Arial"/>
                <w:w w:val="105"/>
                <w:sz w:val="20"/>
                <w:szCs w:val="20"/>
              </w:rPr>
              <w:t>Собственные нужды, Гкал/год</w:t>
            </w:r>
          </w:p>
        </w:tc>
        <w:tc>
          <w:tcPr>
            <w:tcW w:w="293" w:type="pct"/>
            <w:shd w:val="clear" w:color="auto" w:fill="auto"/>
            <w:vAlign w:val="center"/>
          </w:tcPr>
          <w:p w:rsidR="00852513" w:rsidRPr="00E33C79" w:rsidRDefault="00852513" w:rsidP="00372B86">
            <w:pPr>
              <w:pStyle w:val="TableParagraph"/>
              <w:ind w:right="89"/>
              <w:jc w:val="center"/>
              <w:rPr>
                <w:rFonts w:ascii="Arial" w:hAnsi="Arial" w:cs="Arial"/>
                <w:sz w:val="20"/>
                <w:szCs w:val="20"/>
              </w:rPr>
            </w:pPr>
            <w:r w:rsidRPr="00E33C79">
              <w:rPr>
                <w:rFonts w:ascii="Arial" w:hAnsi="Arial" w:cs="Arial"/>
                <w:sz w:val="20"/>
                <w:szCs w:val="20"/>
              </w:rPr>
              <w:t>175,45</w:t>
            </w:r>
          </w:p>
        </w:tc>
        <w:tc>
          <w:tcPr>
            <w:tcW w:w="307" w:type="pct"/>
            <w:shd w:val="clear" w:color="auto" w:fill="auto"/>
            <w:vAlign w:val="center"/>
          </w:tcPr>
          <w:p w:rsidR="00852513" w:rsidRPr="00E33C79" w:rsidRDefault="00852513" w:rsidP="00372B86">
            <w:pPr>
              <w:pStyle w:val="TableParagraph"/>
              <w:ind w:right="88"/>
              <w:jc w:val="center"/>
              <w:rPr>
                <w:rFonts w:ascii="Arial" w:hAnsi="Arial" w:cs="Arial"/>
                <w:sz w:val="20"/>
                <w:szCs w:val="20"/>
              </w:rPr>
            </w:pPr>
            <w:r w:rsidRPr="00E33C79">
              <w:rPr>
                <w:rFonts w:ascii="Arial" w:hAnsi="Arial" w:cs="Arial"/>
                <w:sz w:val="20"/>
                <w:szCs w:val="20"/>
              </w:rPr>
              <w:t>107,8</w:t>
            </w:r>
          </w:p>
        </w:tc>
        <w:tc>
          <w:tcPr>
            <w:tcW w:w="295" w:type="pct"/>
            <w:shd w:val="clear" w:color="auto" w:fill="auto"/>
            <w:vAlign w:val="center"/>
          </w:tcPr>
          <w:p w:rsidR="00852513" w:rsidRPr="00E33C79" w:rsidRDefault="00852513" w:rsidP="008B2688">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307" w:type="pct"/>
            <w:shd w:val="clear" w:color="auto" w:fill="auto"/>
            <w:vAlign w:val="center"/>
          </w:tcPr>
          <w:p w:rsidR="00852513" w:rsidRPr="00E33C79" w:rsidRDefault="00852513" w:rsidP="00372B86">
            <w:pPr>
              <w:pStyle w:val="TableParagraph"/>
              <w:ind w:left="180"/>
              <w:jc w:val="center"/>
              <w:rPr>
                <w:rFonts w:ascii="Arial" w:hAnsi="Arial" w:cs="Arial"/>
                <w:sz w:val="20"/>
                <w:szCs w:val="20"/>
              </w:rPr>
            </w:pPr>
            <w:r w:rsidRPr="00E33C79">
              <w:rPr>
                <w:rFonts w:ascii="Arial" w:hAnsi="Arial" w:cs="Arial"/>
                <w:w w:val="105"/>
                <w:sz w:val="20"/>
                <w:szCs w:val="20"/>
              </w:rPr>
              <w:t>107,8</w:t>
            </w:r>
          </w:p>
        </w:tc>
        <w:tc>
          <w:tcPr>
            <w:tcW w:w="295" w:type="pct"/>
            <w:shd w:val="clear" w:color="auto" w:fill="auto"/>
            <w:vAlign w:val="center"/>
          </w:tcPr>
          <w:p w:rsidR="00852513" w:rsidRPr="00E33C79" w:rsidRDefault="00852513"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vAlign w:val="center"/>
          </w:tcPr>
          <w:p w:rsidR="00852513" w:rsidRPr="00E33C79" w:rsidRDefault="00852513" w:rsidP="008B2688">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shd w:val="clear" w:color="auto" w:fill="auto"/>
            <w:vAlign w:val="center"/>
          </w:tcPr>
          <w:p w:rsidR="00852513" w:rsidRPr="00E33C79" w:rsidRDefault="00852513" w:rsidP="00372B86">
            <w:pPr>
              <w:pStyle w:val="TableParagraph"/>
              <w:ind w:right="117"/>
              <w:jc w:val="center"/>
              <w:rPr>
                <w:rFonts w:ascii="Arial" w:hAnsi="Arial" w:cs="Arial"/>
                <w:sz w:val="20"/>
                <w:szCs w:val="20"/>
              </w:rPr>
            </w:pPr>
            <w:r w:rsidRPr="00E33C79">
              <w:rPr>
                <w:rFonts w:ascii="Arial" w:hAnsi="Arial" w:cs="Arial"/>
                <w:sz w:val="20"/>
                <w:szCs w:val="20"/>
              </w:rPr>
              <w:t>107,8</w:t>
            </w:r>
          </w:p>
        </w:tc>
        <w:tc>
          <w:tcPr>
            <w:tcW w:w="269" w:type="pct"/>
            <w:shd w:val="clear" w:color="auto" w:fill="auto"/>
            <w:vAlign w:val="center"/>
          </w:tcPr>
          <w:p w:rsidR="00852513" w:rsidRPr="00E33C79" w:rsidRDefault="00852513" w:rsidP="00372B86">
            <w:pPr>
              <w:pStyle w:val="TableParagraph"/>
              <w:ind w:right="118"/>
              <w:jc w:val="center"/>
              <w:rPr>
                <w:rFonts w:ascii="Arial" w:hAnsi="Arial" w:cs="Arial"/>
                <w:sz w:val="20"/>
                <w:szCs w:val="20"/>
              </w:rPr>
            </w:pPr>
            <w:r w:rsidRPr="00E33C79">
              <w:rPr>
                <w:rFonts w:ascii="Arial" w:hAnsi="Arial" w:cs="Arial"/>
                <w:sz w:val="20"/>
                <w:szCs w:val="20"/>
              </w:rPr>
              <w:t>107,8</w:t>
            </w:r>
          </w:p>
        </w:tc>
        <w:tc>
          <w:tcPr>
            <w:tcW w:w="295" w:type="pct"/>
            <w:shd w:val="clear" w:color="auto" w:fill="auto"/>
            <w:vAlign w:val="center"/>
          </w:tcPr>
          <w:p w:rsidR="00852513" w:rsidRPr="00E33C79" w:rsidRDefault="00852513" w:rsidP="00372B86">
            <w:pPr>
              <w:pStyle w:val="TableParagraph"/>
              <w:ind w:right="154"/>
              <w:jc w:val="center"/>
              <w:rPr>
                <w:rFonts w:ascii="Arial" w:hAnsi="Arial" w:cs="Arial"/>
                <w:sz w:val="20"/>
                <w:szCs w:val="20"/>
              </w:rPr>
            </w:pPr>
            <w:r w:rsidRPr="00E33C79">
              <w:rPr>
                <w:rFonts w:ascii="Arial" w:hAnsi="Arial" w:cs="Arial"/>
                <w:sz w:val="20"/>
                <w:szCs w:val="20"/>
              </w:rPr>
              <w:t>107,8</w:t>
            </w:r>
          </w:p>
        </w:tc>
        <w:tc>
          <w:tcPr>
            <w:tcW w:w="261" w:type="pct"/>
            <w:shd w:val="clear" w:color="auto" w:fill="auto"/>
            <w:vAlign w:val="center"/>
          </w:tcPr>
          <w:p w:rsidR="00852513" w:rsidRPr="00E33C79" w:rsidRDefault="00852513" w:rsidP="00372B86">
            <w:pPr>
              <w:pStyle w:val="TableParagraph"/>
              <w:ind w:right="111"/>
              <w:jc w:val="center"/>
              <w:rPr>
                <w:rFonts w:ascii="Arial" w:hAnsi="Arial" w:cs="Arial"/>
                <w:sz w:val="20"/>
                <w:szCs w:val="20"/>
              </w:rPr>
            </w:pPr>
            <w:r w:rsidRPr="00E33C79">
              <w:rPr>
                <w:rFonts w:ascii="Arial" w:hAnsi="Arial" w:cs="Arial"/>
                <w:sz w:val="20"/>
                <w:szCs w:val="20"/>
              </w:rPr>
              <w:t>107,8</w:t>
            </w:r>
          </w:p>
        </w:tc>
      </w:tr>
      <w:tr w:rsidR="00852513" w:rsidRPr="00E33C79" w:rsidTr="00BD27F1">
        <w:trPr>
          <w:trHeight w:val="23"/>
        </w:trPr>
        <w:tc>
          <w:tcPr>
            <w:tcW w:w="153" w:type="pct"/>
            <w:shd w:val="clear" w:color="auto" w:fill="auto"/>
            <w:vAlign w:val="center"/>
          </w:tcPr>
          <w:p w:rsidR="00852513" w:rsidRPr="00E33C79" w:rsidRDefault="00852513" w:rsidP="00372B86">
            <w:pPr>
              <w:pStyle w:val="TableParagraph"/>
              <w:ind w:right="102"/>
              <w:jc w:val="center"/>
              <w:rPr>
                <w:rFonts w:ascii="Arial" w:hAnsi="Arial" w:cs="Arial"/>
                <w:sz w:val="20"/>
                <w:szCs w:val="20"/>
              </w:rPr>
            </w:pPr>
            <w:r w:rsidRPr="00E33C79">
              <w:rPr>
                <w:rFonts w:ascii="Arial" w:hAnsi="Arial" w:cs="Arial"/>
                <w:w w:val="103"/>
                <w:sz w:val="20"/>
                <w:szCs w:val="20"/>
              </w:rPr>
              <w:t>8</w:t>
            </w:r>
          </w:p>
        </w:tc>
        <w:tc>
          <w:tcPr>
            <w:tcW w:w="1986" w:type="pct"/>
            <w:shd w:val="clear" w:color="auto" w:fill="auto"/>
            <w:vAlign w:val="center"/>
          </w:tcPr>
          <w:p w:rsidR="00852513" w:rsidRPr="00E33C79" w:rsidRDefault="00852513"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Потери тепла от утечек у потребителей, Гкал</w:t>
            </w:r>
          </w:p>
        </w:tc>
        <w:tc>
          <w:tcPr>
            <w:tcW w:w="293" w:type="pct"/>
            <w:shd w:val="clear" w:color="auto" w:fill="auto"/>
            <w:vAlign w:val="center"/>
          </w:tcPr>
          <w:p w:rsidR="00852513" w:rsidRPr="00E33C79" w:rsidRDefault="00852513" w:rsidP="00372B86">
            <w:pPr>
              <w:jc w:val="center"/>
              <w:rPr>
                <w:rFonts w:ascii="Arial" w:hAnsi="Arial" w:cs="Arial"/>
                <w:sz w:val="20"/>
                <w:szCs w:val="20"/>
                <w:lang w:val="ru-RU"/>
              </w:rPr>
            </w:pPr>
          </w:p>
        </w:tc>
        <w:tc>
          <w:tcPr>
            <w:tcW w:w="307" w:type="pct"/>
            <w:shd w:val="clear" w:color="auto" w:fill="auto"/>
            <w:vAlign w:val="center"/>
          </w:tcPr>
          <w:p w:rsidR="00852513" w:rsidRPr="00E33C79" w:rsidRDefault="00852513" w:rsidP="00372B86">
            <w:pPr>
              <w:pStyle w:val="TableParagraph"/>
              <w:ind w:right="88"/>
              <w:jc w:val="center"/>
              <w:rPr>
                <w:rFonts w:ascii="Arial" w:hAnsi="Arial" w:cs="Arial"/>
                <w:sz w:val="20"/>
                <w:szCs w:val="20"/>
              </w:rPr>
            </w:pPr>
            <w:r w:rsidRPr="00E33C79">
              <w:rPr>
                <w:rFonts w:ascii="Arial" w:hAnsi="Arial" w:cs="Arial"/>
                <w:sz w:val="20"/>
                <w:szCs w:val="20"/>
              </w:rPr>
              <w:t>29,95</w:t>
            </w:r>
          </w:p>
        </w:tc>
        <w:tc>
          <w:tcPr>
            <w:tcW w:w="295" w:type="pct"/>
            <w:shd w:val="clear" w:color="auto" w:fill="auto"/>
            <w:vAlign w:val="center"/>
          </w:tcPr>
          <w:p w:rsidR="00852513" w:rsidRPr="00E33C79" w:rsidRDefault="00852513" w:rsidP="008B2688">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307" w:type="pct"/>
            <w:shd w:val="clear" w:color="auto" w:fill="auto"/>
            <w:vAlign w:val="center"/>
          </w:tcPr>
          <w:p w:rsidR="00852513" w:rsidRPr="00E33C79" w:rsidRDefault="00852513" w:rsidP="00372B86">
            <w:pPr>
              <w:pStyle w:val="TableParagraph"/>
              <w:ind w:left="180"/>
              <w:jc w:val="center"/>
              <w:rPr>
                <w:rFonts w:ascii="Arial" w:hAnsi="Arial" w:cs="Arial"/>
                <w:sz w:val="20"/>
                <w:szCs w:val="20"/>
              </w:rPr>
            </w:pPr>
            <w:r w:rsidRPr="00E33C79">
              <w:rPr>
                <w:rFonts w:ascii="Arial" w:hAnsi="Arial" w:cs="Arial"/>
                <w:w w:val="105"/>
                <w:sz w:val="20"/>
                <w:szCs w:val="20"/>
              </w:rPr>
              <w:t>29,95</w:t>
            </w:r>
          </w:p>
        </w:tc>
        <w:tc>
          <w:tcPr>
            <w:tcW w:w="295" w:type="pct"/>
            <w:shd w:val="clear" w:color="auto" w:fill="auto"/>
            <w:vAlign w:val="center"/>
          </w:tcPr>
          <w:p w:rsidR="00852513" w:rsidRPr="00E33C79" w:rsidRDefault="00852513"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vAlign w:val="center"/>
          </w:tcPr>
          <w:p w:rsidR="00852513" w:rsidRPr="00E33C79" w:rsidRDefault="00852513" w:rsidP="008B2688">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shd w:val="clear" w:color="auto" w:fill="auto"/>
            <w:vAlign w:val="center"/>
          </w:tcPr>
          <w:p w:rsidR="00852513" w:rsidRPr="00E33C79" w:rsidRDefault="00852513" w:rsidP="00372B86">
            <w:pPr>
              <w:pStyle w:val="TableParagraph"/>
              <w:ind w:right="117"/>
              <w:jc w:val="center"/>
              <w:rPr>
                <w:rFonts w:ascii="Arial" w:hAnsi="Arial" w:cs="Arial"/>
                <w:sz w:val="20"/>
                <w:szCs w:val="20"/>
              </w:rPr>
            </w:pPr>
            <w:r w:rsidRPr="00E33C79">
              <w:rPr>
                <w:rFonts w:ascii="Arial" w:hAnsi="Arial" w:cs="Arial"/>
                <w:sz w:val="20"/>
                <w:szCs w:val="20"/>
              </w:rPr>
              <w:t>29,95</w:t>
            </w:r>
          </w:p>
        </w:tc>
        <w:tc>
          <w:tcPr>
            <w:tcW w:w="269" w:type="pct"/>
            <w:shd w:val="clear" w:color="auto" w:fill="auto"/>
            <w:vAlign w:val="center"/>
          </w:tcPr>
          <w:p w:rsidR="00852513" w:rsidRPr="00E33C79" w:rsidRDefault="00852513" w:rsidP="00372B86">
            <w:pPr>
              <w:pStyle w:val="TableParagraph"/>
              <w:ind w:right="118"/>
              <w:jc w:val="center"/>
              <w:rPr>
                <w:rFonts w:ascii="Arial" w:hAnsi="Arial" w:cs="Arial"/>
                <w:sz w:val="20"/>
                <w:szCs w:val="20"/>
              </w:rPr>
            </w:pPr>
            <w:r w:rsidRPr="00E33C79">
              <w:rPr>
                <w:rFonts w:ascii="Arial" w:hAnsi="Arial" w:cs="Arial"/>
                <w:sz w:val="20"/>
                <w:szCs w:val="20"/>
              </w:rPr>
              <w:t>29,95</w:t>
            </w:r>
          </w:p>
        </w:tc>
        <w:tc>
          <w:tcPr>
            <w:tcW w:w="295" w:type="pct"/>
            <w:shd w:val="clear" w:color="auto" w:fill="auto"/>
            <w:vAlign w:val="center"/>
          </w:tcPr>
          <w:p w:rsidR="00852513" w:rsidRPr="00E33C79" w:rsidRDefault="00852513" w:rsidP="00372B86">
            <w:pPr>
              <w:pStyle w:val="TableParagraph"/>
              <w:ind w:right="154"/>
              <w:jc w:val="center"/>
              <w:rPr>
                <w:rFonts w:ascii="Arial" w:hAnsi="Arial" w:cs="Arial"/>
                <w:sz w:val="20"/>
                <w:szCs w:val="20"/>
              </w:rPr>
            </w:pPr>
            <w:r w:rsidRPr="00E33C79">
              <w:rPr>
                <w:rFonts w:ascii="Arial" w:hAnsi="Arial" w:cs="Arial"/>
                <w:sz w:val="20"/>
                <w:szCs w:val="20"/>
              </w:rPr>
              <w:t>29,95</w:t>
            </w:r>
          </w:p>
        </w:tc>
        <w:tc>
          <w:tcPr>
            <w:tcW w:w="261" w:type="pct"/>
            <w:shd w:val="clear" w:color="auto" w:fill="auto"/>
            <w:vAlign w:val="center"/>
          </w:tcPr>
          <w:p w:rsidR="00852513" w:rsidRPr="00E33C79" w:rsidRDefault="00852513" w:rsidP="00372B86">
            <w:pPr>
              <w:pStyle w:val="TableParagraph"/>
              <w:ind w:right="111"/>
              <w:jc w:val="center"/>
              <w:rPr>
                <w:rFonts w:ascii="Arial" w:hAnsi="Arial" w:cs="Arial"/>
                <w:sz w:val="20"/>
                <w:szCs w:val="20"/>
              </w:rPr>
            </w:pPr>
            <w:r w:rsidRPr="00E33C79">
              <w:rPr>
                <w:rFonts w:ascii="Arial" w:hAnsi="Arial" w:cs="Arial"/>
                <w:sz w:val="20"/>
                <w:szCs w:val="20"/>
              </w:rPr>
              <w:t>29,95</w:t>
            </w:r>
          </w:p>
        </w:tc>
      </w:tr>
      <w:tr w:rsidR="002F2D3E" w:rsidRPr="00E33C79" w:rsidTr="00BD27F1">
        <w:trPr>
          <w:trHeight w:val="23"/>
        </w:trPr>
        <w:tc>
          <w:tcPr>
            <w:tcW w:w="153"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9</w:t>
            </w:r>
          </w:p>
        </w:tc>
        <w:tc>
          <w:tcPr>
            <w:tcW w:w="1986"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Присоединенная тепловая нагрузка, Гкал/год</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5064,6</w:t>
            </w:r>
          </w:p>
        </w:tc>
        <w:tc>
          <w:tcPr>
            <w:tcW w:w="307" w:type="pct"/>
            <w:shd w:val="clear" w:color="auto" w:fill="auto"/>
            <w:vAlign w:val="center"/>
          </w:tcPr>
          <w:p w:rsidR="002F2D3E" w:rsidRPr="00E33C79" w:rsidRDefault="002F2D3E" w:rsidP="00372B86">
            <w:pPr>
              <w:pStyle w:val="TableParagraph"/>
              <w:ind w:right="110"/>
              <w:jc w:val="center"/>
              <w:rPr>
                <w:rFonts w:ascii="Arial" w:hAnsi="Arial" w:cs="Arial"/>
                <w:sz w:val="20"/>
                <w:szCs w:val="20"/>
              </w:rPr>
            </w:pPr>
            <w:r w:rsidRPr="00E33C79">
              <w:rPr>
                <w:rFonts w:ascii="Arial" w:hAnsi="Arial" w:cs="Arial"/>
                <w:sz w:val="20"/>
                <w:szCs w:val="20"/>
              </w:rPr>
              <w:t>3488,1</w:t>
            </w:r>
          </w:p>
        </w:tc>
        <w:tc>
          <w:tcPr>
            <w:tcW w:w="295" w:type="pct"/>
            <w:shd w:val="clear" w:color="auto" w:fill="auto"/>
            <w:vAlign w:val="center"/>
          </w:tcPr>
          <w:p w:rsidR="002F2D3E" w:rsidRPr="00E33C79" w:rsidRDefault="00FC035D" w:rsidP="00372B86">
            <w:pPr>
              <w:pStyle w:val="TableParagraph"/>
              <w:ind w:left="107"/>
              <w:jc w:val="center"/>
              <w:rPr>
                <w:rFonts w:ascii="Arial" w:hAnsi="Arial" w:cs="Arial"/>
                <w:sz w:val="20"/>
                <w:szCs w:val="20"/>
              </w:rPr>
            </w:pPr>
            <w:r w:rsidRPr="00621471">
              <w:rPr>
                <w:rFonts w:ascii="Arial" w:hAnsi="Arial" w:cs="Arial"/>
                <w:sz w:val="20"/>
                <w:szCs w:val="20"/>
              </w:rPr>
              <w:t>3127,6</w:t>
            </w:r>
          </w:p>
        </w:tc>
        <w:tc>
          <w:tcPr>
            <w:tcW w:w="307" w:type="pct"/>
            <w:shd w:val="clear" w:color="auto" w:fill="auto"/>
            <w:vAlign w:val="center"/>
          </w:tcPr>
          <w:p w:rsidR="002F2D3E" w:rsidRPr="00E33C79" w:rsidRDefault="002F2D3E" w:rsidP="00372B86">
            <w:pPr>
              <w:pStyle w:val="TableParagraph"/>
              <w:ind w:right="118"/>
              <w:jc w:val="center"/>
              <w:rPr>
                <w:rFonts w:ascii="Arial" w:hAnsi="Arial" w:cs="Arial"/>
                <w:sz w:val="20"/>
                <w:szCs w:val="20"/>
              </w:rPr>
            </w:pPr>
            <w:r w:rsidRPr="00E33C79">
              <w:rPr>
                <w:rFonts w:ascii="Arial" w:hAnsi="Arial" w:cs="Arial"/>
                <w:sz w:val="20"/>
                <w:szCs w:val="20"/>
              </w:rPr>
              <w:t>3488,1</w:t>
            </w:r>
          </w:p>
        </w:tc>
        <w:tc>
          <w:tcPr>
            <w:tcW w:w="295" w:type="pct"/>
            <w:shd w:val="clear" w:color="auto" w:fill="auto"/>
            <w:vAlign w:val="center"/>
          </w:tcPr>
          <w:p w:rsidR="002F2D3E" w:rsidRPr="00E33C79" w:rsidRDefault="002F2D3E"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tcPr>
          <w:p w:rsidR="002F2D3E" w:rsidRPr="00852513" w:rsidRDefault="00852513" w:rsidP="00372B86">
            <w:pPr>
              <w:pStyle w:val="TableParagraph"/>
              <w:ind w:right="143"/>
              <w:jc w:val="center"/>
              <w:rPr>
                <w:rFonts w:ascii="Arial" w:hAnsi="Arial" w:cs="Arial"/>
                <w:sz w:val="20"/>
                <w:szCs w:val="20"/>
                <w:lang w:val="ru-RU"/>
              </w:rPr>
            </w:pPr>
            <w:r>
              <w:rPr>
                <w:rFonts w:ascii="Arial" w:hAnsi="Arial" w:cs="Arial"/>
                <w:sz w:val="20"/>
                <w:szCs w:val="20"/>
              </w:rPr>
              <w:t>3235,7</w:t>
            </w:r>
          </w:p>
        </w:tc>
        <w:tc>
          <w:tcPr>
            <w:tcW w:w="269" w:type="pct"/>
            <w:shd w:val="clear" w:color="auto" w:fill="auto"/>
            <w:vAlign w:val="center"/>
          </w:tcPr>
          <w:p w:rsidR="002F2D3E" w:rsidRPr="00E33C79" w:rsidRDefault="002F2D3E" w:rsidP="00372B86">
            <w:pPr>
              <w:pStyle w:val="TableParagraph"/>
              <w:ind w:right="143"/>
              <w:jc w:val="center"/>
              <w:rPr>
                <w:rFonts w:ascii="Arial" w:hAnsi="Arial" w:cs="Arial"/>
                <w:sz w:val="20"/>
                <w:szCs w:val="20"/>
              </w:rPr>
            </w:pPr>
            <w:r w:rsidRPr="00E33C79">
              <w:rPr>
                <w:rFonts w:ascii="Arial" w:hAnsi="Arial" w:cs="Arial"/>
                <w:sz w:val="20"/>
                <w:szCs w:val="20"/>
              </w:rPr>
              <w:t>3488</w:t>
            </w:r>
          </w:p>
        </w:tc>
        <w:tc>
          <w:tcPr>
            <w:tcW w:w="269" w:type="pct"/>
            <w:shd w:val="clear" w:color="auto" w:fill="auto"/>
            <w:vAlign w:val="center"/>
          </w:tcPr>
          <w:p w:rsidR="002F2D3E" w:rsidRPr="00E33C79" w:rsidRDefault="002F2D3E" w:rsidP="00372B86">
            <w:pPr>
              <w:pStyle w:val="TableParagraph"/>
              <w:ind w:right="142"/>
              <w:jc w:val="center"/>
              <w:rPr>
                <w:rFonts w:ascii="Arial" w:hAnsi="Arial" w:cs="Arial"/>
                <w:sz w:val="20"/>
                <w:szCs w:val="20"/>
              </w:rPr>
            </w:pPr>
            <w:r w:rsidRPr="00E33C79">
              <w:rPr>
                <w:rFonts w:ascii="Arial" w:hAnsi="Arial" w:cs="Arial"/>
                <w:sz w:val="20"/>
                <w:szCs w:val="20"/>
              </w:rPr>
              <w:t>3488</w:t>
            </w:r>
          </w:p>
        </w:tc>
        <w:tc>
          <w:tcPr>
            <w:tcW w:w="29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3488,1</w:t>
            </w:r>
          </w:p>
        </w:tc>
        <w:tc>
          <w:tcPr>
            <w:tcW w:w="261" w:type="pct"/>
            <w:shd w:val="clear" w:color="auto" w:fill="auto"/>
            <w:vAlign w:val="center"/>
          </w:tcPr>
          <w:p w:rsidR="002F2D3E" w:rsidRPr="00E33C79" w:rsidRDefault="002F2D3E" w:rsidP="00372B86">
            <w:pPr>
              <w:pStyle w:val="TableParagraph"/>
              <w:ind w:right="135"/>
              <w:jc w:val="center"/>
              <w:rPr>
                <w:rFonts w:ascii="Arial" w:hAnsi="Arial" w:cs="Arial"/>
                <w:sz w:val="20"/>
                <w:szCs w:val="20"/>
              </w:rPr>
            </w:pPr>
            <w:r w:rsidRPr="00E33C79">
              <w:rPr>
                <w:rFonts w:ascii="Arial" w:hAnsi="Arial" w:cs="Arial"/>
                <w:sz w:val="20"/>
                <w:szCs w:val="20"/>
              </w:rPr>
              <w:t>3488</w:t>
            </w:r>
          </w:p>
        </w:tc>
      </w:tr>
      <w:tr w:rsidR="002F2D3E" w:rsidRPr="00E33C79" w:rsidTr="00BD27F1">
        <w:trPr>
          <w:trHeight w:val="23"/>
        </w:trPr>
        <w:tc>
          <w:tcPr>
            <w:tcW w:w="153"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10</w:t>
            </w:r>
          </w:p>
        </w:tc>
        <w:tc>
          <w:tcPr>
            <w:tcW w:w="1986" w:type="pct"/>
            <w:shd w:val="clear" w:color="auto" w:fill="auto"/>
            <w:vAlign w:val="center"/>
          </w:tcPr>
          <w:p w:rsidR="002F2D3E" w:rsidRPr="00E33C79" w:rsidRDefault="002F2D3E" w:rsidP="00372B86">
            <w:pPr>
              <w:pStyle w:val="TableParagraph"/>
              <w:ind w:left="2507" w:right="201" w:hanging="2248"/>
              <w:jc w:val="center"/>
              <w:rPr>
                <w:rFonts w:ascii="Arial" w:hAnsi="Arial" w:cs="Arial"/>
                <w:sz w:val="20"/>
                <w:szCs w:val="20"/>
                <w:lang w:val="ru-RU"/>
              </w:rPr>
            </w:pPr>
            <w:r w:rsidRPr="00E33C79">
              <w:rPr>
                <w:rFonts w:ascii="Arial" w:hAnsi="Arial" w:cs="Arial"/>
                <w:w w:val="105"/>
                <w:sz w:val="20"/>
                <w:szCs w:val="20"/>
                <w:lang w:val="ru-RU"/>
              </w:rPr>
              <w:t>Выработка тепловой энергии с учетом потерь тепла, Гкал/год</w:t>
            </w:r>
          </w:p>
        </w:tc>
        <w:tc>
          <w:tcPr>
            <w:tcW w:w="293" w:type="pct"/>
            <w:shd w:val="clear" w:color="auto" w:fill="auto"/>
            <w:vAlign w:val="center"/>
          </w:tcPr>
          <w:p w:rsidR="002F2D3E" w:rsidRPr="00E33C79" w:rsidRDefault="002F2D3E" w:rsidP="00372B86">
            <w:pPr>
              <w:pStyle w:val="TableParagraph"/>
              <w:ind w:right="84"/>
              <w:jc w:val="center"/>
              <w:rPr>
                <w:rFonts w:ascii="Arial" w:hAnsi="Arial" w:cs="Arial"/>
                <w:sz w:val="20"/>
                <w:szCs w:val="20"/>
              </w:rPr>
            </w:pPr>
            <w:r w:rsidRPr="00E33C79">
              <w:rPr>
                <w:rFonts w:ascii="Arial" w:hAnsi="Arial" w:cs="Arial"/>
                <w:sz w:val="20"/>
                <w:szCs w:val="20"/>
              </w:rPr>
              <w:t>5240</w:t>
            </w:r>
          </w:p>
        </w:tc>
        <w:tc>
          <w:tcPr>
            <w:tcW w:w="307"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6473,4</w:t>
            </w:r>
          </w:p>
        </w:tc>
        <w:tc>
          <w:tcPr>
            <w:tcW w:w="295" w:type="pct"/>
            <w:shd w:val="clear" w:color="auto" w:fill="auto"/>
            <w:vAlign w:val="center"/>
          </w:tcPr>
          <w:p w:rsidR="002F2D3E" w:rsidRPr="00E33C79" w:rsidRDefault="00FC035D" w:rsidP="00372B86">
            <w:pPr>
              <w:pStyle w:val="TableParagraph"/>
              <w:ind w:left="107"/>
              <w:jc w:val="center"/>
              <w:rPr>
                <w:rFonts w:ascii="Arial" w:hAnsi="Arial" w:cs="Arial"/>
                <w:sz w:val="20"/>
                <w:szCs w:val="20"/>
              </w:rPr>
            </w:pPr>
            <w:r w:rsidRPr="00FC035D">
              <w:rPr>
                <w:rFonts w:ascii="Arial" w:hAnsi="Arial" w:cs="Arial"/>
                <w:sz w:val="20"/>
                <w:szCs w:val="20"/>
              </w:rPr>
              <w:t>3150,83</w:t>
            </w:r>
          </w:p>
        </w:tc>
        <w:tc>
          <w:tcPr>
            <w:tcW w:w="307" w:type="pct"/>
            <w:shd w:val="clear" w:color="auto" w:fill="auto"/>
            <w:vAlign w:val="center"/>
          </w:tcPr>
          <w:p w:rsidR="002F2D3E" w:rsidRPr="00E33C79" w:rsidRDefault="002F2D3E" w:rsidP="00372B86">
            <w:pPr>
              <w:pStyle w:val="TableParagraph"/>
              <w:ind w:right="118"/>
              <w:jc w:val="center"/>
              <w:rPr>
                <w:rFonts w:ascii="Arial" w:hAnsi="Arial" w:cs="Arial"/>
                <w:sz w:val="20"/>
                <w:szCs w:val="20"/>
              </w:rPr>
            </w:pPr>
            <w:r w:rsidRPr="00E33C79">
              <w:rPr>
                <w:rFonts w:ascii="Arial" w:hAnsi="Arial" w:cs="Arial"/>
                <w:sz w:val="20"/>
                <w:szCs w:val="20"/>
              </w:rPr>
              <w:t>6473,4</w:t>
            </w:r>
          </w:p>
        </w:tc>
        <w:tc>
          <w:tcPr>
            <w:tcW w:w="295" w:type="pct"/>
            <w:shd w:val="clear" w:color="auto" w:fill="auto"/>
            <w:vAlign w:val="center"/>
          </w:tcPr>
          <w:p w:rsidR="002F2D3E" w:rsidRPr="00E33C79" w:rsidRDefault="002F2D3E" w:rsidP="00372B86">
            <w:pPr>
              <w:pStyle w:val="TableParagraph"/>
              <w:ind w:left="79" w:right="79"/>
              <w:jc w:val="center"/>
              <w:rPr>
                <w:rFonts w:ascii="Arial" w:hAnsi="Arial" w:cs="Arial"/>
                <w:sz w:val="20"/>
                <w:szCs w:val="20"/>
              </w:rPr>
            </w:pPr>
            <w:r w:rsidRPr="00E33C79">
              <w:rPr>
                <w:rFonts w:ascii="Arial" w:hAnsi="Arial" w:cs="Arial"/>
                <w:w w:val="105"/>
                <w:sz w:val="20"/>
                <w:szCs w:val="20"/>
              </w:rPr>
              <w:t>н/д</w:t>
            </w:r>
          </w:p>
        </w:tc>
        <w:tc>
          <w:tcPr>
            <w:tcW w:w="269" w:type="pct"/>
          </w:tcPr>
          <w:p w:rsidR="002F2D3E" w:rsidRPr="00E33C79" w:rsidRDefault="00852513" w:rsidP="00372B86">
            <w:pPr>
              <w:pStyle w:val="TableParagraph"/>
              <w:ind w:right="143"/>
              <w:jc w:val="center"/>
              <w:rPr>
                <w:rFonts w:ascii="Arial" w:hAnsi="Arial" w:cs="Arial"/>
                <w:sz w:val="20"/>
                <w:szCs w:val="20"/>
              </w:rPr>
            </w:pPr>
            <w:r w:rsidRPr="00D14D85">
              <w:rPr>
                <w:rFonts w:ascii="Arial" w:hAnsi="Arial" w:cs="Arial"/>
                <w:sz w:val="20"/>
                <w:szCs w:val="20"/>
              </w:rPr>
              <w:t>3208,1</w:t>
            </w:r>
          </w:p>
        </w:tc>
        <w:tc>
          <w:tcPr>
            <w:tcW w:w="269" w:type="pct"/>
            <w:shd w:val="clear" w:color="auto" w:fill="auto"/>
            <w:vAlign w:val="center"/>
          </w:tcPr>
          <w:p w:rsidR="002F2D3E" w:rsidRPr="00E33C79" w:rsidRDefault="002F2D3E" w:rsidP="00372B86">
            <w:pPr>
              <w:pStyle w:val="TableParagraph"/>
              <w:ind w:right="143"/>
              <w:jc w:val="center"/>
              <w:rPr>
                <w:rFonts w:ascii="Arial" w:hAnsi="Arial" w:cs="Arial"/>
                <w:sz w:val="20"/>
                <w:szCs w:val="20"/>
              </w:rPr>
            </w:pPr>
            <w:r w:rsidRPr="00E33C79">
              <w:rPr>
                <w:rFonts w:ascii="Arial" w:hAnsi="Arial" w:cs="Arial"/>
                <w:sz w:val="20"/>
                <w:szCs w:val="20"/>
              </w:rPr>
              <w:t>6473</w:t>
            </w:r>
          </w:p>
        </w:tc>
        <w:tc>
          <w:tcPr>
            <w:tcW w:w="269" w:type="pct"/>
            <w:shd w:val="clear" w:color="auto" w:fill="auto"/>
            <w:vAlign w:val="center"/>
          </w:tcPr>
          <w:p w:rsidR="002F2D3E" w:rsidRPr="00E33C79" w:rsidRDefault="002F2D3E" w:rsidP="00372B86">
            <w:pPr>
              <w:pStyle w:val="TableParagraph"/>
              <w:ind w:right="142"/>
              <w:jc w:val="center"/>
              <w:rPr>
                <w:rFonts w:ascii="Arial" w:hAnsi="Arial" w:cs="Arial"/>
                <w:sz w:val="20"/>
                <w:szCs w:val="20"/>
              </w:rPr>
            </w:pPr>
            <w:r w:rsidRPr="00E33C79">
              <w:rPr>
                <w:rFonts w:ascii="Arial" w:hAnsi="Arial" w:cs="Arial"/>
                <w:sz w:val="20"/>
                <w:szCs w:val="20"/>
              </w:rPr>
              <w:t>6473</w:t>
            </w:r>
          </w:p>
        </w:tc>
        <w:tc>
          <w:tcPr>
            <w:tcW w:w="29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6473,4</w:t>
            </w:r>
          </w:p>
        </w:tc>
        <w:tc>
          <w:tcPr>
            <w:tcW w:w="261" w:type="pct"/>
            <w:shd w:val="clear" w:color="auto" w:fill="auto"/>
            <w:vAlign w:val="center"/>
          </w:tcPr>
          <w:p w:rsidR="002F2D3E" w:rsidRPr="00E33C79" w:rsidRDefault="002F2D3E" w:rsidP="00372B86">
            <w:pPr>
              <w:pStyle w:val="TableParagraph"/>
              <w:ind w:right="135"/>
              <w:jc w:val="center"/>
              <w:rPr>
                <w:rFonts w:ascii="Arial" w:hAnsi="Arial" w:cs="Arial"/>
                <w:sz w:val="20"/>
                <w:szCs w:val="20"/>
              </w:rPr>
            </w:pPr>
            <w:r w:rsidRPr="00E33C79">
              <w:rPr>
                <w:rFonts w:ascii="Arial" w:hAnsi="Arial" w:cs="Arial"/>
                <w:sz w:val="20"/>
                <w:szCs w:val="20"/>
              </w:rPr>
              <w:t>6473</w:t>
            </w:r>
          </w:p>
        </w:tc>
      </w:tr>
    </w:tbl>
    <w:p w:rsidR="00871183" w:rsidRPr="00A83372" w:rsidRDefault="00871183" w:rsidP="00C04B6F">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sidR="00F97B5E">
        <w:rPr>
          <w:rStyle w:val="12pt"/>
          <w:rFonts w:ascii="Arial" w:eastAsiaTheme="majorEastAsia" w:hAnsi="Arial" w:cstheme="majorBidi"/>
          <w:b/>
          <w:bCs w:val="0"/>
          <w:color w:val="244061" w:themeColor="accent1" w:themeShade="80"/>
          <w:spacing w:val="-10"/>
          <w:sz w:val="22"/>
        </w:rPr>
        <w:t>с.Медягино</w:t>
      </w:r>
    </w:p>
    <w:tbl>
      <w:tblPr>
        <w:tblStyle w:val="TableNormal"/>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35"/>
        <w:gridCol w:w="5833"/>
        <w:gridCol w:w="841"/>
        <w:gridCol w:w="882"/>
        <w:gridCol w:w="847"/>
        <w:gridCol w:w="882"/>
        <w:gridCol w:w="958"/>
        <w:gridCol w:w="771"/>
        <w:gridCol w:w="771"/>
        <w:gridCol w:w="771"/>
        <w:gridCol w:w="848"/>
        <w:gridCol w:w="749"/>
      </w:tblGrid>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9"/>
              <w:jc w:val="center"/>
              <w:rPr>
                <w:rFonts w:ascii="Arial" w:hAnsi="Arial" w:cs="Arial"/>
                <w:sz w:val="20"/>
                <w:szCs w:val="20"/>
              </w:rPr>
            </w:pPr>
            <w:r w:rsidRPr="00E33C79">
              <w:rPr>
                <w:rFonts w:ascii="Arial" w:hAnsi="Arial" w:cs="Arial"/>
                <w:w w:val="103"/>
                <w:sz w:val="20"/>
                <w:szCs w:val="20"/>
              </w:rPr>
              <w:t>№</w:t>
            </w:r>
          </w:p>
        </w:tc>
        <w:tc>
          <w:tcPr>
            <w:tcW w:w="1970" w:type="pct"/>
            <w:shd w:val="clear" w:color="auto" w:fill="auto"/>
            <w:vAlign w:val="center"/>
          </w:tcPr>
          <w:p w:rsidR="002F2D3E" w:rsidRPr="00E33C79" w:rsidRDefault="002F2D3E" w:rsidP="00372B86">
            <w:pPr>
              <w:pStyle w:val="TableParagraph"/>
              <w:ind w:left="2538" w:right="2538"/>
              <w:jc w:val="center"/>
              <w:rPr>
                <w:rFonts w:ascii="Arial" w:hAnsi="Arial" w:cs="Arial"/>
                <w:sz w:val="20"/>
                <w:szCs w:val="20"/>
              </w:rPr>
            </w:pPr>
            <w:r w:rsidRPr="00E33C79">
              <w:rPr>
                <w:rFonts w:ascii="Arial" w:hAnsi="Arial" w:cs="Arial"/>
                <w:w w:val="105"/>
                <w:sz w:val="20"/>
                <w:szCs w:val="20"/>
              </w:rPr>
              <w:t>Период</w:t>
            </w:r>
          </w:p>
        </w:tc>
        <w:tc>
          <w:tcPr>
            <w:tcW w:w="291" w:type="pct"/>
            <w:shd w:val="clear" w:color="auto" w:fill="auto"/>
            <w:vAlign w:val="center"/>
          </w:tcPr>
          <w:p w:rsidR="002F2D3E" w:rsidRPr="00E33C79" w:rsidRDefault="002F2D3E" w:rsidP="00372B86">
            <w:pPr>
              <w:pStyle w:val="TableParagraph"/>
              <w:ind w:left="215"/>
              <w:jc w:val="center"/>
              <w:rPr>
                <w:rFonts w:ascii="Arial" w:hAnsi="Arial" w:cs="Arial"/>
                <w:sz w:val="20"/>
                <w:szCs w:val="20"/>
              </w:rPr>
            </w:pPr>
            <w:r w:rsidRPr="00E33C79">
              <w:rPr>
                <w:rFonts w:ascii="Arial" w:hAnsi="Arial" w:cs="Arial"/>
                <w:w w:val="105"/>
                <w:sz w:val="20"/>
                <w:szCs w:val="20"/>
              </w:rPr>
              <w:t>2014</w:t>
            </w:r>
            <w:r>
              <w:rPr>
                <w:rFonts w:ascii="Arial" w:hAnsi="Arial" w:cs="Arial"/>
                <w:sz w:val="20"/>
                <w:szCs w:val="20"/>
              </w:rPr>
              <w:t xml:space="preserve"> </w:t>
            </w:r>
            <w:r w:rsidRPr="00E33C79">
              <w:rPr>
                <w:rFonts w:ascii="Arial" w:hAnsi="Arial" w:cs="Arial"/>
                <w:w w:val="105"/>
                <w:sz w:val="20"/>
                <w:szCs w:val="20"/>
              </w:rPr>
              <w:t>база</w:t>
            </w:r>
          </w:p>
        </w:tc>
        <w:tc>
          <w:tcPr>
            <w:tcW w:w="305" w:type="pct"/>
            <w:shd w:val="clear" w:color="auto" w:fill="auto"/>
            <w:vAlign w:val="center"/>
          </w:tcPr>
          <w:p w:rsidR="002F2D3E" w:rsidRPr="00E33C79" w:rsidRDefault="002F2D3E" w:rsidP="00372B86">
            <w:pPr>
              <w:pStyle w:val="TableParagraph"/>
              <w:ind w:left="78" w:right="69"/>
              <w:jc w:val="center"/>
              <w:rPr>
                <w:rFonts w:ascii="Arial" w:hAnsi="Arial" w:cs="Arial"/>
                <w:sz w:val="20"/>
                <w:szCs w:val="20"/>
              </w:rPr>
            </w:pPr>
            <w:r w:rsidRPr="00E33C79">
              <w:rPr>
                <w:rFonts w:ascii="Arial" w:hAnsi="Arial" w:cs="Arial"/>
                <w:w w:val="105"/>
                <w:sz w:val="20"/>
                <w:szCs w:val="20"/>
              </w:rPr>
              <w:t>2015</w:t>
            </w:r>
            <w:r>
              <w:rPr>
                <w:rFonts w:ascii="Arial" w:hAnsi="Arial" w:cs="Arial"/>
                <w:sz w:val="20"/>
                <w:szCs w:val="20"/>
              </w:rPr>
              <w:t xml:space="preserve"> </w:t>
            </w:r>
            <w:r w:rsidRPr="00E33C79">
              <w:rPr>
                <w:rFonts w:ascii="Arial" w:hAnsi="Arial" w:cs="Arial"/>
                <w:w w:val="105"/>
                <w:sz w:val="20"/>
                <w:szCs w:val="20"/>
              </w:rPr>
              <w:t>проект</w:t>
            </w:r>
          </w:p>
        </w:tc>
        <w:tc>
          <w:tcPr>
            <w:tcW w:w="293" w:type="pct"/>
            <w:shd w:val="clear" w:color="auto" w:fill="auto"/>
            <w:vAlign w:val="center"/>
          </w:tcPr>
          <w:p w:rsidR="002F2D3E" w:rsidRPr="00E33C79" w:rsidRDefault="002F2D3E" w:rsidP="00372B86">
            <w:pPr>
              <w:pStyle w:val="TableParagraph"/>
              <w:ind w:left="194"/>
              <w:jc w:val="center"/>
              <w:rPr>
                <w:rFonts w:ascii="Arial" w:hAnsi="Arial" w:cs="Arial"/>
                <w:sz w:val="20"/>
                <w:szCs w:val="20"/>
              </w:rPr>
            </w:pPr>
            <w:r w:rsidRPr="00E33C79">
              <w:rPr>
                <w:rFonts w:ascii="Arial" w:hAnsi="Arial" w:cs="Arial"/>
                <w:w w:val="105"/>
                <w:sz w:val="20"/>
                <w:szCs w:val="20"/>
              </w:rPr>
              <w:t>2015</w:t>
            </w:r>
            <w:r>
              <w:rPr>
                <w:rFonts w:ascii="Arial" w:hAnsi="Arial" w:cs="Arial"/>
                <w:sz w:val="20"/>
                <w:szCs w:val="20"/>
              </w:rPr>
              <w:t xml:space="preserve"> </w:t>
            </w:r>
            <w:r w:rsidR="00AF371A">
              <w:rPr>
                <w:rFonts w:ascii="Arial" w:hAnsi="Arial" w:cs="Arial"/>
                <w:w w:val="105"/>
                <w:sz w:val="20"/>
                <w:szCs w:val="20"/>
                <w:lang w:val="ru-RU"/>
              </w:rPr>
              <w:t>факт</w:t>
            </w:r>
          </w:p>
        </w:tc>
        <w:tc>
          <w:tcPr>
            <w:tcW w:w="305" w:type="pct"/>
            <w:shd w:val="clear" w:color="auto" w:fill="auto"/>
            <w:vAlign w:val="center"/>
          </w:tcPr>
          <w:p w:rsidR="002F2D3E" w:rsidRPr="00E33C79" w:rsidRDefault="002F2D3E" w:rsidP="00372B86">
            <w:pPr>
              <w:pStyle w:val="TableParagraph"/>
              <w:ind w:left="72" w:right="75"/>
              <w:jc w:val="center"/>
              <w:rPr>
                <w:rFonts w:ascii="Arial" w:hAnsi="Arial" w:cs="Arial"/>
                <w:sz w:val="20"/>
                <w:szCs w:val="20"/>
              </w:rPr>
            </w:pPr>
            <w:r w:rsidRPr="00E33C79">
              <w:rPr>
                <w:rFonts w:ascii="Arial" w:hAnsi="Arial" w:cs="Arial"/>
                <w:w w:val="105"/>
                <w:sz w:val="20"/>
                <w:szCs w:val="20"/>
              </w:rPr>
              <w:t>2016</w:t>
            </w:r>
            <w:r>
              <w:rPr>
                <w:rFonts w:ascii="Arial" w:hAnsi="Arial" w:cs="Arial"/>
                <w:sz w:val="20"/>
                <w:szCs w:val="20"/>
              </w:rPr>
              <w:t xml:space="preserve"> </w:t>
            </w:r>
            <w:r w:rsidRPr="00E33C79">
              <w:rPr>
                <w:rFonts w:ascii="Arial" w:hAnsi="Arial" w:cs="Arial"/>
                <w:w w:val="105"/>
                <w:sz w:val="20"/>
                <w:szCs w:val="20"/>
              </w:rPr>
              <w:t>проект</w:t>
            </w:r>
          </w:p>
        </w:tc>
        <w:tc>
          <w:tcPr>
            <w:tcW w:w="331" w:type="pct"/>
            <w:shd w:val="clear" w:color="auto" w:fill="auto"/>
            <w:vAlign w:val="center"/>
          </w:tcPr>
          <w:p w:rsidR="002F2D3E" w:rsidRPr="00E33C79" w:rsidRDefault="002F2D3E" w:rsidP="00372B86">
            <w:pPr>
              <w:pStyle w:val="TableParagraph"/>
              <w:ind w:left="244"/>
              <w:jc w:val="center"/>
              <w:rPr>
                <w:rFonts w:ascii="Arial" w:hAnsi="Arial" w:cs="Arial"/>
                <w:sz w:val="20"/>
                <w:szCs w:val="20"/>
              </w:rPr>
            </w:pPr>
            <w:r w:rsidRPr="00E33C79">
              <w:rPr>
                <w:rFonts w:ascii="Arial" w:hAnsi="Arial" w:cs="Arial"/>
                <w:w w:val="105"/>
                <w:sz w:val="20"/>
                <w:szCs w:val="20"/>
              </w:rPr>
              <w:t>2016</w:t>
            </w:r>
            <w:r>
              <w:rPr>
                <w:rFonts w:ascii="Arial" w:hAnsi="Arial" w:cs="Arial"/>
                <w:sz w:val="20"/>
                <w:szCs w:val="20"/>
              </w:rPr>
              <w:t xml:space="preserve"> </w:t>
            </w:r>
            <w:r w:rsidRPr="00E33C79">
              <w:rPr>
                <w:rFonts w:ascii="Arial" w:hAnsi="Arial" w:cs="Arial"/>
                <w:w w:val="105"/>
                <w:sz w:val="20"/>
                <w:szCs w:val="20"/>
              </w:rPr>
              <w:t>план</w:t>
            </w:r>
          </w:p>
        </w:tc>
        <w:tc>
          <w:tcPr>
            <w:tcW w:w="267" w:type="pct"/>
          </w:tcPr>
          <w:p w:rsidR="002F2D3E" w:rsidRPr="00E33C79" w:rsidRDefault="002F2D3E" w:rsidP="00372B86">
            <w:pPr>
              <w:pStyle w:val="TableParagraph"/>
              <w:ind w:left="151"/>
              <w:jc w:val="center"/>
              <w:rPr>
                <w:rFonts w:ascii="Arial" w:hAnsi="Arial" w:cs="Arial"/>
                <w:w w:val="105"/>
                <w:sz w:val="20"/>
                <w:szCs w:val="20"/>
              </w:rPr>
            </w:pPr>
            <w:r>
              <w:rPr>
                <w:rFonts w:ascii="Arial" w:hAnsi="Arial" w:cs="Arial"/>
                <w:w w:val="105"/>
                <w:sz w:val="20"/>
                <w:szCs w:val="20"/>
                <w:lang w:val="ru-RU"/>
              </w:rPr>
              <w:t>2017 план</w:t>
            </w:r>
          </w:p>
        </w:tc>
        <w:tc>
          <w:tcPr>
            <w:tcW w:w="267" w:type="pct"/>
            <w:shd w:val="clear" w:color="auto" w:fill="auto"/>
            <w:vAlign w:val="center"/>
          </w:tcPr>
          <w:p w:rsidR="002F2D3E" w:rsidRPr="00E33C79" w:rsidRDefault="002F2D3E" w:rsidP="00372B86">
            <w:pPr>
              <w:pStyle w:val="TableParagraph"/>
              <w:ind w:left="151"/>
              <w:jc w:val="center"/>
              <w:rPr>
                <w:rFonts w:ascii="Arial" w:hAnsi="Arial" w:cs="Arial"/>
                <w:sz w:val="20"/>
                <w:szCs w:val="20"/>
              </w:rPr>
            </w:pPr>
            <w:r w:rsidRPr="00E33C79">
              <w:rPr>
                <w:rFonts w:ascii="Arial" w:hAnsi="Arial" w:cs="Arial"/>
                <w:w w:val="105"/>
                <w:sz w:val="20"/>
                <w:szCs w:val="20"/>
              </w:rPr>
              <w:t>2017-</w:t>
            </w:r>
            <w:r>
              <w:rPr>
                <w:rFonts w:ascii="Arial" w:hAnsi="Arial" w:cs="Arial"/>
                <w:sz w:val="20"/>
                <w:szCs w:val="20"/>
              </w:rPr>
              <w:t xml:space="preserve"> </w:t>
            </w:r>
            <w:r w:rsidRPr="00E33C79">
              <w:rPr>
                <w:rFonts w:ascii="Arial" w:hAnsi="Arial" w:cs="Arial"/>
                <w:w w:val="105"/>
                <w:sz w:val="20"/>
                <w:szCs w:val="20"/>
              </w:rPr>
              <w:t>2020</w:t>
            </w:r>
          </w:p>
        </w:tc>
        <w:tc>
          <w:tcPr>
            <w:tcW w:w="267" w:type="pct"/>
            <w:shd w:val="clear" w:color="auto" w:fill="auto"/>
            <w:vAlign w:val="center"/>
          </w:tcPr>
          <w:p w:rsidR="002F2D3E" w:rsidRPr="00E33C79" w:rsidRDefault="002F2D3E" w:rsidP="00372B86">
            <w:pPr>
              <w:pStyle w:val="TableParagraph"/>
              <w:ind w:left="158"/>
              <w:jc w:val="center"/>
              <w:rPr>
                <w:rFonts w:ascii="Arial" w:hAnsi="Arial" w:cs="Arial"/>
                <w:sz w:val="20"/>
                <w:szCs w:val="20"/>
              </w:rPr>
            </w:pPr>
            <w:r w:rsidRPr="00E33C79">
              <w:rPr>
                <w:rFonts w:ascii="Arial" w:hAnsi="Arial" w:cs="Arial"/>
                <w:w w:val="105"/>
                <w:sz w:val="20"/>
                <w:szCs w:val="20"/>
              </w:rPr>
              <w:t>2021-</w:t>
            </w:r>
            <w:r>
              <w:rPr>
                <w:rFonts w:ascii="Arial" w:hAnsi="Arial" w:cs="Arial"/>
                <w:sz w:val="20"/>
                <w:szCs w:val="20"/>
              </w:rPr>
              <w:t xml:space="preserve"> </w:t>
            </w:r>
            <w:r w:rsidRPr="00E33C79">
              <w:rPr>
                <w:rFonts w:ascii="Arial" w:hAnsi="Arial" w:cs="Arial"/>
                <w:w w:val="105"/>
                <w:sz w:val="20"/>
                <w:szCs w:val="20"/>
              </w:rPr>
              <w:t>2024</w:t>
            </w:r>
          </w:p>
        </w:tc>
        <w:tc>
          <w:tcPr>
            <w:tcW w:w="293" w:type="pct"/>
            <w:shd w:val="clear" w:color="auto" w:fill="auto"/>
            <w:vAlign w:val="center"/>
          </w:tcPr>
          <w:p w:rsidR="002F2D3E" w:rsidRPr="00E33C79" w:rsidRDefault="002F2D3E" w:rsidP="00372B86">
            <w:pPr>
              <w:pStyle w:val="TableParagraph"/>
              <w:ind w:left="194"/>
              <w:jc w:val="center"/>
              <w:rPr>
                <w:rFonts w:ascii="Arial" w:hAnsi="Arial" w:cs="Arial"/>
                <w:sz w:val="20"/>
                <w:szCs w:val="20"/>
              </w:rPr>
            </w:pPr>
            <w:r w:rsidRPr="00E33C79">
              <w:rPr>
                <w:rFonts w:ascii="Arial" w:hAnsi="Arial" w:cs="Arial"/>
                <w:w w:val="105"/>
                <w:sz w:val="20"/>
                <w:szCs w:val="20"/>
              </w:rPr>
              <w:t>2025-</w:t>
            </w:r>
            <w:r>
              <w:rPr>
                <w:rFonts w:ascii="Arial" w:hAnsi="Arial" w:cs="Arial"/>
                <w:sz w:val="20"/>
                <w:szCs w:val="20"/>
              </w:rPr>
              <w:t xml:space="preserve"> </w:t>
            </w:r>
            <w:r w:rsidRPr="00E33C79">
              <w:rPr>
                <w:rFonts w:ascii="Arial" w:hAnsi="Arial" w:cs="Arial"/>
                <w:w w:val="105"/>
                <w:sz w:val="20"/>
                <w:szCs w:val="20"/>
              </w:rPr>
              <w:t>2028</w:t>
            </w:r>
          </w:p>
        </w:tc>
        <w:tc>
          <w:tcPr>
            <w:tcW w:w="259" w:type="pct"/>
            <w:shd w:val="clear" w:color="auto" w:fill="auto"/>
            <w:vAlign w:val="center"/>
          </w:tcPr>
          <w:p w:rsidR="002F2D3E" w:rsidRPr="00E33C79" w:rsidRDefault="002F2D3E" w:rsidP="00372B86">
            <w:pPr>
              <w:pStyle w:val="TableParagraph"/>
              <w:ind w:left="136"/>
              <w:jc w:val="center"/>
              <w:rPr>
                <w:rFonts w:ascii="Arial" w:hAnsi="Arial" w:cs="Arial"/>
                <w:sz w:val="20"/>
                <w:szCs w:val="20"/>
              </w:rPr>
            </w:pPr>
            <w:r w:rsidRPr="00E33C79">
              <w:rPr>
                <w:rFonts w:ascii="Arial" w:hAnsi="Arial" w:cs="Arial"/>
                <w:w w:val="105"/>
                <w:sz w:val="20"/>
                <w:szCs w:val="20"/>
              </w:rPr>
              <w:t>2029-</w:t>
            </w:r>
            <w:r>
              <w:rPr>
                <w:rFonts w:ascii="Arial" w:hAnsi="Arial" w:cs="Arial"/>
                <w:sz w:val="20"/>
                <w:szCs w:val="20"/>
              </w:rPr>
              <w:t xml:space="preserve"> </w:t>
            </w:r>
            <w:r w:rsidRPr="00E33C79">
              <w:rPr>
                <w:rFonts w:ascii="Arial" w:hAnsi="Arial" w:cs="Arial"/>
                <w:w w:val="105"/>
                <w:sz w:val="20"/>
                <w:szCs w:val="20"/>
              </w:rPr>
              <w:t>2031</w:t>
            </w:r>
          </w:p>
        </w:tc>
      </w:tr>
      <w:tr w:rsidR="002F2D3E" w:rsidRPr="00E33C79" w:rsidTr="00BD27F1">
        <w:trPr>
          <w:trHeight w:val="23"/>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Установленная мощность, Гкал/час</w:t>
            </w:r>
          </w:p>
        </w:tc>
        <w:tc>
          <w:tcPr>
            <w:tcW w:w="291"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sz w:val="20"/>
                <w:szCs w:val="20"/>
              </w:rPr>
              <w:t>4,3</w:t>
            </w:r>
          </w:p>
        </w:tc>
        <w:tc>
          <w:tcPr>
            <w:tcW w:w="305" w:type="pct"/>
            <w:shd w:val="clear" w:color="auto" w:fill="auto"/>
            <w:vAlign w:val="center"/>
          </w:tcPr>
          <w:p w:rsidR="002F2D3E" w:rsidRPr="00E33C79" w:rsidRDefault="002F2D3E" w:rsidP="00372B86">
            <w:pPr>
              <w:pStyle w:val="TableParagraph"/>
              <w:ind w:left="302"/>
              <w:jc w:val="center"/>
              <w:rPr>
                <w:rFonts w:ascii="Arial" w:hAnsi="Arial" w:cs="Arial"/>
                <w:sz w:val="20"/>
                <w:szCs w:val="20"/>
              </w:rPr>
            </w:pPr>
            <w:r w:rsidRPr="00E33C79">
              <w:rPr>
                <w:rFonts w:ascii="Arial" w:hAnsi="Arial" w:cs="Arial"/>
                <w:w w:val="105"/>
                <w:sz w:val="20"/>
                <w:szCs w:val="20"/>
              </w:rPr>
              <w:t>4,3</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sz w:val="20"/>
                <w:szCs w:val="20"/>
              </w:rPr>
              <w:t>4,3</w:t>
            </w:r>
          </w:p>
        </w:tc>
        <w:tc>
          <w:tcPr>
            <w:tcW w:w="305" w:type="pct"/>
            <w:shd w:val="clear" w:color="auto" w:fill="auto"/>
            <w:vAlign w:val="center"/>
          </w:tcPr>
          <w:p w:rsidR="002F2D3E" w:rsidRPr="00E33C79" w:rsidRDefault="002F2D3E" w:rsidP="00372B86">
            <w:pPr>
              <w:pStyle w:val="TableParagraph"/>
              <w:ind w:left="295"/>
              <w:jc w:val="center"/>
              <w:rPr>
                <w:rFonts w:ascii="Arial" w:hAnsi="Arial" w:cs="Arial"/>
                <w:sz w:val="20"/>
                <w:szCs w:val="20"/>
              </w:rPr>
            </w:pPr>
            <w:r w:rsidRPr="00E33C79">
              <w:rPr>
                <w:rFonts w:ascii="Arial" w:hAnsi="Arial" w:cs="Arial"/>
                <w:w w:val="105"/>
                <w:sz w:val="20"/>
                <w:szCs w:val="20"/>
              </w:rPr>
              <w:t>4,3</w:t>
            </w:r>
          </w:p>
        </w:tc>
        <w:tc>
          <w:tcPr>
            <w:tcW w:w="331" w:type="pct"/>
            <w:shd w:val="clear" w:color="auto" w:fill="auto"/>
            <w:vAlign w:val="center"/>
          </w:tcPr>
          <w:p w:rsidR="002F2D3E" w:rsidRPr="00E33C79" w:rsidRDefault="002F2D3E" w:rsidP="00372B86">
            <w:pPr>
              <w:pStyle w:val="TableParagraph"/>
              <w:ind w:left="11" w:right="13"/>
              <w:jc w:val="center"/>
              <w:rPr>
                <w:rFonts w:ascii="Arial" w:hAnsi="Arial" w:cs="Arial"/>
                <w:sz w:val="20"/>
                <w:szCs w:val="20"/>
              </w:rPr>
            </w:pPr>
            <w:r w:rsidRPr="00E33C79">
              <w:rPr>
                <w:rFonts w:ascii="Arial" w:hAnsi="Arial" w:cs="Arial"/>
                <w:w w:val="105"/>
                <w:sz w:val="20"/>
                <w:szCs w:val="20"/>
              </w:rPr>
              <w:t>4,3</w:t>
            </w:r>
          </w:p>
        </w:tc>
        <w:tc>
          <w:tcPr>
            <w:tcW w:w="267" w:type="pct"/>
            <w:vAlign w:val="center"/>
          </w:tcPr>
          <w:p w:rsidR="002F2D3E" w:rsidRPr="00E33C79" w:rsidRDefault="002F2D3E" w:rsidP="002F2D3E">
            <w:pPr>
              <w:pStyle w:val="TableParagraph"/>
              <w:ind w:left="11" w:right="13"/>
              <w:jc w:val="center"/>
              <w:rPr>
                <w:rFonts w:ascii="Arial" w:hAnsi="Arial" w:cs="Arial"/>
                <w:sz w:val="20"/>
                <w:szCs w:val="20"/>
              </w:rPr>
            </w:pPr>
            <w:r w:rsidRPr="00E33C79">
              <w:rPr>
                <w:rFonts w:ascii="Arial" w:hAnsi="Arial" w:cs="Arial"/>
                <w:w w:val="105"/>
                <w:sz w:val="20"/>
                <w:szCs w:val="20"/>
              </w:rPr>
              <w:t>4,3</w:t>
            </w:r>
          </w:p>
        </w:tc>
        <w:tc>
          <w:tcPr>
            <w:tcW w:w="267" w:type="pct"/>
            <w:shd w:val="clear" w:color="auto" w:fill="auto"/>
            <w:vAlign w:val="center"/>
          </w:tcPr>
          <w:p w:rsidR="002F2D3E" w:rsidRPr="00E33C79" w:rsidRDefault="002F2D3E" w:rsidP="00372B86">
            <w:pPr>
              <w:pStyle w:val="TableParagraph"/>
              <w:ind w:left="237"/>
              <w:jc w:val="center"/>
              <w:rPr>
                <w:rFonts w:ascii="Arial" w:hAnsi="Arial" w:cs="Arial"/>
                <w:sz w:val="20"/>
                <w:szCs w:val="20"/>
              </w:rPr>
            </w:pPr>
            <w:r w:rsidRPr="00E33C79">
              <w:rPr>
                <w:rFonts w:ascii="Arial" w:hAnsi="Arial" w:cs="Arial"/>
                <w:w w:val="105"/>
                <w:sz w:val="20"/>
                <w:szCs w:val="20"/>
              </w:rPr>
              <w:t>4,3</w:t>
            </w:r>
          </w:p>
        </w:tc>
        <w:tc>
          <w:tcPr>
            <w:tcW w:w="267" w:type="pct"/>
            <w:shd w:val="clear" w:color="auto" w:fill="auto"/>
            <w:vAlign w:val="center"/>
          </w:tcPr>
          <w:p w:rsidR="002F2D3E" w:rsidRPr="00E33C79" w:rsidRDefault="002F2D3E" w:rsidP="00372B86">
            <w:pPr>
              <w:pStyle w:val="TableParagraph"/>
              <w:ind w:left="245"/>
              <w:jc w:val="center"/>
              <w:rPr>
                <w:rFonts w:ascii="Arial" w:hAnsi="Arial" w:cs="Arial"/>
                <w:sz w:val="20"/>
                <w:szCs w:val="20"/>
              </w:rPr>
            </w:pPr>
            <w:r w:rsidRPr="00E33C79">
              <w:rPr>
                <w:rFonts w:ascii="Arial" w:hAnsi="Arial" w:cs="Arial"/>
                <w:w w:val="105"/>
                <w:sz w:val="20"/>
                <w:szCs w:val="20"/>
              </w:rPr>
              <w:t>4,3</w:t>
            </w:r>
          </w:p>
        </w:tc>
        <w:tc>
          <w:tcPr>
            <w:tcW w:w="293" w:type="pct"/>
            <w:shd w:val="clear" w:color="auto" w:fill="auto"/>
            <w:vAlign w:val="center"/>
          </w:tcPr>
          <w:p w:rsidR="002F2D3E" w:rsidRPr="00E33C79" w:rsidRDefault="002F2D3E" w:rsidP="00372B86">
            <w:pPr>
              <w:pStyle w:val="TableParagraph"/>
              <w:ind w:left="288"/>
              <w:jc w:val="center"/>
              <w:rPr>
                <w:rFonts w:ascii="Arial" w:hAnsi="Arial" w:cs="Arial"/>
                <w:sz w:val="20"/>
                <w:szCs w:val="20"/>
              </w:rPr>
            </w:pPr>
            <w:r w:rsidRPr="00E33C79">
              <w:rPr>
                <w:rFonts w:ascii="Arial" w:hAnsi="Arial" w:cs="Arial"/>
                <w:w w:val="105"/>
                <w:sz w:val="20"/>
                <w:szCs w:val="20"/>
              </w:rPr>
              <w:t>4,3</w:t>
            </w:r>
          </w:p>
        </w:tc>
        <w:tc>
          <w:tcPr>
            <w:tcW w:w="259" w:type="pct"/>
            <w:shd w:val="clear" w:color="auto" w:fill="auto"/>
            <w:vAlign w:val="center"/>
          </w:tcPr>
          <w:p w:rsidR="002F2D3E" w:rsidRPr="00E33C79" w:rsidRDefault="002F2D3E" w:rsidP="00372B86">
            <w:pPr>
              <w:pStyle w:val="TableParagraph"/>
              <w:ind w:left="230"/>
              <w:jc w:val="center"/>
              <w:rPr>
                <w:rFonts w:ascii="Arial" w:hAnsi="Arial" w:cs="Arial"/>
                <w:sz w:val="20"/>
                <w:szCs w:val="20"/>
              </w:rPr>
            </w:pPr>
            <w:r w:rsidRPr="00E33C79">
              <w:rPr>
                <w:rFonts w:ascii="Arial" w:hAnsi="Arial" w:cs="Arial"/>
                <w:w w:val="105"/>
                <w:sz w:val="20"/>
                <w:szCs w:val="20"/>
              </w:rPr>
              <w:t>4,3</w:t>
            </w:r>
          </w:p>
        </w:tc>
      </w:tr>
      <w:tr w:rsidR="002F2D3E" w:rsidRPr="00E33C79" w:rsidTr="00BD27F1">
        <w:trPr>
          <w:trHeight w:val="23"/>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Располагаемая мощность, Гкал/час</w:t>
            </w:r>
          </w:p>
        </w:tc>
        <w:tc>
          <w:tcPr>
            <w:tcW w:w="291"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sz w:val="20"/>
                <w:szCs w:val="20"/>
              </w:rPr>
              <w:t>4,3</w:t>
            </w:r>
          </w:p>
        </w:tc>
        <w:tc>
          <w:tcPr>
            <w:tcW w:w="305" w:type="pct"/>
            <w:shd w:val="clear" w:color="auto" w:fill="auto"/>
            <w:vAlign w:val="center"/>
          </w:tcPr>
          <w:p w:rsidR="002F2D3E" w:rsidRPr="00E33C79" w:rsidRDefault="002F2D3E" w:rsidP="00372B86">
            <w:pPr>
              <w:pStyle w:val="TableParagraph"/>
              <w:ind w:left="302"/>
              <w:jc w:val="center"/>
              <w:rPr>
                <w:rFonts w:ascii="Arial" w:hAnsi="Arial" w:cs="Arial"/>
                <w:sz w:val="20"/>
                <w:szCs w:val="20"/>
              </w:rPr>
            </w:pPr>
            <w:r w:rsidRPr="00E33C79">
              <w:rPr>
                <w:rFonts w:ascii="Arial" w:hAnsi="Arial" w:cs="Arial"/>
                <w:w w:val="105"/>
                <w:sz w:val="20"/>
                <w:szCs w:val="20"/>
              </w:rPr>
              <w:t>4,3</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sz w:val="20"/>
                <w:szCs w:val="20"/>
              </w:rPr>
              <w:t>4,3</w:t>
            </w:r>
          </w:p>
        </w:tc>
        <w:tc>
          <w:tcPr>
            <w:tcW w:w="305" w:type="pct"/>
            <w:shd w:val="clear" w:color="auto" w:fill="auto"/>
            <w:vAlign w:val="center"/>
          </w:tcPr>
          <w:p w:rsidR="002F2D3E" w:rsidRPr="00E33C79" w:rsidRDefault="002F2D3E" w:rsidP="00372B86">
            <w:pPr>
              <w:pStyle w:val="TableParagraph"/>
              <w:ind w:left="295"/>
              <w:jc w:val="center"/>
              <w:rPr>
                <w:rFonts w:ascii="Arial" w:hAnsi="Arial" w:cs="Arial"/>
                <w:sz w:val="20"/>
                <w:szCs w:val="20"/>
              </w:rPr>
            </w:pPr>
            <w:r w:rsidRPr="00E33C79">
              <w:rPr>
                <w:rFonts w:ascii="Arial" w:hAnsi="Arial" w:cs="Arial"/>
                <w:w w:val="105"/>
                <w:sz w:val="20"/>
                <w:szCs w:val="20"/>
              </w:rPr>
              <w:t>4,3</w:t>
            </w:r>
          </w:p>
        </w:tc>
        <w:tc>
          <w:tcPr>
            <w:tcW w:w="331" w:type="pct"/>
            <w:shd w:val="clear" w:color="auto" w:fill="auto"/>
            <w:vAlign w:val="center"/>
          </w:tcPr>
          <w:p w:rsidR="002F2D3E" w:rsidRPr="00E33C79" w:rsidRDefault="002F2D3E" w:rsidP="00372B86">
            <w:pPr>
              <w:pStyle w:val="TableParagraph"/>
              <w:ind w:left="11" w:right="13"/>
              <w:jc w:val="center"/>
              <w:rPr>
                <w:rFonts w:ascii="Arial" w:hAnsi="Arial" w:cs="Arial"/>
                <w:sz w:val="20"/>
                <w:szCs w:val="20"/>
              </w:rPr>
            </w:pPr>
            <w:r w:rsidRPr="00E33C79">
              <w:rPr>
                <w:rFonts w:ascii="Arial" w:hAnsi="Arial" w:cs="Arial"/>
                <w:w w:val="105"/>
                <w:sz w:val="20"/>
                <w:szCs w:val="20"/>
              </w:rPr>
              <w:t>4,3</w:t>
            </w:r>
          </w:p>
        </w:tc>
        <w:tc>
          <w:tcPr>
            <w:tcW w:w="267" w:type="pct"/>
            <w:vAlign w:val="center"/>
          </w:tcPr>
          <w:p w:rsidR="002F2D3E" w:rsidRPr="00E33C79" w:rsidRDefault="002F2D3E" w:rsidP="002F2D3E">
            <w:pPr>
              <w:pStyle w:val="TableParagraph"/>
              <w:ind w:left="11" w:right="13"/>
              <w:jc w:val="center"/>
              <w:rPr>
                <w:rFonts w:ascii="Arial" w:hAnsi="Arial" w:cs="Arial"/>
                <w:sz w:val="20"/>
                <w:szCs w:val="20"/>
              </w:rPr>
            </w:pPr>
            <w:r w:rsidRPr="00E33C79">
              <w:rPr>
                <w:rFonts w:ascii="Arial" w:hAnsi="Arial" w:cs="Arial"/>
                <w:w w:val="105"/>
                <w:sz w:val="20"/>
                <w:szCs w:val="20"/>
              </w:rPr>
              <w:t>4,3</w:t>
            </w:r>
          </w:p>
        </w:tc>
        <w:tc>
          <w:tcPr>
            <w:tcW w:w="267" w:type="pct"/>
            <w:shd w:val="clear" w:color="auto" w:fill="auto"/>
            <w:vAlign w:val="center"/>
          </w:tcPr>
          <w:p w:rsidR="002F2D3E" w:rsidRPr="00E33C79" w:rsidRDefault="002F2D3E" w:rsidP="00372B86">
            <w:pPr>
              <w:pStyle w:val="TableParagraph"/>
              <w:ind w:left="237"/>
              <w:jc w:val="center"/>
              <w:rPr>
                <w:rFonts w:ascii="Arial" w:hAnsi="Arial" w:cs="Arial"/>
                <w:sz w:val="20"/>
                <w:szCs w:val="20"/>
              </w:rPr>
            </w:pPr>
            <w:r w:rsidRPr="00E33C79">
              <w:rPr>
                <w:rFonts w:ascii="Arial" w:hAnsi="Arial" w:cs="Arial"/>
                <w:w w:val="105"/>
                <w:sz w:val="20"/>
                <w:szCs w:val="20"/>
              </w:rPr>
              <w:t>4,3</w:t>
            </w:r>
          </w:p>
        </w:tc>
        <w:tc>
          <w:tcPr>
            <w:tcW w:w="267" w:type="pct"/>
            <w:shd w:val="clear" w:color="auto" w:fill="auto"/>
            <w:vAlign w:val="center"/>
          </w:tcPr>
          <w:p w:rsidR="002F2D3E" w:rsidRPr="00E33C79" w:rsidRDefault="002F2D3E" w:rsidP="00372B86">
            <w:pPr>
              <w:pStyle w:val="TableParagraph"/>
              <w:ind w:left="245"/>
              <w:jc w:val="center"/>
              <w:rPr>
                <w:rFonts w:ascii="Arial" w:hAnsi="Arial" w:cs="Arial"/>
                <w:sz w:val="20"/>
                <w:szCs w:val="20"/>
              </w:rPr>
            </w:pPr>
            <w:r w:rsidRPr="00E33C79">
              <w:rPr>
                <w:rFonts w:ascii="Arial" w:hAnsi="Arial" w:cs="Arial"/>
                <w:w w:val="105"/>
                <w:sz w:val="20"/>
                <w:szCs w:val="20"/>
              </w:rPr>
              <w:t>4,3</w:t>
            </w:r>
          </w:p>
        </w:tc>
        <w:tc>
          <w:tcPr>
            <w:tcW w:w="293" w:type="pct"/>
            <w:shd w:val="clear" w:color="auto" w:fill="auto"/>
            <w:vAlign w:val="center"/>
          </w:tcPr>
          <w:p w:rsidR="002F2D3E" w:rsidRPr="00E33C79" w:rsidRDefault="002F2D3E" w:rsidP="00372B86">
            <w:pPr>
              <w:pStyle w:val="TableParagraph"/>
              <w:ind w:left="288"/>
              <w:jc w:val="center"/>
              <w:rPr>
                <w:rFonts w:ascii="Arial" w:hAnsi="Arial" w:cs="Arial"/>
                <w:sz w:val="20"/>
                <w:szCs w:val="20"/>
              </w:rPr>
            </w:pPr>
            <w:r w:rsidRPr="00E33C79">
              <w:rPr>
                <w:rFonts w:ascii="Arial" w:hAnsi="Arial" w:cs="Arial"/>
                <w:w w:val="105"/>
                <w:sz w:val="20"/>
                <w:szCs w:val="20"/>
              </w:rPr>
              <w:t>4,3</w:t>
            </w:r>
          </w:p>
        </w:tc>
        <w:tc>
          <w:tcPr>
            <w:tcW w:w="259" w:type="pct"/>
            <w:shd w:val="clear" w:color="auto" w:fill="auto"/>
            <w:vAlign w:val="center"/>
          </w:tcPr>
          <w:p w:rsidR="002F2D3E" w:rsidRPr="00E33C79" w:rsidRDefault="002F2D3E" w:rsidP="00372B86">
            <w:pPr>
              <w:pStyle w:val="TableParagraph"/>
              <w:ind w:left="230"/>
              <w:jc w:val="center"/>
              <w:rPr>
                <w:rFonts w:ascii="Arial" w:hAnsi="Arial" w:cs="Arial"/>
                <w:sz w:val="20"/>
                <w:szCs w:val="20"/>
              </w:rPr>
            </w:pPr>
            <w:r w:rsidRPr="00E33C79">
              <w:rPr>
                <w:rFonts w:ascii="Arial" w:hAnsi="Arial" w:cs="Arial"/>
                <w:w w:val="105"/>
                <w:sz w:val="20"/>
                <w:szCs w:val="20"/>
              </w:rPr>
              <w:t>4,3</w:t>
            </w:r>
          </w:p>
        </w:tc>
      </w:tr>
      <w:tr w:rsidR="002F2D3E" w:rsidRPr="00E33C79" w:rsidTr="00BD27F1">
        <w:trPr>
          <w:trHeight w:val="23"/>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1</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Потребление тепловой энергии на отопление, Гкал/год</w:t>
            </w:r>
          </w:p>
        </w:tc>
        <w:tc>
          <w:tcPr>
            <w:tcW w:w="291"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4054,6</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4766,7</w:t>
            </w:r>
          </w:p>
        </w:tc>
        <w:tc>
          <w:tcPr>
            <w:tcW w:w="293" w:type="pct"/>
            <w:shd w:val="clear" w:color="auto" w:fill="auto"/>
            <w:vAlign w:val="center"/>
          </w:tcPr>
          <w:p w:rsidR="002F2D3E" w:rsidRPr="00E33C79" w:rsidRDefault="00FC035D" w:rsidP="00372B86">
            <w:pPr>
              <w:pStyle w:val="TableParagraph"/>
              <w:ind w:left="107"/>
              <w:jc w:val="center"/>
              <w:rPr>
                <w:rFonts w:ascii="Arial" w:hAnsi="Arial" w:cs="Arial"/>
                <w:sz w:val="20"/>
                <w:szCs w:val="20"/>
              </w:rPr>
            </w:pPr>
            <w:r w:rsidRPr="00FC035D">
              <w:rPr>
                <w:rFonts w:ascii="Arial" w:hAnsi="Arial" w:cs="Arial"/>
                <w:sz w:val="20"/>
                <w:szCs w:val="20"/>
              </w:rPr>
              <w:t>3930,7</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4766,7</w:t>
            </w:r>
          </w:p>
        </w:tc>
        <w:tc>
          <w:tcPr>
            <w:tcW w:w="331" w:type="pct"/>
            <w:shd w:val="clear" w:color="auto" w:fill="auto"/>
            <w:vAlign w:val="center"/>
          </w:tcPr>
          <w:p w:rsidR="002F2D3E" w:rsidRPr="00E33C79" w:rsidRDefault="002F2D3E" w:rsidP="00372B86">
            <w:pPr>
              <w:pStyle w:val="TableParagraph"/>
              <w:ind w:left="15" w:right="13"/>
              <w:jc w:val="center"/>
              <w:rPr>
                <w:rFonts w:ascii="Arial" w:hAnsi="Arial" w:cs="Arial"/>
                <w:sz w:val="20"/>
                <w:szCs w:val="20"/>
              </w:rPr>
            </w:pPr>
            <w:r w:rsidRPr="00E33C79">
              <w:rPr>
                <w:rFonts w:ascii="Arial" w:hAnsi="Arial" w:cs="Arial"/>
                <w:w w:val="105"/>
                <w:sz w:val="20"/>
                <w:szCs w:val="20"/>
              </w:rPr>
              <w:t>4057,77</w:t>
            </w:r>
          </w:p>
        </w:tc>
        <w:tc>
          <w:tcPr>
            <w:tcW w:w="267" w:type="pct"/>
          </w:tcPr>
          <w:p w:rsidR="002F2D3E" w:rsidRPr="00747AEF" w:rsidRDefault="00747AEF" w:rsidP="00372B86">
            <w:pPr>
              <w:pStyle w:val="TableParagraph"/>
              <w:ind w:right="91"/>
              <w:jc w:val="center"/>
              <w:rPr>
                <w:rFonts w:ascii="Arial" w:hAnsi="Arial" w:cs="Arial"/>
                <w:sz w:val="20"/>
                <w:szCs w:val="20"/>
                <w:lang w:val="ru-RU"/>
              </w:rPr>
            </w:pPr>
            <w:r>
              <w:rPr>
                <w:rFonts w:ascii="Arial" w:hAnsi="Arial" w:cs="Arial"/>
                <w:sz w:val="20"/>
                <w:szCs w:val="20"/>
              </w:rPr>
              <w:t>3999,</w:t>
            </w:r>
            <w:r>
              <w:rPr>
                <w:rFonts w:ascii="Arial" w:hAnsi="Arial" w:cs="Arial"/>
                <w:sz w:val="20"/>
                <w:szCs w:val="20"/>
                <w:lang w:val="ru-RU"/>
              </w:rPr>
              <w:t>1</w:t>
            </w:r>
          </w:p>
        </w:tc>
        <w:tc>
          <w:tcPr>
            <w:tcW w:w="267"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4767</w:t>
            </w:r>
          </w:p>
        </w:tc>
        <w:tc>
          <w:tcPr>
            <w:tcW w:w="267" w:type="pct"/>
            <w:shd w:val="clear" w:color="auto" w:fill="auto"/>
            <w:vAlign w:val="center"/>
          </w:tcPr>
          <w:p w:rsidR="002F2D3E" w:rsidRPr="00E33C79" w:rsidRDefault="002F2D3E" w:rsidP="00372B86">
            <w:pPr>
              <w:pStyle w:val="TableParagraph"/>
              <w:ind w:right="84"/>
              <w:jc w:val="center"/>
              <w:rPr>
                <w:rFonts w:ascii="Arial" w:hAnsi="Arial" w:cs="Arial"/>
                <w:sz w:val="20"/>
                <w:szCs w:val="20"/>
              </w:rPr>
            </w:pPr>
            <w:r w:rsidRPr="00E33C79">
              <w:rPr>
                <w:rFonts w:ascii="Arial" w:hAnsi="Arial" w:cs="Arial"/>
                <w:sz w:val="20"/>
                <w:szCs w:val="20"/>
              </w:rPr>
              <w:t>4767</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4766,7</w:t>
            </w:r>
          </w:p>
        </w:tc>
        <w:tc>
          <w:tcPr>
            <w:tcW w:w="259" w:type="pct"/>
            <w:shd w:val="clear" w:color="auto" w:fill="auto"/>
            <w:vAlign w:val="center"/>
          </w:tcPr>
          <w:p w:rsidR="002F2D3E" w:rsidRPr="00E33C79" w:rsidRDefault="002F2D3E" w:rsidP="00372B86">
            <w:pPr>
              <w:pStyle w:val="TableParagraph"/>
              <w:ind w:right="92"/>
              <w:jc w:val="center"/>
              <w:rPr>
                <w:rFonts w:ascii="Arial" w:hAnsi="Arial" w:cs="Arial"/>
                <w:sz w:val="20"/>
                <w:szCs w:val="20"/>
              </w:rPr>
            </w:pPr>
            <w:r w:rsidRPr="00E33C79">
              <w:rPr>
                <w:rFonts w:ascii="Arial" w:hAnsi="Arial" w:cs="Arial"/>
                <w:sz w:val="20"/>
                <w:szCs w:val="20"/>
              </w:rPr>
              <w:t>4767</w:t>
            </w:r>
          </w:p>
        </w:tc>
      </w:tr>
      <w:tr w:rsidR="002F2D3E" w:rsidRPr="00E33C79" w:rsidTr="00BD27F1">
        <w:trPr>
          <w:trHeight w:val="23"/>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Потребление тепловой энергии на ГВС, Гкал/год</w:t>
            </w:r>
          </w:p>
        </w:tc>
        <w:tc>
          <w:tcPr>
            <w:tcW w:w="291"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FC035D" w:rsidRDefault="00FC035D" w:rsidP="00372B86">
            <w:pPr>
              <w:pStyle w:val="TableParagraph"/>
              <w:ind w:right="95"/>
              <w:jc w:val="center"/>
              <w:rPr>
                <w:rFonts w:ascii="Arial" w:hAnsi="Arial" w:cs="Arial"/>
                <w:sz w:val="20"/>
                <w:szCs w:val="20"/>
                <w:lang w:val="ru-RU"/>
              </w:rPr>
            </w:pPr>
            <w:r>
              <w:rPr>
                <w:rFonts w:ascii="Arial" w:hAnsi="Arial" w:cs="Arial"/>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right="66"/>
              <w:jc w:val="center"/>
              <w:rPr>
                <w:rFonts w:ascii="Arial" w:hAnsi="Arial" w:cs="Arial"/>
                <w:sz w:val="20"/>
                <w:szCs w:val="20"/>
              </w:rPr>
            </w:pPr>
            <w:r w:rsidRPr="00E33C79">
              <w:rPr>
                <w:rFonts w:ascii="Arial" w:hAnsi="Arial" w:cs="Arial"/>
                <w:w w:val="103"/>
                <w:sz w:val="20"/>
                <w:szCs w:val="20"/>
              </w:rPr>
              <w:t>0</w:t>
            </w:r>
          </w:p>
        </w:tc>
        <w:tc>
          <w:tcPr>
            <w:tcW w:w="267" w:type="pct"/>
          </w:tcPr>
          <w:p w:rsidR="002F2D3E" w:rsidRPr="00747AEF" w:rsidRDefault="00747AEF"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жилые здания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4"/>
              <w:jc w:val="center"/>
              <w:rPr>
                <w:rFonts w:ascii="Arial" w:hAnsi="Arial" w:cs="Arial"/>
                <w:sz w:val="20"/>
                <w:szCs w:val="20"/>
              </w:rPr>
            </w:pPr>
            <w:r w:rsidRPr="00E33C79">
              <w:rPr>
                <w:rFonts w:ascii="Arial" w:hAnsi="Arial" w:cs="Arial"/>
                <w:sz w:val="20"/>
                <w:szCs w:val="20"/>
              </w:rPr>
              <w:t>3228</w:t>
            </w:r>
          </w:p>
        </w:tc>
        <w:tc>
          <w:tcPr>
            <w:tcW w:w="293" w:type="pct"/>
            <w:shd w:val="clear" w:color="auto" w:fill="auto"/>
            <w:vAlign w:val="center"/>
          </w:tcPr>
          <w:p w:rsidR="002F2D3E" w:rsidRPr="00E33C79" w:rsidRDefault="00FC035D" w:rsidP="00372B86">
            <w:pPr>
              <w:pStyle w:val="TableParagraph"/>
              <w:ind w:left="107"/>
              <w:jc w:val="center"/>
              <w:rPr>
                <w:rFonts w:ascii="Arial" w:hAnsi="Arial" w:cs="Arial"/>
                <w:sz w:val="20"/>
                <w:szCs w:val="20"/>
              </w:rPr>
            </w:pPr>
            <w:r w:rsidRPr="00FC035D">
              <w:rPr>
                <w:rFonts w:ascii="Arial" w:hAnsi="Arial" w:cs="Arial"/>
                <w:sz w:val="20"/>
                <w:szCs w:val="20"/>
              </w:rPr>
              <w:t>2619,93</w:t>
            </w:r>
          </w:p>
        </w:tc>
        <w:tc>
          <w:tcPr>
            <w:tcW w:w="305" w:type="pct"/>
            <w:shd w:val="clear" w:color="auto" w:fill="auto"/>
            <w:vAlign w:val="center"/>
          </w:tcPr>
          <w:p w:rsidR="002F2D3E" w:rsidRPr="00E33C79" w:rsidRDefault="002F2D3E" w:rsidP="00372B86">
            <w:pPr>
              <w:pStyle w:val="TableParagraph"/>
              <w:ind w:right="93"/>
              <w:jc w:val="center"/>
              <w:rPr>
                <w:rFonts w:ascii="Arial" w:hAnsi="Arial" w:cs="Arial"/>
                <w:sz w:val="20"/>
                <w:szCs w:val="20"/>
              </w:rPr>
            </w:pPr>
            <w:r w:rsidRPr="00E33C79">
              <w:rPr>
                <w:rFonts w:ascii="Arial" w:hAnsi="Arial" w:cs="Arial"/>
                <w:sz w:val="20"/>
                <w:szCs w:val="20"/>
              </w:rPr>
              <w:t>3228</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747AEF" w:rsidP="00372B86">
            <w:pPr>
              <w:pStyle w:val="TableParagraph"/>
              <w:ind w:right="91"/>
              <w:jc w:val="center"/>
              <w:rPr>
                <w:rFonts w:ascii="Arial" w:hAnsi="Arial" w:cs="Arial"/>
                <w:sz w:val="20"/>
                <w:szCs w:val="20"/>
              </w:rPr>
            </w:pPr>
            <w:r w:rsidRPr="00747AEF">
              <w:rPr>
                <w:rFonts w:ascii="Arial" w:hAnsi="Arial" w:cs="Arial"/>
                <w:sz w:val="20"/>
                <w:szCs w:val="20"/>
              </w:rPr>
              <w:t>2634,2</w:t>
            </w:r>
          </w:p>
        </w:tc>
        <w:tc>
          <w:tcPr>
            <w:tcW w:w="267"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3228</w:t>
            </w:r>
          </w:p>
        </w:tc>
        <w:tc>
          <w:tcPr>
            <w:tcW w:w="267" w:type="pct"/>
            <w:shd w:val="clear" w:color="auto" w:fill="auto"/>
            <w:vAlign w:val="center"/>
          </w:tcPr>
          <w:p w:rsidR="002F2D3E" w:rsidRPr="00E33C79" w:rsidRDefault="002F2D3E" w:rsidP="00372B86">
            <w:pPr>
              <w:pStyle w:val="TableParagraph"/>
              <w:ind w:right="84"/>
              <w:jc w:val="center"/>
              <w:rPr>
                <w:rFonts w:ascii="Arial" w:hAnsi="Arial" w:cs="Arial"/>
                <w:sz w:val="20"/>
                <w:szCs w:val="20"/>
              </w:rPr>
            </w:pPr>
            <w:r w:rsidRPr="00E33C79">
              <w:rPr>
                <w:rFonts w:ascii="Arial" w:hAnsi="Arial" w:cs="Arial"/>
                <w:sz w:val="20"/>
                <w:szCs w:val="20"/>
              </w:rPr>
              <w:t>3228</w:t>
            </w:r>
          </w:p>
        </w:tc>
        <w:tc>
          <w:tcPr>
            <w:tcW w:w="293" w:type="pct"/>
            <w:shd w:val="clear" w:color="auto" w:fill="auto"/>
            <w:vAlign w:val="center"/>
          </w:tcPr>
          <w:p w:rsidR="002F2D3E" w:rsidRPr="00E33C79" w:rsidRDefault="002F2D3E" w:rsidP="00372B86">
            <w:pPr>
              <w:pStyle w:val="TableParagraph"/>
              <w:ind w:right="84"/>
              <w:jc w:val="center"/>
              <w:rPr>
                <w:rFonts w:ascii="Arial" w:hAnsi="Arial" w:cs="Arial"/>
                <w:sz w:val="20"/>
                <w:szCs w:val="20"/>
              </w:rPr>
            </w:pPr>
            <w:r w:rsidRPr="00E33C79">
              <w:rPr>
                <w:rFonts w:ascii="Arial" w:hAnsi="Arial" w:cs="Arial"/>
                <w:sz w:val="20"/>
                <w:szCs w:val="20"/>
              </w:rPr>
              <w:t>3228</w:t>
            </w:r>
          </w:p>
        </w:tc>
        <w:tc>
          <w:tcPr>
            <w:tcW w:w="259" w:type="pct"/>
            <w:shd w:val="clear" w:color="auto" w:fill="auto"/>
            <w:vAlign w:val="center"/>
          </w:tcPr>
          <w:p w:rsidR="002F2D3E" w:rsidRPr="00E33C79" w:rsidRDefault="002F2D3E" w:rsidP="00372B86">
            <w:pPr>
              <w:pStyle w:val="TableParagraph"/>
              <w:ind w:right="92"/>
              <w:jc w:val="center"/>
              <w:rPr>
                <w:rFonts w:ascii="Arial" w:hAnsi="Arial" w:cs="Arial"/>
                <w:sz w:val="20"/>
                <w:szCs w:val="20"/>
              </w:rPr>
            </w:pPr>
            <w:r w:rsidRPr="00E33C79">
              <w:rPr>
                <w:rFonts w:ascii="Arial" w:hAnsi="Arial" w:cs="Arial"/>
                <w:sz w:val="20"/>
                <w:szCs w:val="20"/>
              </w:rPr>
              <w:t>3228</w:t>
            </w:r>
          </w:p>
        </w:tc>
      </w:tr>
      <w:tr w:rsidR="002F2D3E" w:rsidRPr="00E33C79" w:rsidTr="00BD27F1">
        <w:trPr>
          <w:trHeight w:val="23"/>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жилые здания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FC035D" w:rsidRDefault="00FC035D" w:rsidP="00372B86">
            <w:pPr>
              <w:pStyle w:val="TableParagraph"/>
              <w:ind w:left="107"/>
              <w:jc w:val="center"/>
              <w:rPr>
                <w:rFonts w:ascii="Arial" w:hAnsi="Arial" w:cs="Arial"/>
                <w:sz w:val="20"/>
                <w:szCs w:val="20"/>
                <w:lang w:val="ru-RU"/>
              </w:rPr>
            </w:pPr>
            <w:r>
              <w:rPr>
                <w:rFonts w:ascii="Arial" w:hAnsi="Arial" w:cs="Arial"/>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747AEF" w:rsidRDefault="00747AEF"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социальная сфера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1538,7</w:t>
            </w:r>
          </w:p>
        </w:tc>
        <w:tc>
          <w:tcPr>
            <w:tcW w:w="293" w:type="pct"/>
            <w:shd w:val="clear" w:color="auto" w:fill="auto"/>
            <w:vAlign w:val="center"/>
          </w:tcPr>
          <w:p w:rsidR="002F2D3E" w:rsidRPr="00E33C79" w:rsidRDefault="00FC035D" w:rsidP="00372B86">
            <w:pPr>
              <w:pStyle w:val="TableParagraph"/>
              <w:ind w:left="107"/>
              <w:jc w:val="center"/>
              <w:rPr>
                <w:rFonts w:ascii="Arial" w:hAnsi="Arial" w:cs="Arial"/>
                <w:sz w:val="20"/>
                <w:szCs w:val="20"/>
              </w:rPr>
            </w:pPr>
            <w:r w:rsidRPr="00FC035D">
              <w:rPr>
                <w:rFonts w:ascii="Arial" w:hAnsi="Arial" w:cs="Arial"/>
                <w:sz w:val="20"/>
                <w:szCs w:val="20"/>
              </w:rPr>
              <w:t>344,49</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1538,7</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747AEF" w:rsidP="00372B86">
            <w:pPr>
              <w:pStyle w:val="TableParagraph"/>
              <w:ind w:right="91"/>
              <w:jc w:val="center"/>
              <w:rPr>
                <w:rFonts w:ascii="Arial" w:hAnsi="Arial" w:cs="Arial"/>
                <w:sz w:val="20"/>
                <w:szCs w:val="20"/>
              </w:rPr>
            </w:pPr>
            <w:r w:rsidRPr="00747AEF">
              <w:rPr>
                <w:rFonts w:ascii="Arial" w:hAnsi="Arial" w:cs="Arial"/>
                <w:sz w:val="20"/>
                <w:szCs w:val="20"/>
              </w:rPr>
              <w:t>271,97</w:t>
            </w:r>
          </w:p>
        </w:tc>
        <w:tc>
          <w:tcPr>
            <w:tcW w:w="267"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1539</w:t>
            </w:r>
          </w:p>
        </w:tc>
        <w:tc>
          <w:tcPr>
            <w:tcW w:w="267" w:type="pct"/>
            <w:shd w:val="clear" w:color="auto" w:fill="auto"/>
            <w:vAlign w:val="center"/>
          </w:tcPr>
          <w:p w:rsidR="002F2D3E" w:rsidRPr="00E33C79" w:rsidRDefault="002F2D3E" w:rsidP="00372B86">
            <w:pPr>
              <w:pStyle w:val="TableParagraph"/>
              <w:ind w:right="84"/>
              <w:jc w:val="center"/>
              <w:rPr>
                <w:rFonts w:ascii="Arial" w:hAnsi="Arial" w:cs="Arial"/>
                <w:sz w:val="20"/>
                <w:szCs w:val="20"/>
              </w:rPr>
            </w:pPr>
            <w:r w:rsidRPr="00E33C79">
              <w:rPr>
                <w:rFonts w:ascii="Arial" w:hAnsi="Arial" w:cs="Arial"/>
                <w:sz w:val="20"/>
                <w:szCs w:val="20"/>
              </w:rPr>
              <w:t>1539</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1538,7</w:t>
            </w:r>
          </w:p>
        </w:tc>
        <w:tc>
          <w:tcPr>
            <w:tcW w:w="259" w:type="pct"/>
            <w:shd w:val="clear" w:color="auto" w:fill="auto"/>
            <w:vAlign w:val="center"/>
          </w:tcPr>
          <w:p w:rsidR="002F2D3E" w:rsidRPr="00E33C79" w:rsidRDefault="002F2D3E" w:rsidP="00372B86">
            <w:pPr>
              <w:pStyle w:val="TableParagraph"/>
              <w:ind w:right="92"/>
              <w:jc w:val="center"/>
              <w:rPr>
                <w:rFonts w:ascii="Arial" w:hAnsi="Arial" w:cs="Arial"/>
                <w:sz w:val="20"/>
                <w:szCs w:val="20"/>
              </w:rPr>
            </w:pPr>
            <w:r w:rsidRPr="00E33C79">
              <w:rPr>
                <w:rFonts w:ascii="Arial" w:hAnsi="Arial" w:cs="Arial"/>
                <w:sz w:val="20"/>
                <w:szCs w:val="20"/>
              </w:rPr>
              <w:t>1539</w:t>
            </w:r>
          </w:p>
        </w:tc>
      </w:tr>
      <w:tr w:rsidR="002F2D3E" w:rsidRPr="00E33C79" w:rsidTr="00BD27F1">
        <w:trPr>
          <w:trHeight w:val="23"/>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социальная сфера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FC035D" w:rsidRDefault="00FC035D" w:rsidP="00372B86">
            <w:pPr>
              <w:pStyle w:val="TableParagraph"/>
              <w:ind w:left="107"/>
              <w:jc w:val="center"/>
              <w:rPr>
                <w:rFonts w:ascii="Arial" w:hAnsi="Arial" w:cs="Arial"/>
                <w:sz w:val="20"/>
                <w:szCs w:val="20"/>
                <w:lang w:val="ru-RU"/>
              </w:rPr>
            </w:pPr>
            <w:r>
              <w:rPr>
                <w:rFonts w:ascii="Arial" w:hAnsi="Arial" w:cs="Arial"/>
                <w:sz w:val="20"/>
                <w:szCs w:val="20"/>
                <w:lang w:val="ru-RU"/>
              </w:rPr>
              <w:t>0</w:t>
            </w:r>
          </w:p>
        </w:tc>
        <w:tc>
          <w:tcPr>
            <w:tcW w:w="305" w:type="pct"/>
            <w:shd w:val="clear" w:color="auto" w:fill="auto"/>
            <w:vAlign w:val="center"/>
          </w:tcPr>
          <w:p w:rsidR="002F2D3E" w:rsidRPr="00E33C79" w:rsidRDefault="002F2D3E" w:rsidP="00372B86">
            <w:pPr>
              <w:jc w:val="center"/>
              <w:rPr>
                <w:rFonts w:ascii="Arial" w:hAnsi="Arial" w:cs="Arial"/>
                <w:sz w:val="20"/>
                <w:szCs w:val="20"/>
              </w:rPr>
            </w:pP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747AEF" w:rsidRDefault="00747AEF" w:rsidP="00372B86">
            <w:pPr>
              <w:jc w:val="center"/>
              <w:rPr>
                <w:rFonts w:ascii="Arial" w:hAnsi="Arial" w:cs="Arial"/>
                <w:sz w:val="20"/>
                <w:szCs w:val="20"/>
                <w:lang w:val="ru-RU"/>
              </w:rPr>
            </w:pPr>
            <w:r>
              <w:rPr>
                <w:rFonts w:ascii="Arial" w:hAnsi="Arial" w:cs="Arial"/>
                <w:sz w:val="20"/>
                <w:szCs w:val="20"/>
                <w:lang w:val="ru-RU"/>
              </w:rPr>
              <w:t>0</w:t>
            </w:r>
          </w:p>
        </w:tc>
        <w:tc>
          <w:tcPr>
            <w:tcW w:w="267" w:type="pct"/>
            <w:shd w:val="clear" w:color="auto" w:fill="auto"/>
            <w:vAlign w:val="center"/>
          </w:tcPr>
          <w:p w:rsidR="002F2D3E" w:rsidRPr="00E33C79" w:rsidRDefault="002F2D3E" w:rsidP="00372B86">
            <w:pPr>
              <w:jc w:val="center"/>
              <w:rPr>
                <w:rFonts w:ascii="Arial" w:hAnsi="Arial" w:cs="Arial"/>
                <w:sz w:val="20"/>
                <w:szCs w:val="20"/>
              </w:rPr>
            </w:pPr>
          </w:p>
        </w:tc>
        <w:tc>
          <w:tcPr>
            <w:tcW w:w="267" w:type="pct"/>
            <w:shd w:val="clear" w:color="auto" w:fill="auto"/>
            <w:vAlign w:val="center"/>
          </w:tcPr>
          <w:p w:rsidR="002F2D3E" w:rsidRPr="00E33C79" w:rsidRDefault="002F2D3E" w:rsidP="00372B86">
            <w:pPr>
              <w:jc w:val="center"/>
              <w:rPr>
                <w:rFonts w:ascii="Arial" w:hAnsi="Arial" w:cs="Arial"/>
                <w:sz w:val="20"/>
                <w:szCs w:val="20"/>
              </w:rPr>
            </w:pPr>
          </w:p>
        </w:tc>
        <w:tc>
          <w:tcPr>
            <w:tcW w:w="293" w:type="pct"/>
            <w:shd w:val="clear" w:color="auto" w:fill="auto"/>
            <w:vAlign w:val="center"/>
          </w:tcPr>
          <w:p w:rsidR="002F2D3E" w:rsidRPr="00E33C79" w:rsidRDefault="002F2D3E" w:rsidP="00372B86">
            <w:pPr>
              <w:jc w:val="center"/>
              <w:rPr>
                <w:rFonts w:ascii="Arial" w:hAnsi="Arial" w:cs="Arial"/>
                <w:sz w:val="20"/>
                <w:szCs w:val="20"/>
              </w:rPr>
            </w:pPr>
          </w:p>
        </w:tc>
        <w:tc>
          <w:tcPr>
            <w:tcW w:w="259" w:type="pct"/>
            <w:shd w:val="clear" w:color="auto" w:fill="auto"/>
            <w:vAlign w:val="center"/>
          </w:tcPr>
          <w:p w:rsidR="002F2D3E" w:rsidRPr="00E33C79" w:rsidRDefault="002F2D3E" w:rsidP="00372B86">
            <w:pPr>
              <w:jc w:val="center"/>
              <w:rPr>
                <w:rFonts w:ascii="Arial" w:hAnsi="Arial" w:cs="Arial"/>
                <w:sz w:val="20"/>
                <w:szCs w:val="20"/>
              </w:rPr>
            </w:pPr>
          </w:p>
        </w:tc>
      </w:tr>
      <w:tr w:rsidR="002F2D3E" w:rsidRPr="00E33C79" w:rsidTr="00BD27F1">
        <w:trPr>
          <w:trHeight w:val="23"/>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2</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образования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294,28</w:t>
            </w:r>
          </w:p>
        </w:tc>
        <w:tc>
          <w:tcPr>
            <w:tcW w:w="293" w:type="pct"/>
            <w:shd w:val="clear" w:color="auto" w:fill="auto"/>
            <w:vAlign w:val="center"/>
          </w:tcPr>
          <w:p w:rsidR="002F2D3E" w:rsidRPr="00E33C79" w:rsidRDefault="00FC035D" w:rsidP="00372B86">
            <w:pPr>
              <w:pStyle w:val="TableParagraph"/>
              <w:ind w:left="107"/>
              <w:jc w:val="center"/>
              <w:rPr>
                <w:rFonts w:ascii="Arial" w:hAnsi="Arial" w:cs="Arial"/>
                <w:sz w:val="20"/>
                <w:szCs w:val="20"/>
              </w:rPr>
            </w:pPr>
            <w:r w:rsidRPr="00FC035D">
              <w:rPr>
                <w:rFonts w:ascii="Arial" w:hAnsi="Arial" w:cs="Arial"/>
                <w:sz w:val="20"/>
                <w:szCs w:val="20"/>
              </w:rPr>
              <w:t>328,71</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294,28</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2261F8" w:rsidP="00372B86">
            <w:pPr>
              <w:pStyle w:val="TableParagraph"/>
              <w:ind w:right="96"/>
              <w:jc w:val="center"/>
              <w:rPr>
                <w:rFonts w:ascii="Arial" w:hAnsi="Arial" w:cs="Arial"/>
                <w:sz w:val="20"/>
                <w:szCs w:val="20"/>
              </w:rPr>
            </w:pPr>
            <w:r w:rsidRPr="002261F8">
              <w:rPr>
                <w:rFonts w:ascii="Arial" w:hAnsi="Arial" w:cs="Arial"/>
                <w:sz w:val="20"/>
                <w:szCs w:val="20"/>
              </w:rPr>
              <w:t>271,97</w:t>
            </w:r>
          </w:p>
        </w:tc>
        <w:tc>
          <w:tcPr>
            <w:tcW w:w="26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294,3</w:t>
            </w:r>
          </w:p>
        </w:tc>
        <w:tc>
          <w:tcPr>
            <w:tcW w:w="26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294,3</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294,28</w:t>
            </w:r>
          </w:p>
        </w:tc>
        <w:tc>
          <w:tcPr>
            <w:tcW w:w="25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294,3</w:t>
            </w:r>
          </w:p>
        </w:tc>
      </w:tr>
      <w:tr w:rsidR="002F2D3E" w:rsidRPr="00E33C79" w:rsidTr="00BD27F1">
        <w:trPr>
          <w:trHeight w:val="23"/>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образования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FC035D" w:rsidRDefault="00FC035D" w:rsidP="00372B86">
            <w:pPr>
              <w:pStyle w:val="TableParagraph"/>
              <w:ind w:left="107"/>
              <w:jc w:val="center"/>
              <w:rPr>
                <w:rFonts w:ascii="Arial" w:hAnsi="Arial" w:cs="Arial"/>
                <w:sz w:val="20"/>
                <w:szCs w:val="20"/>
                <w:lang w:val="ru-RU"/>
              </w:rPr>
            </w:pPr>
            <w:r>
              <w:rPr>
                <w:rFonts w:ascii="Arial" w:hAnsi="Arial" w:cs="Arial"/>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747AEF" w:rsidRDefault="00747AEF"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3</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культуры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11,62</w:t>
            </w:r>
          </w:p>
        </w:tc>
        <w:tc>
          <w:tcPr>
            <w:tcW w:w="293" w:type="pct"/>
            <w:shd w:val="clear" w:color="auto" w:fill="auto"/>
            <w:vAlign w:val="center"/>
          </w:tcPr>
          <w:p w:rsidR="002F2D3E" w:rsidRPr="00FC035D" w:rsidRDefault="00FC035D" w:rsidP="00372B86">
            <w:pPr>
              <w:pStyle w:val="TableParagraph"/>
              <w:ind w:left="107"/>
              <w:jc w:val="center"/>
              <w:rPr>
                <w:rFonts w:ascii="Arial" w:hAnsi="Arial" w:cs="Arial"/>
                <w:sz w:val="20"/>
                <w:szCs w:val="20"/>
                <w:lang w:val="ru-RU"/>
              </w:rPr>
            </w:pPr>
            <w:r>
              <w:rPr>
                <w:rFonts w:ascii="Arial" w:hAnsi="Arial" w:cs="Arial"/>
                <w:sz w:val="20"/>
                <w:szCs w:val="20"/>
                <w:lang w:val="ru-RU"/>
              </w:rPr>
              <w:t>0</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11,62</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2261F8" w:rsidRDefault="002261F8" w:rsidP="00372B86">
            <w:pPr>
              <w:pStyle w:val="TableParagraph"/>
              <w:ind w:right="96"/>
              <w:jc w:val="center"/>
              <w:rPr>
                <w:rFonts w:ascii="Arial" w:hAnsi="Arial" w:cs="Arial"/>
                <w:sz w:val="20"/>
                <w:szCs w:val="20"/>
                <w:lang w:val="ru-RU"/>
              </w:rPr>
            </w:pPr>
            <w:r>
              <w:rPr>
                <w:rFonts w:ascii="Arial" w:hAnsi="Arial" w:cs="Arial"/>
                <w:sz w:val="20"/>
                <w:szCs w:val="20"/>
                <w:lang w:val="ru-RU"/>
              </w:rPr>
              <w:t>0</w:t>
            </w:r>
          </w:p>
        </w:tc>
        <w:tc>
          <w:tcPr>
            <w:tcW w:w="26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11,62</w:t>
            </w:r>
          </w:p>
        </w:tc>
        <w:tc>
          <w:tcPr>
            <w:tcW w:w="26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11,62</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11,62</w:t>
            </w:r>
          </w:p>
        </w:tc>
        <w:tc>
          <w:tcPr>
            <w:tcW w:w="25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11,62</w:t>
            </w:r>
          </w:p>
        </w:tc>
      </w:tr>
      <w:tr w:rsidR="002F2D3E" w:rsidRPr="00E33C79" w:rsidTr="00BD27F1">
        <w:trPr>
          <w:trHeight w:val="23"/>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культуры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FC035D" w:rsidRDefault="00FC035D" w:rsidP="00372B86">
            <w:pPr>
              <w:pStyle w:val="TableParagraph"/>
              <w:ind w:left="107"/>
              <w:jc w:val="center"/>
              <w:rPr>
                <w:rFonts w:ascii="Arial" w:hAnsi="Arial" w:cs="Arial"/>
                <w:sz w:val="20"/>
                <w:szCs w:val="20"/>
                <w:lang w:val="ru-RU"/>
              </w:rPr>
            </w:pPr>
            <w:r>
              <w:rPr>
                <w:rFonts w:ascii="Arial" w:hAnsi="Arial" w:cs="Arial"/>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747AEF" w:rsidRDefault="00747AEF"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4</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здравоохранения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16,73</w:t>
            </w:r>
          </w:p>
        </w:tc>
        <w:tc>
          <w:tcPr>
            <w:tcW w:w="293" w:type="pct"/>
            <w:shd w:val="clear" w:color="auto" w:fill="auto"/>
            <w:vAlign w:val="center"/>
          </w:tcPr>
          <w:p w:rsidR="002F2D3E" w:rsidRPr="00FC035D" w:rsidRDefault="00FC035D" w:rsidP="00372B86">
            <w:pPr>
              <w:pStyle w:val="TableParagraph"/>
              <w:ind w:left="107"/>
              <w:jc w:val="center"/>
              <w:rPr>
                <w:rFonts w:ascii="Arial" w:hAnsi="Arial" w:cs="Arial"/>
                <w:sz w:val="20"/>
                <w:szCs w:val="20"/>
                <w:lang w:val="ru-RU"/>
              </w:rPr>
            </w:pPr>
            <w:r>
              <w:rPr>
                <w:rFonts w:ascii="Arial" w:hAnsi="Arial" w:cs="Arial"/>
                <w:sz w:val="20"/>
                <w:szCs w:val="20"/>
                <w:lang w:val="ru-RU"/>
              </w:rPr>
              <w:t>13,89</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16,73</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2261F8" w:rsidP="00372B86">
            <w:pPr>
              <w:pStyle w:val="TableParagraph"/>
              <w:ind w:right="96"/>
              <w:jc w:val="center"/>
              <w:rPr>
                <w:rFonts w:ascii="Arial" w:hAnsi="Arial" w:cs="Arial"/>
                <w:sz w:val="20"/>
                <w:szCs w:val="20"/>
              </w:rPr>
            </w:pPr>
            <w:r w:rsidRPr="002261F8">
              <w:rPr>
                <w:rFonts w:ascii="Arial" w:hAnsi="Arial" w:cs="Arial"/>
                <w:sz w:val="20"/>
                <w:szCs w:val="20"/>
              </w:rPr>
              <w:t>14,64</w:t>
            </w:r>
          </w:p>
        </w:tc>
        <w:tc>
          <w:tcPr>
            <w:tcW w:w="26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16,73</w:t>
            </w:r>
          </w:p>
        </w:tc>
        <w:tc>
          <w:tcPr>
            <w:tcW w:w="26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16,73</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16,73</w:t>
            </w:r>
          </w:p>
        </w:tc>
        <w:tc>
          <w:tcPr>
            <w:tcW w:w="259"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16,73</w:t>
            </w:r>
          </w:p>
        </w:tc>
      </w:tr>
      <w:tr w:rsidR="002F2D3E" w:rsidRPr="00E33C79" w:rsidTr="00BD27F1">
        <w:trPr>
          <w:trHeight w:val="23"/>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здравоохранения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FC035D" w:rsidRDefault="00FC035D" w:rsidP="00372B86">
            <w:pPr>
              <w:pStyle w:val="TableParagraph"/>
              <w:ind w:left="107"/>
              <w:jc w:val="center"/>
              <w:rPr>
                <w:rFonts w:ascii="Arial" w:hAnsi="Arial" w:cs="Arial"/>
                <w:sz w:val="20"/>
                <w:szCs w:val="20"/>
                <w:lang w:val="ru-RU"/>
              </w:rPr>
            </w:pPr>
            <w:r>
              <w:rPr>
                <w:rFonts w:ascii="Arial" w:hAnsi="Arial" w:cs="Arial"/>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747AEF" w:rsidRDefault="00747AEF"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5</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Прочие объекты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1216,1</w:t>
            </w:r>
          </w:p>
        </w:tc>
        <w:tc>
          <w:tcPr>
            <w:tcW w:w="293" w:type="pct"/>
            <w:shd w:val="clear" w:color="auto" w:fill="auto"/>
            <w:vAlign w:val="center"/>
          </w:tcPr>
          <w:p w:rsidR="002F2D3E" w:rsidRPr="00E33C79" w:rsidRDefault="00FC035D" w:rsidP="00372B86">
            <w:pPr>
              <w:pStyle w:val="TableParagraph"/>
              <w:ind w:left="107"/>
              <w:jc w:val="center"/>
              <w:rPr>
                <w:rFonts w:ascii="Arial" w:hAnsi="Arial" w:cs="Arial"/>
                <w:sz w:val="20"/>
                <w:szCs w:val="20"/>
              </w:rPr>
            </w:pPr>
            <w:r w:rsidRPr="00FC035D">
              <w:rPr>
                <w:rFonts w:ascii="Arial" w:hAnsi="Arial" w:cs="Arial"/>
                <w:sz w:val="20"/>
                <w:szCs w:val="20"/>
              </w:rPr>
              <w:t>960,45</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1216,1</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2261F8" w:rsidRDefault="002261F8" w:rsidP="00372B86">
            <w:pPr>
              <w:pStyle w:val="TableParagraph"/>
              <w:ind w:right="91"/>
              <w:jc w:val="center"/>
              <w:rPr>
                <w:rFonts w:ascii="Arial" w:hAnsi="Arial" w:cs="Arial"/>
                <w:sz w:val="20"/>
                <w:szCs w:val="20"/>
                <w:lang w:val="ru-RU"/>
              </w:rPr>
            </w:pPr>
            <w:r>
              <w:rPr>
                <w:rFonts w:ascii="Arial" w:hAnsi="Arial" w:cs="Arial"/>
                <w:sz w:val="20"/>
                <w:szCs w:val="20"/>
              </w:rPr>
              <w:t>1078,2</w:t>
            </w:r>
          </w:p>
        </w:tc>
        <w:tc>
          <w:tcPr>
            <w:tcW w:w="267"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1216</w:t>
            </w:r>
          </w:p>
        </w:tc>
        <w:tc>
          <w:tcPr>
            <w:tcW w:w="267" w:type="pct"/>
            <w:shd w:val="clear" w:color="auto" w:fill="auto"/>
            <w:vAlign w:val="center"/>
          </w:tcPr>
          <w:p w:rsidR="002F2D3E" w:rsidRPr="00E33C79" w:rsidRDefault="002F2D3E" w:rsidP="00372B86">
            <w:pPr>
              <w:pStyle w:val="TableParagraph"/>
              <w:ind w:right="84"/>
              <w:jc w:val="center"/>
              <w:rPr>
                <w:rFonts w:ascii="Arial" w:hAnsi="Arial" w:cs="Arial"/>
                <w:sz w:val="20"/>
                <w:szCs w:val="20"/>
              </w:rPr>
            </w:pPr>
            <w:r w:rsidRPr="00E33C79">
              <w:rPr>
                <w:rFonts w:ascii="Arial" w:hAnsi="Arial" w:cs="Arial"/>
                <w:sz w:val="20"/>
                <w:szCs w:val="20"/>
              </w:rPr>
              <w:t>1216</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1216,1</w:t>
            </w:r>
          </w:p>
        </w:tc>
        <w:tc>
          <w:tcPr>
            <w:tcW w:w="259" w:type="pct"/>
            <w:shd w:val="clear" w:color="auto" w:fill="auto"/>
            <w:vAlign w:val="center"/>
          </w:tcPr>
          <w:p w:rsidR="002F2D3E" w:rsidRPr="00E33C79" w:rsidRDefault="002F2D3E" w:rsidP="00372B86">
            <w:pPr>
              <w:pStyle w:val="TableParagraph"/>
              <w:ind w:right="92"/>
              <w:jc w:val="center"/>
              <w:rPr>
                <w:rFonts w:ascii="Arial" w:hAnsi="Arial" w:cs="Arial"/>
                <w:sz w:val="20"/>
                <w:szCs w:val="20"/>
              </w:rPr>
            </w:pPr>
            <w:r w:rsidRPr="00E33C79">
              <w:rPr>
                <w:rFonts w:ascii="Arial" w:hAnsi="Arial" w:cs="Arial"/>
                <w:sz w:val="20"/>
                <w:szCs w:val="20"/>
              </w:rPr>
              <w:t>1216</w:t>
            </w:r>
          </w:p>
        </w:tc>
      </w:tr>
      <w:tr w:rsidR="002F2D3E" w:rsidRPr="00E33C79" w:rsidTr="00BD27F1">
        <w:trPr>
          <w:trHeight w:val="23"/>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Прочие объекты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FC035D" w:rsidRDefault="00FC035D" w:rsidP="00372B86">
            <w:pPr>
              <w:pStyle w:val="TableParagraph"/>
              <w:ind w:left="107"/>
              <w:jc w:val="center"/>
              <w:rPr>
                <w:rFonts w:ascii="Arial" w:hAnsi="Arial" w:cs="Arial"/>
                <w:sz w:val="20"/>
                <w:szCs w:val="20"/>
                <w:lang w:val="ru-RU"/>
              </w:rPr>
            </w:pPr>
            <w:r>
              <w:rPr>
                <w:rFonts w:ascii="Arial" w:hAnsi="Arial" w:cs="Arial"/>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747AEF" w:rsidRDefault="00747AEF"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6</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Потери в тепловых сетях, Гкал/год</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2073,1</w:t>
            </w:r>
          </w:p>
        </w:tc>
        <w:tc>
          <w:tcPr>
            <w:tcW w:w="293" w:type="pct"/>
            <w:shd w:val="clear" w:color="auto" w:fill="auto"/>
            <w:vAlign w:val="center"/>
          </w:tcPr>
          <w:p w:rsidR="002F2D3E" w:rsidRPr="00FC035D" w:rsidRDefault="00FC035D" w:rsidP="00372B86">
            <w:pPr>
              <w:jc w:val="center"/>
              <w:rPr>
                <w:rFonts w:ascii="Arial" w:hAnsi="Arial" w:cs="Arial"/>
                <w:sz w:val="20"/>
                <w:szCs w:val="20"/>
                <w:lang w:val="ru-RU"/>
              </w:rPr>
            </w:pPr>
            <w:r>
              <w:rPr>
                <w:rFonts w:ascii="Arial" w:hAnsi="Arial" w:cs="Arial"/>
                <w:sz w:val="20"/>
                <w:szCs w:val="20"/>
                <w:lang w:val="ru-RU"/>
              </w:rPr>
              <w:t>140,93</w:t>
            </w:r>
          </w:p>
        </w:tc>
        <w:tc>
          <w:tcPr>
            <w:tcW w:w="305" w:type="pct"/>
            <w:shd w:val="clear" w:color="auto" w:fill="auto"/>
            <w:vAlign w:val="center"/>
          </w:tcPr>
          <w:p w:rsidR="002F2D3E" w:rsidRPr="00E33C79" w:rsidRDefault="002F2D3E" w:rsidP="00372B86">
            <w:pPr>
              <w:pStyle w:val="TableParagraph"/>
              <w:ind w:right="118"/>
              <w:jc w:val="center"/>
              <w:rPr>
                <w:rFonts w:ascii="Arial" w:hAnsi="Arial" w:cs="Arial"/>
                <w:sz w:val="20"/>
                <w:szCs w:val="20"/>
              </w:rPr>
            </w:pPr>
            <w:r w:rsidRPr="00E33C79">
              <w:rPr>
                <w:rFonts w:ascii="Arial" w:hAnsi="Arial" w:cs="Arial"/>
                <w:sz w:val="20"/>
                <w:szCs w:val="20"/>
              </w:rPr>
              <w:t>2073,1</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2261F8" w:rsidRDefault="002261F8" w:rsidP="00372B86">
            <w:pPr>
              <w:pStyle w:val="TableParagraph"/>
              <w:ind w:right="143"/>
              <w:jc w:val="center"/>
              <w:rPr>
                <w:rFonts w:ascii="Arial" w:hAnsi="Arial" w:cs="Arial"/>
                <w:sz w:val="20"/>
                <w:szCs w:val="20"/>
                <w:lang w:val="ru-RU"/>
              </w:rPr>
            </w:pPr>
            <w:r>
              <w:rPr>
                <w:rFonts w:ascii="Arial" w:hAnsi="Arial" w:cs="Arial"/>
                <w:sz w:val="20"/>
                <w:szCs w:val="20"/>
                <w:lang w:val="ru-RU"/>
              </w:rPr>
              <w:t>174,98</w:t>
            </w:r>
          </w:p>
        </w:tc>
        <w:tc>
          <w:tcPr>
            <w:tcW w:w="267" w:type="pct"/>
            <w:shd w:val="clear" w:color="auto" w:fill="auto"/>
            <w:vAlign w:val="center"/>
          </w:tcPr>
          <w:p w:rsidR="002F2D3E" w:rsidRPr="00E33C79" w:rsidRDefault="002F2D3E" w:rsidP="00372B86">
            <w:pPr>
              <w:pStyle w:val="TableParagraph"/>
              <w:ind w:right="143"/>
              <w:jc w:val="center"/>
              <w:rPr>
                <w:rFonts w:ascii="Arial" w:hAnsi="Arial" w:cs="Arial"/>
                <w:sz w:val="20"/>
                <w:szCs w:val="20"/>
              </w:rPr>
            </w:pPr>
            <w:r w:rsidRPr="00E33C79">
              <w:rPr>
                <w:rFonts w:ascii="Arial" w:hAnsi="Arial" w:cs="Arial"/>
                <w:sz w:val="20"/>
                <w:szCs w:val="20"/>
              </w:rPr>
              <w:t>2073</w:t>
            </w:r>
          </w:p>
        </w:tc>
        <w:tc>
          <w:tcPr>
            <w:tcW w:w="267" w:type="pct"/>
            <w:shd w:val="clear" w:color="auto" w:fill="auto"/>
            <w:vAlign w:val="center"/>
          </w:tcPr>
          <w:p w:rsidR="002F2D3E" w:rsidRPr="00E33C79" w:rsidRDefault="002F2D3E" w:rsidP="00372B86">
            <w:pPr>
              <w:pStyle w:val="TableParagraph"/>
              <w:ind w:right="134"/>
              <w:jc w:val="center"/>
              <w:rPr>
                <w:rFonts w:ascii="Arial" w:hAnsi="Arial" w:cs="Arial"/>
                <w:sz w:val="20"/>
                <w:szCs w:val="20"/>
              </w:rPr>
            </w:pPr>
            <w:r w:rsidRPr="00E33C79">
              <w:rPr>
                <w:rFonts w:ascii="Arial" w:hAnsi="Arial" w:cs="Arial"/>
                <w:sz w:val="20"/>
                <w:szCs w:val="20"/>
              </w:rPr>
              <w:t>2073</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2073,1</w:t>
            </w:r>
          </w:p>
        </w:tc>
        <w:tc>
          <w:tcPr>
            <w:tcW w:w="259" w:type="pct"/>
            <w:shd w:val="clear" w:color="auto" w:fill="auto"/>
            <w:vAlign w:val="center"/>
          </w:tcPr>
          <w:p w:rsidR="002F2D3E" w:rsidRPr="00E33C79" w:rsidRDefault="002F2D3E" w:rsidP="00372B86">
            <w:pPr>
              <w:pStyle w:val="TableParagraph"/>
              <w:ind w:right="135"/>
              <w:jc w:val="center"/>
              <w:rPr>
                <w:rFonts w:ascii="Arial" w:hAnsi="Arial" w:cs="Arial"/>
                <w:sz w:val="20"/>
                <w:szCs w:val="20"/>
              </w:rPr>
            </w:pPr>
            <w:r w:rsidRPr="00E33C79">
              <w:rPr>
                <w:rFonts w:ascii="Arial" w:hAnsi="Arial" w:cs="Arial"/>
                <w:sz w:val="20"/>
                <w:szCs w:val="20"/>
              </w:rPr>
              <w:t>2073</w:t>
            </w:r>
          </w:p>
        </w:tc>
      </w:tr>
      <w:tr w:rsidR="002261F8" w:rsidRPr="00E33C79" w:rsidTr="00BD27F1">
        <w:trPr>
          <w:trHeight w:val="23"/>
        </w:trPr>
        <w:tc>
          <w:tcPr>
            <w:tcW w:w="152" w:type="pct"/>
            <w:shd w:val="clear" w:color="auto" w:fill="auto"/>
            <w:vAlign w:val="center"/>
          </w:tcPr>
          <w:p w:rsidR="002261F8" w:rsidRPr="00E33C79" w:rsidRDefault="002261F8" w:rsidP="00372B86">
            <w:pPr>
              <w:pStyle w:val="TableParagraph"/>
              <w:ind w:right="102"/>
              <w:jc w:val="center"/>
              <w:rPr>
                <w:rFonts w:ascii="Arial" w:hAnsi="Arial" w:cs="Arial"/>
                <w:sz w:val="20"/>
                <w:szCs w:val="20"/>
              </w:rPr>
            </w:pPr>
            <w:r w:rsidRPr="00E33C79">
              <w:rPr>
                <w:rFonts w:ascii="Arial" w:hAnsi="Arial" w:cs="Arial"/>
                <w:w w:val="103"/>
                <w:sz w:val="20"/>
                <w:szCs w:val="20"/>
              </w:rPr>
              <w:t>7</w:t>
            </w:r>
          </w:p>
        </w:tc>
        <w:tc>
          <w:tcPr>
            <w:tcW w:w="1970" w:type="pct"/>
            <w:shd w:val="clear" w:color="auto" w:fill="auto"/>
            <w:vAlign w:val="center"/>
          </w:tcPr>
          <w:p w:rsidR="002261F8" w:rsidRPr="00E33C79" w:rsidRDefault="002261F8" w:rsidP="00372B86">
            <w:pPr>
              <w:pStyle w:val="TableParagraph"/>
              <w:ind w:left="108"/>
              <w:jc w:val="center"/>
              <w:rPr>
                <w:rFonts w:ascii="Arial" w:hAnsi="Arial" w:cs="Arial"/>
                <w:sz w:val="20"/>
                <w:szCs w:val="20"/>
              </w:rPr>
            </w:pPr>
            <w:r w:rsidRPr="00E33C79">
              <w:rPr>
                <w:rFonts w:ascii="Arial" w:hAnsi="Arial" w:cs="Arial"/>
                <w:w w:val="105"/>
                <w:sz w:val="20"/>
                <w:szCs w:val="20"/>
              </w:rPr>
              <w:t>Собственные нужды, Гкал/год</w:t>
            </w:r>
          </w:p>
        </w:tc>
        <w:tc>
          <w:tcPr>
            <w:tcW w:w="291" w:type="pct"/>
            <w:shd w:val="clear" w:color="auto" w:fill="auto"/>
            <w:vAlign w:val="center"/>
          </w:tcPr>
          <w:p w:rsidR="002261F8" w:rsidRPr="00E33C79" w:rsidRDefault="002261F8" w:rsidP="00372B86">
            <w:pPr>
              <w:pStyle w:val="TableParagraph"/>
              <w:ind w:right="88"/>
              <w:jc w:val="center"/>
              <w:rPr>
                <w:rFonts w:ascii="Arial" w:hAnsi="Arial" w:cs="Arial"/>
                <w:sz w:val="20"/>
                <w:szCs w:val="20"/>
              </w:rPr>
            </w:pPr>
            <w:r w:rsidRPr="00E33C79">
              <w:rPr>
                <w:rFonts w:ascii="Arial" w:hAnsi="Arial" w:cs="Arial"/>
                <w:sz w:val="20"/>
                <w:szCs w:val="20"/>
              </w:rPr>
              <w:t>113,7</w:t>
            </w:r>
          </w:p>
        </w:tc>
        <w:tc>
          <w:tcPr>
            <w:tcW w:w="305" w:type="pct"/>
            <w:shd w:val="clear" w:color="auto" w:fill="auto"/>
            <w:vAlign w:val="center"/>
          </w:tcPr>
          <w:p w:rsidR="002261F8" w:rsidRPr="00E33C79" w:rsidRDefault="002261F8" w:rsidP="00372B86">
            <w:pPr>
              <w:pStyle w:val="TableParagraph"/>
              <w:ind w:right="89"/>
              <w:jc w:val="center"/>
              <w:rPr>
                <w:rFonts w:ascii="Arial" w:hAnsi="Arial" w:cs="Arial"/>
                <w:sz w:val="20"/>
                <w:szCs w:val="20"/>
              </w:rPr>
            </w:pPr>
            <w:r w:rsidRPr="00E33C79">
              <w:rPr>
                <w:rFonts w:ascii="Arial" w:hAnsi="Arial" w:cs="Arial"/>
                <w:sz w:val="20"/>
                <w:szCs w:val="20"/>
              </w:rPr>
              <w:t>182,51</w:t>
            </w:r>
          </w:p>
        </w:tc>
        <w:tc>
          <w:tcPr>
            <w:tcW w:w="293" w:type="pct"/>
            <w:shd w:val="clear" w:color="auto" w:fill="auto"/>
            <w:vAlign w:val="center"/>
          </w:tcPr>
          <w:p w:rsidR="002261F8" w:rsidRPr="00E33C79" w:rsidRDefault="002261F8" w:rsidP="008B2688">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261F8" w:rsidRPr="00E33C79" w:rsidRDefault="002261F8" w:rsidP="00372B86">
            <w:pPr>
              <w:pStyle w:val="TableParagraph"/>
              <w:ind w:right="118"/>
              <w:jc w:val="center"/>
              <w:rPr>
                <w:rFonts w:ascii="Arial" w:hAnsi="Arial" w:cs="Arial"/>
                <w:sz w:val="20"/>
                <w:szCs w:val="20"/>
              </w:rPr>
            </w:pPr>
            <w:r w:rsidRPr="00E33C79">
              <w:rPr>
                <w:rFonts w:ascii="Arial" w:hAnsi="Arial" w:cs="Arial"/>
                <w:sz w:val="20"/>
                <w:szCs w:val="20"/>
              </w:rPr>
              <w:t>182,51</w:t>
            </w:r>
          </w:p>
        </w:tc>
        <w:tc>
          <w:tcPr>
            <w:tcW w:w="331" w:type="pct"/>
            <w:shd w:val="clear" w:color="auto" w:fill="auto"/>
            <w:vAlign w:val="center"/>
          </w:tcPr>
          <w:p w:rsidR="002261F8" w:rsidRPr="00E33C79" w:rsidRDefault="002261F8"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vAlign w:val="center"/>
          </w:tcPr>
          <w:p w:rsidR="002261F8" w:rsidRPr="00E33C79" w:rsidRDefault="002261F8" w:rsidP="008B2688">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shd w:val="clear" w:color="auto" w:fill="auto"/>
            <w:vAlign w:val="center"/>
          </w:tcPr>
          <w:p w:rsidR="002261F8" w:rsidRPr="00E33C79" w:rsidRDefault="002261F8" w:rsidP="00372B86">
            <w:pPr>
              <w:pStyle w:val="TableParagraph"/>
              <w:ind w:right="117"/>
              <w:jc w:val="center"/>
              <w:rPr>
                <w:rFonts w:ascii="Arial" w:hAnsi="Arial" w:cs="Arial"/>
                <w:sz w:val="20"/>
                <w:szCs w:val="20"/>
              </w:rPr>
            </w:pPr>
            <w:r w:rsidRPr="00E33C79">
              <w:rPr>
                <w:rFonts w:ascii="Arial" w:hAnsi="Arial" w:cs="Arial"/>
                <w:sz w:val="20"/>
                <w:szCs w:val="20"/>
              </w:rPr>
              <w:t>182,5</w:t>
            </w:r>
          </w:p>
        </w:tc>
        <w:tc>
          <w:tcPr>
            <w:tcW w:w="267" w:type="pct"/>
            <w:shd w:val="clear" w:color="auto" w:fill="auto"/>
            <w:vAlign w:val="center"/>
          </w:tcPr>
          <w:p w:rsidR="002261F8" w:rsidRPr="00E33C79" w:rsidRDefault="002261F8" w:rsidP="00372B86">
            <w:pPr>
              <w:pStyle w:val="TableParagraph"/>
              <w:ind w:right="110"/>
              <w:jc w:val="center"/>
              <w:rPr>
                <w:rFonts w:ascii="Arial" w:hAnsi="Arial" w:cs="Arial"/>
                <w:sz w:val="20"/>
                <w:szCs w:val="20"/>
              </w:rPr>
            </w:pPr>
            <w:r w:rsidRPr="00E33C79">
              <w:rPr>
                <w:rFonts w:ascii="Arial" w:hAnsi="Arial" w:cs="Arial"/>
                <w:sz w:val="20"/>
                <w:szCs w:val="20"/>
              </w:rPr>
              <w:t>182,5</w:t>
            </w:r>
          </w:p>
        </w:tc>
        <w:tc>
          <w:tcPr>
            <w:tcW w:w="293" w:type="pct"/>
            <w:shd w:val="clear" w:color="auto" w:fill="auto"/>
            <w:vAlign w:val="center"/>
          </w:tcPr>
          <w:p w:rsidR="002261F8" w:rsidRPr="00E33C79" w:rsidRDefault="002261F8" w:rsidP="00372B86">
            <w:pPr>
              <w:pStyle w:val="TableParagraph"/>
              <w:ind w:right="89"/>
              <w:jc w:val="center"/>
              <w:rPr>
                <w:rFonts w:ascii="Arial" w:hAnsi="Arial" w:cs="Arial"/>
                <w:sz w:val="20"/>
                <w:szCs w:val="20"/>
              </w:rPr>
            </w:pPr>
            <w:r w:rsidRPr="00E33C79">
              <w:rPr>
                <w:rFonts w:ascii="Arial" w:hAnsi="Arial" w:cs="Arial"/>
                <w:sz w:val="20"/>
                <w:szCs w:val="20"/>
              </w:rPr>
              <w:t>182,51</w:t>
            </w:r>
          </w:p>
        </w:tc>
        <w:tc>
          <w:tcPr>
            <w:tcW w:w="259" w:type="pct"/>
            <w:shd w:val="clear" w:color="auto" w:fill="auto"/>
            <w:vAlign w:val="center"/>
          </w:tcPr>
          <w:p w:rsidR="002261F8" w:rsidRPr="00E33C79" w:rsidRDefault="002261F8" w:rsidP="00372B86">
            <w:pPr>
              <w:pStyle w:val="TableParagraph"/>
              <w:ind w:right="111"/>
              <w:jc w:val="center"/>
              <w:rPr>
                <w:rFonts w:ascii="Arial" w:hAnsi="Arial" w:cs="Arial"/>
                <w:sz w:val="20"/>
                <w:szCs w:val="20"/>
              </w:rPr>
            </w:pPr>
            <w:r w:rsidRPr="00E33C79">
              <w:rPr>
                <w:rFonts w:ascii="Arial" w:hAnsi="Arial" w:cs="Arial"/>
                <w:sz w:val="20"/>
                <w:szCs w:val="20"/>
              </w:rPr>
              <w:t>182,5</w:t>
            </w:r>
          </w:p>
        </w:tc>
      </w:tr>
      <w:tr w:rsidR="002261F8" w:rsidRPr="00E33C79" w:rsidTr="00BD27F1">
        <w:trPr>
          <w:trHeight w:val="23"/>
        </w:trPr>
        <w:tc>
          <w:tcPr>
            <w:tcW w:w="152" w:type="pct"/>
            <w:shd w:val="clear" w:color="auto" w:fill="auto"/>
            <w:vAlign w:val="center"/>
          </w:tcPr>
          <w:p w:rsidR="002261F8" w:rsidRPr="00E33C79" w:rsidRDefault="002261F8" w:rsidP="00372B86">
            <w:pPr>
              <w:pStyle w:val="TableParagraph"/>
              <w:ind w:right="102"/>
              <w:jc w:val="center"/>
              <w:rPr>
                <w:rFonts w:ascii="Arial" w:hAnsi="Arial" w:cs="Arial"/>
                <w:sz w:val="20"/>
                <w:szCs w:val="20"/>
              </w:rPr>
            </w:pPr>
            <w:r w:rsidRPr="00E33C79">
              <w:rPr>
                <w:rFonts w:ascii="Arial" w:hAnsi="Arial" w:cs="Arial"/>
                <w:w w:val="103"/>
                <w:sz w:val="20"/>
                <w:szCs w:val="20"/>
              </w:rPr>
              <w:t>8</w:t>
            </w:r>
          </w:p>
        </w:tc>
        <w:tc>
          <w:tcPr>
            <w:tcW w:w="1970" w:type="pct"/>
            <w:shd w:val="clear" w:color="auto" w:fill="auto"/>
            <w:vAlign w:val="center"/>
          </w:tcPr>
          <w:p w:rsidR="002261F8" w:rsidRPr="00E33C79" w:rsidRDefault="002261F8"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Потери тепла от утечек у потребителей, Гкал</w:t>
            </w:r>
          </w:p>
        </w:tc>
        <w:tc>
          <w:tcPr>
            <w:tcW w:w="291" w:type="pct"/>
            <w:shd w:val="clear" w:color="auto" w:fill="auto"/>
            <w:vAlign w:val="center"/>
          </w:tcPr>
          <w:p w:rsidR="002261F8" w:rsidRPr="00E33C79" w:rsidRDefault="002261F8" w:rsidP="00372B86">
            <w:pPr>
              <w:jc w:val="center"/>
              <w:rPr>
                <w:rFonts w:ascii="Arial" w:hAnsi="Arial" w:cs="Arial"/>
                <w:sz w:val="20"/>
                <w:szCs w:val="20"/>
                <w:lang w:val="ru-RU"/>
              </w:rPr>
            </w:pPr>
          </w:p>
        </w:tc>
        <w:tc>
          <w:tcPr>
            <w:tcW w:w="305" w:type="pct"/>
            <w:shd w:val="clear" w:color="auto" w:fill="auto"/>
            <w:vAlign w:val="center"/>
          </w:tcPr>
          <w:p w:rsidR="002261F8" w:rsidRPr="00E33C79" w:rsidRDefault="002261F8" w:rsidP="00372B86">
            <w:pPr>
              <w:pStyle w:val="TableParagraph"/>
              <w:ind w:right="88"/>
              <w:jc w:val="center"/>
              <w:rPr>
                <w:rFonts w:ascii="Arial" w:hAnsi="Arial" w:cs="Arial"/>
                <w:sz w:val="20"/>
                <w:szCs w:val="20"/>
              </w:rPr>
            </w:pPr>
            <w:r w:rsidRPr="00E33C79">
              <w:rPr>
                <w:rFonts w:ascii="Arial" w:hAnsi="Arial" w:cs="Arial"/>
                <w:sz w:val="20"/>
                <w:szCs w:val="20"/>
              </w:rPr>
              <w:t>39,94</w:t>
            </w:r>
          </w:p>
        </w:tc>
        <w:tc>
          <w:tcPr>
            <w:tcW w:w="293" w:type="pct"/>
            <w:shd w:val="clear" w:color="auto" w:fill="auto"/>
            <w:vAlign w:val="center"/>
          </w:tcPr>
          <w:p w:rsidR="002261F8" w:rsidRPr="00E33C79" w:rsidRDefault="002261F8" w:rsidP="008B2688">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261F8" w:rsidRPr="00E33C79" w:rsidRDefault="002261F8" w:rsidP="00372B86">
            <w:pPr>
              <w:pStyle w:val="TableParagraph"/>
              <w:ind w:left="180"/>
              <w:jc w:val="center"/>
              <w:rPr>
                <w:rFonts w:ascii="Arial" w:hAnsi="Arial" w:cs="Arial"/>
                <w:sz w:val="20"/>
                <w:szCs w:val="20"/>
              </w:rPr>
            </w:pPr>
            <w:r w:rsidRPr="00E33C79">
              <w:rPr>
                <w:rFonts w:ascii="Arial" w:hAnsi="Arial" w:cs="Arial"/>
                <w:w w:val="105"/>
                <w:sz w:val="20"/>
                <w:szCs w:val="20"/>
              </w:rPr>
              <w:t>39,94</w:t>
            </w:r>
          </w:p>
        </w:tc>
        <w:tc>
          <w:tcPr>
            <w:tcW w:w="331" w:type="pct"/>
            <w:shd w:val="clear" w:color="auto" w:fill="auto"/>
            <w:vAlign w:val="center"/>
          </w:tcPr>
          <w:p w:rsidR="002261F8" w:rsidRPr="00E33C79" w:rsidRDefault="002261F8"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vAlign w:val="center"/>
          </w:tcPr>
          <w:p w:rsidR="002261F8" w:rsidRPr="00E33C79" w:rsidRDefault="002261F8" w:rsidP="008B2688">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shd w:val="clear" w:color="auto" w:fill="auto"/>
            <w:vAlign w:val="center"/>
          </w:tcPr>
          <w:p w:rsidR="002261F8" w:rsidRPr="00E33C79" w:rsidRDefault="002261F8" w:rsidP="00372B86">
            <w:pPr>
              <w:pStyle w:val="TableParagraph"/>
              <w:ind w:right="117"/>
              <w:jc w:val="center"/>
              <w:rPr>
                <w:rFonts w:ascii="Arial" w:hAnsi="Arial" w:cs="Arial"/>
                <w:sz w:val="20"/>
                <w:szCs w:val="20"/>
              </w:rPr>
            </w:pPr>
            <w:r w:rsidRPr="00E33C79">
              <w:rPr>
                <w:rFonts w:ascii="Arial" w:hAnsi="Arial" w:cs="Arial"/>
                <w:sz w:val="20"/>
                <w:szCs w:val="20"/>
              </w:rPr>
              <w:t>39,94</w:t>
            </w:r>
          </w:p>
        </w:tc>
        <w:tc>
          <w:tcPr>
            <w:tcW w:w="267" w:type="pct"/>
            <w:shd w:val="clear" w:color="auto" w:fill="auto"/>
            <w:vAlign w:val="center"/>
          </w:tcPr>
          <w:p w:rsidR="002261F8" w:rsidRPr="00E33C79" w:rsidRDefault="002261F8" w:rsidP="00372B86">
            <w:pPr>
              <w:pStyle w:val="TableParagraph"/>
              <w:ind w:right="110"/>
              <w:jc w:val="center"/>
              <w:rPr>
                <w:rFonts w:ascii="Arial" w:hAnsi="Arial" w:cs="Arial"/>
                <w:sz w:val="20"/>
                <w:szCs w:val="20"/>
              </w:rPr>
            </w:pPr>
            <w:r w:rsidRPr="00E33C79">
              <w:rPr>
                <w:rFonts w:ascii="Arial" w:hAnsi="Arial" w:cs="Arial"/>
                <w:sz w:val="20"/>
                <w:szCs w:val="20"/>
              </w:rPr>
              <w:t>39,94</w:t>
            </w:r>
          </w:p>
        </w:tc>
        <w:tc>
          <w:tcPr>
            <w:tcW w:w="293" w:type="pct"/>
            <w:shd w:val="clear" w:color="auto" w:fill="auto"/>
            <w:vAlign w:val="center"/>
          </w:tcPr>
          <w:p w:rsidR="002261F8" w:rsidRPr="00E33C79" w:rsidRDefault="002261F8" w:rsidP="00372B86">
            <w:pPr>
              <w:pStyle w:val="TableParagraph"/>
              <w:ind w:right="154"/>
              <w:jc w:val="center"/>
              <w:rPr>
                <w:rFonts w:ascii="Arial" w:hAnsi="Arial" w:cs="Arial"/>
                <w:sz w:val="20"/>
                <w:szCs w:val="20"/>
              </w:rPr>
            </w:pPr>
            <w:r w:rsidRPr="00E33C79">
              <w:rPr>
                <w:rFonts w:ascii="Arial" w:hAnsi="Arial" w:cs="Arial"/>
                <w:sz w:val="20"/>
                <w:szCs w:val="20"/>
              </w:rPr>
              <w:t>39,94</w:t>
            </w:r>
          </w:p>
        </w:tc>
        <w:tc>
          <w:tcPr>
            <w:tcW w:w="259" w:type="pct"/>
            <w:shd w:val="clear" w:color="auto" w:fill="auto"/>
            <w:vAlign w:val="center"/>
          </w:tcPr>
          <w:p w:rsidR="002261F8" w:rsidRPr="00E33C79" w:rsidRDefault="002261F8" w:rsidP="00372B86">
            <w:pPr>
              <w:pStyle w:val="TableParagraph"/>
              <w:ind w:right="111"/>
              <w:jc w:val="center"/>
              <w:rPr>
                <w:rFonts w:ascii="Arial" w:hAnsi="Arial" w:cs="Arial"/>
                <w:sz w:val="20"/>
                <w:szCs w:val="20"/>
              </w:rPr>
            </w:pPr>
            <w:r w:rsidRPr="00E33C79">
              <w:rPr>
                <w:rFonts w:ascii="Arial" w:hAnsi="Arial" w:cs="Arial"/>
                <w:sz w:val="20"/>
                <w:szCs w:val="20"/>
              </w:rPr>
              <w:t>39,94</w:t>
            </w:r>
          </w:p>
        </w:tc>
      </w:tr>
      <w:tr w:rsidR="002F2D3E" w:rsidRPr="00E33C79" w:rsidTr="00BD27F1">
        <w:trPr>
          <w:trHeight w:val="23"/>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9</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Присоединенная тепловая нагрузка, Гкал/год</w:t>
            </w:r>
          </w:p>
        </w:tc>
        <w:tc>
          <w:tcPr>
            <w:tcW w:w="291"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5297,3</w:t>
            </w:r>
          </w:p>
        </w:tc>
        <w:tc>
          <w:tcPr>
            <w:tcW w:w="305" w:type="pct"/>
            <w:shd w:val="clear" w:color="auto" w:fill="auto"/>
            <w:vAlign w:val="center"/>
          </w:tcPr>
          <w:p w:rsidR="002F2D3E" w:rsidRPr="00E33C79" w:rsidRDefault="002F2D3E" w:rsidP="00372B86">
            <w:pPr>
              <w:pStyle w:val="TableParagraph"/>
              <w:ind w:right="110"/>
              <w:jc w:val="center"/>
              <w:rPr>
                <w:rFonts w:ascii="Arial" w:hAnsi="Arial" w:cs="Arial"/>
                <w:sz w:val="20"/>
                <w:szCs w:val="20"/>
              </w:rPr>
            </w:pPr>
            <w:r w:rsidRPr="00E33C79">
              <w:rPr>
                <w:rFonts w:ascii="Arial" w:hAnsi="Arial" w:cs="Arial"/>
                <w:sz w:val="20"/>
                <w:szCs w:val="20"/>
              </w:rPr>
              <w:t>4766,7</w:t>
            </w:r>
          </w:p>
        </w:tc>
        <w:tc>
          <w:tcPr>
            <w:tcW w:w="293" w:type="pct"/>
            <w:shd w:val="clear" w:color="auto" w:fill="auto"/>
            <w:vAlign w:val="center"/>
          </w:tcPr>
          <w:p w:rsidR="002F2D3E" w:rsidRPr="00E33C79" w:rsidRDefault="00FC035D" w:rsidP="00372B86">
            <w:pPr>
              <w:pStyle w:val="TableParagraph"/>
              <w:ind w:left="107"/>
              <w:jc w:val="center"/>
              <w:rPr>
                <w:rFonts w:ascii="Arial" w:hAnsi="Arial" w:cs="Arial"/>
                <w:sz w:val="20"/>
                <w:szCs w:val="20"/>
              </w:rPr>
            </w:pPr>
            <w:r w:rsidRPr="00FC035D">
              <w:rPr>
                <w:rFonts w:ascii="Arial" w:hAnsi="Arial" w:cs="Arial"/>
                <w:sz w:val="20"/>
                <w:szCs w:val="20"/>
              </w:rPr>
              <w:t>4071,63</w:t>
            </w:r>
          </w:p>
        </w:tc>
        <w:tc>
          <w:tcPr>
            <w:tcW w:w="305" w:type="pct"/>
            <w:shd w:val="clear" w:color="auto" w:fill="auto"/>
            <w:vAlign w:val="center"/>
          </w:tcPr>
          <w:p w:rsidR="002F2D3E" w:rsidRPr="00E33C79" w:rsidRDefault="002F2D3E" w:rsidP="00372B86">
            <w:pPr>
              <w:pStyle w:val="TableParagraph"/>
              <w:ind w:right="118"/>
              <w:jc w:val="center"/>
              <w:rPr>
                <w:rFonts w:ascii="Arial" w:hAnsi="Arial" w:cs="Arial"/>
                <w:sz w:val="20"/>
                <w:szCs w:val="20"/>
              </w:rPr>
            </w:pPr>
            <w:r w:rsidRPr="00E33C79">
              <w:rPr>
                <w:rFonts w:ascii="Arial" w:hAnsi="Arial" w:cs="Arial"/>
                <w:sz w:val="20"/>
                <w:szCs w:val="20"/>
              </w:rPr>
              <w:t>4766,7</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2261F8" w:rsidRDefault="002261F8" w:rsidP="00372B86">
            <w:pPr>
              <w:pStyle w:val="TableParagraph"/>
              <w:ind w:right="143"/>
              <w:jc w:val="center"/>
              <w:rPr>
                <w:rFonts w:ascii="Arial" w:hAnsi="Arial" w:cs="Arial"/>
                <w:sz w:val="20"/>
                <w:szCs w:val="20"/>
                <w:lang w:val="ru-RU"/>
              </w:rPr>
            </w:pPr>
            <w:r>
              <w:rPr>
                <w:rFonts w:ascii="Arial" w:hAnsi="Arial" w:cs="Arial"/>
                <w:sz w:val="20"/>
                <w:szCs w:val="20"/>
              </w:rPr>
              <w:t>4174,</w:t>
            </w:r>
            <w:r>
              <w:rPr>
                <w:rFonts w:ascii="Arial" w:hAnsi="Arial" w:cs="Arial"/>
                <w:sz w:val="20"/>
                <w:szCs w:val="20"/>
                <w:lang w:val="ru-RU"/>
              </w:rPr>
              <w:t>1</w:t>
            </w:r>
          </w:p>
        </w:tc>
        <w:tc>
          <w:tcPr>
            <w:tcW w:w="267" w:type="pct"/>
            <w:shd w:val="clear" w:color="auto" w:fill="auto"/>
            <w:vAlign w:val="center"/>
          </w:tcPr>
          <w:p w:rsidR="002F2D3E" w:rsidRPr="00E33C79" w:rsidRDefault="002F2D3E" w:rsidP="00372B86">
            <w:pPr>
              <w:pStyle w:val="TableParagraph"/>
              <w:ind w:right="143"/>
              <w:jc w:val="center"/>
              <w:rPr>
                <w:rFonts w:ascii="Arial" w:hAnsi="Arial" w:cs="Arial"/>
                <w:sz w:val="20"/>
                <w:szCs w:val="20"/>
              </w:rPr>
            </w:pPr>
            <w:r w:rsidRPr="00E33C79">
              <w:rPr>
                <w:rFonts w:ascii="Arial" w:hAnsi="Arial" w:cs="Arial"/>
                <w:sz w:val="20"/>
                <w:szCs w:val="20"/>
              </w:rPr>
              <w:t>4767</w:t>
            </w:r>
          </w:p>
        </w:tc>
        <w:tc>
          <w:tcPr>
            <w:tcW w:w="267" w:type="pct"/>
            <w:shd w:val="clear" w:color="auto" w:fill="auto"/>
            <w:vAlign w:val="center"/>
          </w:tcPr>
          <w:p w:rsidR="002F2D3E" w:rsidRPr="00E33C79" w:rsidRDefault="002F2D3E" w:rsidP="00372B86">
            <w:pPr>
              <w:pStyle w:val="TableParagraph"/>
              <w:ind w:right="134"/>
              <w:jc w:val="center"/>
              <w:rPr>
                <w:rFonts w:ascii="Arial" w:hAnsi="Arial" w:cs="Arial"/>
                <w:sz w:val="20"/>
                <w:szCs w:val="20"/>
              </w:rPr>
            </w:pPr>
            <w:r w:rsidRPr="00E33C79">
              <w:rPr>
                <w:rFonts w:ascii="Arial" w:hAnsi="Arial" w:cs="Arial"/>
                <w:sz w:val="20"/>
                <w:szCs w:val="20"/>
              </w:rPr>
              <w:t>4767</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4766,7</w:t>
            </w:r>
          </w:p>
        </w:tc>
        <w:tc>
          <w:tcPr>
            <w:tcW w:w="259" w:type="pct"/>
            <w:shd w:val="clear" w:color="auto" w:fill="auto"/>
            <w:vAlign w:val="center"/>
          </w:tcPr>
          <w:p w:rsidR="002F2D3E" w:rsidRPr="00E33C79" w:rsidRDefault="002F2D3E" w:rsidP="00372B86">
            <w:pPr>
              <w:pStyle w:val="TableParagraph"/>
              <w:ind w:right="135"/>
              <w:jc w:val="center"/>
              <w:rPr>
                <w:rFonts w:ascii="Arial" w:hAnsi="Arial" w:cs="Arial"/>
                <w:sz w:val="20"/>
                <w:szCs w:val="20"/>
              </w:rPr>
            </w:pPr>
            <w:r w:rsidRPr="00E33C79">
              <w:rPr>
                <w:rFonts w:ascii="Arial" w:hAnsi="Arial" w:cs="Arial"/>
                <w:sz w:val="20"/>
                <w:szCs w:val="20"/>
              </w:rPr>
              <w:t>4767</w:t>
            </w:r>
          </w:p>
        </w:tc>
      </w:tr>
      <w:tr w:rsidR="002F2D3E" w:rsidRPr="00E33C79" w:rsidTr="00BD27F1">
        <w:trPr>
          <w:trHeight w:val="23"/>
        </w:trPr>
        <w:tc>
          <w:tcPr>
            <w:tcW w:w="152"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10</w:t>
            </w:r>
          </w:p>
        </w:tc>
        <w:tc>
          <w:tcPr>
            <w:tcW w:w="1970" w:type="pct"/>
            <w:shd w:val="clear" w:color="auto" w:fill="auto"/>
            <w:vAlign w:val="center"/>
          </w:tcPr>
          <w:p w:rsidR="002F2D3E" w:rsidRPr="00E33C79" w:rsidRDefault="002F2D3E" w:rsidP="00372B86">
            <w:pPr>
              <w:pStyle w:val="TableParagraph"/>
              <w:ind w:left="2507" w:right="201" w:hanging="2248"/>
              <w:jc w:val="center"/>
              <w:rPr>
                <w:rFonts w:ascii="Arial" w:hAnsi="Arial" w:cs="Arial"/>
                <w:sz w:val="20"/>
                <w:szCs w:val="20"/>
                <w:lang w:val="ru-RU"/>
              </w:rPr>
            </w:pPr>
            <w:r w:rsidRPr="00E33C79">
              <w:rPr>
                <w:rFonts w:ascii="Arial" w:hAnsi="Arial" w:cs="Arial"/>
                <w:w w:val="105"/>
                <w:sz w:val="20"/>
                <w:szCs w:val="20"/>
                <w:lang w:val="ru-RU"/>
              </w:rPr>
              <w:t>Выработка тепловой энергии с учетом потерь тепла, Гкал/год</w:t>
            </w:r>
          </w:p>
        </w:tc>
        <w:tc>
          <w:tcPr>
            <w:tcW w:w="291" w:type="pct"/>
            <w:shd w:val="clear" w:color="auto" w:fill="auto"/>
            <w:vAlign w:val="center"/>
          </w:tcPr>
          <w:p w:rsidR="002F2D3E" w:rsidRPr="00E33C79" w:rsidRDefault="002F2D3E" w:rsidP="00372B86">
            <w:pPr>
              <w:pStyle w:val="TableParagraph"/>
              <w:ind w:right="84"/>
              <w:jc w:val="center"/>
              <w:rPr>
                <w:rFonts w:ascii="Arial" w:hAnsi="Arial" w:cs="Arial"/>
                <w:sz w:val="20"/>
                <w:szCs w:val="20"/>
              </w:rPr>
            </w:pPr>
            <w:r w:rsidRPr="00E33C79">
              <w:rPr>
                <w:rFonts w:ascii="Arial" w:hAnsi="Arial" w:cs="Arial"/>
                <w:sz w:val="20"/>
                <w:szCs w:val="20"/>
              </w:rPr>
              <w:t>5411</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7062,3</w:t>
            </w:r>
          </w:p>
        </w:tc>
        <w:tc>
          <w:tcPr>
            <w:tcW w:w="293" w:type="pct"/>
            <w:shd w:val="clear" w:color="auto" w:fill="auto"/>
            <w:vAlign w:val="center"/>
          </w:tcPr>
          <w:p w:rsidR="002F2D3E" w:rsidRPr="00E33C79" w:rsidRDefault="00984A97" w:rsidP="00372B86">
            <w:pPr>
              <w:pStyle w:val="TableParagraph"/>
              <w:ind w:left="107"/>
              <w:jc w:val="center"/>
              <w:rPr>
                <w:rFonts w:ascii="Arial" w:hAnsi="Arial" w:cs="Arial"/>
                <w:sz w:val="20"/>
                <w:szCs w:val="20"/>
              </w:rPr>
            </w:pPr>
            <w:r w:rsidRPr="00FC035D">
              <w:rPr>
                <w:rFonts w:ascii="Arial" w:hAnsi="Arial" w:cs="Arial"/>
                <w:sz w:val="20"/>
                <w:szCs w:val="20"/>
              </w:rPr>
              <w:t>3930,7</w:t>
            </w:r>
          </w:p>
        </w:tc>
        <w:tc>
          <w:tcPr>
            <w:tcW w:w="305" w:type="pct"/>
            <w:shd w:val="clear" w:color="auto" w:fill="auto"/>
            <w:vAlign w:val="center"/>
          </w:tcPr>
          <w:p w:rsidR="002F2D3E" w:rsidRPr="00E33C79" w:rsidRDefault="002F2D3E" w:rsidP="00372B86">
            <w:pPr>
              <w:pStyle w:val="TableParagraph"/>
              <w:ind w:right="118"/>
              <w:jc w:val="center"/>
              <w:rPr>
                <w:rFonts w:ascii="Arial" w:hAnsi="Arial" w:cs="Arial"/>
                <w:sz w:val="20"/>
                <w:szCs w:val="20"/>
              </w:rPr>
            </w:pPr>
            <w:r w:rsidRPr="00E33C79">
              <w:rPr>
                <w:rFonts w:ascii="Arial" w:hAnsi="Arial" w:cs="Arial"/>
                <w:sz w:val="20"/>
                <w:szCs w:val="20"/>
              </w:rPr>
              <w:t>7062,3</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2261F8" w:rsidP="00372B86">
            <w:pPr>
              <w:pStyle w:val="TableParagraph"/>
              <w:ind w:right="143"/>
              <w:jc w:val="center"/>
              <w:rPr>
                <w:rFonts w:ascii="Arial" w:hAnsi="Arial" w:cs="Arial"/>
                <w:sz w:val="20"/>
                <w:szCs w:val="20"/>
              </w:rPr>
            </w:pPr>
            <w:r>
              <w:rPr>
                <w:rFonts w:ascii="Arial" w:hAnsi="Arial" w:cs="Arial"/>
                <w:sz w:val="20"/>
                <w:szCs w:val="20"/>
              </w:rPr>
              <w:t>3999,</w:t>
            </w:r>
            <w:r>
              <w:rPr>
                <w:rFonts w:ascii="Arial" w:hAnsi="Arial" w:cs="Arial"/>
                <w:sz w:val="20"/>
                <w:szCs w:val="20"/>
                <w:lang w:val="ru-RU"/>
              </w:rPr>
              <w:t>1</w:t>
            </w:r>
          </w:p>
        </w:tc>
        <w:tc>
          <w:tcPr>
            <w:tcW w:w="267" w:type="pct"/>
            <w:shd w:val="clear" w:color="auto" w:fill="auto"/>
            <w:vAlign w:val="center"/>
          </w:tcPr>
          <w:p w:rsidR="002F2D3E" w:rsidRPr="00E33C79" w:rsidRDefault="002F2D3E" w:rsidP="00372B86">
            <w:pPr>
              <w:pStyle w:val="TableParagraph"/>
              <w:ind w:right="143"/>
              <w:jc w:val="center"/>
              <w:rPr>
                <w:rFonts w:ascii="Arial" w:hAnsi="Arial" w:cs="Arial"/>
                <w:sz w:val="20"/>
                <w:szCs w:val="20"/>
              </w:rPr>
            </w:pPr>
            <w:r w:rsidRPr="00E33C79">
              <w:rPr>
                <w:rFonts w:ascii="Arial" w:hAnsi="Arial" w:cs="Arial"/>
                <w:sz w:val="20"/>
                <w:szCs w:val="20"/>
              </w:rPr>
              <w:t>7062</w:t>
            </w:r>
          </w:p>
        </w:tc>
        <w:tc>
          <w:tcPr>
            <w:tcW w:w="267" w:type="pct"/>
            <w:shd w:val="clear" w:color="auto" w:fill="auto"/>
            <w:vAlign w:val="center"/>
          </w:tcPr>
          <w:p w:rsidR="002F2D3E" w:rsidRPr="00E33C79" w:rsidRDefault="002F2D3E" w:rsidP="00372B86">
            <w:pPr>
              <w:pStyle w:val="TableParagraph"/>
              <w:ind w:right="134"/>
              <w:jc w:val="center"/>
              <w:rPr>
                <w:rFonts w:ascii="Arial" w:hAnsi="Arial" w:cs="Arial"/>
                <w:sz w:val="20"/>
                <w:szCs w:val="20"/>
              </w:rPr>
            </w:pPr>
            <w:r w:rsidRPr="00E33C79">
              <w:rPr>
                <w:rFonts w:ascii="Arial" w:hAnsi="Arial" w:cs="Arial"/>
                <w:sz w:val="20"/>
                <w:szCs w:val="20"/>
              </w:rPr>
              <w:t>7062</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7062,3</w:t>
            </w:r>
          </w:p>
        </w:tc>
        <w:tc>
          <w:tcPr>
            <w:tcW w:w="259" w:type="pct"/>
            <w:shd w:val="clear" w:color="auto" w:fill="auto"/>
            <w:vAlign w:val="center"/>
          </w:tcPr>
          <w:p w:rsidR="002F2D3E" w:rsidRPr="00E33C79" w:rsidRDefault="002F2D3E" w:rsidP="00372B86">
            <w:pPr>
              <w:pStyle w:val="TableParagraph"/>
              <w:ind w:right="135"/>
              <w:jc w:val="center"/>
              <w:rPr>
                <w:rFonts w:ascii="Arial" w:hAnsi="Arial" w:cs="Arial"/>
                <w:sz w:val="20"/>
                <w:szCs w:val="20"/>
              </w:rPr>
            </w:pPr>
            <w:r w:rsidRPr="00E33C79">
              <w:rPr>
                <w:rFonts w:ascii="Arial" w:hAnsi="Arial" w:cs="Arial"/>
                <w:sz w:val="20"/>
                <w:szCs w:val="20"/>
              </w:rPr>
              <w:t>7062</w:t>
            </w:r>
          </w:p>
        </w:tc>
      </w:tr>
    </w:tbl>
    <w:p w:rsidR="00871183" w:rsidRPr="00A83372" w:rsidRDefault="00871183" w:rsidP="00C04B6F">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Перспективный баланс тепловой энергии по источн</w:t>
      </w:r>
      <w:r w:rsidR="00C92BBA" w:rsidRPr="00A83372">
        <w:rPr>
          <w:rStyle w:val="12pt"/>
          <w:rFonts w:ascii="Arial" w:eastAsiaTheme="majorEastAsia" w:hAnsi="Arial" w:cstheme="majorBidi"/>
          <w:b/>
          <w:bCs w:val="0"/>
          <w:color w:val="244061" w:themeColor="accent1" w:themeShade="80"/>
          <w:spacing w:val="-10"/>
          <w:sz w:val="22"/>
        </w:rPr>
        <w:t xml:space="preserve">ику тепловой энергии котельной </w:t>
      </w:r>
      <w:r w:rsidR="00F97B5E">
        <w:rPr>
          <w:rStyle w:val="12pt"/>
          <w:rFonts w:ascii="Arial" w:eastAsiaTheme="majorEastAsia" w:hAnsi="Arial" w:cstheme="majorBidi"/>
          <w:b/>
          <w:bCs w:val="0"/>
          <w:color w:val="244061" w:themeColor="accent1" w:themeShade="80"/>
          <w:spacing w:val="-10"/>
          <w:sz w:val="22"/>
        </w:rPr>
        <w:t>п.Ярославка</w:t>
      </w:r>
    </w:p>
    <w:tbl>
      <w:tblPr>
        <w:tblStyle w:val="TableNormal"/>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32"/>
        <w:gridCol w:w="5833"/>
        <w:gridCol w:w="838"/>
        <w:gridCol w:w="879"/>
        <w:gridCol w:w="875"/>
        <w:gridCol w:w="879"/>
        <w:gridCol w:w="955"/>
        <w:gridCol w:w="770"/>
        <w:gridCol w:w="767"/>
        <w:gridCol w:w="769"/>
        <w:gridCol w:w="845"/>
        <w:gridCol w:w="746"/>
      </w:tblGrid>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9"/>
              <w:jc w:val="center"/>
              <w:rPr>
                <w:rFonts w:ascii="Arial" w:hAnsi="Arial" w:cs="Arial"/>
                <w:sz w:val="20"/>
                <w:szCs w:val="20"/>
              </w:rPr>
            </w:pPr>
            <w:r w:rsidRPr="00E33C79">
              <w:rPr>
                <w:rFonts w:ascii="Arial" w:hAnsi="Arial" w:cs="Arial"/>
                <w:w w:val="103"/>
                <w:sz w:val="20"/>
                <w:szCs w:val="20"/>
              </w:rPr>
              <w:t>№</w:t>
            </w:r>
          </w:p>
        </w:tc>
        <w:tc>
          <w:tcPr>
            <w:tcW w:w="1970" w:type="pct"/>
            <w:shd w:val="clear" w:color="auto" w:fill="auto"/>
            <w:vAlign w:val="center"/>
          </w:tcPr>
          <w:p w:rsidR="002F2D3E" w:rsidRPr="00E33C79" w:rsidRDefault="002F2D3E" w:rsidP="00372B86">
            <w:pPr>
              <w:pStyle w:val="TableParagraph"/>
              <w:ind w:left="2538" w:right="2538"/>
              <w:jc w:val="center"/>
              <w:rPr>
                <w:rFonts w:ascii="Arial" w:hAnsi="Arial" w:cs="Arial"/>
                <w:sz w:val="20"/>
                <w:szCs w:val="20"/>
              </w:rPr>
            </w:pPr>
            <w:r w:rsidRPr="00E33C79">
              <w:rPr>
                <w:rFonts w:ascii="Arial" w:hAnsi="Arial" w:cs="Arial"/>
                <w:w w:val="105"/>
                <w:sz w:val="20"/>
                <w:szCs w:val="20"/>
              </w:rPr>
              <w:t>Период</w:t>
            </w:r>
          </w:p>
        </w:tc>
        <w:tc>
          <w:tcPr>
            <w:tcW w:w="291" w:type="pct"/>
            <w:shd w:val="clear" w:color="auto" w:fill="auto"/>
            <w:vAlign w:val="center"/>
          </w:tcPr>
          <w:p w:rsidR="002F2D3E" w:rsidRPr="00E33C79" w:rsidRDefault="002F2D3E" w:rsidP="00372B86">
            <w:pPr>
              <w:pStyle w:val="TableParagraph"/>
              <w:ind w:left="215"/>
              <w:jc w:val="center"/>
              <w:rPr>
                <w:rFonts w:ascii="Arial" w:hAnsi="Arial" w:cs="Arial"/>
                <w:sz w:val="20"/>
                <w:szCs w:val="20"/>
              </w:rPr>
            </w:pPr>
            <w:r w:rsidRPr="00E33C79">
              <w:rPr>
                <w:rFonts w:ascii="Arial" w:hAnsi="Arial" w:cs="Arial"/>
                <w:w w:val="105"/>
                <w:sz w:val="20"/>
                <w:szCs w:val="20"/>
              </w:rPr>
              <w:t>2014</w:t>
            </w:r>
            <w:r>
              <w:rPr>
                <w:rFonts w:ascii="Arial" w:hAnsi="Arial" w:cs="Arial"/>
                <w:sz w:val="20"/>
                <w:szCs w:val="20"/>
              </w:rPr>
              <w:t xml:space="preserve"> </w:t>
            </w:r>
            <w:r w:rsidRPr="00E33C79">
              <w:rPr>
                <w:rFonts w:ascii="Arial" w:hAnsi="Arial" w:cs="Arial"/>
                <w:w w:val="105"/>
                <w:sz w:val="20"/>
                <w:szCs w:val="20"/>
              </w:rPr>
              <w:t>база</w:t>
            </w:r>
          </w:p>
        </w:tc>
        <w:tc>
          <w:tcPr>
            <w:tcW w:w="305" w:type="pct"/>
            <w:shd w:val="clear" w:color="auto" w:fill="auto"/>
            <w:vAlign w:val="center"/>
          </w:tcPr>
          <w:p w:rsidR="002F2D3E" w:rsidRPr="00E33C79" w:rsidRDefault="002F2D3E" w:rsidP="00372B86">
            <w:pPr>
              <w:pStyle w:val="TableParagraph"/>
              <w:ind w:left="78" w:right="69"/>
              <w:jc w:val="center"/>
              <w:rPr>
                <w:rFonts w:ascii="Arial" w:hAnsi="Arial" w:cs="Arial"/>
                <w:sz w:val="20"/>
                <w:szCs w:val="20"/>
              </w:rPr>
            </w:pPr>
            <w:r w:rsidRPr="00E33C79">
              <w:rPr>
                <w:rFonts w:ascii="Arial" w:hAnsi="Arial" w:cs="Arial"/>
                <w:w w:val="105"/>
                <w:sz w:val="20"/>
                <w:szCs w:val="20"/>
              </w:rPr>
              <w:t>2015</w:t>
            </w:r>
            <w:r>
              <w:rPr>
                <w:rFonts w:ascii="Arial" w:hAnsi="Arial" w:cs="Arial"/>
                <w:sz w:val="20"/>
                <w:szCs w:val="20"/>
              </w:rPr>
              <w:t xml:space="preserve"> </w:t>
            </w:r>
            <w:r w:rsidRPr="00E33C79">
              <w:rPr>
                <w:rFonts w:ascii="Arial" w:hAnsi="Arial" w:cs="Arial"/>
                <w:w w:val="105"/>
                <w:sz w:val="20"/>
                <w:szCs w:val="20"/>
              </w:rPr>
              <w:t>проект</w:t>
            </w:r>
          </w:p>
        </w:tc>
        <w:tc>
          <w:tcPr>
            <w:tcW w:w="293" w:type="pct"/>
            <w:shd w:val="clear" w:color="auto" w:fill="auto"/>
            <w:vAlign w:val="center"/>
          </w:tcPr>
          <w:p w:rsidR="002F2D3E" w:rsidRPr="002F2D3E" w:rsidRDefault="002F2D3E" w:rsidP="002F2D3E">
            <w:pPr>
              <w:pStyle w:val="TableParagraph"/>
              <w:ind w:left="194"/>
              <w:jc w:val="center"/>
              <w:rPr>
                <w:rFonts w:ascii="Arial" w:hAnsi="Arial" w:cs="Arial"/>
                <w:sz w:val="20"/>
                <w:szCs w:val="20"/>
                <w:lang w:val="ru-RU"/>
              </w:rPr>
            </w:pPr>
            <w:r w:rsidRPr="00E33C79">
              <w:rPr>
                <w:rFonts w:ascii="Arial" w:hAnsi="Arial" w:cs="Arial"/>
                <w:w w:val="105"/>
                <w:sz w:val="20"/>
                <w:szCs w:val="20"/>
              </w:rPr>
              <w:t>2015</w:t>
            </w:r>
            <w:r>
              <w:rPr>
                <w:rFonts w:ascii="Arial" w:hAnsi="Arial" w:cs="Arial"/>
                <w:sz w:val="20"/>
                <w:szCs w:val="20"/>
              </w:rPr>
              <w:t xml:space="preserve"> </w:t>
            </w:r>
            <w:r>
              <w:rPr>
                <w:rFonts w:ascii="Arial" w:hAnsi="Arial" w:cs="Arial"/>
                <w:w w:val="105"/>
                <w:sz w:val="20"/>
                <w:szCs w:val="20"/>
                <w:lang w:val="ru-RU"/>
              </w:rPr>
              <w:t>факт</w:t>
            </w:r>
          </w:p>
        </w:tc>
        <w:tc>
          <w:tcPr>
            <w:tcW w:w="305" w:type="pct"/>
            <w:shd w:val="clear" w:color="auto" w:fill="auto"/>
            <w:vAlign w:val="center"/>
          </w:tcPr>
          <w:p w:rsidR="002F2D3E" w:rsidRPr="00E33C79" w:rsidRDefault="002F2D3E" w:rsidP="00372B86">
            <w:pPr>
              <w:pStyle w:val="TableParagraph"/>
              <w:ind w:left="72" w:right="75"/>
              <w:jc w:val="center"/>
              <w:rPr>
                <w:rFonts w:ascii="Arial" w:hAnsi="Arial" w:cs="Arial"/>
                <w:sz w:val="20"/>
                <w:szCs w:val="20"/>
              </w:rPr>
            </w:pPr>
            <w:r w:rsidRPr="00E33C79">
              <w:rPr>
                <w:rFonts w:ascii="Arial" w:hAnsi="Arial" w:cs="Arial"/>
                <w:w w:val="105"/>
                <w:sz w:val="20"/>
                <w:szCs w:val="20"/>
              </w:rPr>
              <w:t>2016</w:t>
            </w:r>
            <w:r>
              <w:rPr>
                <w:rFonts w:ascii="Arial" w:hAnsi="Arial" w:cs="Arial"/>
                <w:sz w:val="20"/>
                <w:szCs w:val="20"/>
              </w:rPr>
              <w:t xml:space="preserve"> </w:t>
            </w:r>
            <w:r w:rsidRPr="00E33C79">
              <w:rPr>
                <w:rFonts w:ascii="Arial" w:hAnsi="Arial" w:cs="Arial"/>
                <w:w w:val="105"/>
                <w:sz w:val="20"/>
                <w:szCs w:val="20"/>
              </w:rPr>
              <w:t>проект</w:t>
            </w:r>
          </w:p>
        </w:tc>
        <w:tc>
          <w:tcPr>
            <w:tcW w:w="331" w:type="pct"/>
            <w:shd w:val="clear" w:color="auto" w:fill="auto"/>
            <w:vAlign w:val="center"/>
          </w:tcPr>
          <w:p w:rsidR="002F2D3E" w:rsidRPr="00E33C79" w:rsidRDefault="002F2D3E" w:rsidP="00372B86">
            <w:pPr>
              <w:pStyle w:val="TableParagraph"/>
              <w:ind w:left="244"/>
              <w:jc w:val="center"/>
              <w:rPr>
                <w:rFonts w:ascii="Arial" w:hAnsi="Arial" w:cs="Arial"/>
                <w:sz w:val="20"/>
                <w:szCs w:val="20"/>
              </w:rPr>
            </w:pPr>
            <w:r w:rsidRPr="00E33C79">
              <w:rPr>
                <w:rFonts w:ascii="Arial" w:hAnsi="Arial" w:cs="Arial"/>
                <w:w w:val="105"/>
                <w:sz w:val="20"/>
                <w:szCs w:val="20"/>
              </w:rPr>
              <w:t>2016</w:t>
            </w:r>
            <w:r>
              <w:rPr>
                <w:rFonts w:ascii="Arial" w:hAnsi="Arial" w:cs="Arial"/>
                <w:sz w:val="20"/>
                <w:szCs w:val="20"/>
              </w:rPr>
              <w:t xml:space="preserve"> </w:t>
            </w:r>
            <w:r w:rsidRPr="00E33C79">
              <w:rPr>
                <w:rFonts w:ascii="Arial" w:hAnsi="Arial" w:cs="Arial"/>
                <w:w w:val="105"/>
                <w:sz w:val="20"/>
                <w:szCs w:val="20"/>
              </w:rPr>
              <w:t>план</w:t>
            </w:r>
          </w:p>
        </w:tc>
        <w:tc>
          <w:tcPr>
            <w:tcW w:w="267" w:type="pct"/>
          </w:tcPr>
          <w:p w:rsidR="002F2D3E" w:rsidRPr="00E33C79" w:rsidRDefault="002F2D3E" w:rsidP="00372B86">
            <w:pPr>
              <w:pStyle w:val="TableParagraph"/>
              <w:ind w:left="151"/>
              <w:jc w:val="center"/>
              <w:rPr>
                <w:rFonts w:ascii="Arial" w:hAnsi="Arial" w:cs="Arial"/>
                <w:w w:val="105"/>
                <w:sz w:val="20"/>
                <w:szCs w:val="20"/>
              </w:rPr>
            </w:pPr>
            <w:r>
              <w:rPr>
                <w:rFonts w:ascii="Arial" w:hAnsi="Arial" w:cs="Arial"/>
                <w:w w:val="105"/>
                <w:sz w:val="20"/>
                <w:szCs w:val="20"/>
                <w:lang w:val="ru-RU"/>
              </w:rPr>
              <w:t>2017 план</w:t>
            </w:r>
          </w:p>
        </w:tc>
        <w:tc>
          <w:tcPr>
            <w:tcW w:w="267" w:type="pct"/>
            <w:shd w:val="clear" w:color="auto" w:fill="auto"/>
            <w:vAlign w:val="center"/>
          </w:tcPr>
          <w:p w:rsidR="002F2D3E" w:rsidRPr="00E33C79" w:rsidRDefault="002F2D3E" w:rsidP="00372B86">
            <w:pPr>
              <w:pStyle w:val="TableParagraph"/>
              <w:ind w:left="151"/>
              <w:jc w:val="center"/>
              <w:rPr>
                <w:rFonts w:ascii="Arial" w:hAnsi="Arial" w:cs="Arial"/>
                <w:sz w:val="20"/>
                <w:szCs w:val="20"/>
              </w:rPr>
            </w:pPr>
            <w:r w:rsidRPr="00E33C79">
              <w:rPr>
                <w:rFonts w:ascii="Arial" w:hAnsi="Arial" w:cs="Arial"/>
                <w:w w:val="105"/>
                <w:sz w:val="20"/>
                <w:szCs w:val="20"/>
              </w:rPr>
              <w:t>2017-</w:t>
            </w:r>
            <w:r>
              <w:rPr>
                <w:rFonts w:ascii="Arial" w:hAnsi="Arial" w:cs="Arial"/>
                <w:sz w:val="20"/>
                <w:szCs w:val="20"/>
              </w:rPr>
              <w:t xml:space="preserve"> </w:t>
            </w:r>
            <w:r w:rsidRPr="00E33C79">
              <w:rPr>
                <w:rFonts w:ascii="Arial" w:hAnsi="Arial" w:cs="Arial"/>
                <w:w w:val="105"/>
                <w:sz w:val="20"/>
                <w:szCs w:val="20"/>
              </w:rPr>
              <w:t>2020</w:t>
            </w:r>
          </w:p>
        </w:tc>
        <w:tc>
          <w:tcPr>
            <w:tcW w:w="267" w:type="pct"/>
            <w:shd w:val="clear" w:color="auto" w:fill="auto"/>
            <w:vAlign w:val="center"/>
          </w:tcPr>
          <w:p w:rsidR="002F2D3E" w:rsidRPr="00E33C79" w:rsidRDefault="002F2D3E" w:rsidP="00372B86">
            <w:pPr>
              <w:pStyle w:val="TableParagraph"/>
              <w:ind w:left="158"/>
              <w:jc w:val="center"/>
              <w:rPr>
                <w:rFonts w:ascii="Arial" w:hAnsi="Arial" w:cs="Arial"/>
                <w:sz w:val="20"/>
                <w:szCs w:val="20"/>
              </w:rPr>
            </w:pPr>
            <w:r w:rsidRPr="00E33C79">
              <w:rPr>
                <w:rFonts w:ascii="Arial" w:hAnsi="Arial" w:cs="Arial"/>
                <w:w w:val="105"/>
                <w:sz w:val="20"/>
                <w:szCs w:val="20"/>
              </w:rPr>
              <w:t>2021-</w:t>
            </w:r>
            <w:r>
              <w:rPr>
                <w:rFonts w:ascii="Arial" w:hAnsi="Arial" w:cs="Arial"/>
                <w:sz w:val="20"/>
                <w:szCs w:val="20"/>
              </w:rPr>
              <w:t xml:space="preserve"> </w:t>
            </w:r>
            <w:r w:rsidRPr="00E33C79">
              <w:rPr>
                <w:rFonts w:ascii="Arial" w:hAnsi="Arial" w:cs="Arial"/>
                <w:w w:val="105"/>
                <w:sz w:val="20"/>
                <w:szCs w:val="20"/>
              </w:rPr>
              <w:t>2024</w:t>
            </w:r>
          </w:p>
        </w:tc>
        <w:tc>
          <w:tcPr>
            <w:tcW w:w="293" w:type="pct"/>
            <w:shd w:val="clear" w:color="auto" w:fill="auto"/>
            <w:vAlign w:val="center"/>
          </w:tcPr>
          <w:p w:rsidR="002F2D3E" w:rsidRPr="00E33C79" w:rsidRDefault="002F2D3E" w:rsidP="00372B86">
            <w:pPr>
              <w:pStyle w:val="TableParagraph"/>
              <w:ind w:left="194"/>
              <w:jc w:val="center"/>
              <w:rPr>
                <w:rFonts w:ascii="Arial" w:hAnsi="Arial" w:cs="Arial"/>
                <w:sz w:val="20"/>
                <w:szCs w:val="20"/>
              </w:rPr>
            </w:pPr>
            <w:r w:rsidRPr="00E33C79">
              <w:rPr>
                <w:rFonts w:ascii="Arial" w:hAnsi="Arial" w:cs="Arial"/>
                <w:w w:val="105"/>
                <w:sz w:val="20"/>
                <w:szCs w:val="20"/>
              </w:rPr>
              <w:t>2025-</w:t>
            </w:r>
            <w:r>
              <w:rPr>
                <w:rFonts w:ascii="Arial" w:hAnsi="Arial" w:cs="Arial"/>
                <w:sz w:val="20"/>
                <w:szCs w:val="20"/>
              </w:rPr>
              <w:t xml:space="preserve"> </w:t>
            </w:r>
            <w:r w:rsidRPr="00E33C79">
              <w:rPr>
                <w:rFonts w:ascii="Arial" w:hAnsi="Arial" w:cs="Arial"/>
                <w:w w:val="105"/>
                <w:sz w:val="20"/>
                <w:szCs w:val="20"/>
              </w:rPr>
              <w:t>2028</w:t>
            </w:r>
          </w:p>
        </w:tc>
        <w:tc>
          <w:tcPr>
            <w:tcW w:w="259" w:type="pct"/>
            <w:shd w:val="clear" w:color="auto" w:fill="auto"/>
            <w:vAlign w:val="center"/>
          </w:tcPr>
          <w:p w:rsidR="002F2D3E" w:rsidRPr="00E33C79" w:rsidRDefault="002F2D3E" w:rsidP="00372B86">
            <w:pPr>
              <w:pStyle w:val="TableParagraph"/>
              <w:ind w:left="136"/>
              <w:jc w:val="center"/>
              <w:rPr>
                <w:rFonts w:ascii="Arial" w:hAnsi="Arial" w:cs="Arial"/>
                <w:sz w:val="20"/>
                <w:szCs w:val="20"/>
              </w:rPr>
            </w:pPr>
            <w:r w:rsidRPr="00E33C79">
              <w:rPr>
                <w:rFonts w:ascii="Arial" w:hAnsi="Arial" w:cs="Arial"/>
                <w:w w:val="105"/>
                <w:sz w:val="20"/>
                <w:szCs w:val="20"/>
              </w:rPr>
              <w:t>2029-</w:t>
            </w:r>
            <w:r>
              <w:rPr>
                <w:rFonts w:ascii="Arial" w:hAnsi="Arial" w:cs="Arial"/>
                <w:sz w:val="20"/>
                <w:szCs w:val="20"/>
              </w:rPr>
              <w:t xml:space="preserve"> </w:t>
            </w:r>
            <w:r w:rsidRPr="00E33C79">
              <w:rPr>
                <w:rFonts w:ascii="Arial" w:hAnsi="Arial" w:cs="Arial"/>
                <w:w w:val="105"/>
                <w:sz w:val="20"/>
                <w:szCs w:val="20"/>
              </w:rPr>
              <w:t>2031</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Установленная мощность, Гкал/час</w:t>
            </w:r>
          </w:p>
        </w:tc>
        <w:tc>
          <w:tcPr>
            <w:tcW w:w="291"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5,16</w:t>
            </w:r>
          </w:p>
        </w:tc>
        <w:tc>
          <w:tcPr>
            <w:tcW w:w="305" w:type="pct"/>
            <w:shd w:val="clear" w:color="auto" w:fill="auto"/>
            <w:vAlign w:val="center"/>
          </w:tcPr>
          <w:p w:rsidR="002F2D3E" w:rsidRPr="00E33C79" w:rsidRDefault="002F2D3E" w:rsidP="00372B86">
            <w:pPr>
              <w:pStyle w:val="TableParagraph"/>
              <w:ind w:left="245"/>
              <w:jc w:val="center"/>
              <w:rPr>
                <w:rFonts w:ascii="Arial" w:hAnsi="Arial" w:cs="Arial"/>
                <w:sz w:val="20"/>
                <w:szCs w:val="20"/>
              </w:rPr>
            </w:pPr>
            <w:r w:rsidRPr="00E33C79">
              <w:rPr>
                <w:rFonts w:ascii="Arial" w:hAnsi="Arial" w:cs="Arial"/>
                <w:w w:val="105"/>
                <w:sz w:val="20"/>
                <w:szCs w:val="20"/>
              </w:rPr>
              <w:t>5,16</w:t>
            </w:r>
          </w:p>
        </w:tc>
        <w:tc>
          <w:tcPr>
            <w:tcW w:w="293"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5,16</w:t>
            </w:r>
          </w:p>
        </w:tc>
        <w:tc>
          <w:tcPr>
            <w:tcW w:w="305" w:type="pct"/>
            <w:shd w:val="clear" w:color="auto" w:fill="auto"/>
            <w:vAlign w:val="center"/>
          </w:tcPr>
          <w:p w:rsidR="002F2D3E" w:rsidRPr="00E33C79" w:rsidRDefault="002F2D3E" w:rsidP="00372B86">
            <w:pPr>
              <w:pStyle w:val="TableParagraph"/>
              <w:ind w:left="237"/>
              <w:jc w:val="center"/>
              <w:rPr>
                <w:rFonts w:ascii="Arial" w:hAnsi="Arial" w:cs="Arial"/>
                <w:sz w:val="20"/>
                <w:szCs w:val="20"/>
              </w:rPr>
            </w:pPr>
            <w:r w:rsidRPr="00E33C79">
              <w:rPr>
                <w:rFonts w:ascii="Arial" w:hAnsi="Arial" w:cs="Arial"/>
                <w:w w:val="105"/>
                <w:sz w:val="20"/>
                <w:szCs w:val="20"/>
              </w:rPr>
              <w:t>5,16</w:t>
            </w:r>
          </w:p>
        </w:tc>
        <w:tc>
          <w:tcPr>
            <w:tcW w:w="331" w:type="pct"/>
            <w:shd w:val="clear" w:color="auto" w:fill="auto"/>
            <w:vAlign w:val="center"/>
          </w:tcPr>
          <w:p w:rsidR="002F2D3E" w:rsidRPr="00E33C79" w:rsidRDefault="002F2D3E" w:rsidP="00372B86">
            <w:pPr>
              <w:pStyle w:val="TableParagraph"/>
              <w:ind w:left="15" w:right="13"/>
              <w:jc w:val="center"/>
              <w:rPr>
                <w:rFonts w:ascii="Arial" w:hAnsi="Arial" w:cs="Arial"/>
                <w:sz w:val="20"/>
                <w:szCs w:val="20"/>
              </w:rPr>
            </w:pPr>
            <w:r w:rsidRPr="00E33C79">
              <w:rPr>
                <w:rFonts w:ascii="Arial" w:hAnsi="Arial" w:cs="Arial"/>
                <w:w w:val="105"/>
                <w:sz w:val="20"/>
                <w:szCs w:val="20"/>
              </w:rPr>
              <w:t>5,16</w:t>
            </w:r>
          </w:p>
        </w:tc>
        <w:tc>
          <w:tcPr>
            <w:tcW w:w="267" w:type="pct"/>
            <w:vAlign w:val="center"/>
          </w:tcPr>
          <w:p w:rsidR="002F2D3E" w:rsidRPr="00E33C79" w:rsidRDefault="002F2D3E" w:rsidP="002F2D3E">
            <w:pPr>
              <w:pStyle w:val="TableParagraph"/>
              <w:ind w:left="15" w:right="13"/>
              <w:jc w:val="center"/>
              <w:rPr>
                <w:rFonts w:ascii="Arial" w:hAnsi="Arial" w:cs="Arial"/>
                <w:sz w:val="20"/>
                <w:szCs w:val="20"/>
              </w:rPr>
            </w:pPr>
            <w:r w:rsidRPr="00E33C79">
              <w:rPr>
                <w:rFonts w:ascii="Arial" w:hAnsi="Arial" w:cs="Arial"/>
                <w:w w:val="105"/>
                <w:sz w:val="20"/>
                <w:szCs w:val="20"/>
              </w:rPr>
              <w:t>5,16</w:t>
            </w:r>
          </w:p>
        </w:tc>
        <w:tc>
          <w:tcPr>
            <w:tcW w:w="267" w:type="pct"/>
            <w:shd w:val="clear" w:color="auto" w:fill="auto"/>
            <w:vAlign w:val="center"/>
          </w:tcPr>
          <w:p w:rsidR="002F2D3E" w:rsidRPr="00E33C79" w:rsidRDefault="002F2D3E" w:rsidP="00372B86">
            <w:pPr>
              <w:pStyle w:val="TableParagraph"/>
              <w:ind w:left="179"/>
              <w:jc w:val="center"/>
              <w:rPr>
                <w:rFonts w:ascii="Arial" w:hAnsi="Arial" w:cs="Arial"/>
                <w:sz w:val="20"/>
                <w:szCs w:val="20"/>
              </w:rPr>
            </w:pPr>
            <w:r w:rsidRPr="00E33C79">
              <w:rPr>
                <w:rFonts w:ascii="Arial" w:hAnsi="Arial" w:cs="Arial"/>
                <w:w w:val="105"/>
                <w:sz w:val="20"/>
                <w:szCs w:val="20"/>
              </w:rPr>
              <w:t>5,16</w:t>
            </w:r>
          </w:p>
        </w:tc>
        <w:tc>
          <w:tcPr>
            <w:tcW w:w="267" w:type="pct"/>
            <w:shd w:val="clear" w:color="auto" w:fill="auto"/>
            <w:vAlign w:val="center"/>
          </w:tcPr>
          <w:p w:rsidR="002F2D3E" w:rsidRPr="00E33C79" w:rsidRDefault="002F2D3E" w:rsidP="00372B86">
            <w:pPr>
              <w:pStyle w:val="TableParagraph"/>
              <w:ind w:left="187"/>
              <w:jc w:val="center"/>
              <w:rPr>
                <w:rFonts w:ascii="Arial" w:hAnsi="Arial" w:cs="Arial"/>
                <w:sz w:val="20"/>
                <w:szCs w:val="20"/>
              </w:rPr>
            </w:pPr>
            <w:r w:rsidRPr="00E33C79">
              <w:rPr>
                <w:rFonts w:ascii="Arial" w:hAnsi="Arial" w:cs="Arial"/>
                <w:w w:val="105"/>
                <w:sz w:val="20"/>
                <w:szCs w:val="20"/>
              </w:rPr>
              <w:t>5,16</w:t>
            </w:r>
          </w:p>
        </w:tc>
        <w:tc>
          <w:tcPr>
            <w:tcW w:w="293" w:type="pct"/>
            <w:shd w:val="clear" w:color="auto" w:fill="auto"/>
            <w:vAlign w:val="center"/>
          </w:tcPr>
          <w:p w:rsidR="002F2D3E" w:rsidRPr="00E33C79" w:rsidRDefault="002F2D3E" w:rsidP="00372B86">
            <w:pPr>
              <w:pStyle w:val="TableParagraph"/>
              <w:ind w:left="230"/>
              <w:jc w:val="center"/>
              <w:rPr>
                <w:rFonts w:ascii="Arial" w:hAnsi="Arial" w:cs="Arial"/>
                <w:sz w:val="20"/>
                <w:szCs w:val="20"/>
              </w:rPr>
            </w:pPr>
            <w:r w:rsidRPr="00E33C79">
              <w:rPr>
                <w:rFonts w:ascii="Arial" w:hAnsi="Arial" w:cs="Arial"/>
                <w:w w:val="105"/>
                <w:sz w:val="20"/>
                <w:szCs w:val="20"/>
              </w:rPr>
              <w:t>5,16</w:t>
            </w:r>
          </w:p>
        </w:tc>
        <w:tc>
          <w:tcPr>
            <w:tcW w:w="259" w:type="pct"/>
            <w:shd w:val="clear" w:color="auto" w:fill="auto"/>
            <w:vAlign w:val="center"/>
          </w:tcPr>
          <w:p w:rsidR="002F2D3E" w:rsidRPr="00E33C79" w:rsidRDefault="002F2D3E" w:rsidP="00372B86">
            <w:pPr>
              <w:pStyle w:val="TableParagraph"/>
              <w:ind w:left="172"/>
              <w:jc w:val="center"/>
              <w:rPr>
                <w:rFonts w:ascii="Arial" w:hAnsi="Arial" w:cs="Arial"/>
                <w:sz w:val="20"/>
                <w:szCs w:val="20"/>
              </w:rPr>
            </w:pPr>
            <w:r w:rsidRPr="00E33C79">
              <w:rPr>
                <w:rFonts w:ascii="Arial" w:hAnsi="Arial" w:cs="Arial"/>
                <w:w w:val="105"/>
                <w:sz w:val="20"/>
                <w:szCs w:val="20"/>
              </w:rPr>
              <w:t>5,16</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Располагаемая мощность, Гкал/час</w:t>
            </w:r>
          </w:p>
        </w:tc>
        <w:tc>
          <w:tcPr>
            <w:tcW w:w="291"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5,16</w:t>
            </w:r>
          </w:p>
        </w:tc>
        <w:tc>
          <w:tcPr>
            <w:tcW w:w="305" w:type="pct"/>
            <w:shd w:val="clear" w:color="auto" w:fill="auto"/>
            <w:vAlign w:val="center"/>
          </w:tcPr>
          <w:p w:rsidR="002F2D3E" w:rsidRPr="00E33C79" w:rsidRDefault="002F2D3E" w:rsidP="00372B86">
            <w:pPr>
              <w:pStyle w:val="TableParagraph"/>
              <w:ind w:left="245"/>
              <w:jc w:val="center"/>
              <w:rPr>
                <w:rFonts w:ascii="Arial" w:hAnsi="Arial" w:cs="Arial"/>
                <w:sz w:val="20"/>
                <w:szCs w:val="20"/>
              </w:rPr>
            </w:pPr>
            <w:r w:rsidRPr="00E33C79">
              <w:rPr>
                <w:rFonts w:ascii="Arial" w:hAnsi="Arial" w:cs="Arial"/>
                <w:w w:val="105"/>
                <w:sz w:val="20"/>
                <w:szCs w:val="20"/>
              </w:rPr>
              <w:t>5,16</w:t>
            </w:r>
          </w:p>
        </w:tc>
        <w:tc>
          <w:tcPr>
            <w:tcW w:w="293"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5,16</w:t>
            </w:r>
          </w:p>
        </w:tc>
        <w:tc>
          <w:tcPr>
            <w:tcW w:w="305" w:type="pct"/>
            <w:shd w:val="clear" w:color="auto" w:fill="auto"/>
            <w:vAlign w:val="center"/>
          </w:tcPr>
          <w:p w:rsidR="002F2D3E" w:rsidRPr="00E33C79" w:rsidRDefault="002F2D3E" w:rsidP="00372B86">
            <w:pPr>
              <w:pStyle w:val="TableParagraph"/>
              <w:ind w:left="237"/>
              <w:jc w:val="center"/>
              <w:rPr>
                <w:rFonts w:ascii="Arial" w:hAnsi="Arial" w:cs="Arial"/>
                <w:sz w:val="20"/>
                <w:szCs w:val="20"/>
              </w:rPr>
            </w:pPr>
            <w:r w:rsidRPr="00E33C79">
              <w:rPr>
                <w:rFonts w:ascii="Arial" w:hAnsi="Arial" w:cs="Arial"/>
                <w:w w:val="105"/>
                <w:sz w:val="20"/>
                <w:szCs w:val="20"/>
              </w:rPr>
              <w:t>5,16</w:t>
            </w:r>
          </w:p>
        </w:tc>
        <w:tc>
          <w:tcPr>
            <w:tcW w:w="331" w:type="pct"/>
            <w:shd w:val="clear" w:color="auto" w:fill="auto"/>
            <w:vAlign w:val="center"/>
          </w:tcPr>
          <w:p w:rsidR="002F2D3E" w:rsidRPr="00E33C79" w:rsidRDefault="002F2D3E" w:rsidP="00372B86">
            <w:pPr>
              <w:pStyle w:val="TableParagraph"/>
              <w:ind w:left="15" w:right="13"/>
              <w:jc w:val="center"/>
              <w:rPr>
                <w:rFonts w:ascii="Arial" w:hAnsi="Arial" w:cs="Arial"/>
                <w:sz w:val="20"/>
                <w:szCs w:val="20"/>
              </w:rPr>
            </w:pPr>
            <w:r w:rsidRPr="00E33C79">
              <w:rPr>
                <w:rFonts w:ascii="Arial" w:hAnsi="Arial" w:cs="Arial"/>
                <w:w w:val="105"/>
                <w:sz w:val="20"/>
                <w:szCs w:val="20"/>
              </w:rPr>
              <w:t>5,16</w:t>
            </w:r>
          </w:p>
        </w:tc>
        <w:tc>
          <w:tcPr>
            <w:tcW w:w="267" w:type="pct"/>
            <w:vAlign w:val="center"/>
          </w:tcPr>
          <w:p w:rsidR="002F2D3E" w:rsidRPr="00E33C79" w:rsidRDefault="002F2D3E" w:rsidP="002F2D3E">
            <w:pPr>
              <w:pStyle w:val="TableParagraph"/>
              <w:ind w:left="15" w:right="13"/>
              <w:jc w:val="center"/>
              <w:rPr>
                <w:rFonts w:ascii="Arial" w:hAnsi="Arial" w:cs="Arial"/>
                <w:sz w:val="20"/>
                <w:szCs w:val="20"/>
              </w:rPr>
            </w:pPr>
            <w:r w:rsidRPr="00E33C79">
              <w:rPr>
                <w:rFonts w:ascii="Arial" w:hAnsi="Arial" w:cs="Arial"/>
                <w:w w:val="105"/>
                <w:sz w:val="20"/>
                <w:szCs w:val="20"/>
              </w:rPr>
              <w:t>5,16</w:t>
            </w:r>
          </w:p>
        </w:tc>
        <w:tc>
          <w:tcPr>
            <w:tcW w:w="267" w:type="pct"/>
            <w:shd w:val="clear" w:color="auto" w:fill="auto"/>
            <w:vAlign w:val="center"/>
          </w:tcPr>
          <w:p w:rsidR="002F2D3E" w:rsidRPr="00E33C79" w:rsidRDefault="002F2D3E" w:rsidP="00372B86">
            <w:pPr>
              <w:pStyle w:val="TableParagraph"/>
              <w:ind w:left="179"/>
              <w:jc w:val="center"/>
              <w:rPr>
                <w:rFonts w:ascii="Arial" w:hAnsi="Arial" w:cs="Arial"/>
                <w:sz w:val="20"/>
                <w:szCs w:val="20"/>
              </w:rPr>
            </w:pPr>
            <w:r w:rsidRPr="00E33C79">
              <w:rPr>
                <w:rFonts w:ascii="Arial" w:hAnsi="Arial" w:cs="Arial"/>
                <w:w w:val="105"/>
                <w:sz w:val="20"/>
                <w:szCs w:val="20"/>
              </w:rPr>
              <w:t>5,16</w:t>
            </w:r>
          </w:p>
        </w:tc>
        <w:tc>
          <w:tcPr>
            <w:tcW w:w="267" w:type="pct"/>
            <w:shd w:val="clear" w:color="auto" w:fill="auto"/>
            <w:vAlign w:val="center"/>
          </w:tcPr>
          <w:p w:rsidR="002F2D3E" w:rsidRPr="00E33C79" w:rsidRDefault="002F2D3E" w:rsidP="00372B86">
            <w:pPr>
              <w:pStyle w:val="TableParagraph"/>
              <w:ind w:left="187"/>
              <w:jc w:val="center"/>
              <w:rPr>
                <w:rFonts w:ascii="Arial" w:hAnsi="Arial" w:cs="Arial"/>
                <w:sz w:val="20"/>
                <w:szCs w:val="20"/>
              </w:rPr>
            </w:pPr>
            <w:r w:rsidRPr="00E33C79">
              <w:rPr>
                <w:rFonts w:ascii="Arial" w:hAnsi="Arial" w:cs="Arial"/>
                <w:w w:val="105"/>
                <w:sz w:val="20"/>
                <w:szCs w:val="20"/>
              </w:rPr>
              <w:t>5,16</w:t>
            </w:r>
          </w:p>
        </w:tc>
        <w:tc>
          <w:tcPr>
            <w:tcW w:w="293" w:type="pct"/>
            <w:shd w:val="clear" w:color="auto" w:fill="auto"/>
            <w:vAlign w:val="center"/>
          </w:tcPr>
          <w:p w:rsidR="002F2D3E" w:rsidRPr="00E33C79" w:rsidRDefault="002F2D3E" w:rsidP="00372B86">
            <w:pPr>
              <w:pStyle w:val="TableParagraph"/>
              <w:ind w:left="230"/>
              <w:jc w:val="center"/>
              <w:rPr>
                <w:rFonts w:ascii="Arial" w:hAnsi="Arial" w:cs="Arial"/>
                <w:sz w:val="20"/>
                <w:szCs w:val="20"/>
              </w:rPr>
            </w:pPr>
            <w:r w:rsidRPr="00E33C79">
              <w:rPr>
                <w:rFonts w:ascii="Arial" w:hAnsi="Arial" w:cs="Arial"/>
                <w:w w:val="105"/>
                <w:sz w:val="20"/>
                <w:szCs w:val="20"/>
              </w:rPr>
              <w:t>5,16</w:t>
            </w:r>
          </w:p>
        </w:tc>
        <w:tc>
          <w:tcPr>
            <w:tcW w:w="259" w:type="pct"/>
            <w:shd w:val="clear" w:color="auto" w:fill="auto"/>
            <w:vAlign w:val="center"/>
          </w:tcPr>
          <w:p w:rsidR="002F2D3E" w:rsidRPr="00E33C79" w:rsidRDefault="002F2D3E" w:rsidP="00372B86">
            <w:pPr>
              <w:pStyle w:val="TableParagraph"/>
              <w:ind w:left="172"/>
              <w:jc w:val="center"/>
              <w:rPr>
                <w:rFonts w:ascii="Arial" w:hAnsi="Arial" w:cs="Arial"/>
                <w:sz w:val="20"/>
                <w:szCs w:val="20"/>
              </w:rPr>
            </w:pPr>
            <w:r w:rsidRPr="00E33C79">
              <w:rPr>
                <w:rFonts w:ascii="Arial" w:hAnsi="Arial" w:cs="Arial"/>
                <w:w w:val="105"/>
                <w:sz w:val="20"/>
                <w:szCs w:val="20"/>
              </w:rPr>
              <w:t>5,16</w:t>
            </w:r>
          </w:p>
        </w:tc>
      </w:tr>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1</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Потребление тепловой энергии на отопление, Гкал/год</w:t>
            </w:r>
          </w:p>
        </w:tc>
        <w:tc>
          <w:tcPr>
            <w:tcW w:w="291"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5579,9</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6577,5</w:t>
            </w:r>
          </w:p>
        </w:tc>
        <w:tc>
          <w:tcPr>
            <w:tcW w:w="293" w:type="pct"/>
            <w:shd w:val="clear" w:color="auto" w:fill="auto"/>
            <w:vAlign w:val="center"/>
          </w:tcPr>
          <w:p w:rsidR="002F2D3E" w:rsidRPr="00984A97" w:rsidRDefault="00840ADF" w:rsidP="00984A97">
            <w:pPr>
              <w:pStyle w:val="TableParagraph"/>
              <w:ind w:left="100"/>
              <w:jc w:val="center"/>
              <w:rPr>
                <w:rFonts w:ascii="Arial" w:hAnsi="Arial" w:cs="Arial"/>
                <w:w w:val="105"/>
                <w:sz w:val="20"/>
                <w:szCs w:val="20"/>
              </w:rPr>
            </w:pPr>
            <w:r w:rsidRPr="00840ADF">
              <w:rPr>
                <w:rFonts w:ascii="Arial" w:hAnsi="Arial" w:cs="Arial"/>
                <w:w w:val="105"/>
                <w:sz w:val="20"/>
                <w:szCs w:val="20"/>
              </w:rPr>
              <w:t>5347,12</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6577,5</w:t>
            </w:r>
          </w:p>
        </w:tc>
        <w:tc>
          <w:tcPr>
            <w:tcW w:w="331" w:type="pct"/>
            <w:shd w:val="clear" w:color="auto" w:fill="auto"/>
            <w:vAlign w:val="center"/>
          </w:tcPr>
          <w:p w:rsidR="002F2D3E" w:rsidRPr="00E33C79" w:rsidRDefault="002F2D3E" w:rsidP="00372B86">
            <w:pPr>
              <w:pStyle w:val="TableParagraph"/>
              <w:ind w:left="15" w:right="13"/>
              <w:jc w:val="center"/>
              <w:rPr>
                <w:rFonts w:ascii="Arial" w:hAnsi="Arial" w:cs="Arial"/>
                <w:sz w:val="20"/>
                <w:szCs w:val="20"/>
              </w:rPr>
            </w:pPr>
            <w:r w:rsidRPr="00E33C79">
              <w:rPr>
                <w:rFonts w:ascii="Arial" w:hAnsi="Arial" w:cs="Arial"/>
                <w:w w:val="105"/>
                <w:sz w:val="20"/>
                <w:szCs w:val="20"/>
              </w:rPr>
              <w:t>5974,36</w:t>
            </w:r>
          </w:p>
        </w:tc>
        <w:tc>
          <w:tcPr>
            <w:tcW w:w="267" w:type="pct"/>
          </w:tcPr>
          <w:p w:rsidR="002F2D3E" w:rsidRPr="00660536" w:rsidRDefault="00660536" w:rsidP="00372B86">
            <w:pPr>
              <w:pStyle w:val="TableParagraph"/>
              <w:ind w:right="91"/>
              <w:jc w:val="center"/>
              <w:rPr>
                <w:rFonts w:ascii="Arial" w:hAnsi="Arial" w:cs="Arial"/>
                <w:sz w:val="20"/>
                <w:szCs w:val="20"/>
                <w:lang w:val="ru-RU"/>
              </w:rPr>
            </w:pPr>
            <w:r>
              <w:rPr>
                <w:rFonts w:ascii="Arial" w:hAnsi="Arial" w:cs="Arial"/>
                <w:sz w:val="20"/>
                <w:szCs w:val="20"/>
              </w:rPr>
              <w:t>5611,0</w:t>
            </w:r>
          </w:p>
        </w:tc>
        <w:tc>
          <w:tcPr>
            <w:tcW w:w="267"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6578</w:t>
            </w:r>
          </w:p>
        </w:tc>
        <w:tc>
          <w:tcPr>
            <w:tcW w:w="267" w:type="pct"/>
            <w:shd w:val="clear" w:color="auto" w:fill="auto"/>
            <w:vAlign w:val="center"/>
          </w:tcPr>
          <w:p w:rsidR="002F2D3E" w:rsidRPr="00E33C79" w:rsidRDefault="002F2D3E" w:rsidP="00372B86">
            <w:pPr>
              <w:pStyle w:val="TableParagraph"/>
              <w:ind w:right="84"/>
              <w:jc w:val="center"/>
              <w:rPr>
                <w:rFonts w:ascii="Arial" w:hAnsi="Arial" w:cs="Arial"/>
                <w:sz w:val="20"/>
                <w:szCs w:val="20"/>
              </w:rPr>
            </w:pPr>
            <w:r w:rsidRPr="00E33C79">
              <w:rPr>
                <w:rFonts w:ascii="Arial" w:hAnsi="Arial" w:cs="Arial"/>
                <w:sz w:val="20"/>
                <w:szCs w:val="20"/>
              </w:rPr>
              <w:t>6578</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6577,5</w:t>
            </w:r>
          </w:p>
        </w:tc>
        <w:tc>
          <w:tcPr>
            <w:tcW w:w="259" w:type="pct"/>
            <w:shd w:val="clear" w:color="auto" w:fill="auto"/>
            <w:vAlign w:val="center"/>
          </w:tcPr>
          <w:p w:rsidR="002F2D3E" w:rsidRPr="00E33C79" w:rsidRDefault="002F2D3E" w:rsidP="00372B86">
            <w:pPr>
              <w:pStyle w:val="TableParagraph"/>
              <w:ind w:left="179"/>
              <w:jc w:val="center"/>
              <w:rPr>
                <w:rFonts w:ascii="Arial" w:hAnsi="Arial" w:cs="Arial"/>
                <w:sz w:val="20"/>
                <w:szCs w:val="20"/>
              </w:rPr>
            </w:pPr>
            <w:r w:rsidRPr="00E33C79">
              <w:rPr>
                <w:rFonts w:ascii="Arial" w:hAnsi="Arial" w:cs="Arial"/>
                <w:w w:val="105"/>
                <w:sz w:val="20"/>
                <w:szCs w:val="20"/>
              </w:rPr>
              <w:t>6578</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Потребление тепловой энергии на ГВС, Гкал/год</w:t>
            </w:r>
          </w:p>
        </w:tc>
        <w:tc>
          <w:tcPr>
            <w:tcW w:w="291"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840ADF" w:rsidRDefault="00840ADF" w:rsidP="00984A97">
            <w:pPr>
              <w:pStyle w:val="TableParagraph"/>
              <w:ind w:left="100"/>
              <w:jc w:val="center"/>
              <w:rPr>
                <w:rFonts w:ascii="Arial" w:hAnsi="Arial" w:cs="Arial"/>
                <w:w w:val="105"/>
                <w:sz w:val="20"/>
                <w:szCs w:val="20"/>
                <w:lang w:val="ru-RU"/>
              </w:rPr>
            </w:pPr>
            <w:r>
              <w:rPr>
                <w:rFonts w:ascii="Arial" w:hAnsi="Arial" w:cs="Arial"/>
                <w:w w:val="105"/>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right="9"/>
              <w:jc w:val="center"/>
              <w:rPr>
                <w:rFonts w:ascii="Arial" w:hAnsi="Arial" w:cs="Arial"/>
                <w:sz w:val="20"/>
                <w:szCs w:val="20"/>
              </w:rPr>
            </w:pPr>
            <w:r w:rsidRPr="00E33C79">
              <w:rPr>
                <w:rFonts w:ascii="Arial" w:hAnsi="Arial" w:cs="Arial"/>
                <w:w w:val="103"/>
                <w:sz w:val="20"/>
                <w:szCs w:val="20"/>
              </w:rPr>
              <w:t>0</w:t>
            </w:r>
          </w:p>
        </w:tc>
        <w:tc>
          <w:tcPr>
            <w:tcW w:w="267" w:type="pct"/>
          </w:tcPr>
          <w:p w:rsidR="002F2D3E" w:rsidRPr="00660536" w:rsidRDefault="00660536"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жилые здания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4648,5</w:t>
            </w:r>
          </w:p>
        </w:tc>
        <w:tc>
          <w:tcPr>
            <w:tcW w:w="293" w:type="pct"/>
            <w:shd w:val="clear" w:color="auto" w:fill="auto"/>
            <w:vAlign w:val="center"/>
          </w:tcPr>
          <w:p w:rsidR="002F2D3E" w:rsidRPr="00984A97" w:rsidRDefault="00840ADF" w:rsidP="00984A97">
            <w:pPr>
              <w:pStyle w:val="TableParagraph"/>
              <w:ind w:left="100"/>
              <w:jc w:val="center"/>
              <w:rPr>
                <w:rFonts w:ascii="Arial" w:hAnsi="Arial" w:cs="Arial"/>
                <w:w w:val="105"/>
                <w:sz w:val="20"/>
                <w:szCs w:val="20"/>
              </w:rPr>
            </w:pPr>
            <w:r w:rsidRPr="00840ADF">
              <w:rPr>
                <w:rFonts w:ascii="Arial" w:hAnsi="Arial" w:cs="Arial"/>
                <w:w w:val="105"/>
                <w:sz w:val="20"/>
                <w:szCs w:val="20"/>
              </w:rPr>
              <w:t>3725,7</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4648,5</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660536" w:rsidP="00372B86">
            <w:pPr>
              <w:pStyle w:val="TableParagraph"/>
              <w:ind w:right="91"/>
              <w:jc w:val="center"/>
              <w:rPr>
                <w:rFonts w:ascii="Arial" w:hAnsi="Arial" w:cs="Arial"/>
                <w:sz w:val="20"/>
                <w:szCs w:val="20"/>
              </w:rPr>
            </w:pPr>
            <w:r w:rsidRPr="00660536">
              <w:rPr>
                <w:rFonts w:ascii="Arial" w:hAnsi="Arial" w:cs="Arial"/>
                <w:sz w:val="20"/>
                <w:szCs w:val="20"/>
              </w:rPr>
              <w:t>3872,4</w:t>
            </w:r>
          </w:p>
        </w:tc>
        <w:tc>
          <w:tcPr>
            <w:tcW w:w="267"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4649</w:t>
            </w:r>
          </w:p>
        </w:tc>
        <w:tc>
          <w:tcPr>
            <w:tcW w:w="267" w:type="pct"/>
            <w:shd w:val="clear" w:color="auto" w:fill="auto"/>
            <w:vAlign w:val="center"/>
          </w:tcPr>
          <w:p w:rsidR="002F2D3E" w:rsidRPr="00E33C79" w:rsidRDefault="002F2D3E" w:rsidP="00372B86">
            <w:pPr>
              <w:pStyle w:val="TableParagraph"/>
              <w:ind w:right="84"/>
              <w:jc w:val="center"/>
              <w:rPr>
                <w:rFonts w:ascii="Arial" w:hAnsi="Arial" w:cs="Arial"/>
                <w:sz w:val="20"/>
                <w:szCs w:val="20"/>
              </w:rPr>
            </w:pPr>
            <w:r w:rsidRPr="00E33C79">
              <w:rPr>
                <w:rFonts w:ascii="Arial" w:hAnsi="Arial" w:cs="Arial"/>
                <w:sz w:val="20"/>
                <w:szCs w:val="20"/>
              </w:rPr>
              <w:t>4649</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4648,5</w:t>
            </w:r>
          </w:p>
        </w:tc>
        <w:tc>
          <w:tcPr>
            <w:tcW w:w="259" w:type="pct"/>
            <w:shd w:val="clear" w:color="auto" w:fill="auto"/>
            <w:vAlign w:val="center"/>
          </w:tcPr>
          <w:p w:rsidR="002F2D3E" w:rsidRPr="00E33C79" w:rsidRDefault="002F2D3E" w:rsidP="00372B86">
            <w:pPr>
              <w:pStyle w:val="TableParagraph"/>
              <w:ind w:left="179"/>
              <w:jc w:val="center"/>
              <w:rPr>
                <w:rFonts w:ascii="Arial" w:hAnsi="Arial" w:cs="Arial"/>
                <w:sz w:val="20"/>
                <w:szCs w:val="20"/>
              </w:rPr>
            </w:pPr>
            <w:r w:rsidRPr="00E33C79">
              <w:rPr>
                <w:rFonts w:ascii="Arial" w:hAnsi="Arial" w:cs="Arial"/>
                <w:w w:val="105"/>
                <w:sz w:val="20"/>
                <w:szCs w:val="20"/>
              </w:rPr>
              <w:t>4649</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жилые здания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840ADF" w:rsidRDefault="00840ADF" w:rsidP="00984A97">
            <w:pPr>
              <w:pStyle w:val="TableParagraph"/>
              <w:ind w:left="100"/>
              <w:jc w:val="center"/>
              <w:rPr>
                <w:rFonts w:ascii="Arial" w:hAnsi="Arial" w:cs="Arial"/>
                <w:w w:val="105"/>
                <w:sz w:val="20"/>
                <w:szCs w:val="20"/>
                <w:lang w:val="ru-RU"/>
              </w:rPr>
            </w:pPr>
            <w:r>
              <w:rPr>
                <w:rFonts w:ascii="Arial" w:hAnsi="Arial" w:cs="Arial"/>
                <w:w w:val="105"/>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660536" w:rsidRDefault="00660536"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социальная сфера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4"/>
              <w:jc w:val="center"/>
              <w:rPr>
                <w:rFonts w:ascii="Arial" w:hAnsi="Arial" w:cs="Arial"/>
                <w:sz w:val="20"/>
                <w:szCs w:val="20"/>
              </w:rPr>
            </w:pPr>
            <w:r w:rsidRPr="00E33C79">
              <w:rPr>
                <w:rFonts w:ascii="Arial" w:hAnsi="Arial" w:cs="Arial"/>
                <w:sz w:val="20"/>
                <w:szCs w:val="20"/>
              </w:rPr>
              <w:t>1929</w:t>
            </w:r>
          </w:p>
        </w:tc>
        <w:tc>
          <w:tcPr>
            <w:tcW w:w="293" w:type="pct"/>
            <w:shd w:val="clear" w:color="auto" w:fill="auto"/>
            <w:vAlign w:val="center"/>
          </w:tcPr>
          <w:p w:rsidR="002F2D3E" w:rsidRPr="00984A97" w:rsidRDefault="00840ADF" w:rsidP="00984A97">
            <w:pPr>
              <w:pStyle w:val="TableParagraph"/>
              <w:ind w:left="100"/>
              <w:jc w:val="center"/>
              <w:rPr>
                <w:rFonts w:ascii="Arial" w:hAnsi="Arial" w:cs="Arial"/>
                <w:w w:val="105"/>
                <w:sz w:val="20"/>
                <w:szCs w:val="20"/>
              </w:rPr>
            </w:pPr>
            <w:r w:rsidRPr="00840ADF">
              <w:rPr>
                <w:rFonts w:ascii="Arial" w:hAnsi="Arial" w:cs="Arial"/>
                <w:w w:val="105"/>
                <w:sz w:val="20"/>
                <w:szCs w:val="20"/>
              </w:rPr>
              <w:t>891,58</w:t>
            </w:r>
          </w:p>
        </w:tc>
        <w:tc>
          <w:tcPr>
            <w:tcW w:w="305" w:type="pct"/>
            <w:shd w:val="clear" w:color="auto" w:fill="auto"/>
            <w:vAlign w:val="center"/>
          </w:tcPr>
          <w:p w:rsidR="002F2D3E" w:rsidRPr="00E33C79" w:rsidRDefault="002F2D3E" w:rsidP="00372B86">
            <w:pPr>
              <w:pStyle w:val="TableParagraph"/>
              <w:ind w:right="93"/>
              <w:jc w:val="center"/>
              <w:rPr>
                <w:rFonts w:ascii="Arial" w:hAnsi="Arial" w:cs="Arial"/>
                <w:sz w:val="20"/>
                <w:szCs w:val="20"/>
              </w:rPr>
            </w:pPr>
            <w:r w:rsidRPr="00E33C79">
              <w:rPr>
                <w:rFonts w:ascii="Arial" w:hAnsi="Arial" w:cs="Arial"/>
                <w:sz w:val="20"/>
                <w:szCs w:val="20"/>
              </w:rPr>
              <w:t>1929</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660536" w:rsidP="00372B86">
            <w:pPr>
              <w:pStyle w:val="TableParagraph"/>
              <w:ind w:right="91"/>
              <w:jc w:val="center"/>
              <w:rPr>
                <w:rFonts w:ascii="Arial" w:hAnsi="Arial" w:cs="Arial"/>
                <w:sz w:val="20"/>
                <w:szCs w:val="20"/>
              </w:rPr>
            </w:pPr>
            <w:r w:rsidRPr="00660536">
              <w:rPr>
                <w:rFonts w:ascii="Arial" w:hAnsi="Arial" w:cs="Arial"/>
                <w:sz w:val="20"/>
                <w:szCs w:val="20"/>
              </w:rPr>
              <w:t>917,76</w:t>
            </w:r>
          </w:p>
        </w:tc>
        <w:tc>
          <w:tcPr>
            <w:tcW w:w="267"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1929</w:t>
            </w:r>
          </w:p>
        </w:tc>
        <w:tc>
          <w:tcPr>
            <w:tcW w:w="267" w:type="pct"/>
            <w:shd w:val="clear" w:color="auto" w:fill="auto"/>
            <w:vAlign w:val="center"/>
          </w:tcPr>
          <w:p w:rsidR="002F2D3E" w:rsidRPr="00E33C79" w:rsidRDefault="002F2D3E" w:rsidP="00372B86">
            <w:pPr>
              <w:pStyle w:val="TableParagraph"/>
              <w:ind w:right="84"/>
              <w:jc w:val="center"/>
              <w:rPr>
                <w:rFonts w:ascii="Arial" w:hAnsi="Arial" w:cs="Arial"/>
                <w:sz w:val="20"/>
                <w:szCs w:val="20"/>
              </w:rPr>
            </w:pPr>
            <w:r w:rsidRPr="00E33C79">
              <w:rPr>
                <w:rFonts w:ascii="Arial" w:hAnsi="Arial" w:cs="Arial"/>
                <w:sz w:val="20"/>
                <w:szCs w:val="20"/>
              </w:rPr>
              <w:t>1929</w:t>
            </w:r>
          </w:p>
        </w:tc>
        <w:tc>
          <w:tcPr>
            <w:tcW w:w="293" w:type="pct"/>
            <w:shd w:val="clear" w:color="auto" w:fill="auto"/>
            <w:vAlign w:val="center"/>
          </w:tcPr>
          <w:p w:rsidR="002F2D3E" w:rsidRPr="00E33C79" w:rsidRDefault="002F2D3E" w:rsidP="00372B86">
            <w:pPr>
              <w:pStyle w:val="TableParagraph"/>
              <w:ind w:right="84"/>
              <w:jc w:val="center"/>
              <w:rPr>
                <w:rFonts w:ascii="Arial" w:hAnsi="Arial" w:cs="Arial"/>
                <w:sz w:val="20"/>
                <w:szCs w:val="20"/>
              </w:rPr>
            </w:pPr>
            <w:r w:rsidRPr="00E33C79">
              <w:rPr>
                <w:rFonts w:ascii="Arial" w:hAnsi="Arial" w:cs="Arial"/>
                <w:sz w:val="20"/>
                <w:szCs w:val="20"/>
              </w:rPr>
              <w:t>1929</w:t>
            </w:r>
          </w:p>
        </w:tc>
        <w:tc>
          <w:tcPr>
            <w:tcW w:w="259" w:type="pct"/>
            <w:shd w:val="clear" w:color="auto" w:fill="auto"/>
            <w:vAlign w:val="center"/>
          </w:tcPr>
          <w:p w:rsidR="002F2D3E" w:rsidRPr="00E33C79" w:rsidRDefault="002F2D3E" w:rsidP="00372B86">
            <w:pPr>
              <w:pStyle w:val="TableParagraph"/>
              <w:ind w:left="179"/>
              <w:jc w:val="center"/>
              <w:rPr>
                <w:rFonts w:ascii="Arial" w:hAnsi="Arial" w:cs="Arial"/>
                <w:sz w:val="20"/>
                <w:szCs w:val="20"/>
              </w:rPr>
            </w:pPr>
            <w:r w:rsidRPr="00E33C79">
              <w:rPr>
                <w:rFonts w:ascii="Arial" w:hAnsi="Arial" w:cs="Arial"/>
                <w:w w:val="105"/>
                <w:sz w:val="20"/>
                <w:szCs w:val="20"/>
              </w:rPr>
              <w:t>1929</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социальная сфера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840ADF" w:rsidRDefault="00840ADF" w:rsidP="00984A97">
            <w:pPr>
              <w:pStyle w:val="TableParagraph"/>
              <w:ind w:left="100"/>
              <w:jc w:val="center"/>
              <w:rPr>
                <w:rFonts w:ascii="Arial" w:hAnsi="Arial" w:cs="Arial"/>
                <w:w w:val="105"/>
                <w:sz w:val="20"/>
                <w:szCs w:val="20"/>
                <w:lang w:val="ru-RU"/>
              </w:rPr>
            </w:pPr>
            <w:r>
              <w:rPr>
                <w:rFonts w:ascii="Arial" w:hAnsi="Arial" w:cs="Arial"/>
                <w:w w:val="105"/>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660536" w:rsidRDefault="00660536"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2</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образования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700,28</w:t>
            </w:r>
          </w:p>
        </w:tc>
        <w:tc>
          <w:tcPr>
            <w:tcW w:w="293" w:type="pct"/>
            <w:shd w:val="clear" w:color="auto" w:fill="auto"/>
            <w:vAlign w:val="center"/>
          </w:tcPr>
          <w:p w:rsidR="002F2D3E" w:rsidRPr="00984A97" w:rsidRDefault="00840ADF" w:rsidP="00984A97">
            <w:pPr>
              <w:pStyle w:val="TableParagraph"/>
              <w:ind w:left="100"/>
              <w:jc w:val="center"/>
              <w:rPr>
                <w:rFonts w:ascii="Arial" w:hAnsi="Arial" w:cs="Arial"/>
                <w:w w:val="105"/>
                <w:sz w:val="20"/>
                <w:szCs w:val="20"/>
              </w:rPr>
            </w:pPr>
            <w:r w:rsidRPr="00840ADF">
              <w:rPr>
                <w:rFonts w:ascii="Arial" w:hAnsi="Arial" w:cs="Arial"/>
                <w:w w:val="105"/>
                <w:sz w:val="20"/>
                <w:szCs w:val="20"/>
              </w:rPr>
              <w:t>576,12</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700,28</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660536" w:rsidP="00372B86">
            <w:pPr>
              <w:pStyle w:val="TableParagraph"/>
              <w:ind w:right="96"/>
              <w:jc w:val="center"/>
              <w:rPr>
                <w:rFonts w:ascii="Arial" w:hAnsi="Arial" w:cs="Arial"/>
                <w:sz w:val="20"/>
                <w:szCs w:val="20"/>
              </w:rPr>
            </w:pPr>
            <w:r w:rsidRPr="00660536">
              <w:rPr>
                <w:rFonts w:ascii="Arial" w:hAnsi="Arial" w:cs="Arial"/>
                <w:sz w:val="20"/>
                <w:szCs w:val="20"/>
              </w:rPr>
              <w:t>608,17</w:t>
            </w:r>
          </w:p>
        </w:tc>
        <w:tc>
          <w:tcPr>
            <w:tcW w:w="26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700,3</w:t>
            </w:r>
          </w:p>
        </w:tc>
        <w:tc>
          <w:tcPr>
            <w:tcW w:w="26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700,3</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700,28</w:t>
            </w:r>
          </w:p>
        </w:tc>
        <w:tc>
          <w:tcPr>
            <w:tcW w:w="259" w:type="pct"/>
            <w:shd w:val="clear" w:color="auto" w:fill="auto"/>
            <w:vAlign w:val="center"/>
          </w:tcPr>
          <w:p w:rsidR="002F2D3E" w:rsidRPr="00E33C79" w:rsidRDefault="002F2D3E" w:rsidP="00372B86">
            <w:pPr>
              <w:pStyle w:val="TableParagraph"/>
              <w:ind w:left="122"/>
              <w:jc w:val="center"/>
              <w:rPr>
                <w:rFonts w:ascii="Arial" w:hAnsi="Arial" w:cs="Arial"/>
                <w:sz w:val="20"/>
                <w:szCs w:val="20"/>
              </w:rPr>
            </w:pPr>
            <w:r w:rsidRPr="00E33C79">
              <w:rPr>
                <w:rFonts w:ascii="Arial" w:hAnsi="Arial" w:cs="Arial"/>
                <w:w w:val="105"/>
                <w:sz w:val="20"/>
                <w:szCs w:val="20"/>
              </w:rPr>
              <w:t>700,3</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образования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840ADF" w:rsidRDefault="00840ADF" w:rsidP="00984A97">
            <w:pPr>
              <w:pStyle w:val="TableParagraph"/>
              <w:ind w:left="100"/>
              <w:jc w:val="center"/>
              <w:rPr>
                <w:rFonts w:ascii="Arial" w:hAnsi="Arial" w:cs="Arial"/>
                <w:w w:val="105"/>
                <w:sz w:val="20"/>
                <w:szCs w:val="20"/>
                <w:lang w:val="ru-RU"/>
              </w:rPr>
            </w:pPr>
            <w:r>
              <w:rPr>
                <w:rFonts w:ascii="Arial" w:hAnsi="Arial" w:cs="Arial"/>
                <w:w w:val="105"/>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660536" w:rsidRDefault="00660536"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3</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культуры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352,28</w:t>
            </w:r>
          </w:p>
        </w:tc>
        <w:tc>
          <w:tcPr>
            <w:tcW w:w="293" w:type="pct"/>
            <w:shd w:val="clear" w:color="auto" w:fill="auto"/>
            <w:vAlign w:val="center"/>
          </w:tcPr>
          <w:p w:rsidR="002F2D3E" w:rsidRPr="00984A97" w:rsidRDefault="00840ADF" w:rsidP="00984A97">
            <w:pPr>
              <w:pStyle w:val="TableParagraph"/>
              <w:ind w:left="100"/>
              <w:jc w:val="center"/>
              <w:rPr>
                <w:rFonts w:ascii="Arial" w:hAnsi="Arial" w:cs="Arial"/>
                <w:w w:val="105"/>
                <w:sz w:val="20"/>
                <w:szCs w:val="20"/>
              </w:rPr>
            </w:pPr>
            <w:r w:rsidRPr="00840ADF">
              <w:rPr>
                <w:rFonts w:ascii="Arial" w:hAnsi="Arial" w:cs="Arial"/>
                <w:w w:val="105"/>
                <w:sz w:val="20"/>
                <w:szCs w:val="20"/>
              </w:rPr>
              <w:t>283,92</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352,28</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A44A4E" w:rsidP="00372B86">
            <w:pPr>
              <w:pStyle w:val="TableParagraph"/>
              <w:ind w:right="96"/>
              <w:jc w:val="center"/>
              <w:rPr>
                <w:rFonts w:ascii="Arial" w:hAnsi="Arial" w:cs="Arial"/>
                <w:sz w:val="20"/>
                <w:szCs w:val="20"/>
              </w:rPr>
            </w:pPr>
            <w:r w:rsidRPr="00A44A4E">
              <w:rPr>
                <w:rFonts w:ascii="Arial" w:hAnsi="Arial" w:cs="Arial"/>
                <w:sz w:val="20"/>
                <w:szCs w:val="20"/>
              </w:rPr>
              <w:t>309,59</w:t>
            </w:r>
          </w:p>
        </w:tc>
        <w:tc>
          <w:tcPr>
            <w:tcW w:w="26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352,3</w:t>
            </w:r>
          </w:p>
        </w:tc>
        <w:tc>
          <w:tcPr>
            <w:tcW w:w="26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352,3</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352,28</w:t>
            </w:r>
          </w:p>
        </w:tc>
        <w:tc>
          <w:tcPr>
            <w:tcW w:w="259" w:type="pct"/>
            <w:shd w:val="clear" w:color="auto" w:fill="auto"/>
            <w:vAlign w:val="center"/>
          </w:tcPr>
          <w:p w:rsidR="002F2D3E" w:rsidRPr="00E33C79" w:rsidRDefault="002F2D3E" w:rsidP="00372B86">
            <w:pPr>
              <w:pStyle w:val="TableParagraph"/>
              <w:ind w:left="122"/>
              <w:jc w:val="center"/>
              <w:rPr>
                <w:rFonts w:ascii="Arial" w:hAnsi="Arial" w:cs="Arial"/>
                <w:sz w:val="20"/>
                <w:szCs w:val="20"/>
              </w:rPr>
            </w:pPr>
            <w:r w:rsidRPr="00E33C79">
              <w:rPr>
                <w:rFonts w:ascii="Arial" w:hAnsi="Arial" w:cs="Arial"/>
                <w:w w:val="105"/>
                <w:sz w:val="20"/>
                <w:szCs w:val="20"/>
              </w:rPr>
              <w:t>352,3</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культуры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840ADF" w:rsidRDefault="00840ADF" w:rsidP="00984A97">
            <w:pPr>
              <w:pStyle w:val="TableParagraph"/>
              <w:ind w:left="100"/>
              <w:jc w:val="center"/>
              <w:rPr>
                <w:rFonts w:ascii="Arial" w:hAnsi="Arial" w:cs="Arial"/>
                <w:w w:val="105"/>
                <w:sz w:val="20"/>
                <w:szCs w:val="20"/>
                <w:lang w:val="ru-RU"/>
              </w:rPr>
            </w:pPr>
            <w:r>
              <w:rPr>
                <w:rFonts w:ascii="Arial" w:hAnsi="Arial" w:cs="Arial"/>
                <w:w w:val="105"/>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660536" w:rsidRDefault="00660536"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4</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здравоохранения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52,86</w:t>
            </w:r>
          </w:p>
        </w:tc>
        <w:tc>
          <w:tcPr>
            <w:tcW w:w="293" w:type="pct"/>
            <w:shd w:val="clear" w:color="auto" w:fill="auto"/>
            <w:vAlign w:val="center"/>
          </w:tcPr>
          <w:p w:rsidR="002F2D3E" w:rsidRPr="00840ADF" w:rsidRDefault="00840ADF" w:rsidP="00984A97">
            <w:pPr>
              <w:pStyle w:val="TableParagraph"/>
              <w:ind w:left="100"/>
              <w:jc w:val="center"/>
              <w:rPr>
                <w:rFonts w:ascii="Arial" w:hAnsi="Arial" w:cs="Arial"/>
                <w:w w:val="105"/>
                <w:sz w:val="20"/>
                <w:szCs w:val="20"/>
                <w:lang w:val="ru-RU"/>
              </w:rPr>
            </w:pPr>
            <w:r>
              <w:rPr>
                <w:rFonts w:ascii="Arial" w:hAnsi="Arial" w:cs="Arial"/>
                <w:w w:val="105"/>
                <w:sz w:val="20"/>
                <w:szCs w:val="20"/>
                <w:lang w:val="ru-RU"/>
              </w:rPr>
              <w:t>44</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52,86</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A44A4E" w:rsidP="00372B86">
            <w:pPr>
              <w:pStyle w:val="TableParagraph"/>
              <w:ind w:right="96"/>
              <w:jc w:val="center"/>
              <w:rPr>
                <w:rFonts w:ascii="Arial" w:hAnsi="Arial" w:cs="Arial"/>
                <w:sz w:val="20"/>
                <w:szCs w:val="20"/>
              </w:rPr>
            </w:pPr>
            <w:r w:rsidRPr="00A44A4E">
              <w:rPr>
                <w:rFonts w:ascii="Arial" w:hAnsi="Arial" w:cs="Arial"/>
                <w:sz w:val="20"/>
                <w:szCs w:val="20"/>
              </w:rPr>
              <w:t>46,25</w:t>
            </w:r>
          </w:p>
        </w:tc>
        <w:tc>
          <w:tcPr>
            <w:tcW w:w="26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52,86</w:t>
            </w:r>
          </w:p>
        </w:tc>
        <w:tc>
          <w:tcPr>
            <w:tcW w:w="26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52,86</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52,86</w:t>
            </w:r>
          </w:p>
        </w:tc>
        <w:tc>
          <w:tcPr>
            <w:tcW w:w="259" w:type="pct"/>
            <w:shd w:val="clear" w:color="auto" w:fill="auto"/>
            <w:vAlign w:val="center"/>
          </w:tcPr>
          <w:p w:rsidR="002F2D3E" w:rsidRPr="00E33C79" w:rsidRDefault="002F2D3E" w:rsidP="00372B86">
            <w:pPr>
              <w:pStyle w:val="TableParagraph"/>
              <w:ind w:left="122"/>
              <w:jc w:val="center"/>
              <w:rPr>
                <w:rFonts w:ascii="Arial" w:hAnsi="Arial" w:cs="Arial"/>
                <w:sz w:val="20"/>
                <w:szCs w:val="20"/>
              </w:rPr>
            </w:pPr>
            <w:r w:rsidRPr="00E33C79">
              <w:rPr>
                <w:rFonts w:ascii="Arial" w:hAnsi="Arial" w:cs="Arial"/>
                <w:w w:val="105"/>
                <w:sz w:val="20"/>
                <w:szCs w:val="20"/>
              </w:rPr>
              <w:t>52,86</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здравоохранения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840ADF" w:rsidRDefault="00840ADF" w:rsidP="00984A97">
            <w:pPr>
              <w:pStyle w:val="TableParagraph"/>
              <w:ind w:left="100"/>
              <w:jc w:val="center"/>
              <w:rPr>
                <w:rFonts w:ascii="Arial" w:hAnsi="Arial" w:cs="Arial"/>
                <w:w w:val="105"/>
                <w:sz w:val="20"/>
                <w:szCs w:val="20"/>
                <w:lang w:val="ru-RU"/>
              </w:rPr>
            </w:pPr>
            <w:r>
              <w:rPr>
                <w:rFonts w:ascii="Arial" w:hAnsi="Arial" w:cs="Arial"/>
                <w:w w:val="105"/>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660536" w:rsidRDefault="00660536"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5</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Прочие объекты отопление</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823,6</w:t>
            </w:r>
          </w:p>
        </w:tc>
        <w:tc>
          <w:tcPr>
            <w:tcW w:w="293" w:type="pct"/>
            <w:shd w:val="clear" w:color="auto" w:fill="auto"/>
            <w:vAlign w:val="center"/>
          </w:tcPr>
          <w:p w:rsidR="002F2D3E" w:rsidRPr="00984A97" w:rsidRDefault="00840ADF" w:rsidP="00984A97">
            <w:pPr>
              <w:pStyle w:val="TableParagraph"/>
              <w:ind w:left="100"/>
              <w:jc w:val="center"/>
              <w:rPr>
                <w:rFonts w:ascii="Arial" w:hAnsi="Arial" w:cs="Arial"/>
                <w:w w:val="105"/>
                <w:sz w:val="20"/>
                <w:szCs w:val="20"/>
              </w:rPr>
            </w:pPr>
            <w:r w:rsidRPr="00840ADF">
              <w:rPr>
                <w:rFonts w:ascii="Arial" w:hAnsi="Arial" w:cs="Arial"/>
                <w:w w:val="105"/>
                <w:sz w:val="20"/>
                <w:szCs w:val="20"/>
              </w:rPr>
              <w:t>710,96</w:t>
            </w:r>
          </w:p>
        </w:tc>
        <w:tc>
          <w:tcPr>
            <w:tcW w:w="305"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823,6</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E33C79" w:rsidRDefault="00A44A4E" w:rsidP="00372B86">
            <w:pPr>
              <w:pStyle w:val="TableParagraph"/>
              <w:ind w:right="96"/>
              <w:jc w:val="center"/>
              <w:rPr>
                <w:rFonts w:ascii="Arial" w:hAnsi="Arial" w:cs="Arial"/>
                <w:sz w:val="20"/>
                <w:szCs w:val="20"/>
              </w:rPr>
            </w:pPr>
            <w:r w:rsidRPr="00A44A4E">
              <w:rPr>
                <w:rFonts w:ascii="Arial" w:hAnsi="Arial" w:cs="Arial"/>
                <w:sz w:val="20"/>
                <w:szCs w:val="20"/>
              </w:rPr>
              <w:t>774,62</w:t>
            </w:r>
          </w:p>
        </w:tc>
        <w:tc>
          <w:tcPr>
            <w:tcW w:w="267"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823,6</w:t>
            </w:r>
          </w:p>
        </w:tc>
        <w:tc>
          <w:tcPr>
            <w:tcW w:w="267"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823,6</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823,6</w:t>
            </w:r>
          </w:p>
        </w:tc>
        <w:tc>
          <w:tcPr>
            <w:tcW w:w="259" w:type="pct"/>
            <w:shd w:val="clear" w:color="auto" w:fill="auto"/>
            <w:vAlign w:val="center"/>
          </w:tcPr>
          <w:p w:rsidR="002F2D3E" w:rsidRPr="00E33C79" w:rsidRDefault="002F2D3E" w:rsidP="00372B86">
            <w:pPr>
              <w:pStyle w:val="TableParagraph"/>
              <w:ind w:left="122"/>
              <w:jc w:val="center"/>
              <w:rPr>
                <w:rFonts w:ascii="Arial" w:hAnsi="Arial" w:cs="Arial"/>
                <w:sz w:val="20"/>
                <w:szCs w:val="20"/>
              </w:rPr>
            </w:pPr>
            <w:r w:rsidRPr="00E33C79">
              <w:rPr>
                <w:rFonts w:ascii="Arial" w:hAnsi="Arial" w:cs="Arial"/>
                <w:w w:val="105"/>
                <w:sz w:val="20"/>
                <w:szCs w:val="20"/>
              </w:rPr>
              <w:t>823,6</w:t>
            </w:r>
          </w:p>
        </w:tc>
      </w:tr>
      <w:tr w:rsidR="002F2D3E" w:rsidRPr="00E33C79" w:rsidTr="00BD27F1">
        <w:trPr>
          <w:trHeight w:val="23"/>
          <w:tblHeader/>
        </w:trPr>
        <w:tc>
          <w:tcPr>
            <w:tcW w:w="152" w:type="pct"/>
            <w:shd w:val="clear" w:color="auto" w:fill="auto"/>
            <w:vAlign w:val="center"/>
          </w:tcPr>
          <w:p w:rsidR="002F2D3E" w:rsidRPr="00E33C79" w:rsidRDefault="002F2D3E" w:rsidP="00372B86">
            <w:pPr>
              <w:jc w:val="center"/>
              <w:rPr>
                <w:rFonts w:ascii="Arial" w:hAnsi="Arial" w:cs="Arial"/>
                <w:sz w:val="20"/>
                <w:szCs w:val="20"/>
              </w:rPr>
            </w:pP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Прочие объекты ГВС</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840ADF" w:rsidRDefault="00840ADF" w:rsidP="00984A97">
            <w:pPr>
              <w:pStyle w:val="TableParagraph"/>
              <w:ind w:left="100"/>
              <w:jc w:val="center"/>
              <w:rPr>
                <w:rFonts w:ascii="Arial" w:hAnsi="Arial" w:cs="Arial"/>
                <w:w w:val="105"/>
                <w:sz w:val="20"/>
                <w:szCs w:val="20"/>
                <w:lang w:val="ru-RU"/>
              </w:rPr>
            </w:pPr>
            <w:r>
              <w:rPr>
                <w:rFonts w:ascii="Arial" w:hAnsi="Arial" w:cs="Arial"/>
                <w:w w:val="105"/>
                <w:sz w:val="20"/>
                <w:szCs w:val="20"/>
                <w:lang w:val="ru-RU"/>
              </w:rPr>
              <w:t>0</w:t>
            </w:r>
          </w:p>
        </w:tc>
        <w:tc>
          <w:tcPr>
            <w:tcW w:w="305"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660536" w:rsidRDefault="00660536"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67"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67"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3"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59"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6</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Потери в тепловых сетях, Гкал/год</w:t>
            </w:r>
          </w:p>
        </w:tc>
        <w:tc>
          <w:tcPr>
            <w:tcW w:w="291"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2010,1</w:t>
            </w:r>
          </w:p>
        </w:tc>
        <w:tc>
          <w:tcPr>
            <w:tcW w:w="293" w:type="pct"/>
            <w:shd w:val="clear" w:color="auto" w:fill="auto"/>
            <w:vAlign w:val="center"/>
          </w:tcPr>
          <w:p w:rsidR="002F2D3E" w:rsidRPr="00840ADF" w:rsidRDefault="00840ADF" w:rsidP="00984A97">
            <w:pPr>
              <w:pStyle w:val="TableParagraph"/>
              <w:ind w:left="100"/>
              <w:jc w:val="center"/>
              <w:rPr>
                <w:rFonts w:ascii="Arial" w:hAnsi="Arial" w:cs="Arial"/>
                <w:w w:val="105"/>
                <w:sz w:val="20"/>
                <w:szCs w:val="20"/>
                <w:lang w:val="ru-RU"/>
              </w:rPr>
            </w:pPr>
            <w:r>
              <w:rPr>
                <w:rFonts w:ascii="Arial" w:hAnsi="Arial" w:cs="Arial"/>
                <w:w w:val="105"/>
                <w:sz w:val="20"/>
                <w:szCs w:val="20"/>
                <w:lang w:val="ru-RU"/>
              </w:rPr>
              <w:t>100,91</w:t>
            </w:r>
          </w:p>
        </w:tc>
        <w:tc>
          <w:tcPr>
            <w:tcW w:w="305" w:type="pct"/>
            <w:shd w:val="clear" w:color="auto" w:fill="auto"/>
            <w:vAlign w:val="center"/>
          </w:tcPr>
          <w:p w:rsidR="002F2D3E" w:rsidRPr="00E33C79" w:rsidRDefault="002F2D3E" w:rsidP="00372B86">
            <w:pPr>
              <w:pStyle w:val="TableParagraph"/>
              <w:ind w:right="118"/>
              <w:jc w:val="center"/>
              <w:rPr>
                <w:rFonts w:ascii="Arial" w:hAnsi="Arial" w:cs="Arial"/>
                <w:sz w:val="20"/>
                <w:szCs w:val="20"/>
              </w:rPr>
            </w:pPr>
            <w:r w:rsidRPr="00E33C79">
              <w:rPr>
                <w:rFonts w:ascii="Arial" w:hAnsi="Arial" w:cs="Arial"/>
                <w:sz w:val="20"/>
                <w:szCs w:val="20"/>
              </w:rPr>
              <w:t>2010,1</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A44A4E" w:rsidRDefault="00A44A4E" w:rsidP="00372B86">
            <w:pPr>
              <w:pStyle w:val="TableParagraph"/>
              <w:ind w:right="143"/>
              <w:jc w:val="center"/>
              <w:rPr>
                <w:rFonts w:ascii="Arial" w:hAnsi="Arial" w:cs="Arial"/>
                <w:sz w:val="20"/>
                <w:szCs w:val="20"/>
                <w:lang w:val="ru-RU"/>
              </w:rPr>
            </w:pPr>
            <w:r>
              <w:rPr>
                <w:rFonts w:ascii="Arial" w:hAnsi="Arial" w:cs="Arial"/>
                <w:sz w:val="20"/>
                <w:szCs w:val="20"/>
                <w:lang w:val="ru-RU"/>
              </w:rPr>
              <w:t>107,18</w:t>
            </w:r>
          </w:p>
        </w:tc>
        <w:tc>
          <w:tcPr>
            <w:tcW w:w="267" w:type="pct"/>
            <w:shd w:val="clear" w:color="auto" w:fill="auto"/>
            <w:vAlign w:val="center"/>
          </w:tcPr>
          <w:p w:rsidR="002F2D3E" w:rsidRPr="00E33C79" w:rsidRDefault="002F2D3E" w:rsidP="00372B86">
            <w:pPr>
              <w:pStyle w:val="TableParagraph"/>
              <w:ind w:right="143"/>
              <w:jc w:val="center"/>
              <w:rPr>
                <w:rFonts w:ascii="Arial" w:hAnsi="Arial" w:cs="Arial"/>
                <w:sz w:val="20"/>
                <w:szCs w:val="20"/>
              </w:rPr>
            </w:pPr>
            <w:r w:rsidRPr="00E33C79">
              <w:rPr>
                <w:rFonts w:ascii="Arial" w:hAnsi="Arial" w:cs="Arial"/>
                <w:sz w:val="20"/>
                <w:szCs w:val="20"/>
              </w:rPr>
              <w:t>2010</w:t>
            </w:r>
          </w:p>
        </w:tc>
        <w:tc>
          <w:tcPr>
            <w:tcW w:w="267" w:type="pct"/>
            <w:shd w:val="clear" w:color="auto" w:fill="auto"/>
            <w:vAlign w:val="center"/>
          </w:tcPr>
          <w:p w:rsidR="002F2D3E" w:rsidRPr="00E33C79" w:rsidRDefault="002F2D3E" w:rsidP="00372B86">
            <w:pPr>
              <w:pStyle w:val="TableParagraph"/>
              <w:ind w:right="134"/>
              <w:jc w:val="center"/>
              <w:rPr>
                <w:rFonts w:ascii="Arial" w:hAnsi="Arial" w:cs="Arial"/>
                <w:sz w:val="20"/>
                <w:szCs w:val="20"/>
              </w:rPr>
            </w:pPr>
            <w:r w:rsidRPr="00E33C79">
              <w:rPr>
                <w:rFonts w:ascii="Arial" w:hAnsi="Arial" w:cs="Arial"/>
                <w:sz w:val="20"/>
                <w:szCs w:val="20"/>
              </w:rPr>
              <w:t>2010</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2010,1</w:t>
            </w:r>
          </w:p>
        </w:tc>
        <w:tc>
          <w:tcPr>
            <w:tcW w:w="259" w:type="pct"/>
            <w:shd w:val="clear" w:color="auto" w:fill="auto"/>
            <w:vAlign w:val="center"/>
          </w:tcPr>
          <w:p w:rsidR="002F2D3E" w:rsidRPr="00E33C79" w:rsidRDefault="002F2D3E" w:rsidP="00372B86">
            <w:pPr>
              <w:pStyle w:val="TableParagraph"/>
              <w:ind w:left="136"/>
              <w:jc w:val="center"/>
              <w:rPr>
                <w:rFonts w:ascii="Arial" w:hAnsi="Arial" w:cs="Arial"/>
                <w:sz w:val="20"/>
                <w:szCs w:val="20"/>
              </w:rPr>
            </w:pPr>
            <w:r w:rsidRPr="00E33C79">
              <w:rPr>
                <w:rFonts w:ascii="Arial" w:hAnsi="Arial" w:cs="Arial"/>
                <w:w w:val="105"/>
                <w:sz w:val="20"/>
                <w:szCs w:val="20"/>
              </w:rPr>
              <w:t>2010</w:t>
            </w:r>
          </w:p>
        </w:tc>
      </w:tr>
      <w:tr w:rsidR="00A44A4E" w:rsidRPr="00E33C79" w:rsidTr="00BD27F1">
        <w:trPr>
          <w:trHeight w:val="23"/>
          <w:tblHeader/>
        </w:trPr>
        <w:tc>
          <w:tcPr>
            <w:tcW w:w="152" w:type="pct"/>
            <w:shd w:val="clear" w:color="auto" w:fill="auto"/>
            <w:vAlign w:val="center"/>
          </w:tcPr>
          <w:p w:rsidR="00A44A4E" w:rsidRPr="00E33C79" w:rsidRDefault="00A44A4E" w:rsidP="00372B86">
            <w:pPr>
              <w:pStyle w:val="TableParagraph"/>
              <w:ind w:right="102"/>
              <w:jc w:val="center"/>
              <w:rPr>
                <w:rFonts w:ascii="Arial" w:hAnsi="Arial" w:cs="Arial"/>
                <w:sz w:val="20"/>
                <w:szCs w:val="20"/>
              </w:rPr>
            </w:pPr>
            <w:r w:rsidRPr="00E33C79">
              <w:rPr>
                <w:rFonts w:ascii="Arial" w:hAnsi="Arial" w:cs="Arial"/>
                <w:w w:val="103"/>
                <w:sz w:val="20"/>
                <w:szCs w:val="20"/>
              </w:rPr>
              <w:t>7</w:t>
            </w:r>
          </w:p>
        </w:tc>
        <w:tc>
          <w:tcPr>
            <w:tcW w:w="1970" w:type="pct"/>
            <w:shd w:val="clear" w:color="auto" w:fill="auto"/>
            <w:vAlign w:val="center"/>
          </w:tcPr>
          <w:p w:rsidR="00A44A4E" w:rsidRPr="00E33C79" w:rsidRDefault="00A44A4E" w:rsidP="00372B86">
            <w:pPr>
              <w:pStyle w:val="TableParagraph"/>
              <w:ind w:left="108"/>
              <w:jc w:val="center"/>
              <w:rPr>
                <w:rFonts w:ascii="Arial" w:hAnsi="Arial" w:cs="Arial"/>
                <w:sz w:val="20"/>
                <w:szCs w:val="20"/>
              </w:rPr>
            </w:pPr>
            <w:r w:rsidRPr="00E33C79">
              <w:rPr>
                <w:rFonts w:ascii="Arial" w:hAnsi="Arial" w:cs="Arial"/>
                <w:w w:val="105"/>
                <w:sz w:val="20"/>
                <w:szCs w:val="20"/>
              </w:rPr>
              <w:t>Собственные нужды, Гкал/год</w:t>
            </w:r>
          </w:p>
        </w:tc>
        <w:tc>
          <w:tcPr>
            <w:tcW w:w="291" w:type="pct"/>
            <w:shd w:val="clear" w:color="auto" w:fill="auto"/>
            <w:vAlign w:val="center"/>
          </w:tcPr>
          <w:p w:rsidR="00A44A4E" w:rsidRPr="00E33C79" w:rsidRDefault="00A44A4E" w:rsidP="00372B86">
            <w:pPr>
              <w:pStyle w:val="TableParagraph"/>
              <w:ind w:right="89"/>
              <w:jc w:val="center"/>
              <w:rPr>
                <w:rFonts w:ascii="Arial" w:hAnsi="Arial" w:cs="Arial"/>
                <w:sz w:val="20"/>
                <w:szCs w:val="20"/>
              </w:rPr>
            </w:pPr>
            <w:r w:rsidRPr="00E33C79">
              <w:rPr>
                <w:rFonts w:ascii="Arial" w:hAnsi="Arial" w:cs="Arial"/>
                <w:sz w:val="20"/>
                <w:szCs w:val="20"/>
              </w:rPr>
              <w:t>135,87</w:t>
            </w:r>
          </w:p>
        </w:tc>
        <w:tc>
          <w:tcPr>
            <w:tcW w:w="305" w:type="pct"/>
            <w:shd w:val="clear" w:color="auto" w:fill="auto"/>
            <w:vAlign w:val="center"/>
          </w:tcPr>
          <w:p w:rsidR="00A44A4E" w:rsidRPr="00E33C79" w:rsidRDefault="00A44A4E" w:rsidP="00372B86">
            <w:pPr>
              <w:pStyle w:val="TableParagraph"/>
              <w:ind w:right="88"/>
              <w:jc w:val="center"/>
              <w:rPr>
                <w:rFonts w:ascii="Arial" w:hAnsi="Arial" w:cs="Arial"/>
                <w:sz w:val="20"/>
                <w:szCs w:val="20"/>
              </w:rPr>
            </w:pPr>
            <w:r w:rsidRPr="00E33C79">
              <w:rPr>
                <w:rFonts w:ascii="Arial" w:hAnsi="Arial" w:cs="Arial"/>
                <w:sz w:val="20"/>
                <w:szCs w:val="20"/>
              </w:rPr>
              <w:t>148,9</w:t>
            </w:r>
          </w:p>
        </w:tc>
        <w:tc>
          <w:tcPr>
            <w:tcW w:w="293" w:type="pct"/>
            <w:shd w:val="clear" w:color="auto" w:fill="auto"/>
            <w:vAlign w:val="center"/>
          </w:tcPr>
          <w:p w:rsidR="00A44A4E" w:rsidRPr="00E33C79" w:rsidRDefault="00A44A4E" w:rsidP="008B2688">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A44A4E" w:rsidRPr="00E33C79" w:rsidRDefault="00A44A4E" w:rsidP="00372B86">
            <w:pPr>
              <w:pStyle w:val="TableParagraph"/>
              <w:ind w:left="180"/>
              <w:jc w:val="center"/>
              <w:rPr>
                <w:rFonts w:ascii="Arial" w:hAnsi="Arial" w:cs="Arial"/>
                <w:sz w:val="20"/>
                <w:szCs w:val="20"/>
              </w:rPr>
            </w:pPr>
            <w:r w:rsidRPr="00E33C79">
              <w:rPr>
                <w:rFonts w:ascii="Arial" w:hAnsi="Arial" w:cs="Arial"/>
                <w:w w:val="105"/>
                <w:sz w:val="20"/>
                <w:szCs w:val="20"/>
              </w:rPr>
              <w:t>148,9</w:t>
            </w:r>
          </w:p>
        </w:tc>
        <w:tc>
          <w:tcPr>
            <w:tcW w:w="331" w:type="pct"/>
            <w:shd w:val="clear" w:color="auto" w:fill="auto"/>
            <w:vAlign w:val="center"/>
          </w:tcPr>
          <w:p w:rsidR="00A44A4E" w:rsidRPr="00E33C79" w:rsidRDefault="00A44A4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vAlign w:val="center"/>
          </w:tcPr>
          <w:p w:rsidR="00A44A4E" w:rsidRPr="00E33C79" w:rsidRDefault="00A44A4E" w:rsidP="008B2688">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shd w:val="clear" w:color="auto" w:fill="auto"/>
            <w:vAlign w:val="center"/>
          </w:tcPr>
          <w:p w:rsidR="00A44A4E" w:rsidRPr="00E33C79" w:rsidRDefault="00A44A4E" w:rsidP="00372B86">
            <w:pPr>
              <w:pStyle w:val="TableParagraph"/>
              <w:ind w:right="117"/>
              <w:jc w:val="center"/>
              <w:rPr>
                <w:rFonts w:ascii="Arial" w:hAnsi="Arial" w:cs="Arial"/>
                <w:sz w:val="20"/>
                <w:szCs w:val="20"/>
              </w:rPr>
            </w:pPr>
            <w:r w:rsidRPr="00E33C79">
              <w:rPr>
                <w:rFonts w:ascii="Arial" w:hAnsi="Arial" w:cs="Arial"/>
                <w:sz w:val="20"/>
                <w:szCs w:val="20"/>
              </w:rPr>
              <w:t>148,9</w:t>
            </w:r>
          </w:p>
        </w:tc>
        <w:tc>
          <w:tcPr>
            <w:tcW w:w="267" w:type="pct"/>
            <w:shd w:val="clear" w:color="auto" w:fill="auto"/>
            <w:vAlign w:val="center"/>
          </w:tcPr>
          <w:p w:rsidR="00A44A4E" w:rsidRPr="00E33C79" w:rsidRDefault="00A44A4E" w:rsidP="00372B86">
            <w:pPr>
              <w:pStyle w:val="TableParagraph"/>
              <w:ind w:right="110"/>
              <w:jc w:val="center"/>
              <w:rPr>
                <w:rFonts w:ascii="Arial" w:hAnsi="Arial" w:cs="Arial"/>
                <w:sz w:val="20"/>
                <w:szCs w:val="20"/>
              </w:rPr>
            </w:pPr>
            <w:r w:rsidRPr="00E33C79">
              <w:rPr>
                <w:rFonts w:ascii="Arial" w:hAnsi="Arial" w:cs="Arial"/>
                <w:sz w:val="20"/>
                <w:szCs w:val="20"/>
              </w:rPr>
              <w:t>148,9</w:t>
            </w:r>
          </w:p>
        </w:tc>
        <w:tc>
          <w:tcPr>
            <w:tcW w:w="293" w:type="pct"/>
            <w:shd w:val="clear" w:color="auto" w:fill="auto"/>
            <w:vAlign w:val="center"/>
          </w:tcPr>
          <w:p w:rsidR="00A44A4E" w:rsidRPr="00E33C79" w:rsidRDefault="00A44A4E" w:rsidP="00372B86">
            <w:pPr>
              <w:pStyle w:val="TableParagraph"/>
              <w:ind w:right="154"/>
              <w:jc w:val="center"/>
              <w:rPr>
                <w:rFonts w:ascii="Arial" w:hAnsi="Arial" w:cs="Arial"/>
                <w:sz w:val="20"/>
                <w:szCs w:val="20"/>
              </w:rPr>
            </w:pPr>
            <w:r w:rsidRPr="00E33C79">
              <w:rPr>
                <w:rFonts w:ascii="Arial" w:hAnsi="Arial" w:cs="Arial"/>
                <w:sz w:val="20"/>
                <w:szCs w:val="20"/>
              </w:rPr>
              <w:t>148,9</w:t>
            </w:r>
          </w:p>
        </w:tc>
        <w:tc>
          <w:tcPr>
            <w:tcW w:w="259" w:type="pct"/>
            <w:shd w:val="clear" w:color="auto" w:fill="auto"/>
            <w:vAlign w:val="center"/>
          </w:tcPr>
          <w:p w:rsidR="00A44A4E" w:rsidRPr="00E33C79" w:rsidRDefault="00A44A4E" w:rsidP="00372B86">
            <w:pPr>
              <w:pStyle w:val="TableParagraph"/>
              <w:ind w:left="107"/>
              <w:jc w:val="center"/>
              <w:rPr>
                <w:rFonts w:ascii="Arial" w:hAnsi="Arial" w:cs="Arial"/>
                <w:sz w:val="20"/>
                <w:szCs w:val="20"/>
              </w:rPr>
            </w:pPr>
            <w:r w:rsidRPr="00E33C79">
              <w:rPr>
                <w:rFonts w:ascii="Arial" w:hAnsi="Arial" w:cs="Arial"/>
                <w:w w:val="105"/>
                <w:sz w:val="20"/>
                <w:szCs w:val="20"/>
              </w:rPr>
              <w:t>148,9</w:t>
            </w:r>
          </w:p>
        </w:tc>
      </w:tr>
      <w:tr w:rsidR="00A44A4E" w:rsidRPr="00E33C79" w:rsidTr="00BD27F1">
        <w:trPr>
          <w:trHeight w:val="23"/>
          <w:tblHeader/>
        </w:trPr>
        <w:tc>
          <w:tcPr>
            <w:tcW w:w="152" w:type="pct"/>
            <w:shd w:val="clear" w:color="auto" w:fill="auto"/>
            <w:vAlign w:val="center"/>
          </w:tcPr>
          <w:p w:rsidR="00A44A4E" w:rsidRPr="00E33C79" w:rsidRDefault="00A44A4E" w:rsidP="00372B86">
            <w:pPr>
              <w:pStyle w:val="TableParagraph"/>
              <w:ind w:right="102"/>
              <w:jc w:val="center"/>
              <w:rPr>
                <w:rFonts w:ascii="Arial" w:hAnsi="Arial" w:cs="Arial"/>
                <w:sz w:val="20"/>
                <w:szCs w:val="20"/>
              </w:rPr>
            </w:pPr>
            <w:r w:rsidRPr="00E33C79">
              <w:rPr>
                <w:rFonts w:ascii="Arial" w:hAnsi="Arial" w:cs="Arial"/>
                <w:w w:val="103"/>
                <w:sz w:val="20"/>
                <w:szCs w:val="20"/>
              </w:rPr>
              <w:t>8</w:t>
            </w:r>
          </w:p>
        </w:tc>
        <w:tc>
          <w:tcPr>
            <w:tcW w:w="1970" w:type="pct"/>
            <w:shd w:val="clear" w:color="auto" w:fill="auto"/>
            <w:vAlign w:val="center"/>
          </w:tcPr>
          <w:p w:rsidR="00A44A4E" w:rsidRPr="00E33C79" w:rsidRDefault="00A44A4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Потери тепла от утечек у потребителей, Гкал</w:t>
            </w:r>
          </w:p>
        </w:tc>
        <w:tc>
          <w:tcPr>
            <w:tcW w:w="291" w:type="pct"/>
            <w:shd w:val="clear" w:color="auto" w:fill="auto"/>
            <w:vAlign w:val="center"/>
          </w:tcPr>
          <w:p w:rsidR="00A44A4E" w:rsidRPr="00E33C79" w:rsidRDefault="00A44A4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A44A4E" w:rsidRPr="00E33C79" w:rsidRDefault="00A44A4E" w:rsidP="00372B86">
            <w:pPr>
              <w:pStyle w:val="TableParagraph"/>
              <w:ind w:right="88"/>
              <w:jc w:val="center"/>
              <w:rPr>
                <w:rFonts w:ascii="Arial" w:hAnsi="Arial" w:cs="Arial"/>
                <w:sz w:val="20"/>
                <w:szCs w:val="20"/>
              </w:rPr>
            </w:pPr>
            <w:r w:rsidRPr="00E33C79">
              <w:rPr>
                <w:rFonts w:ascii="Arial" w:hAnsi="Arial" w:cs="Arial"/>
                <w:sz w:val="20"/>
                <w:szCs w:val="20"/>
              </w:rPr>
              <w:t>55,18</w:t>
            </w:r>
          </w:p>
        </w:tc>
        <w:tc>
          <w:tcPr>
            <w:tcW w:w="293" w:type="pct"/>
            <w:shd w:val="clear" w:color="auto" w:fill="auto"/>
            <w:vAlign w:val="center"/>
          </w:tcPr>
          <w:p w:rsidR="00A44A4E" w:rsidRPr="00E33C79" w:rsidRDefault="00A44A4E" w:rsidP="008B2688">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305" w:type="pct"/>
            <w:shd w:val="clear" w:color="auto" w:fill="auto"/>
            <w:vAlign w:val="center"/>
          </w:tcPr>
          <w:p w:rsidR="00A44A4E" w:rsidRPr="00E33C79" w:rsidRDefault="00A44A4E" w:rsidP="00372B86">
            <w:pPr>
              <w:pStyle w:val="TableParagraph"/>
              <w:ind w:left="180"/>
              <w:jc w:val="center"/>
              <w:rPr>
                <w:rFonts w:ascii="Arial" w:hAnsi="Arial" w:cs="Arial"/>
                <w:sz w:val="20"/>
                <w:szCs w:val="20"/>
              </w:rPr>
            </w:pPr>
            <w:r w:rsidRPr="00E33C79">
              <w:rPr>
                <w:rFonts w:ascii="Arial" w:hAnsi="Arial" w:cs="Arial"/>
                <w:w w:val="105"/>
                <w:sz w:val="20"/>
                <w:szCs w:val="20"/>
              </w:rPr>
              <w:t>55,18</w:t>
            </w:r>
          </w:p>
        </w:tc>
        <w:tc>
          <w:tcPr>
            <w:tcW w:w="331" w:type="pct"/>
            <w:shd w:val="clear" w:color="auto" w:fill="auto"/>
            <w:vAlign w:val="center"/>
          </w:tcPr>
          <w:p w:rsidR="00A44A4E" w:rsidRPr="00E33C79" w:rsidRDefault="00A44A4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vAlign w:val="center"/>
          </w:tcPr>
          <w:p w:rsidR="00A44A4E" w:rsidRPr="00E33C79" w:rsidRDefault="00A44A4E" w:rsidP="008B2688">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shd w:val="clear" w:color="auto" w:fill="auto"/>
            <w:vAlign w:val="center"/>
          </w:tcPr>
          <w:p w:rsidR="00A44A4E" w:rsidRPr="00E33C79" w:rsidRDefault="00A44A4E" w:rsidP="00372B86">
            <w:pPr>
              <w:pStyle w:val="TableParagraph"/>
              <w:ind w:right="117"/>
              <w:jc w:val="center"/>
              <w:rPr>
                <w:rFonts w:ascii="Arial" w:hAnsi="Arial" w:cs="Arial"/>
                <w:sz w:val="20"/>
                <w:szCs w:val="20"/>
              </w:rPr>
            </w:pPr>
            <w:r w:rsidRPr="00E33C79">
              <w:rPr>
                <w:rFonts w:ascii="Arial" w:hAnsi="Arial" w:cs="Arial"/>
                <w:sz w:val="20"/>
                <w:szCs w:val="20"/>
              </w:rPr>
              <w:t>55,18</w:t>
            </w:r>
          </w:p>
        </w:tc>
        <w:tc>
          <w:tcPr>
            <w:tcW w:w="267" w:type="pct"/>
            <w:shd w:val="clear" w:color="auto" w:fill="auto"/>
            <w:vAlign w:val="center"/>
          </w:tcPr>
          <w:p w:rsidR="00A44A4E" w:rsidRPr="00E33C79" w:rsidRDefault="00A44A4E" w:rsidP="00372B86">
            <w:pPr>
              <w:pStyle w:val="TableParagraph"/>
              <w:ind w:right="110"/>
              <w:jc w:val="center"/>
              <w:rPr>
                <w:rFonts w:ascii="Arial" w:hAnsi="Arial" w:cs="Arial"/>
                <w:sz w:val="20"/>
                <w:szCs w:val="20"/>
              </w:rPr>
            </w:pPr>
            <w:r w:rsidRPr="00E33C79">
              <w:rPr>
                <w:rFonts w:ascii="Arial" w:hAnsi="Arial" w:cs="Arial"/>
                <w:sz w:val="20"/>
                <w:szCs w:val="20"/>
              </w:rPr>
              <w:t>55,18</w:t>
            </w:r>
          </w:p>
        </w:tc>
        <w:tc>
          <w:tcPr>
            <w:tcW w:w="293" w:type="pct"/>
            <w:shd w:val="clear" w:color="auto" w:fill="auto"/>
            <w:vAlign w:val="center"/>
          </w:tcPr>
          <w:p w:rsidR="00A44A4E" w:rsidRPr="00E33C79" w:rsidRDefault="00A44A4E" w:rsidP="00372B86">
            <w:pPr>
              <w:pStyle w:val="TableParagraph"/>
              <w:ind w:right="154"/>
              <w:jc w:val="center"/>
              <w:rPr>
                <w:rFonts w:ascii="Arial" w:hAnsi="Arial" w:cs="Arial"/>
                <w:sz w:val="20"/>
                <w:szCs w:val="20"/>
              </w:rPr>
            </w:pPr>
            <w:r w:rsidRPr="00E33C79">
              <w:rPr>
                <w:rFonts w:ascii="Arial" w:hAnsi="Arial" w:cs="Arial"/>
                <w:sz w:val="20"/>
                <w:szCs w:val="20"/>
              </w:rPr>
              <w:t>55,18</w:t>
            </w:r>
          </w:p>
        </w:tc>
        <w:tc>
          <w:tcPr>
            <w:tcW w:w="259" w:type="pct"/>
            <w:shd w:val="clear" w:color="auto" w:fill="auto"/>
            <w:vAlign w:val="center"/>
          </w:tcPr>
          <w:p w:rsidR="00A44A4E" w:rsidRPr="00E33C79" w:rsidRDefault="00A44A4E" w:rsidP="00372B86">
            <w:pPr>
              <w:pStyle w:val="TableParagraph"/>
              <w:ind w:left="107"/>
              <w:jc w:val="center"/>
              <w:rPr>
                <w:rFonts w:ascii="Arial" w:hAnsi="Arial" w:cs="Arial"/>
                <w:sz w:val="20"/>
                <w:szCs w:val="20"/>
              </w:rPr>
            </w:pPr>
            <w:r w:rsidRPr="00E33C79">
              <w:rPr>
                <w:rFonts w:ascii="Arial" w:hAnsi="Arial" w:cs="Arial"/>
                <w:w w:val="105"/>
                <w:sz w:val="20"/>
                <w:szCs w:val="20"/>
              </w:rPr>
              <w:t>55,18</w:t>
            </w:r>
          </w:p>
        </w:tc>
      </w:tr>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9</w:t>
            </w:r>
          </w:p>
        </w:tc>
        <w:tc>
          <w:tcPr>
            <w:tcW w:w="1970"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Присоединенная тепловая нагрузка, Гкал/год</w:t>
            </w:r>
          </w:p>
        </w:tc>
        <w:tc>
          <w:tcPr>
            <w:tcW w:w="291" w:type="pct"/>
            <w:shd w:val="clear" w:color="auto" w:fill="auto"/>
            <w:vAlign w:val="center"/>
          </w:tcPr>
          <w:p w:rsidR="002F2D3E" w:rsidRPr="00E33C79" w:rsidRDefault="002F2D3E" w:rsidP="00372B86">
            <w:pPr>
              <w:pStyle w:val="TableParagraph"/>
              <w:ind w:left="187"/>
              <w:jc w:val="center"/>
              <w:rPr>
                <w:rFonts w:ascii="Arial" w:hAnsi="Arial" w:cs="Arial"/>
                <w:sz w:val="20"/>
                <w:szCs w:val="20"/>
              </w:rPr>
            </w:pPr>
            <w:r w:rsidRPr="00E33C79">
              <w:rPr>
                <w:rFonts w:ascii="Arial" w:hAnsi="Arial" w:cs="Arial"/>
                <w:w w:val="105"/>
                <w:sz w:val="20"/>
                <w:szCs w:val="20"/>
              </w:rPr>
              <w:t>6942</w:t>
            </w:r>
          </w:p>
        </w:tc>
        <w:tc>
          <w:tcPr>
            <w:tcW w:w="305" w:type="pct"/>
            <w:shd w:val="clear" w:color="auto" w:fill="auto"/>
            <w:vAlign w:val="center"/>
          </w:tcPr>
          <w:p w:rsidR="002F2D3E" w:rsidRPr="00E33C79" w:rsidRDefault="002F2D3E" w:rsidP="00372B86">
            <w:pPr>
              <w:pStyle w:val="TableParagraph"/>
              <w:ind w:right="110"/>
              <w:jc w:val="center"/>
              <w:rPr>
                <w:rFonts w:ascii="Arial" w:hAnsi="Arial" w:cs="Arial"/>
                <w:sz w:val="20"/>
                <w:szCs w:val="20"/>
              </w:rPr>
            </w:pPr>
            <w:r w:rsidRPr="00E33C79">
              <w:rPr>
                <w:rFonts w:ascii="Arial" w:hAnsi="Arial" w:cs="Arial"/>
                <w:sz w:val="20"/>
                <w:szCs w:val="20"/>
              </w:rPr>
              <w:t>6577,5</w:t>
            </w:r>
          </w:p>
        </w:tc>
        <w:tc>
          <w:tcPr>
            <w:tcW w:w="293" w:type="pct"/>
            <w:shd w:val="clear" w:color="auto" w:fill="auto"/>
            <w:vAlign w:val="center"/>
          </w:tcPr>
          <w:p w:rsidR="002F2D3E" w:rsidRPr="00984A97" w:rsidRDefault="00840ADF" w:rsidP="00984A97">
            <w:pPr>
              <w:pStyle w:val="TableParagraph"/>
              <w:ind w:left="100"/>
              <w:jc w:val="center"/>
              <w:rPr>
                <w:rFonts w:ascii="Arial" w:hAnsi="Arial" w:cs="Arial"/>
                <w:w w:val="105"/>
                <w:sz w:val="20"/>
                <w:szCs w:val="20"/>
              </w:rPr>
            </w:pPr>
            <w:r w:rsidRPr="00840ADF">
              <w:rPr>
                <w:rFonts w:ascii="Arial" w:hAnsi="Arial" w:cs="Arial"/>
                <w:w w:val="105"/>
                <w:sz w:val="20"/>
                <w:szCs w:val="20"/>
              </w:rPr>
              <w:t>5448,03</w:t>
            </w:r>
          </w:p>
        </w:tc>
        <w:tc>
          <w:tcPr>
            <w:tcW w:w="305" w:type="pct"/>
            <w:shd w:val="clear" w:color="auto" w:fill="auto"/>
            <w:vAlign w:val="center"/>
          </w:tcPr>
          <w:p w:rsidR="002F2D3E" w:rsidRPr="00E33C79" w:rsidRDefault="002F2D3E" w:rsidP="00372B86">
            <w:pPr>
              <w:pStyle w:val="TableParagraph"/>
              <w:ind w:right="118"/>
              <w:jc w:val="center"/>
              <w:rPr>
                <w:rFonts w:ascii="Arial" w:hAnsi="Arial" w:cs="Arial"/>
                <w:sz w:val="20"/>
                <w:szCs w:val="20"/>
              </w:rPr>
            </w:pPr>
            <w:r w:rsidRPr="00E33C79">
              <w:rPr>
                <w:rFonts w:ascii="Arial" w:hAnsi="Arial" w:cs="Arial"/>
                <w:sz w:val="20"/>
                <w:szCs w:val="20"/>
              </w:rPr>
              <w:t>6577,5</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A44A4E" w:rsidRDefault="00A44A4E" w:rsidP="00A44A4E">
            <w:pPr>
              <w:jc w:val="center"/>
              <w:rPr>
                <w:rFonts w:ascii="Arial CYR" w:hAnsi="Arial CYR" w:cs="Arial CYR"/>
                <w:sz w:val="20"/>
                <w:szCs w:val="20"/>
                <w:lang w:val="ru-RU"/>
              </w:rPr>
            </w:pPr>
            <w:r>
              <w:rPr>
                <w:rFonts w:ascii="Arial CYR" w:hAnsi="Arial CYR" w:cs="Arial CYR"/>
                <w:sz w:val="20"/>
                <w:szCs w:val="20"/>
              </w:rPr>
              <w:t>5718,2</w:t>
            </w:r>
          </w:p>
        </w:tc>
        <w:tc>
          <w:tcPr>
            <w:tcW w:w="267" w:type="pct"/>
            <w:shd w:val="clear" w:color="auto" w:fill="auto"/>
            <w:vAlign w:val="center"/>
          </w:tcPr>
          <w:p w:rsidR="002F2D3E" w:rsidRPr="00E33C79" w:rsidRDefault="002F2D3E" w:rsidP="00372B86">
            <w:pPr>
              <w:pStyle w:val="TableParagraph"/>
              <w:ind w:right="143"/>
              <w:jc w:val="center"/>
              <w:rPr>
                <w:rFonts w:ascii="Arial" w:hAnsi="Arial" w:cs="Arial"/>
                <w:sz w:val="20"/>
                <w:szCs w:val="20"/>
              </w:rPr>
            </w:pPr>
            <w:r w:rsidRPr="00E33C79">
              <w:rPr>
                <w:rFonts w:ascii="Arial" w:hAnsi="Arial" w:cs="Arial"/>
                <w:sz w:val="20"/>
                <w:szCs w:val="20"/>
              </w:rPr>
              <w:t>6578</w:t>
            </w:r>
          </w:p>
        </w:tc>
        <w:tc>
          <w:tcPr>
            <w:tcW w:w="267" w:type="pct"/>
            <w:shd w:val="clear" w:color="auto" w:fill="auto"/>
            <w:vAlign w:val="center"/>
          </w:tcPr>
          <w:p w:rsidR="002F2D3E" w:rsidRPr="00E33C79" w:rsidRDefault="002F2D3E" w:rsidP="00372B86">
            <w:pPr>
              <w:pStyle w:val="TableParagraph"/>
              <w:ind w:right="134"/>
              <w:jc w:val="center"/>
              <w:rPr>
                <w:rFonts w:ascii="Arial" w:hAnsi="Arial" w:cs="Arial"/>
                <w:sz w:val="20"/>
                <w:szCs w:val="20"/>
              </w:rPr>
            </w:pPr>
            <w:r w:rsidRPr="00E33C79">
              <w:rPr>
                <w:rFonts w:ascii="Arial" w:hAnsi="Arial" w:cs="Arial"/>
                <w:sz w:val="20"/>
                <w:szCs w:val="20"/>
              </w:rPr>
              <w:t>6578</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6577,5</w:t>
            </w:r>
          </w:p>
        </w:tc>
        <w:tc>
          <w:tcPr>
            <w:tcW w:w="259" w:type="pct"/>
            <w:shd w:val="clear" w:color="auto" w:fill="auto"/>
            <w:vAlign w:val="center"/>
          </w:tcPr>
          <w:p w:rsidR="002F2D3E" w:rsidRPr="00E33C79" w:rsidRDefault="002F2D3E" w:rsidP="00372B86">
            <w:pPr>
              <w:pStyle w:val="TableParagraph"/>
              <w:ind w:left="136"/>
              <w:jc w:val="center"/>
              <w:rPr>
                <w:rFonts w:ascii="Arial" w:hAnsi="Arial" w:cs="Arial"/>
                <w:sz w:val="20"/>
                <w:szCs w:val="20"/>
              </w:rPr>
            </w:pPr>
            <w:r w:rsidRPr="00E33C79">
              <w:rPr>
                <w:rFonts w:ascii="Arial" w:hAnsi="Arial" w:cs="Arial"/>
                <w:w w:val="105"/>
                <w:sz w:val="20"/>
                <w:szCs w:val="20"/>
              </w:rPr>
              <w:t>6578</w:t>
            </w:r>
          </w:p>
        </w:tc>
      </w:tr>
      <w:tr w:rsidR="002F2D3E" w:rsidRPr="00E33C79" w:rsidTr="00BD27F1">
        <w:trPr>
          <w:trHeight w:val="23"/>
          <w:tblHeader/>
        </w:trPr>
        <w:tc>
          <w:tcPr>
            <w:tcW w:w="152"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10</w:t>
            </w:r>
          </w:p>
        </w:tc>
        <w:tc>
          <w:tcPr>
            <w:tcW w:w="1970" w:type="pct"/>
            <w:shd w:val="clear" w:color="auto" w:fill="auto"/>
            <w:vAlign w:val="center"/>
          </w:tcPr>
          <w:p w:rsidR="002F2D3E" w:rsidRPr="00E33C79" w:rsidRDefault="002F2D3E" w:rsidP="00570060">
            <w:pPr>
              <w:pStyle w:val="TableParagraph"/>
              <w:ind w:left="2507" w:right="201" w:hanging="2248"/>
              <w:jc w:val="center"/>
              <w:rPr>
                <w:rFonts w:ascii="Arial" w:hAnsi="Arial" w:cs="Arial"/>
                <w:sz w:val="20"/>
                <w:szCs w:val="20"/>
                <w:lang w:val="ru-RU"/>
              </w:rPr>
            </w:pPr>
            <w:r w:rsidRPr="00E33C79">
              <w:rPr>
                <w:rFonts w:ascii="Arial" w:hAnsi="Arial" w:cs="Arial"/>
                <w:w w:val="105"/>
                <w:sz w:val="20"/>
                <w:szCs w:val="20"/>
                <w:lang w:val="ru-RU"/>
              </w:rPr>
              <w:t xml:space="preserve">Выработка тепловой энергии с учетом потерь тепла, </w:t>
            </w:r>
          </w:p>
        </w:tc>
        <w:tc>
          <w:tcPr>
            <w:tcW w:w="291"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7077,9</w:t>
            </w:r>
          </w:p>
        </w:tc>
        <w:tc>
          <w:tcPr>
            <w:tcW w:w="305"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8791,7</w:t>
            </w:r>
          </w:p>
        </w:tc>
        <w:tc>
          <w:tcPr>
            <w:tcW w:w="293" w:type="pct"/>
            <w:shd w:val="clear" w:color="auto" w:fill="auto"/>
            <w:vAlign w:val="center"/>
          </w:tcPr>
          <w:p w:rsidR="002F2D3E" w:rsidRPr="00984A97" w:rsidRDefault="00840ADF" w:rsidP="00984A97">
            <w:pPr>
              <w:pStyle w:val="TableParagraph"/>
              <w:ind w:left="100"/>
              <w:jc w:val="center"/>
              <w:rPr>
                <w:rFonts w:ascii="Arial" w:hAnsi="Arial" w:cs="Arial"/>
                <w:w w:val="105"/>
                <w:sz w:val="20"/>
                <w:szCs w:val="20"/>
              </w:rPr>
            </w:pPr>
            <w:r w:rsidRPr="00840ADF">
              <w:rPr>
                <w:rFonts w:ascii="Arial" w:hAnsi="Arial" w:cs="Arial"/>
                <w:w w:val="105"/>
                <w:sz w:val="20"/>
                <w:szCs w:val="20"/>
              </w:rPr>
              <w:t>5347,12</w:t>
            </w:r>
          </w:p>
        </w:tc>
        <w:tc>
          <w:tcPr>
            <w:tcW w:w="305" w:type="pct"/>
            <w:shd w:val="clear" w:color="auto" w:fill="auto"/>
            <w:vAlign w:val="center"/>
          </w:tcPr>
          <w:p w:rsidR="002F2D3E" w:rsidRPr="00E33C79" w:rsidRDefault="002F2D3E" w:rsidP="00372B86">
            <w:pPr>
              <w:pStyle w:val="TableParagraph"/>
              <w:ind w:right="118"/>
              <w:jc w:val="center"/>
              <w:rPr>
                <w:rFonts w:ascii="Arial" w:hAnsi="Arial" w:cs="Arial"/>
                <w:sz w:val="20"/>
                <w:szCs w:val="20"/>
              </w:rPr>
            </w:pPr>
            <w:r w:rsidRPr="00E33C79">
              <w:rPr>
                <w:rFonts w:ascii="Arial" w:hAnsi="Arial" w:cs="Arial"/>
                <w:sz w:val="20"/>
                <w:szCs w:val="20"/>
              </w:rPr>
              <w:t>8791,7</w:t>
            </w:r>
          </w:p>
        </w:tc>
        <w:tc>
          <w:tcPr>
            <w:tcW w:w="331"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67" w:type="pct"/>
          </w:tcPr>
          <w:p w:rsidR="002F2D3E" w:rsidRPr="00A44A4E" w:rsidRDefault="00A44A4E" w:rsidP="00372B86">
            <w:pPr>
              <w:pStyle w:val="TableParagraph"/>
              <w:ind w:right="143"/>
              <w:jc w:val="center"/>
              <w:rPr>
                <w:rFonts w:ascii="Arial" w:hAnsi="Arial" w:cs="Arial"/>
                <w:sz w:val="20"/>
                <w:szCs w:val="20"/>
                <w:lang w:val="ru-RU"/>
              </w:rPr>
            </w:pPr>
            <w:r>
              <w:rPr>
                <w:rFonts w:ascii="Arial" w:hAnsi="Arial" w:cs="Arial"/>
                <w:sz w:val="20"/>
                <w:szCs w:val="20"/>
              </w:rPr>
              <w:t>5611,</w:t>
            </w:r>
            <w:r>
              <w:rPr>
                <w:rFonts w:ascii="Arial" w:hAnsi="Arial" w:cs="Arial"/>
                <w:sz w:val="20"/>
                <w:szCs w:val="20"/>
                <w:lang w:val="ru-RU"/>
              </w:rPr>
              <w:t>1</w:t>
            </w:r>
          </w:p>
        </w:tc>
        <w:tc>
          <w:tcPr>
            <w:tcW w:w="267" w:type="pct"/>
            <w:shd w:val="clear" w:color="auto" w:fill="auto"/>
            <w:vAlign w:val="center"/>
          </w:tcPr>
          <w:p w:rsidR="002F2D3E" w:rsidRPr="00E33C79" w:rsidRDefault="002F2D3E" w:rsidP="00372B86">
            <w:pPr>
              <w:pStyle w:val="TableParagraph"/>
              <w:ind w:right="143"/>
              <w:jc w:val="center"/>
              <w:rPr>
                <w:rFonts w:ascii="Arial" w:hAnsi="Arial" w:cs="Arial"/>
                <w:sz w:val="20"/>
                <w:szCs w:val="20"/>
              </w:rPr>
            </w:pPr>
            <w:r w:rsidRPr="00E33C79">
              <w:rPr>
                <w:rFonts w:ascii="Arial" w:hAnsi="Arial" w:cs="Arial"/>
                <w:sz w:val="20"/>
                <w:szCs w:val="20"/>
              </w:rPr>
              <w:t>8792</w:t>
            </w:r>
          </w:p>
        </w:tc>
        <w:tc>
          <w:tcPr>
            <w:tcW w:w="267" w:type="pct"/>
            <w:shd w:val="clear" w:color="auto" w:fill="auto"/>
            <w:vAlign w:val="center"/>
          </w:tcPr>
          <w:p w:rsidR="002F2D3E" w:rsidRPr="00E33C79" w:rsidRDefault="002F2D3E" w:rsidP="00372B86">
            <w:pPr>
              <w:pStyle w:val="TableParagraph"/>
              <w:ind w:right="134"/>
              <w:jc w:val="center"/>
              <w:rPr>
                <w:rFonts w:ascii="Arial" w:hAnsi="Arial" w:cs="Arial"/>
                <w:sz w:val="20"/>
                <w:szCs w:val="20"/>
              </w:rPr>
            </w:pPr>
            <w:r w:rsidRPr="00E33C79">
              <w:rPr>
                <w:rFonts w:ascii="Arial" w:hAnsi="Arial" w:cs="Arial"/>
                <w:sz w:val="20"/>
                <w:szCs w:val="20"/>
              </w:rPr>
              <w:t>8792</w:t>
            </w:r>
          </w:p>
        </w:tc>
        <w:tc>
          <w:tcPr>
            <w:tcW w:w="293"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8791,7</w:t>
            </w:r>
          </w:p>
        </w:tc>
        <w:tc>
          <w:tcPr>
            <w:tcW w:w="259" w:type="pct"/>
            <w:shd w:val="clear" w:color="auto" w:fill="auto"/>
            <w:vAlign w:val="center"/>
          </w:tcPr>
          <w:p w:rsidR="002F2D3E" w:rsidRPr="00E33C79" w:rsidRDefault="002F2D3E" w:rsidP="00372B86">
            <w:pPr>
              <w:pStyle w:val="TableParagraph"/>
              <w:ind w:left="136"/>
              <w:jc w:val="center"/>
              <w:rPr>
                <w:rFonts w:ascii="Arial" w:hAnsi="Arial" w:cs="Arial"/>
                <w:sz w:val="20"/>
                <w:szCs w:val="20"/>
              </w:rPr>
            </w:pPr>
            <w:r w:rsidRPr="00E33C79">
              <w:rPr>
                <w:rFonts w:ascii="Arial" w:hAnsi="Arial" w:cs="Arial"/>
                <w:w w:val="105"/>
                <w:sz w:val="20"/>
                <w:szCs w:val="20"/>
              </w:rPr>
              <w:t>8792</w:t>
            </w:r>
          </w:p>
        </w:tc>
      </w:tr>
    </w:tbl>
    <w:p w:rsidR="00CF6403" w:rsidRDefault="00CF6403" w:rsidP="00CF6403">
      <w:pPr>
        <w:pStyle w:val="a0"/>
        <w:numPr>
          <w:ilvl w:val="0"/>
          <w:numId w:val="0"/>
        </w:numPr>
        <w:jc w:val="left"/>
        <w:rPr>
          <w:rStyle w:val="12pt"/>
          <w:rFonts w:ascii="Arial" w:eastAsiaTheme="majorEastAsia" w:hAnsi="Arial" w:cstheme="majorBidi"/>
          <w:b/>
          <w:bCs w:val="0"/>
          <w:color w:val="244061" w:themeColor="accent1" w:themeShade="80"/>
          <w:spacing w:val="-10"/>
          <w:sz w:val="22"/>
        </w:rPr>
      </w:pPr>
    </w:p>
    <w:p w:rsidR="00CF6403" w:rsidRDefault="00CF6403">
      <w:pPr>
        <w:widowControl/>
        <w:spacing w:after="200" w:line="276" w:lineRule="auto"/>
        <w:rPr>
          <w:rStyle w:val="12pt"/>
          <w:rFonts w:ascii="Arial" w:eastAsiaTheme="majorEastAsia" w:hAnsi="Arial" w:cstheme="majorBidi"/>
          <w:bCs w:val="0"/>
          <w:color w:val="244061" w:themeColor="accent1" w:themeShade="80"/>
          <w:spacing w:val="-10"/>
          <w:kern w:val="28"/>
          <w:sz w:val="22"/>
        </w:rPr>
      </w:pPr>
      <w:r>
        <w:rPr>
          <w:rStyle w:val="12pt"/>
          <w:rFonts w:ascii="Arial" w:eastAsiaTheme="majorEastAsia" w:hAnsi="Arial" w:cstheme="majorBidi"/>
          <w:b w:val="0"/>
          <w:bCs w:val="0"/>
          <w:color w:val="244061" w:themeColor="accent1" w:themeShade="80"/>
          <w:spacing w:val="-10"/>
          <w:sz w:val="22"/>
        </w:rPr>
        <w:br w:type="page"/>
      </w:r>
    </w:p>
    <w:p w:rsidR="00871183" w:rsidRPr="00A83372" w:rsidRDefault="00871183" w:rsidP="00C04B6F">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sidR="00F97B5E">
        <w:rPr>
          <w:rStyle w:val="12pt"/>
          <w:rFonts w:ascii="Arial" w:eastAsiaTheme="majorEastAsia" w:hAnsi="Arial" w:cstheme="majorBidi"/>
          <w:b/>
          <w:bCs w:val="0"/>
          <w:color w:val="244061" w:themeColor="accent1" w:themeShade="80"/>
          <w:spacing w:val="-10"/>
          <w:sz w:val="22"/>
        </w:rPr>
        <w:t>п.Кузнечиха (нижн)</w:t>
      </w:r>
    </w:p>
    <w:tbl>
      <w:tblPr>
        <w:tblStyle w:val="TableNormal"/>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27"/>
        <w:gridCol w:w="5833"/>
        <w:gridCol w:w="832"/>
        <w:gridCol w:w="876"/>
        <w:gridCol w:w="845"/>
        <w:gridCol w:w="872"/>
        <w:gridCol w:w="949"/>
        <w:gridCol w:w="777"/>
        <w:gridCol w:w="777"/>
        <w:gridCol w:w="783"/>
        <w:gridCol w:w="836"/>
        <w:gridCol w:w="781"/>
      </w:tblGrid>
      <w:tr w:rsidR="002F2D3E" w:rsidRPr="00E33C79" w:rsidTr="00BD27F1">
        <w:trPr>
          <w:trHeight w:val="23"/>
          <w:tblHeader/>
        </w:trPr>
        <w:tc>
          <w:tcPr>
            <w:tcW w:w="150" w:type="pct"/>
            <w:shd w:val="clear" w:color="auto" w:fill="auto"/>
            <w:vAlign w:val="center"/>
          </w:tcPr>
          <w:p w:rsidR="002F2D3E" w:rsidRPr="00E33C79" w:rsidRDefault="002F2D3E" w:rsidP="00372B86">
            <w:pPr>
              <w:pStyle w:val="TableParagraph"/>
              <w:ind w:right="109"/>
              <w:jc w:val="center"/>
              <w:rPr>
                <w:rFonts w:ascii="Arial" w:hAnsi="Arial" w:cs="Arial"/>
                <w:sz w:val="20"/>
                <w:szCs w:val="20"/>
              </w:rPr>
            </w:pPr>
            <w:r w:rsidRPr="00E33C79">
              <w:rPr>
                <w:rFonts w:ascii="Arial" w:hAnsi="Arial" w:cs="Arial"/>
                <w:w w:val="103"/>
                <w:sz w:val="20"/>
                <w:szCs w:val="20"/>
              </w:rPr>
              <w:t>№</w:t>
            </w:r>
          </w:p>
        </w:tc>
        <w:tc>
          <w:tcPr>
            <w:tcW w:w="1959" w:type="pct"/>
            <w:shd w:val="clear" w:color="auto" w:fill="auto"/>
            <w:vAlign w:val="center"/>
          </w:tcPr>
          <w:p w:rsidR="002F2D3E" w:rsidRPr="00E33C79" w:rsidRDefault="002F2D3E" w:rsidP="00372B86">
            <w:pPr>
              <w:pStyle w:val="TableParagraph"/>
              <w:ind w:left="2538" w:right="2538"/>
              <w:jc w:val="center"/>
              <w:rPr>
                <w:rFonts w:ascii="Arial" w:hAnsi="Arial" w:cs="Arial"/>
                <w:sz w:val="20"/>
                <w:szCs w:val="20"/>
              </w:rPr>
            </w:pPr>
            <w:r w:rsidRPr="00E33C79">
              <w:rPr>
                <w:rFonts w:ascii="Arial" w:hAnsi="Arial" w:cs="Arial"/>
                <w:w w:val="105"/>
                <w:sz w:val="20"/>
                <w:szCs w:val="20"/>
              </w:rPr>
              <w:t>Период</w:t>
            </w:r>
          </w:p>
        </w:tc>
        <w:tc>
          <w:tcPr>
            <w:tcW w:w="289" w:type="pct"/>
            <w:shd w:val="clear" w:color="auto" w:fill="auto"/>
            <w:vAlign w:val="center"/>
          </w:tcPr>
          <w:p w:rsidR="002F2D3E" w:rsidRPr="00E33C79" w:rsidRDefault="002F2D3E" w:rsidP="00372B86">
            <w:pPr>
              <w:pStyle w:val="TableParagraph"/>
              <w:ind w:left="215"/>
              <w:jc w:val="center"/>
              <w:rPr>
                <w:rFonts w:ascii="Arial" w:hAnsi="Arial" w:cs="Arial"/>
                <w:sz w:val="20"/>
                <w:szCs w:val="20"/>
              </w:rPr>
            </w:pPr>
            <w:r w:rsidRPr="00E33C79">
              <w:rPr>
                <w:rFonts w:ascii="Arial" w:hAnsi="Arial" w:cs="Arial"/>
                <w:w w:val="105"/>
                <w:sz w:val="20"/>
                <w:szCs w:val="20"/>
              </w:rPr>
              <w:t>2014</w:t>
            </w:r>
            <w:r>
              <w:rPr>
                <w:rFonts w:ascii="Arial" w:hAnsi="Arial" w:cs="Arial"/>
                <w:sz w:val="20"/>
                <w:szCs w:val="20"/>
              </w:rPr>
              <w:t xml:space="preserve"> </w:t>
            </w:r>
            <w:r w:rsidRPr="00E33C79">
              <w:rPr>
                <w:rFonts w:ascii="Arial" w:hAnsi="Arial" w:cs="Arial"/>
                <w:w w:val="105"/>
                <w:sz w:val="20"/>
                <w:szCs w:val="20"/>
              </w:rPr>
              <w:t>база</w:t>
            </w:r>
          </w:p>
        </w:tc>
        <w:tc>
          <w:tcPr>
            <w:tcW w:w="304" w:type="pct"/>
            <w:shd w:val="clear" w:color="auto" w:fill="auto"/>
            <w:vAlign w:val="center"/>
          </w:tcPr>
          <w:p w:rsidR="002F2D3E" w:rsidRPr="00E33C79" w:rsidRDefault="002F2D3E" w:rsidP="00372B86">
            <w:pPr>
              <w:pStyle w:val="TableParagraph"/>
              <w:ind w:left="78" w:right="69"/>
              <w:jc w:val="center"/>
              <w:rPr>
                <w:rFonts w:ascii="Arial" w:hAnsi="Arial" w:cs="Arial"/>
                <w:sz w:val="20"/>
                <w:szCs w:val="20"/>
              </w:rPr>
            </w:pPr>
            <w:r w:rsidRPr="00E33C79">
              <w:rPr>
                <w:rFonts w:ascii="Arial" w:hAnsi="Arial" w:cs="Arial"/>
                <w:w w:val="105"/>
                <w:sz w:val="20"/>
                <w:szCs w:val="20"/>
              </w:rPr>
              <w:t>2015</w:t>
            </w:r>
            <w:r>
              <w:rPr>
                <w:rFonts w:ascii="Arial" w:hAnsi="Arial" w:cs="Arial"/>
                <w:sz w:val="20"/>
                <w:szCs w:val="20"/>
              </w:rPr>
              <w:t xml:space="preserve"> </w:t>
            </w:r>
            <w:r w:rsidRPr="00E33C79">
              <w:rPr>
                <w:rFonts w:ascii="Arial" w:hAnsi="Arial" w:cs="Arial"/>
                <w:w w:val="105"/>
                <w:sz w:val="20"/>
                <w:szCs w:val="20"/>
              </w:rPr>
              <w:t>проект</w:t>
            </w:r>
          </w:p>
        </w:tc>
        <w:tc>
          <w:tcPr>
            <w:tcW w:w="292" w:type="pct"/>
            <w:shd w:val="clear" w:color="auto" w:fill="auto"/>
            <w:vAlign w:val="center"/>
          </w:tcPr>
          <w:p w:rsidR="002F2D3E" w:rsidRPr="00E33C79" w:rsidRDefault="002F2D3E" w:rsidP="00372B86">
            <w:pPr>
              <w:pStyle w:val="TableParagraph"/>
              <w:ind w:left="194"/>
              <w:jc w:val="center"/>
              <w:rPr>
                <w:rFonts w:ascii="Arial" w:hAnsi="Arial" w:cs="Arial"/>
                <w:sz w:val="20"/>
                <w:szCs w:val="20"/>
              </w:rPr>
            </w:pPr>
            <w:r w:rsidRPr="00E33C79">
              <w:rPr>
                <w:rFonts w:ascii="Arial" w:hAnsi="Arial" w:cs="Arial"/>
                <w:w w:val="105"/>
                <w:sz w:val="20"/>
                <w:szCs w:val="20"/>
              </w:rPr>
              <w:t>2015</w:t>
            </w:r>
            <w:r>
              <w:rPr>
                <w:rFonts w:ascii="Arial" w:hAnsi="Arial" w:cs="Arial"/>
                <w:sz w:val="20"/>
                <w:szCs w:val="20"/>
              </w:rPr>
              <w:t xml:space="preserve"> </w:t>
            </w:r>
            <w:r w:rsidR="00AF371A">
              <w:rPr>
                <w:rFonts w:ascii="Arial" w:hAnsi="Arial" w:cs="Arial"/>
                <w:w w:val="105"/>
                <w:sz w:val="20"/>
                <w:szCs w:val="20"/>
                <w:lang w:val="ru-RU"/>
              </w:rPr>
              <w:t>факт</w:t>
            </w:r>
          </w:p>
        </w:tc>
        <w:tc>
          <w:tcPr>
            <w:tcW w:w="304" w:type="pct"/>
            <w:shd w:val="clear" w:color="auto" w:fill="auto"/>
            <w:vAlign w:val="center"/>
          </w:tcPr>
          <w:p w:rsidR="002F2D3E" w:rsidRPr="00E33C79" w:rsidRDefault="002F2D3E" w:rsidP="00372B86">
            <w:pPr>
              <w:pStyle w:val="TableParagraph"/>
              <w:ind w:left="72" w:right="75"/>
              <w:jc w:val="center"/>
              <w:rPr>
                <w:rFonts w:ascii="Arial" w:hAnsi="Arial" w:cs="Arial"/>
                <w:sz w:val="20"/>
                <w:szCs w:val="20"/>
              </w:rPr>
            </w:pPr>
            <w:r w:rsidRPr="00E33C79">
              <w:rPr>
                <w:rFonts w:ascii="Arial" w:hAnsi="Arial" w:cs="Arial"/>
                <w:w w:val="105"/>
                <w:sz w:val="20"/>
                <w:szCs w:val="20"/>
              </w:rPr>
              <w:t>2016</w:t>
            </w:r>
            <w:r>
              <w:rPr>
                <w:rFonts w:ascii="Arial" w:hAnsi="Arial" w:cs="Arial"/>
                <w:sz w:val="20"/>
                <w:szCs w:val="20"/>
              </w:rPr>
              <w:t xml:space="preserve"> </w:t>
            </w:r>
            <w:r w:rsidRPr="00E33C79">
              <w:rPr>
                <w:rFonts w:ascii="Arial" w:hAnsi="Arial" w:cs="Arial"/>
                <w:w w:val="105"/>
                <w:sz w:val="20"/>
                <w:szCs w:val="20"/>
              </w:rPr>
              <w:t>проект</w:t>
            </w:r>
          </w:p>
        </w:tc>
        <w:tc>
          <w:tcPr>
            <w:tcW w:w="329" w:type="pct"/>
            <w:shd w:val="clear" w:color="auto" w:fill="auto"/>
            <w:vAlign w:val="center"/>
          </w:tcPr>
          <w:p w:rsidR="002F2D3E" w:rsidRPr="00E33C79" w:rsidRDefault="002F2D3E" w:rsidP="00372B86">
            <w:pPr>
              <w:pStyle w:val="TableParagraph"/>
              <w:ind w:left="244"/>
              <w:jc w:val="center"/>
              <w:rPr>
                <w:rFonts w:ascii="Arial" w:hAnsi="Arial" w:cs="Arial"/>
                <w:sz w:val="20"/>
                <w:szCs w:val="20"/>
              </w:rPr>
            </w:pPr>
            <w:r w:rsidRPr="00E33C79">
              <w:rPr>
                <w:rFonts w:ascii="Arial" w:hAnsi="Arial" w:cs="Arial"/>
                <w:w w:val="105"/>
                <w:sz w:val="20"/>
                <w:szCs w:val="20"/>
              </w:rPr>
              <w:t>2016</w:t>
            </w:r>
            <w:r>
              <w:rPr>
                <w:rFonts w:ascii="Arial" w:hAnsi="Arial" w:cs="Arial"/>
                <w:sz w:val="20"/>
                <w:szCs w:val="20"/>
              </w:rPr>
              <w:t xml:space="preserve"> </w:t>
            </w:r>
            <w:r w:rsidRPr="00E33C79">
              <w:rPr>
                <w:rFonts w:ascii="Arial" w:hAnsi="Arial" w:cs="Arial"/>
                <w:w w:val="105"/>
                <w:sz w:val="20"/>
                <w:szCs w:val="20"/>
              </w:rPr>
              <w:t>план</w:t>
            </w:r>
          </w:p>
        </w:tc>
        <w:tc>
          <w:tcPr>
            <w:tcW w:w="270" w:type="pct"/>
          </w:tcPr>
          <w:p w:rsidR="002F2D3E" w:rsidRPr="00E33C79" w:rsidRDefault="002F2D3E" w:rsidP="00372B86">
            <w:pPr>
              <w:pStyle w:val="TableParagraph"/>
              <w:ind w:left="158"/>
              <w:jc w:val="center"/>
              <w:rPr>
                <w:rFonts w:ascii="Arial" w:hAnsi="Arial" w:cs="Arial"/>
                <w:w w:val="105"/>
                <w:sz w:val="20"/>
                <w:szCs w:val="20"/>
              </w:rPr>
            </w:pPr>
            <w:r>
              <w:rPr>
                <w:rFonts w:ascii="Arial" w:hAnsi="Arial" w:cs="Arial"/>
                <w:w w:val="105"/>
                <w:sz w:val="20"/>
                <w:szCs w:val="20"/>
                <w:lang w:val="ru-RU"/>
              </w:rPr>
              <w:t>2017 план</w:t>
            </w:r>
          </w:p>
        </w:tc>
        <w:tc>
          <w:tcPr>
            <w:tcW w:w="270" w:type="pct"/>
            <w:shd w:val="clear" w:color="auto" w:fill="auto"/>
            <w:vAlign w:val="center"/>
          </w:tcPr>
          <w:p w:rsidR="002F2D3E" w:rsidRPr="00E33C79" w:rsidRDefault="002F2D3E" w:rsidP="00372B86">
            <w:pPr>
              <w:pStyle w:val="TableParagraph"/>
              <w:ind w:left="158"/>
              <w:jc w:val="center"/>
              <w:rPr>
                <w:rFonts w:ascii="Arial" w:hAnsi="Arial" w:cs="Arial"/>
                <w:sz w:val="20"/>
                <w:szCs w:val="20"/>
              </w:rPr>
            </w:pPr>
            <w:r w:rsidRPr="00E33C79">
              <w:rPr>
                <w:rFonts w:ascii="Arial" w:hAnsi="Arial" w:cs="Arial"/>
                <w:w w:val="105"/>
                <w:sz w:val="20"/>
                <w:szCs w:val="20"/>
              </w:rPr>
              <w:t>2017-</w:t>
            </w:r>
            <w:r>
              <w:rPr>
                <w:rFonts w:ascii="Arial" w:hAnsi="Arial" w:cs="Arial"/>
                <w:sz w:val="20"/>
                <w:szCs w:val="20"/>
              </w:rPr>
              <w:t xml:space="preserve"> </w:t>
            </w:r>
            <w:r w:rsidRPr="00E33C79">
              <w:rPr>
                <w:rFonts w:ascii="Arial" w:hAnsi="Arial" w:cs="Arial"/>
                <w:w w:val="105"/>
                <w:sz w:val="20"/>
                <w:szCs w:val="20"/>
              </w:rPr>
              <w:t>2020</w:t>
            </w:r>
          </w:p>
        </w:tc>
        <w:tc>
          <w:tcPr>
            <w:tcW w:w="272" w:type="pct"/>
            <w:shd w:val="clear" w:color="auto" w:fill="auto"/>
            <w:vAlign w:val="center"/>
          </w:tcPr>
          <w:p w:rsidR="002F2D3E" w:rsidRPr="00E33C79" w:rsidRDefault="002F2D3E" w:rsidP="00372B86">
            <w:pPr>
              <w:pStyle w:val="TableParagraph"/>
              <w:ind w:left="166"/>
              <w:jc w:val="center"/>
              <w:rPr>
                <w:rFonts w:ascii="Arial" w:hAnsi="Arial" w:cs="Arial"/>
                <w:sz w:val="20"/>
                <w:szCs w:val="20"/>
              </w:rPr>
            </w:pPr>
            <w:r w:rsidRPr="00E33C79">
              <w:rPr>
                <w:rFonts w:ascii="Arial" w:hAnsi="Arial" w:cs="Arial"/>
                <w:w w:val="105"/>
                <w:sz w:val="20"/>
                <w:szCs w:val="20"/>
              </w:rPr>
              <w:t>2021-</w:t>
            </w:r>
            <w:r>
              <w:rPr>
                <w:rFonts w:ascii="Arial" w:hAnsi="Arial" w:cs="Arial"/>
                <w:sz w:val="20"/>
                <w:szCs w:val="20"/>
              </w:rPr>
              <w:t xml:space="preserve"> </w:t>
            </w:r>
            <w:r w:rsidRPr="00E33C79">
              <w:rPr>
                <w:rFonts w:ascii="Arial" w:hAnsi="Arial" w:cs="Arial"/>
                <w:w w:val="105"/>
                <w:sz w:val="20"/>
                <w:szCs w:val="20"/>
              </w:rPr>
              <w:t>2024</w:t>
            </w:r>
          </w:p>
        </w:tc>
        <w:tc>
          <w:tcPr>
            <w:tcW w:w="290" w:type="pct"/>
            <w:shd w:val="clear" w:color="auto" w:fill="auto"/>
            <w:vAlign w:val="center"/>
          </w:tcPr>
          <w:p w:rsidR="002F2D3E" w:rsidRPr="00E33C79" w:rsidRDefault="002F2D3E" w:rsidP="00372B86">
            <w:pPr>
              <w:pStyle w:val="TableParagraph"/>
              <w:ind w:left="187"/>
              <w:jc w:val="center"/>
              <w:rPr>
                <w:rFonts w:ascii="Arial" w:hAnsi="Arial" w:cs="Arial"/>
                <w:sz w:val="20"/>
                <w:szCs w:val="20"/>
              </w:rPr>
            </w:pPr>
            <w:r w:rsidRPr="00E33C79">
              <w:rPr>
                <w:rFonts w:ascii="Arial" w:hAnsi="Arial" w:cs="Arial"/>
                <w:w w:val="105"/>
                <w:sz w:val="20"/>
                <w:szCs w:val="20"/>
              </w:rPr>
              <w:t>2025-</w:t>
            </w:r>
            <w:r>
              <w:rPr>
                <w:rFonts w:ascii="Arial" w:hAnsi="Arial" w:cs="Arial"/>
                <w:sz w:val="20"/>
                <w:szCs w:val="20"/>
              </w:rPr>
              <w:t xml:space="preserve"> </w:t>
            </w:r>
            <w:r w:rsidRPr="00E33C79">
              <w:rPr>
                <w:rFonts w:ascii="Arial" w:hAnsi="Arial" w:cs="Arial"/>
                <w:w w:val="105"/>
                <w:sz w:val="20"/>
                <w:szCs w:val="20"/>
              </w:rPr>
              <w:t>2028</w:t>
            </w:r>
          </w:p>
        </w:tc>
        <w:tc>
          <w:tcPr>
            <w:tcW w:w="272" w:type="pct"/>
            <w:shd w:val="clear" w:color="auto" w:fill="auto"/>
            <w:vAlign w:val="center"/>
          </w:tcPr>
          <w:p w:rsidR="002F2D3E" w:rsidRPr="00E33C79" w:rsidRDefault="002F2D3E" w:rsidP="00372B86">
            <w:pPr>
              <w:pStyle w:val="TableParagraph"/>
              <w:ind w:left="165"/>
              <w:jc w:val="center"/>
              <w:rPr>
                <w:rFonts w:ascii="Arial" w:hAnsi="Arial" w:cs="Arial"/>
                <w:sz w:val="20"/>
                <w:szCs w:val="20"/>
              </w:rPr>
            </w:pPr>
            <w:r w:rsidRPr="00E33C79">
              <w:rPr>
                <w:rFonts w:ascii="Arial" w:hAnsi="Arial" w:cs="Arial"/>
                <w:w w:val="105"/>
                <w:sz w:val="20"/>
                <w:szCs w:val="20"/>
              </w:rPr>
              <w:t>2029-</w:t>
            </w:r>
            <w:r>
              <w:rPr>
                <w:rFonts w:ascii="Arial" w:hAnsi="Arial" w:cs="Arial"/>
                <w:sz w:val="20"/>
                <w:szCs w:val="20"/>
              </w:rPr>
              <w:t xml:space="preserve"> </w:t>
            </w:r>
            <w:r w:rsidRPr="00E33C79">
              <w:rPr>
                <w:rFonts w:ascii="Arial" w:hAnsi="Arial" w:cs="Arial"/>
                <w:w w:val="105"/>
                <w:sz w:val="20"/>
                <w:szCs w:val="20"/>
              </w:rPr>
              <w:t>2031</w:t>
            </w:r>
          </w:p>
        </w:tc>
      </w:tr>
      <w:tr w:rsidR="004512EF" w:rsidRPr="00E33C79" w:rsidTr="00BD27F1">
        <w:trPr>
          <w:trHeight w:val="23"/>
          <w:tblHeader/>
        </w:trPr>
        <w:tc>
          <w:tcPr>
            <w:tcW w:w="150" w:type="pct"/>
            <w:shd w:val="clear" w:color="auto" w:fill="auto"/>
            <w:vAlign w:val="center"/>
          </w:tcPr>
          <w:p w:rsidR="004512EF" w:rsidRPr="00E33C79" w:rsidRDefault="004512EF" w:rsidP="00372B86">
            <w:pPr>
              <w:jc w:val="center"/>
              <w:rPr>
                <w:rFonts w:ascii="Arial" w:hAnsi="Arial" w:cs="Arial"/>
                <w:sz w:val="20"/>
                <w:szCs w:val="20"/>
              </w:rPr>
            </w:pPr>
          </w:p>
        </w:tc>
        <w:tc>
          <w:tcPr>
            <w:tcW w:w="1959" w:type="pct"/>
            <w:shd w:val="clear" w:color="auto" w:fill="auto"/>
            <w:vAlign w:val="center"/>
          </w:tcPr>
          <w:p w:rsidR="004512EF" w:rsidRPr="00E33C79" w:rsidRDefault="004512EF" w:rsidP="00372B86">
            <w:pPr>
              <w:pStyle w:val="TableParagraph"/>
              <w:ind w:left="108"/>
              <w:jc w:val="center"/>
              <w:rPr>
                <w:rFonts w:ascii="Arial" w:hAnsi="Arial" w:cs="Arial"/>
                <w:sz w:val="20"/>
                <w:szCs w:val="20"/>
              </w:rPr>
            </w:pPr>
            <w:r w:rsidRPr="00E33C79">
              <w:rPr>
                <w:rFonts w:ascii="Arial" w:hAnsi="Arial" w:cs="Arial"/>
                <w:w w:val="105"/>
                <w:sz w:val="20"/>
                <w:szCs w:val="20"/>
              </w:rPr>
              <w:t>Установленная мощность, Гкал/час</w:t>
            </w:r>
          </w:p>
        </w:tc>
        <w:tc>
          <w:tcPr>
            <w:tcW w:w="289" w:type="pct"/>
            <w:shd w:val="clear" w:color="auto" w:fill="auto"/>
            <w:vAlign w:val="center"/>
          </w:tcPr>
          <w:p w:rsidR="004512EF" w:rsidRPr="00E33C79" w:rsidRDefault="004512EF" w:rsidP="00372B86">
            <w:pPr>
              <w:pStyle w:val="TableParagraph"/>
              <w:ind w:right="88"/>
              <w:jc w:val="center"/>
              <w:rPr>
                <w:rFonts w:ascii="Arial" w:hAnsi="Arial" w:cs="Arial"/>
                <w:sz w:val="20"/>
                <w:szCs w:val="20"/>
              </w:rPr>
            </w:pPr>
            <w:r w:rsidRPr="00E33C79">
              <w:rPr>
                <w:rFonts w:ascii="Arial" w:hAnsi="Arial" w:cs="Arial"/>
                <w:sz w:val="20"/>
                <w:szCs w:val="20"/>
              </w:rPr>
              <w:t>3,28</w:t>
            </w:r>
          </w:p>
        </w:tc>
        <w:tc>
          <w:tcPr>
            <w:tcW w:w="304" w:type="pct"/>
            <w:shd w:val="clear" w:color="auto" w:fill="auto"/>
            <w:vAlign w:val="center"/>
          </w:tcPr>
          <w:p w:rsidR="004512EF" w:rsidRPr="00E33C79" w:rsidRDefault="004512EF" w:rsidP="00372B86">
            <w:pPr>
              <w:pStyle w:val="TableParagraph"/>
              <w:ind w:left="245"/>
              <w:jc w:val="center"/>
              <w:rPr>
                <w:rFonts w:ascii="Arial" w:hAnsi="Arial" w:cs="Arial"/>
                <w:sz w:val="20"/>
                <w:szCs w:val="20"/>
              </w:rPr>
            </w:pPr>
            <w:r w:rsidRPr="00E33C79">
              <w:rPr>
                <w:rFonts w:ascii="Arial" w:hAnsi="Arial" w:cs="Arial"/>
                <w:w w:val="105"/>
                <w:sz w:val="20"/>
                <w:szCs w:val="20"/>
              </w:rPr>
              <w:t>3,28</w:t>
            </w:r>
          </w:p>
        </w:tc>
        <w:tc>
          <w:tcPr>
            <w:tcW w:w="292" w:type="pct"/>
            <w:shd w:val="clear" w:color="auto" w:fill="auto"/>
            <w:vAlign w:val="center"/>
          </w:tcPr>
          <w:p w:rsidR="004512EF" w:rsidRPr="00E33C79" w:rsidRDefault="004512EF" w:rsidP="00372B86">
            <w:pPr>
              <w:pStyle w:val="TableParagraph"/>
              <w:ind w:right="88"/>
              <w:jc w:val="center"/>
              <w:rPr>
                <w:rFonts w:ascii="Arial" w:hAnsi="Arial" w:cs="Arial"/>
                <w:sz w:val="20"/>
                <w:szCs w:val="20"/>
              </w:rPr>
            </w:pPr>
            <w:r w:rsidRPr="00E33C79">
              <w:rPr>
                <w:rFonts w:ascii="Arial" w:hAnsi="Arial" w:cs="Arial"/>
                <w:sz w:val="20"/>
                <w:szCs w:val="20"/>
              </w:rPr>
              <w:t>3,28</w:t>
            </w:r>
          </w:p>
        </w:tc>
        <w:tc>
          <w:tcPr>
            <w:tcW w:w="304" w:type="pct"/>
            <w:shd w:val="clear" w:color="auto" w:fill="auto"/>
            <w:vAlign w:val="center"/>
          </w:tcPr>
          <w:p w:rsidR="004512EF" w:rsidRPr="00E33C79" w:rsidRDefault="004512EF" w:rsidP="00372B86">
            <w:pPr>
              <w:pStyle w:val="TableParagraph"/>
              <w:ind w:left="237"/>
              <w:jc w:val="center"/>
              <w:rPr>
                <w:rFonts w:ascii="Arial" w:hAnsi="Arial" w:cs="Arial"/>
                <w:sz w:val="20"/>
                <w:szCs w:val="20"/>
              </w:rPr>
            </w:pPr>
            <w:r w:rsidRPr="00E33C79">
              <w:rPr>
                <w:rFonts w:ascii="Arial" w:hAnsi="Arial" w:cs="Arial"/>
                <w:w w:val="105"/>
                <w:sz w:val="20"/>
                <w:szCs w:val="20"/>
              </w:rPr>
              <w:t>3,28</w:t>
            </w:r>
          </w:p>
        </w:tc>
        <w:tc>
          <w:tcPr>
            <w:tcW w:w="329" w:type="pct"/>
            <w:shd w:val="clear" w:color="auto" w:fill="auto"/>
            <w:vAlign w:val="center"/>
          </w:tcPr>
          <w:p w:rsidR="004512EF" w:rsidRPr="00E33C79" w:rsidRDefault="004512EF" w:rsidP="00372B86">
            <w:pPr>
              <w:pStyle w:val="TableParagraph"/>
              <w:ind w:left="15" w:right="13"/>
              <w:jc w:val="center"/>
              <w:rPr>
                <w:rFonts w:ascii="Arial" w:hAnsi="Arial" w:cs="Arial"/>
                <w:sz w:val="20"/>
                <w:szCs w:val="20"/>
              </w:rPr>
            </w:pPr>
            <w:r w:rsidRPr="00E33C79">
              <w:rPr>
                <w:rFonts w:ascii="Arial" w:hAnsi="Arial" w:cs="Arial"/>
                <w:w w:val="105"/>
                <w:sz w:val="20"/>
                <w:szCs w:val="20"/>
              </w:rPr>
              <w:t>3,28</w:t>
            </w:r>
          </w:p>
        </w:tc>
        <w:tc>
          <w:tcPr>
            <w:tcW w:w="270" w:type="pct"/>
            <w:vAlign w:val="center"/>
          </w:tcPr>
          <w:p w:rsidR="004512EF" w:rsidRPr="00E33C79" w:rsidRDefault="004512EF" w:rsidP="008B2688">
            <w:pPr>
              <w:pStyle w:val="TableParagraph"/>
              <w:ind w:left="15" w:right="13"/>
              <w:jc w:val="center"/>
              <w:rPr>
                <w:rFonts w:ascii="Arial" w:hAnsi="Arial" w:cs="Arial"/>
                <w:sz w:val="20"/>
                <w:szCs w:val="20"/>
              </w:rPr>
            </w:pPr>
            <w:r w:rsidRPr="00E33C79">
              <w:rPr>
                <w:rFonts w:ascii="Arial" w:hAnsi="Arial" w:cs="Arial"/>
                <w:w w:val="105"/>
                <w:sz w:val="20"/>
                <w:szCs w:val="20"/>
              </w:rPr>
              <w:t>3,28</w:t>
            </w:r>
          </w:p>
        </w:tc>
        <w:tc>
          <w:tcPr>
            <w:tcW w:w="270" w:type="pct"/>
            <w:shd w:val="clear" w:color="auto" w:fill="auto"/>
            <w:vAlign w:val="center"/>
          </w:tcPr>
          <w:p w:rsidR="004512EF" w:rsidRPr="00E33C79" w:rsidRDefault="004512EF" w:rsidP="00372B86">
            <w:pPr>
              <w:pStyle w:val="TableParagraph"/>
              <w:ind w:left="187"/>
              <w:jc w:val="center"/>
              <w:rPr>
                <w:rFonts w:ascii="Arial" w:hAnsi="Arial" w:cs="Arial"/>
                <w:sz w:val="20"/>
                <w:szCs w:val="20"/>
              </w:rPr>
            </w:pPr>
            <w:r w:rsidRPr="00E33C79">
              <w:rPr>
                <w:rFonts w:ascii="Arial" w:hAnsi="Arial" w:cs="Arial"/>
                <w:w w:val="105"/>
                <w:sz w:val="20"/>
                <w:szCs w:val="20"/>
              </w:rPr>
              <w:t>3,28</w:t>
            </w:r>
          </w:p>
        </w:tc>
        <w:tc>
          <w:tcPr>
            <w:tcW w:w="272" w:type="pct"/>
            <w:shd w:val="clear" w:color="auto" w:fill="auto"/>
            <w:vAlign w:val="center"/>
          </w:tcPr>
          <w:p w:rsidR="004512EF" w:rsidRPr="00E33C79" w:rsidRDefault="004512EF" w:rsidP="00372B86">
            <w:pPr>
              <w:pStyle w:val="TableParagraph"/>
              <w:ind w:right="189"/>
              <w:jc w:val="center"/>
              <w:rPr>
                <w:rFonts w:ascii="Arial" w:hAnsi="Arial" w:cs="Arial"/>
                <w:sz w:val="20"/>
                <w:szCs w:val="20"/>
              </w:rPr>
            </w:pPr>
            <w:r w:rsidRPr="00E33C79">
              <w:rPr>
                <w:rFonts w:ascii="Arial" w:hAnsi="Arial" w:cs="Arial"/>
                <w:sz w:val="20"/>
                <w:szCs w:val="20"/>
              </w:rPr>
              <w:t>3,28</w:t>
            </w:r>
          </w:p>
        </w:tc>
        <w:tc>
          <w:tcPr>
            <w:tcW w:w="290" w:type="pct"/>
            <w:shd w:val="clear" w:color="auto" w:fill="auto"/>
            <w:vAlign w:val="center"/>
          </w:tcPr>
          <w:p w:rsidR="004512EF" w:rsidRPr="00E33C79" w:rsidRDefault="004512EF" w:rsidP="00372B86">
            <w:pPr>
              <w:pStyle w:val="TableParagraph"/>
              <w:ind w:left="223"/>
              <w:jc w:val="center"/>
              <w:rPr>
                <w:rFonts w:ascii="Arial" w:hAnsi="Arial" w:cs="Arial"/>
                <w:sz w:val="20"/>
                <w:szCs w:val="20"/>
              </w:rPr>
            </w:pPr>
            <w:r w:rsidRPr="00E33C79">
              <w:rPr>
                <w:rFonts w:ascii="Arial" w:hAnsi="Arial" w:cs="Arial"/>
                <w:w w:val="105"/>
                <w:sz w:val="20"/>
                <w:szCs w:val="20"/>
              </w:rPr>
              <w:t>3,28</w:t>
            </w:r>
          </w:p>
        </w:tc>
        <w:tc>
          <w:tcPr>
            <w:tcW w:w="272" w:type="pct"/>
            <w:shd w:val="clear" w:color="auto" w:fill="auto"/>
            <w:vAlign w:val="center"/>
          </w:tcPr>
          <w:p w:rsidR="004512EF" w:rsidRPr="00E33C79" w:rsidRDefault="004512EF" w:rsidP="00372B86">
            <w:pPr>
              <w:pStyle w:val="TableParagraph"/>
              <w:ind w:right="190"/>
              <w:jc w:val="center"/>
              <w:rPr>
                <w:rFonts w:ascii="Arial" w:hAnsi="Arial" w:cs="Arial"/>
                <w:sz w:val="20"/>
                <w:szCs w:val="20"/>
              </w:rPr>
            </w:pPr>
            <w:r w:rsidRPr="00E33C79">
              <w:rPr>
                <w:rFonts w:ascii="Arial" w:hAnsi="Arial" w:cs="Arial"/>
                <w:sz w:val="20"/>
                <w:szCs w:val="20"/>
              </w:rPr>
              <w:t>3,28</w:t>
            </w:r>
          </w:p>
        </w:tc>
      </w:tr>
      <w:tr w:rsidR="004512EF" w:rsidRPr="00E33C79" w:rsidTr="00BD27F1">
        <w:trPr>
          <w:trHeight w:val="23"/>
          <w:tblHeader/>
        </w:trPr>
        <w:tc>
          <w:tcPr>
            <w:tcW w:w="150" w:type="pct"/>
            <w:shd w:val="clear" w:color="auto" w:fill="auto"/>
            <w:vAlign w:val="center"/>
          </w:tcPr>
          <w:p w:rsidR="004512EF" w:rsidRPr="00E33C79" w:rsidRDefault="004512EF" w:rsidP="00372B86">
            <w:pPr>
              <w:jc w:val="center"/>
              <w:rPr>
                <w:rFonts w:ascii="Arial" w:hAnsi="Arial" w:cs="Arial"/>
                <w:sz w:val="20"/>
                <w:szCs w:val="20"/>
              </w:rPr>
            </w:pPr>
          </w:p>
        </w:tc>
        <w:tc>
          <w:tcPr>
            <w:tcW w:w="1959" w:type="pct"/>
            <w:shd w:val="clear" w:color="auto" w:fill="auto"/>
            <w:vAlign w:val="center"/>
          </w:tcPr>
          <w:p w:rsidR="004512EF" w:rsidRPr="00E33C79" w:rsidRDefault="004512EF" w:rsidP="00372B86">
            <w:pPr>
              <w:pStyle w:val="TableParagraph"/>
              <w:ind w:left="108"/>
              <w:jc w:val="center"/>
              <w:rPr>
                <w:rFonts w:ascii="Arial" w:hAnsi="Arial" w:cs="Arial"/>
                <w:sz w:val="20"/>
                <w:szCs w:val="20"/>
              </w:rPr>
            </w:pPr>
            <w:r w:rsidRPr="00E33C79">
              <w:rPr>
                <w:rFonts w:ascii="Arial" w:hAnsi="Arial" w:cs="Arial"/>
                <w:w w:val="105"/>
                <w:sz w:val="20"/>
                <w:szCs w:val="20"/>
              </w:rPr>
              <w:t>Располагаемая мощность, Гкал/час</w:t>
            </w:r>
          </w:p>
        </w:tc>
        <w:tc>
          <w:tcPr>
            <w:tcW w:w="289" w:type="pct"/>
            <w:shd w:val="clear" w:color="auto" w:fill="auto"/>
            <w:vAlign w:val="center"/>
          </w:tcPr>
          <w:p w:rsidR="004512EF" w:rsidRPr="00E33C79" w:rsidRDefault="004512EF" w:rsidP="00372B86">
            <w:pPr>
              <w:pStyle w:val="TableParagraph"/>
              <w:ind w:right="88"/>
              <w:jc w:val="center"/>
              <w:rPr>
                <w:rFonts w:ascii="Arial" w:hAnsi="Arial" w:cs="Arial"/>
                <w:sz w:val="20"/>
                <w:szCs w:val="20"/>
              </w:rPr>
            </w:pPr>
            <w:r w:rsidRPr="00E33C79">
              <w:rPr>
                <w:rFonts w:ascii="Arial" w:hAnsi="Arial" w:cs="Arial"/>
                <w:sz w:val="20"/>
                <w:szCs w:val="20"/>
              </w:rPr>
              <w:t>3,28</w:t>
            </w:r>
          </w:p>
        </w:tc>
        <w:tc>
          <w:tcPr>
            <w:tcW w:w="304" w:type="pct"/>
            <w:shd w:val="clear" w:color="auto" w:fill="auto"/>
            <w:vAlign w:val="center"/>
          </w:tcPr>
          <w:p w:rsidR="004512EF" w:rsidRPr="00E33C79" w:rsidRDefault="004512EF" w:rsidP="00372B86">
            <w:pPr>
              <w:pStyle w:val="TableParagraph"/>
              <w:ind w:left="245"/>
              <w:jc w:val="center"/>
              <w:rPr>
                <w:rFonts w:ascii="Arial" w:hAnsi="Arial" w:cs="Arial"/>
                <w:sz w:val="20"/>
                <w:szCs w:val="20"/>
              </w:rPr>
            </w:pPr>
            <w:r w:rsidRPr="00E33C79">
              <w:rPr>
                <w:rFonts w:ascii="Arial" w:hAnsi="Arial" w:cs="Arial"/>
                <w:w w:val="105"/>
                <w:sz w:val="20"/>
                <w:szCs w:val="20"/>
              </w:rPr>
              <w:t>3,28</w:t>
            </w:r>
          </w:p>
        </w:tc>
        <w:tc>
          <w:tcPr>
            <w:tcW w:w="292" w:type="pct"/>
            <w:shd w:val="clear" w:color="auto" w:fill="auto"/>
            <w:vAlign w:val="center"/>
          </w:tcPr>
          <w:p w:rsidR="004512EF" w:rsidRPr="00E33C79" w:rsidRDefault="004512EF" w:rsidP="00372B86">
            <w:pPr>
              <w:pStyle w:val="TableParagraph"/>
              <w:ind w:right="88"/>
              <w:jc w:val="center"/>
              <w:rPr>
                <w:rFonts w:ascii="Arial" w:hAnsi="Arial" w:cs="Arial"/>
                <w:sz w:val="20"/>
                <w:szCs w:val="20"/>
              </w:rPr>
            </w:pPr>
            <w:r w:rsidRPr="00E33C79">
              <w:rPr>
                <w:rFonts w:ascii="Arial" w:hAnsi="Arial" w:cs="Arial"/>
                <w:sz w:val="20"/>
                <w:szCs w:val="20"/>
              </w:rPr>
              <w:t>3,28</w:t>
            </w:r>
          </w:p>
        </w:tc>
        <w:tc>
          <w:tcPr>
            <w:tcW w:w="304" w:type="pct"/>
            <w:shd w:val="clear" w:color="auto" w:fill="auto"/>
            <w:vAlign w:val="center"/>
          </w:tcPr>
          <w:p w:rsidR="004512EF" w:rsidRPr="00E33C79" w:rsidRDefault="004512EF" w:rsidP="00372B86">
            <w:pPr>
              <w:pStyle w:val="TableParagraph"/>
              <w:ind w:left="237"/>
              <w:jc w:val="center"/>
              <w:rPr>
                <w:rFonts w:ascii="Arial" w:hAnsi="Arial" w:cs="Arial"/>
                <w:sz w:val="20"/>
                <w:szCs w:val="20"/>
              </w:rPr>
            </w:pPr>
            <w:r w:rsidRPr="00E33C79">
              <w:rPr>
                <w:rFonts w:ascii="Arial" w:hAnsi="Arial" w:cs="Arial"/>
                <w:w w:val="105"/>
                <w:sz w:val="20"/>
                <w:szCs w:val="20"/>
              </w:rPr>
              <w:t>3,28</w:t>
            </w:r>
          </w:p>
        </w:tc>
        <w:tc>
          <w:tcPr>
            <w:tcW w:w="329" w:type="pct"/>
            <w:shd w:val="clear" w:color="auto" w:fill="auto"/>
            <w:vAlign w:val="center"/>
          </w:tcPr>
          <w:p w:rsidR="004512EF" w:rsidRPr="00E33C79" w:rsidRDefault="004512EF" w:rsidP="00372B86">
            <w:pPr>
              <w:pStyle w:val="TableParagraph"/>
              <w:ind w:left="15" w:right="13"/>
              <w:jc w:val="center"/>
              <w:rPr>
                <w:rFonts w:ascii="Arial" w:hAnsi="Arial" w:cs="Arial"/>
                <w:sz w:val="20"/>
                <w:szCs w:val="20"/>
              </w:rPr>
            </w:pPr>
            <w:r w:rsidRPr="00E33C79">
              <w:rPr>
                <w:rFonts w:ascii="Arial" w:hAnsi="Arial" w:cs="Arial"/>
                <w:w w:val="105"/>
                <w:sz w:val="20"/>
                <w:szCs w:val="20"/>
              </w:rPr>
              <w:t>3,28</w:t>
            </w:r>
          </w:p>
        </w:tc>
        <w:tc>
          <w:tcPr>
            <w:tcW w:w="270" w:type="pct"/>
            <w:vAlign w:val="center"/>
          </w:tcPr>
          <w:p w:rsidR="004512EF" w:rsidRPr="00E33C79" w:rsidRDefault="004512EF" w:rsidP="008B2688">
            <w:pPr>
              <w:pStyle w:val="TableParagraph"/>
              <w:ind w:left="15" w:right="13"/>
              <w:jc w:val="center"/>
              <w:rPr>
                <w:rFonts w:ascii="Arial" w:hAnsi="Arial" w:cs="Arial"/>
                <w:sz w:val="20"/>
                <w:szCs w:val="20"/>
              </w:rPr>
            </w:pPr>
            <w:r w:rsidRPr="00E33C79">
              <w:rPr>
                <w:rFonts w:ascii="Arial" w:hAnsi="Arial" w:cs="Arial"/>
                <w:w w:val="105"/>
                <w:sz w:val="20"/>
                <w:szCs w:val="20"/>
              </w:rPr>
              <w:t>3,28</w:t>
            </w:r>
          </w:p>
        </w:tc>
        <w:tc>
          <w:tcPr>
            <w:tcW w:w="270" w:type="pct"/>
            <w:shd w:val="clear" w:color="auto" w:fill="auto"/>
            <w:vAlign w:val="center"/>
          </w:tcPr>
          <w:p w:rsidR="004512EF" w:rsidRPr="00E33C79" w:rsidRDefault="004512EF" w:rsidP="00372B86">
            <w:pPr>
              <w:pStyle w:val="TableParagraph"/>
              <w:ind w:left="187"/>
              <w:jc w:val="center"/>
              <w:rPr>
                <w:rFonts w:ascii="Arial" w:hAnsi="Arial" w:cs="Arial"/>
                <w:sz w:val="20"/>
                <w:szCs w:val="20"/>
              </w:rPr>
            </w:pPr>
            <w:r w:rsidRPr="00E33C79">
              <w:rPr>
                <w:rFonts w:ascii="Arial" w:hAnsi="Arial" w:cs="Arial"/>
                <w:w w:val="105"/>
                <w:sz w:val="20"/>
                <w:szCs w:val="20"/>
              </w:rPr>
              <w:t>3,28</w:t>
            </w:r>
          </w:p>
        </w:tc>
        <w:tc>
          <w:tcPr>
            <w:tcW w:w="272" w:type="pct"/>
            <w:shd w:val="clear" w:color="auto" w:fill="auto"/>
            <w:vAlign w:val="center"/>
          </w:tcPr>
          <w:p w:rsidR="004512EF" w:rsidRPr="00E33C79" w:rsidRDefault="004512EF" w:rsidP="00372B86">
            <w:pPr>
              <w:pStyle w:val="TableParagraph"/>
              <w:ind w:right="189"/>
              <w:jc w:val="center"/>
              <w:rPr>
                <w:rFonts w:ascii="Arial" w:hAnsi="Arial" w:cs="Arial"/>
                <w:sz w:val="20"/>
                <w:szCs w:val="20"/>
              </w:rPr>
            </w:pPr>
            <w:r w:rsidRPr="00E33C79">
              <w:rPr>
                <w:rFonts w:ascii="Arial" w:hAnsi="Arial" w:cs="Arial"/>
                <w:sz w:val="20"/>
                <w:szCs w:val="20"/>
              </w:rPr>
              <w:t>3,28</w:t>
            </w:r>
          </w:p>
        </w:tc>
        <w:tc>
          <w:tcPr>
            <w:tcW w:w="290" w:type="pct"/>
            <w:shd w:val="clear" w:color="auto" w:fill="auto"/>
            <w:vAlign w:val="center"/>
          </w:tcPr>
          <w:p w:rsidR="004512EF" w:rsidRPr="00E33C79" w:rsidRDefault="004512EF" w:rsidP="00372B86">
            <w:pPr>
              <w:pStyle w:val="TableParagraph"/>
              <w:ind w:left="223"/>
              <w:jc w:val="center"/>
              <w:rPr>
                <w:rFonts w:ascii="Arial" w:hAnsi="Arial" w:cs="Arial"/>
                <w:sz w:val="20"/>
                <w:szCs w:val="20"/>
              </w:rPr>
            </w:pPr>
            <w:r w:rsidRPr="00E33C79">
              <w:rPr>
                <w:rFonts w:ascii="Arial" w:hAnsi="Arial" w:cs="Arial"/>
                <w:w w:val="105"/>
                <w:sz w:val="20"/>
                <w:szCs w:val="20"/>
              </w:rPr>
              <w:t>3,28</w:t>
            </w:r>
          </w:p>
        </w:tc>
        <w:tc>
          <w:tcPr>
            <w:tcW w:w="272" w:type="pct"/>
            <w:shd w:val="clear" w:color="auto" w:fill="auto"/>
            <w:vAlign w:val="center"/>
          </w:tcPr>
          <w:p w:rsidR="004512EF" w:rsidRPr="00E33C79" w:rsidRDefault="004512EF" w:rsidP="00372B86">
            <w:pPr>
              <w:pStyle w:val="TableParagraph"/>
              <w:ind w:right="190"/>
              <w:jc w:val="center"/>
              <w:rPr>
                <w:rFonts w:ascii="Arial" w:hAnsi="Arial" w:cs="Arial"/>
                <w:sz w:val="20"/>
                <w:szCs w:val="20"/>
              </w:rPr>
            </w:pPr>
            <w:r w:rsidRPr="00E33C79">
              <w:rPr>
                <w:rFonts w:ascii="Arial" w:hAnsi="Arial" w:cs="Arial"/>
                <w:sz w:val="20"/>
                <w:szCs w:val="20"/>
              </w:rPr>
              <w:t>3,28</w:t>
            </w:r>
          </w:p>
        </w:tc>
      </w:tr>
      <w:tr w:rsidR="002F2D3E" w:rsidRPr="00E33C79" w:rsidTr="00BD27F1">
        <w:trPr>
          <w:trHeight w:val="23"/>
          <w:tblHeader/>
        </w:trPr>
        <w:tc>
          <w:tcPr>
            <w:tcW w:w="150"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1</w:t>
            </w:r>
          </w:p>
        </w:tc>
        <w:tc>
          <w:tcPr>
            <w:tcW w:w="1959"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Потребление тепловой энергии на отопление, Гкал/год</w:t>
            </w:r>
          </w:p>
        </w:tc>
        <w:tc>
          <w:tcPr>
            <w:tcW w:w="289"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5892,3</w:t>
            </w:r>
          </w:p>
        </w:tc>
        <w:tc>
          <w:tcPr>
            <w:tcW w:w="304"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6542,3</w:t>
            </w:r>
          </w:p>
        </w:tc>
        <w:tc>
          <w:tcPr>
            <w:tcW w:w="292" w:type="pct"/>
            <w:shd w:val="clear" w:color="auto" w:fill="auto"/>
            <w:vAlign w:val="center"/>
          </w:tcPr>
          <w:p w:rsidR="002F2D3E" w:rsidRPr="00E33C79" w:rsidRDefault="00B569BF" w:rsidP="00372B86">
            <w:pPr>
              <w:pStyle w:val="TableParagraph"/>
              <w:ind w:left="107"/>
              <w:jc w:val="center"/>
              <w:rPr>
                <w:rFonts w:ascii="Arial" w:hAnsi="Arial" w:cs="Arial"/>
                <w:sz w:val="20"/>
                <w:szCs w:val="20"/>
              </w:rPr>
            </w:pPr>
            <w:r w:rsidRPr="00B569BF">
              <w:rPr>
                <w:rFonts w:ascii="Arial" w:hAnsi="Arial" w:cs="Arial"/>
                <w:sz w:val="20"/>
                <w:szCs w:val="20"/>
              </w:rPr>
              <w:t>5292,4</w:t>
            </w:r>
          </w:p>
        </w:tc>
        <w:tc>
          <w:tcPr>
            <w:tcW w:w="304"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6542,3</w:t>
            </w:r>
          </w:p>
        </w:tc>
        <w:tc>
          <w:tcPr>
            <w:tcW w:w="329" w:type="pct"/>
            <w:shd w:val="clear" w:color="auto" w:fill="auto"/>
            <w:vAlign w:val="center"/>
          </w:tcPr>
          <w:p w:rsidR="002F2D3E" w:rsidRPr="00E33C79" w:rsidRDefault="002F2D3E" w:rsidP="00372B86">
            <w:pPr>
              <w:pStyle w:val="TableParagraph"/>
              <w:ind w:left="15" w:right="13"/>
              <w:jc w:val="center"/>
              <w:rPr>
                <w:rFonts w:ascii="Arial" w:hAnsi="Arial" w:cs="Arial"/>
                <w:sz w:val="20"/>
                <w:szCs w:val="20"/>
              </w:rPr>
            </w:pPr>
            <w:r w:rsidRPr="00E33C79">
              <w:rPr>
                <w:rFonts w:ascii="Arial" w:hAnsi="Arial" w:cs="Arial"/>
                <w:w w:val="105"/>
                <w:sz w:val="20"/>
                <w:szCs w:val="20"/>
              </w:rPr>
              <w:t>6258,14</w:t>
            </w:r>
          </w:p>
        </w:tc>
        <w:tc>
          <w:tcPr>
            <w:tcW w:w="270" w:type="pct"/>
          </w:tcPr>
          <w:p w:rsidR="002F2D3E" w:rsidRPr="00E33C79" w:rsidRDefault="00321FE6" w:rsidP="00372B86">
            <w:pPr>
              <w:pStyle w:val="TableParagraph"/>
              <w:ind w:right="91"/>
              <w:jc w:val="center"/>
              <w:rPr>
                <w:rFonts w:ascii="Arial" w:hAnsi="Arial" w:cs="Arial"/>
                <w:sz w:val="20"/>
                <w:szCs w:val="20"/>
              </w:rPr>
            </w:pPr>
            <w:r w:rsidRPr="00321FE6">
              <w:rPr>
                <w:rFonts w:ascii="Arial" w:hAnsi="Arial" w:cs="Arial"/>
                <w:sz w:val="20"/>
                <w:szCs w:val="20"/>
              </w:rPr>
              <w:t>5911,5</w:t>
            </w:r>
          </w:p>
        </w:tc>
        <w:tc>
          <w:tcPr>
            <w:tcW w:w="270"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6542</w:t>
            </w:r>
          </w:p>
        </w:tc>
        <w:tc>
          <w:tcPr>
            <w:tcW w:w="272"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6542</w:t>
            </w:r>
          </w:p>
        </w:tc>
        <w:tc>
          <w:tcPr>
            <w:tcW w:w="290"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6542,3</w:t>
            </w:r>
          </w:p>
        </w:tc>
        <w:tc>
          <w:tcPr>
            <w:tcW w:w="272" w:type="pct"/>
            <w:shd w:val="clear" w:color="auto" w:fill="auto"/>
            <w:vAlign w:val="center"/>
          </w:tcPr>
          <w:p w:rsidR="002F2D3E" w:rsidRPr="00E33C79" w:rsidRDefault="002F2D3E" w:rsidP="00372B86">
            <w:pPr>
              <w:pStyle w:val="TableParagraph"/>
              <w:ind w:right="92"/>
              <w:jc w:val="center"/>
              <w:rPr>
                <w:rFonts w:ascii="Arial" w:hAnsi="Arial" w:cs="Arial"/>
                <w:sz w:val="20"/>
                <w:szCs w:val="20"/>
              </w:rPr>
            </w:pPr>
            <w:r w:rsidRPr="00E33C79">
              <w:rPr>
                <w:rFonts w:ascii="Arial" w:hAnsi="Arial" w:cs="Arial"/>
                <w:sz w:val="20"/>
                <w:szCs w:val="20"/>
              </w:rPr>
              <w:t>6542</w:t>
            </w:r>
          </w:p>
        </w:tc>
      </w:tr>
      <w:tr w:rsidR="002F2D3E" w:rsidRPr="00E33C79" w:rsidTr="00BD27F1">
        <w:trPr>
          <w:trHeight w:val="23"/>
          <w:tblHeader/>
        </w:trPr>
        <w:tc>
          <w:tcPr>
            <w:tcW w:w="150" w:type="pct"/>
            <w:shd w:val="clear" w:color="auto" w:fill="auto"/>
            <w:vAlign w:val="center"/>
          </w:tcPr>
          <w:p w:rsidR="002F2D3E" w:rsidRPr="00E33C79" w:rsidRDefault="002F2D3E" w:rsidP="00372B86">
            <w:pPr>
              <w:jc w:val="center"/>
              <w:rPr>
                <w:rFonts w:ascii="Arial" w:hAnsi="Arial" w:cs="Arial"/>
                <w:sz w:val="20"/>
                <w:szCs w:val="20"/>
              </w:rPr>
            </w:pPr>
          </w:p>
        </w:tc>
        <w:tc>
          <w:tcPr>
            <w:tcW w:w="1959"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Потребление тепловой энергии на ГВС, Гкал/год</w:t>
            </w:r>
          </w:p>
        </w:tc>
        <w:tc>
          <w:tcPr>
            <w:tcW w:w="289"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1795,3</w:t>
            </w:r>
          </w:p>
        </w:tc>
        <w:tc>
          <w:tcPr>
            <w:tcW w:w="304"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2297,3</w:t>
            </w:r>
          </w:p>
        </w:tc>
        <w:tc>
          <w:tcPr>
            <w:tcW w:w="292" w:type="pct"/>
            <w:shd w:val="clear" w:color="auto" w:fill="auto"/>
            <w:vAlign w:val="center"/>
          </w:tcPr>
          <w:p w:rsidR="002F2D3E" w:rsidRPr="00E33C79" w:rsidRDefault="00B569BF" w:rsidP="00372B86">
            <w:pPr>
              <w:pStyle w:val="TableParagraph"/>
              <w:ind w:left="107"/>
              <w:jc w:val="center"/>
              <w:rPr>
                <w:rFonts w:ascii="Arial" w:hAnsi="Arial" w:cs="Arial"/>
                <w:sz w:val="20"/>
                <w:szCs w:val="20"/>
              </w:rPr>
            </w:pPr>
            <w:r w:rsidRPr="00B569BF">
              <w:rPr>
                <w:rFonts w:ascii="Arial" w:hAnsi="Arial" w:cs="Arial"/>
                <w:sz w:val="20"/>
                <w:szCs w:val="20"/>
              </w:rPr>
              <w:t>1991,3</w:t>
            </w:r>
          </w:p>
        </w:tc>
        <w:tc>
          <w:tcPr>
            <w:tcW w:w="304"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2297,3</w:t>
            </w:r>
          </w:p>
        </w:tc>
        <w:tc>
          <w:tcPr>
            <w:tcW w:w="329" w:type="pct"/>
            <w:shd w:val="clear" w:color="auto" w:fill="auto"/>
            <w:vAlign w:val="center"/>
          </w:tcPr>
          <w:p w:rsidR="002F2D3E" w:rsidRPr="00E33C79" w:rsidRDefault="002F2D3E" w:rsidP="00372B86">
            <w:pPr>
              <w:pStyle w:val="TableParagraph"/>
              <w:ind w:left="15" w:right="13"/>
              <w:jc w:val="center"/>
              <w:rPr>
                <w:rFonts w:ascii="Arial" w:hAnsi="Arial" w:cs="Arial"/>
                <w:sz w:val="20"/>
                <w:szCs w:val="20"/>
              </w:rPr>
            </w:pPr>
            <w:r w:rsidRPr="00E33C79">
              <w:rPr>
                <w:rFonts w:ascii="Arial" w:hAnsi="Arial" w:cs="Arial"/>
                <w:w w:val="105"/>
                <w:sz w:val="20"/>
                <w:szCs w:val="20"/>
              </w:rPr>
              <w:t>1805,06</w:t>
            </w:r>
          </w:p>
        </w:tc>
        <w:tc>
          <w:tcPr>
            <w:tcW w:w="270" w:type="pct"/>
          </w:tcPr>
          <w:p w:rsidR="002F2D3E" w:rsidRPr="00E33C79" w:rsidRDefault="00321FE6" w:rsidP="00372B86">
            <w:pPr>
              <w:pStyle w:val="TableParagraph"/>
              <w:ind w:right="91"/>
              <w:jc w:val="center"/>
              <w:rPr>
                <w:rFonts w:ascii="Arial" w:hAnsi="Arial" w:cs="Arial"/>
                <w:sz w:val="20"/>
                <w:szCs w:val="20"/>
              </w:rPr>
            </w:pPr>
            <w:r w:rsidRPr="00321FE6">
              <w:rPr>
                <w:rFonts w:ascii="Arial" w:hAnsi="Arial" w:cs="Arial"/>
                <w:sz w:val="20"/>
                <w:szCs w:val="20"/>
              </w:rPr>
              <w:t>1571,3</w:t>
            </w:r>
          </w:p>
        </w:tc>
        <w:tc>
          <w:tcPr>
            <w:tcW w:w="270"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2297</w:t>
            </w:r>
          </w:p>
        </w:tc>
        <w:tc>
          <w:tcPr>
            <w:tcW w:w="272"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2297</w:t>
            </w:r>
          </w:p>
        </w:tc>
        <w:tc>
          <w:tcPr>
            <w:tcW w:w="290"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2297,3</w:t>
            </w:r>
          </w:p>
        </w:tc>
        <w:tc>
          <w:tcPr>
            <w:tcW w:w="272" w:type="pct"/>
            <w:shd w:val="clear" w:color="auto" w:fill="auto"/>
            <w:vAlign w:val="center"/>
          </w:tcPr>
          <w:p w:rsidR="002F2D3E" w:rsidRPr="00E33C79" w:rsidRDefault="002F2D3E" w:rsidP="00372B86">
            <w:pPr>
              <w:pStyle w:val="TableParagraph"/>
              <w:ind w:right="92"/>
              <w:jc w:val="center"/>
              <w:rPr>
                <w:rFonts w:ascii="Arial" w:hAnsi="Arial" w:cs="Arial"/>
                <w:sz w:val="20"/>
                <w:szCs w:val="20"/>
              </w:rPr>
            </w:pPr>
            <w:r w:rsidRPr="00E33C79">
              <w:rPr>
                <w:rFonts w:ascii="Arial" w:hAnsi="Arial" w:cs="Arial"/>
                <w:sz w:val="20"/>
                <w:szCs w:val="20"/>
              </w:rPr>
              <w:t>2297</w:t>
            </w:r>
          </w:p>
        </w:tc>
      </w:tr>
      <w:tr w:rsidR="002F2D3E" w:rsidRPr="00E33C79" w:rsidTr="00BD27F1">
        <w:trPr>
          <w:trHeight w:val="23"/>
          <w:tblHeader/>
        </w:trPr>
        <w:tc>
          <w:tcPr>
            <w:tcW w:w="150" w:type="pct"/>
            <w:shd w:val="clear" w:color="auto" w:fill="auto"/>
            <w:vAlign w:val="center"/>
          </w:tcPr>
          <w:p w:rsidR="002F2D3E" w:rsidRPr="00E33C79" w:rsidRDefault="002F2D3E" w:rsidP="00372B86">
            <w:pPr>
              <w:jc w:val="center"/>
              <w:rPr>
                <w:rFonts w:ascii="Arial" w:hAnsi="Arial" w:cs="Arial"/>
                <w:sz w:val="20"/>
                <w:szCs w:val="20"/>
              </w:rPr>
            </w:pPr>
          </w:p>
        </w:tc>
        <w:tc>
          <w:tcPr>
            <w:tcW w:w="1959"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жилые здания отопление</w:t>
            </w:r>
          </w:p>
        </w:tc>
        <w:tc>
          <w:tcPr>
            <w:tcW w:w="289"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4"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6178,3</w:t>
            </w:r>
          </w:p>
        </w:tc>
        <w:tc>
          <w:tcPr>
            <w:tcW w:w="292" w:type="pct"/>
            <w:shd w:val="clear" w:color="auto" w:fill="auto"/>
            <w:vAlign w:val="center"/>
          </w:tcPr>
          <w:p w:rsidR="002F2D3E" w:rsidRPr="00E33C79" w:rsidRDefault="00B569BF" w:rsidP="00372B86">
            <w:pPr>
              <w:pStyle w:val="TableParagraph"/>
              <w:ind w:left="107"/>
              <w:jc w:val="center"/>
              <w:rPr>
                <w:rFonts w:ascii="Arial" w:hAnsi="Arial" w:cs="Arial"/>
                <w:sz w:val="20"/>
                <w:szCs w:val="20"/>
              </w:rPr>
            </w:pPr>
            <w:r w:rsidRPr="00B569BF">
              <w:rPr>
                <w:rFonts w:ascii="Arial" w:hAnsi="Arial" w:cs="Arial"/>
                <w:sz w:val="20"/>
                <w:szCs w:val="20"/>
              </w:rPr>
              <w:t>4956,3</w:t>
            </w:r>
          </w:p>
        </w:tc>
        <w:tc>
          <w:tcPr>
            <w:tcW w:w="304"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6178,3</w:t>
            </w:r>
          </w:p>
        </w:tc>
        <w:tc>
          <w:tcPr>
            <w:tcW w:w="329"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tcPr>
          <w:p w:rsidR="002F2D3E" w:rsidRPr="00E33C79" w:rsidRDefault="00321FE6" w:rsidP="00372B86">
            <w:pPr>
              <w:pStyle w:val="TableParagraph"/>
              <w:ind w:right="91"/>
              <w:jc w:val="center"/>
              <w:rPr>
                <w:rFonts w:ascii="Arial" w:hAnsi="Arial" w:cs="Arial"/>
                <w:sz w:val="20"/>
                <w:szCs w:val="20"/>
              </w:rPr>
            </w:pPr>
            <w:r w:rsidRPr="00321FE6">
              <w:rPr>
                <w:rFonts w:ascii="Arial" w:hAnsi="Arial" w:cs="Arial"/>
                <w:sz w:val="20"/>
                <w:szCs w:val="20"/>
              </w:rPr>
              <w:t>5551,4</w:t>
            </w:r>
          </w:p>
        </w:tc>
        <w:tc>
          <w:tcPr>
            <w:tcW w:w="270"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6178</w:t>
            </w:r>
          </w:p>
        </w:tc>
        <w:tc>
          <w:tcPr>
            <w:tcW w:w="272"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6178</w:t>
            </w:r>
          </w:p>
        </w:tc>
        <w:tc>
          <w:tcPr>
            <w:tcW w:w="290"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6178,3</w:t>
            </w:r>
          </w:p>
        </w:tc>
        <w:tc>
          <w:tcPr>
            <w:tcW w:w="272" w:type="pct"/>
            <w:shd w:val="clear" w:color="auto" w:fill="auto"/>
            <w:vAlign w:val="center"/>
          </w:tcPr>
          <w:p w:rsidR="002F2D3E" w:rsidRPr="00E33C79" w:rsidRDefault="002F2D3E" w:rsidP="00372B86">
            <w:pPr>
              <w:pStyle w:val="TableParagraph"/>
              <w:ind w:right="92"/>
              <w:jc w:val="center"/>
              <w:rPr>
                <w:rFonts w:ascii="Arial" w:hAnsi="Arial" w:cs="Arial"/>
                <w:sz w:val="20"/>
                <w:szCs w:val="20"/>
              </w:rPr>
            </w:pPr>
            <w:r w:rsidRPr="00E33C79">
              <w:rPr>
                <w:rFonts w:ascii="Arial" w:hAnsi="Arial" w:cs="Arial"/>
                <w:sz w:val="20"/>
                <w:szCs w:val="20"/>
              </w:rPr>
              <w:t>6178</w:t>
            </w:r>
          </w:p>
        </w:tc>
      </w:tr>
      <w:tr w:rsidR="002F2D3E" w:rsidRPr="00E33C79" w:rsidTr="00BD27F1">
        <w:trPr>
          <w:trHeight w:val="23"/>
          <w:tblHeader/>
        </w:trPr>
        <w:tc>
          <w:tcPr>
            <w:tcW w:w="150" w:type="pct"/>
            <w:shd w:val="clear" w:color="auto" w:fill="auto"/>
            <w:vAlign w:val="center"/>
          </w:tcPr>
          <w:p w:rsidR="002F2D3E" w:rsidRPr="00E33C79" w:rsidRDefault="002F2D3E" w:rsidP="00372B86">
            <w:pPr>
              <w:jc w:val="center"/>
              <w:rPr>
                <w:rFonts w:ascii="Arial" w:hAnsi="Arial" w:cs="Arial"/>
                <w:sz w:val="20"/>
                <w:szCs w:val="20"/>
              </w:rPr>
            </w:pPr>
          </w:p>
        </w:tc>
        <w:tc>
          <w:tcPr>
            <w:tcW w:w="1959"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жилые здания ГВС</w:t>
            </w:r>
          </w:p>
        </w:tc>
        <w:tc>
          <w:tcPr>
            <w:tcW w:w="289"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4"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2177,1</w:t>
            </w:r>
          </w:p>
        </w:tc>
        <w:tc>
          <w:tcPr>
            <w:tcW w:w="292" w:type="pct"/>
            <w:shd w:val="clear" w:color="auto" w:fill="auto"/>
            <w:vAlign w:val="center"/>
          </w:tcPr>
          <w:p w:rsidR="002F2D3E" w:rsidRPr="00E33C79" w:rsidRDefault="00B569BF" w:rsidP="00372B86">
            <w:pPr>
              <w:pStyle w:val="TableParagraph"/>
              <w:ind w:left="107"/>
              <w:jc w:val="center"/>
              <w:rPr>
                <w:rFonts w:ascii="Arial" w:hAnsi="Arial" w:cs="Arial"/>
                <w:sz w:val="20"/>
                <w:szCs w:val="20"/>
              </w:rPr>
            </w:pPr>
            <w:r w:rsidRPr="00B569BF">
              <w:rPr>
                <w:rFonts w:ascii="Arial" w:hAnsi="Arial" w:cs="Arial"/>
                <w:sz w:val="20"/>
                <w:szCs w:val="20"/>
              </w:rPr>
              <w:t>1843,12</w:t>
            </w:r>
          </w:p>
        </w:tc>
        <w:tc>
          <w:tcPr>
            <w:tcW w:w="304"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2177,1</w:t>
            </w:r>
          </w:p>
        </w:tc>
        <w:tc>
          <w:tcPr>
            <w:tcW w:w="329"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tcPr>
          <w:p w:rsidR="002F2D3E" w:rsidRPr="00E33C79" w:rsidRDefault="00321FE6" w:rsidP="00372B86">
            <w:pPr>
              <w:pStyle w:val="TableParagraph"/>
              <w:ind w:right="91"/>
              <w:jc w:val="center"/>
              <w:rPr>
                <w:rFonts w:ascii="Arial" w:hAnsi="Arial" w:cs="Arial"/>
                <w:sz w:val="20"/>
                <w:szCs w:val="20"/>
              </w:rPr>
            </w:pPr>
            <w:r w:rsidRPr="00321FE6">
              <w:rPr>
                <w:rFonts w:ascii="Arial" w:hAnsi="Arial" w:cs="Arial"/>
                <w:sz w:val="20"/>
                <w:szCs w:val="20"/>
              </w:rPr>
              <w:t>1484,1</w:t>
            </w:r>
          </w:p>
        </w:tc>
        <w:tc>
          <w:tcPr>
            <w:tcW w:w="270"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2177</w:t>
            </w:r>
          </w:p>
        </w:tc>
        <w:tc>
          <w:tcPr>
            <w:tcW w:w="272"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2177</w:t>
            </w:r>
          </w:p>
        </w:tc>
        <w:tc>
          <w:tcPr>
            <w:tcW w:w="290"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2177,1</w:t>
            </w:r>
          </w:p>
        </w:tc>
        <w:tc>
          <w:tcPr>
            <w:tcW w:w="272" w:type="pct"/>
            <w:shd w:val="clear" w:color="auto" w:fill="auto"/>
            <w:vAlign w:val="center"/>
          </w:tcPr>
          <w:p w:rsidR="002F2D3E" w:rsidRPr="00E33C79" w:rsidRDefault="002F2D3E" w:rsidP="00372B86">
            <w:pPr>
              <w:pStyle w:val="TableParagraph"/>
              <w:ind w:right="92"/>
              <w:jc w:val="center"/>
              <w:rPr>
                <w:rFonts w:ascii="Arial" w:hAnsi="Arial" w:cs="Arial"/>
                <w:sz w:val="20"/>
                <w:szCs w:val="20"/>
              </w:rPr>
            </w:pPr>
            <w:r w:rsidRPr="00E33C79">
              <w:rPr>
                <w:rFonts w:ascii="Arial" w:hAnsi="Arial" w:cs="Arial"/>
                <w:sz w:val="20"/>
                <w:szCs w:val="20"/>
              </w:rPr>
              <w:t>2177</w:t>
            </w:r>
          </w:p>
        </w:tc>
      </w:tr>
      <w:tr w:rsidR="002F2D3E" w:rsidRPr="00E33C79" w:rsidTr="00BD27F1">
        <w:trPr>
          <w:trHeight w:val="23"/>
          <w:tblHeader/>
        </w:trPr>
        <w:tc>
          <w:tcPr>
            <w:tcW w:w="150" w:type="pct"/>
            <w:shd w:val="clear" w:color="auto" w:fill="auto"/>
            <w:vAlign w:val="center"/>
          </w:tcPr>
          <w:p w:rsidR="002F2D3E" w:rsidRPr="00E33C79" w:rsidRDefault="002F2D3E" w:rsidP="00372B86">
            <w:pPr>
              <w:jc w:val="center"/>
              <w:rPr>
                <w:rFonts w:ascii="Arial" w:hAnsi="Arial" w:cs="Arial"/>
                <w:sz w:val="20"/>
                <w:szCs w:val="20"/>
              </w:rPr>
            </w:pPr>
          </w:p>
        </w:tc>
        <w:tc>
          <w:tcPr>
            <w:tcW w:w="1959"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социальная сфера отопление</w:t>
            </w:r>
          </w:p>
        </w:tc>
        <w:tc>
          <w:tcPr>
            <w:tcW w:w="289"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4"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363,96</w:t>
            </w:r>
          </w:p>
        </w:tc>
        <w:tc>
          <w:tcPr>
            <w:tcW w:w="292" w:type="pct"/>
            <w:shd w:val="clear" w:color="auto" w:fill="auto"/>
            <w:vAlign w:val="center"/>
          </w:tcPr>
          <w:p w:rsidR="002F2D3E" w:rsidRPr="00E33C79" w:rsidRDefault="0067721B" w:rsidP="00372B86">
            <w:pPr>
              <w:pStyle w:val="TableParagraph"/>
              <w:ind w:left="107"/>
              <w:jc w:val="center"/>
              <w:rPr>
                <w:rFonts w:ascii="Arial" w:hAnsi="Arial" w:cs="Arial"/>
                <w:sz w:val="20"/>
                <w:szCs w:val="20"/>
              </w:rPr>
            </w:pPr>
            <w:r w:rsidRPr="0067721B">
              <w:rPr>
                <w:rFonts w:ascii="Arial" w:hAnsi="Arial" w:cs="Arial"/>
                <w:sz w:val="20"/>
                <w:szCs w:val="20"/>
              </w:rPr>
              <w:t>197,37</w:t>
            </w:r>
          </w:p>
        </w:tc>
        <w:tc>
          <w:tcPr>
            <w:tcW w:w="304"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363,96</w:t>
            </w:r>
          </w:p>
        </w:tc>
        <w:tc>
          <w:tcPr>
            <w:tcW w:w="329"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tcPr>
          <w:p w:rsidR="002F2D3E" w:rsidRPr="00E33C79" w:rsidRDefault="00321FE6" w:rsidP="00372B86">
            <w:pPr>
              <w:pStyle w:val="TableParagraph"/>
              <w:ind w:right="91"/>
              <w:jc w:val="center"/>
              <w:rPr>
                <w:rFonts w:ascii="Arial" w:hAnsi="Arial" w:cs="Arial"/>
                <w:sz w:val="20"/>
                <w:szCs w:val="20"/>
              </w:rPr>
            </w:pPr>
            <w:r w:rsidRPr="00321FE6">
              <w:rPr>
                <w:rFonts w:ascii="Arial" w:hAnsi="Arial" w:cs="Arial"/>
                <w:sz w:val="20"/>
                <w:szCs w:val="20"/>
              </w:rPr>
              <w:t>207,51</w:t>
            </w:r>
          </w:p>
        </w:tc>
        <w:tc>
          <w:tcPr>
            <w:tcW w:w="270"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364</w:t>
            </w:r>
          </w:p>
        </w:tc>
        <w:tc>
          <w:tcPr>
            <w:tcW w:w="272"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364</w:t>
            </w:r>
          </w:p>
        </w:tc>
        <w:tc>
          <w:tcPr>
            <w:tcW w:w="290"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363,96</w:t>
            </w:r>
          </w:p>
        </w:tc>
        <w:tc>
          <w:tcPr>
            <w:tcW w:w="272" w:type="pct"/>
            <w:shd w:val="clear" w:color="auto" w:fill="auto"/>
            <w:vAlign w:val="center"/>
          </w:tcPr>
          <w:p w:rsidR="002F2D3E" w:rsidRPr="00E33C79" w:rsidRDefault="002F2D3E" w:rsidP="00372B86">
            <w:pPr>
              <w:pStyle w:val="TableParagraph"/>
              <w:ind w:right="92"/>
              <w:jc w:val="center"/>
              <w:rPr>
                <w:rFonts w:ascii="Arial" w:hAnsi="Arial" w:cs="Arial"/>
                <w:sz w:val="20"/>
                <w:szCs w:val="20"/>
              </w:rPr>
            </w:pPr>
            <w:r w:rsidRPr="00E33C79">
              <w:rPr>
                <w:rFonts w:ascii="Arial" w:hAnsi="Arial" w:cs="Arial"/>
                <w:sz w:val="20"/>
                <w:szCs w:val="20"/>
              </w:rPr>
              <w:t>364</w:t>
            </w:r>
          </w:p>
        </w:tc>
      </w:tr>
      <w:tr w:rsidR="002F2D3E" w:rsidRPr="00E33C79" w:rsidTr="00BD27F1">
        <w:trPr>
          <w:trHeight w:val="23"/>
          <w:tblHeader/>
        </w:trPr>
        <w:tc>
          <w:tcPr>
            <w:tcW w:w="150" w:type="pct"/>
            <w:shd w:val="clear" w:color="auto" w:fill="auto"/>
            <w:vAlign w:val="center"/>
          </w:tcPr>
          <w:p w:rsidR="002F2D3E" w:rsidRPr="00E33C79" w:rsidRDefault="002F2D3E" w:rsidP="00372B86">
            <w:pPr>
              <w:jc w:val="center"/>
              <w:rPr>
                <w:rFonts w:ascii="Arial" w:hAnsi="Arial" w:cs="Arial"/>
                <w:sz w:val="20"/>
                <w:szCs w:val="20"/>
              </w:rPr>
            </w:pPr>
          </w:p>
        </w:tc>
        <w:tc>
          <w:tcPr>
            <w:tcW w:w="1959"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социальная сфера ГВС</w:t>
            </w:r>
          </w:p>
        </w:tc>
        <w:tc>
          <w:tcPr>
            <w:tcW w:w="289"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4"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120,16</w:t>
            </w:r>
          </w:p>
        </w:tc>
        <w:tc>
          <w:tcPr>
            <w:tcW w:w="292" w:type="pct"/>
            <w:shd w:val="clear" w:color="auto" w:fill="auto"/>
            <w:vAlign w:val="center"/>
          </w:tcPr>
          <w:p w:rsidR="002F2D3E" w:rsidRPr="00E33C79" w:rsidRDefault="0067721B" w:rsidP="00372B86">
            <w:pPr>
              <w:pStyle w:val="TableParagraph"/>
              <w:ind w:left="107"/>
              <w:jc w:val="center"/>
              <w:rPr>
                <w:rFonts w:ascii="Arial" w:hAnsi="Arial" w:cs="Arial"/>
                <w:sz w:val="20"/>
                <w:szCs w:val="20"/>
              </w:rPr>
            </w:pPr>
            <w:r w:rsidRPr="0067721B">
              <w:rPr>
                <w:rFonts w:ascii="Arial" w:hAnsi="Arial" w:cs="Arial"/>
                <w:sz w:val="20"/>
                <w:szCs w:val="20"/>
              </w:rPr>
              <w:t>148,2</w:t>
            </w:r>
          </w:p>
        </w:tc>
        <w:tc>
          <w:tcPr>
            <w:tcW w:w="304"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120,16</w:t>
            </w:r>
          </w:p>
        </w:tc>
        <w:tc>
          <w:tcPr>
            <w:tcW w:w="329"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tcPr>
          <w:p w:rsidR="002F2D3E" w:rsidRPr="00E33C79" w:rsidRDefault="00626AB9" w:rsidP="00372B86">
            <w:pPr>
              <w:pStyle w:val="TableParagraph"/>
              <w:ind w:right="96"/>
              <w:jc w:val="center"/>
              <w:rPr>
                <w:rFonts w:ascii="Arial" w:hAnsi="Arial" w:cs="Arial"/>
                <w:sz w:val="20"/>
                <w:szCs w:val="20"/>
              </w:rPr>
            </w:pPr>
            <w:r w:rsidRPr="00626AB9">
              <w:rPr>
                <w:rFonts w:ascii="Arial" w:hAnsi="Arial" w:cs="Arial"/>
                <w:sz w:val="20"/>
                <w:szCs w:val="20"/>
              </w:rPr>
              <w:t>87,26</w:t>
            </w:r>
          </w:p>
        </w:tc>
        <w:tc>
          <w:tcPr>
            <w:tcW w:w="270"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120,2</w:t>
            </w:r>
          </w:p>
        </w:tc>
        <w:tc>
          <w:tcPr>
            <w:tcW w:w="272"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120,2</w:t>
            </w:r>
          </w:p>
        </w:tc>
        <w:tc>
          <w:tcPr>
            <w:tcW w:w="290"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120,16</w:t>
            </w:r>
          </w:p>
        </w:tc>
        <w:tc>
          <w:tcPr>
            <w:tcW w:w="272"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120,2</w:t>
            </w:r>
          </w:p>
        </w:tc>
      </w:tr>
      <w:tr w:rsidR="002F2D3E" w:rsidRPr="00E33C79" w:rsidTr="00BD27F1">
        <w:trPr>
          <w:trHeight w:val="23"/>
          <w:tblHeader/>
        </w:trPr>
        <w:tc>
          <w:tcPr>
            <w:tcW w:w="150"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2</w:t>
            </w:r>
          </w:p>
        </w:tc>
        <w:tc>
          <w:tcPr>
            <w:tcW w:w="1959"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образования отопление</w:t>
            </w:r>
          </w:p>
        </w:tc>
        <w:tc>
          <w:tcPr>
            <w:tcW w:w="289"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4"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237,17</w:t>
            </w:r>
          </w:p>
        </w:tc>
        <w:tc>
          <w:tcPr>
            <w:tcW w:w="292" w:type="pct"/>
            <w:shd w:val="clear" w:color="auto" w:fill="auto"/>
            <w:vAlign w:val="center"/>
          </w:tcPr>
          <w:p w:rsidR="002F2D3E" w:rsidRPr="00E33C79" w:rsidRDefault="0067721B" w:rsidP="00372B86">
            <w:pPr>
              <w:pStyle w:val="TableParagraph"/>
              <w:ind w:left="107"/>
              <w:jc w:val="center"/>
              <w:rPr>
                <w:rFonts w:ascii="Arial" w:hAnsi="Arial" w:cs="Arial"/>
                <w:sz w:val="20"/>
                <w:szCs w:val="20"/>
              </w:rPr>
            </w:pPr>
            <w:r w:rsidRPr="0067721B">
              <w:rPr>
                <w:rFonts w:ascii="Arial" w:hAnsi="Arial" w:cs="Arial"/>
                <w:sz w:val="20"/>
                <w:szCs w:val="20"/>
              </w:rPr>
              <w:t>197,37</w:t>
            </w:r>
          </w:p>
        </w:tc>
        <w:tc>
          <w:tcPr>
            <w:tcW w:w="304"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237,17</w:t>
            </w:r>
          </w:p>
        </w:tc>
        <w:tc>
          <w:tcPr>
            <w:tcW w:w="329"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tcPr>
          <w:p w:rsidR="002F2D3E" w:rsidRPr="00E33C79" w:rsidRDefault="00626AB9" w:rsidP="00372B86">
            <w:pPr>
              <w:pStyle w:val="TableParagraph"/>
              <w:ind w:right="96"/>
              <w:jc w:val="center"/>
              <w:rPr>
                <w:rFonts w:ascii="Arial" w:hAnsi="Arial" w:cs="Arial"/>
                <w:sz w:val="20"/>
                <w:szCs w:val="20"/>
              </w:rPr>
            </w:pPr>
            <w:r w:rsidRPr="00626AB9">
              <w:rPr>
                <w:rFonts w:ascii="Arial" w:hAnsi="Arial" w:cs="Arial"/>
                <w:sz w:val="20"/>
                <w:szCs w:val="20"/>
              </w:rPr>
              <w:t>207,51</w:t>
            </w:r>
          </w:p>
        </w:tc>
        <w:tc>
          <w:tcPr>
            <w:tcW w:w="270"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237,2</w:t>
            </w:r>
          </w:p>
        </w:tc>
        <w:tc>
          <w:tcPr>
            <w:tcW w:w="272"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237,2</w:t>
            </w:r>
          </w:p>
        </w:tc>
        <w:tc>
          <w:tcPr>
            <w:tcW w:w="290"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237,17</w:t>
            </w:r>
          </w:p>
        </w:tc>
        <w:tc>
          <w:tcPr>
            <w:tcW w:w="272"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237,2</w:t>
            </w:r>
          </w:p>
        </w:tc>
      </w:tr>
      <w:tr w:rsidR="002F2D3E" w:rsidRPr="00E33C79" w:rsidTr="00BD27F1">
        <w:trPr>
          <w:trHeight w:val="23"/>
          <w:tblHeader/>
        </w:trPr>
        <w:tc>
          <w:tcPr>
            <w:tcW w:w="150" w:type="pct"/>
            <w:shd w:val="clear" w:color="auto" w:fill="auto"/>
            <w:vAlign w:val="center"/>
          </w:tcPr>
          <w:p w:rsidR="002F2D3E" w:rsidRPr="00E33C79" w:rsidRDefault="002F2D3E" w:rsidP="00372B86">
            <w:pPr>
              <w:jc w:val="center"/>
              <w:rPr>
                <w:rFonts w:ascii="Arial" w:hAnsi="Arial" w:cs="Arial"/>
                <w:sz w:val="20"/>
                <w:szCs w:val="20"/>
              </w:rPr>
            </w:pPr>
          </w:p>
        </w:tc>
        <w:tc>
          <w:tcPr>
            <w:tcW w:w="1959"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образования ГВС</w:t>
            </w:r>
          </w:p>
        </w:tc>
        <w:tc>
          <w:tcPr>
            <w:tcW w:w="289"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4"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120,16</w:t>
            </w:r>
          </w:p>
        </w:tc>
        <w:tc>
          <w:tcPr>
            <w:tcW w:w="292" w:type="pct"/>
            <w:shd w:val="clear" w:color="auto" w:fill="auto"/>
            <w:vAlign w:val="center"/>
          </w:tcPr>
          <w:p w:rsidR="002F2D3E" w:rsidRPr="00E33C79" w:rsidRDefault="0067721B" w:rsidP="00372B86">
            <w:pPr>
              <w:pStyle w:val="TableParagraph"/>
              <w:ind w:left="107"/>
              <w:jc w:val="center"/>
              <w:rPr>
                <w:rFonts w:ascii="Arial" w:hAnsi="Arial" w:cs="Arial"/>
                <w:sz w:val="20"/>
                <w:szCs w:val="20"/>
              </w:rPr>
            </w:pPr>
            <w:r w:rsidRPr="0067721B">
              <w:rPr>
                <w:rFonts w:ascii="Arial" w:hAnsi="Arial" w:cs="Arial"/>
                <w:sz w:val="20"/>
                <w:szCs w:val="20"/>
              </w:rPr>
              <w:t>197,37</w:t>
            </w:r>
          </w:p>
        </w:tc>
        <w:tc>
          <w:tcPr>
            <w:tcW w:w="304"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120,16</w:t>
            </w:r>
          </w:p>
        </w:tc>
        <w:tc>
          <w:tcPr>
            <w:tcW w:w="329"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tcPr>
          <w:p w:rsidR="002F2D3E" w:rsidRPr="00E33C79" w:rsidRDefault="00626AB9" w:rsidP="00372B86">
            <w:pPr>
              <w:pStyle w:val="TableParagraph"/>
              <w:ind w:right="96"/>
              <w:jc w:val="center"/>
              <w:rPr>
                <w:rFonts w:ascii="Arial" w:hAnsi="Arial" w:cs="Arial"/>
                <w:sz w:val="20"/>
                <w:szCs w:val="20"/>
              </w:rPr>
            </w:pPr>
            <w:r w:rsidRPr="00626AB9">
              <w:rPr>
                <w:rFonts w:ascii="Arial" w:hAnsi="Arial" w:cs="Arial"/>
                <w:sz w:val="20"/>
                <w:szCs w:val="20"/>
              </w:rPr>
              <w:t>87,26</w:t>
            </w:r>
          </w:p>
        </w:tc>
        <w:tc>
          <w:tcPr>
            <w:tcW w:w="270"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120,2</w:t>
            </w:r>
          </w:p>
        </w:tc>
        <w:tc>
          <w:tcPr>
            <w:tcW w:w="272"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120,2</w:t>
            </w:r>
          </w:p>
        </w:tc>
        <w:tc>
          <w:tcPr>
            <w:tcW w:w="290"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120,16</w:t>
            </w:r>
          </w:p>
        </w:tc>
        <w:tc>
          <w:tcPr>
            <w:tcW w:w="272"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120,2</w:t>
            </w:r>
          </w:p>
        </w:tc>
      </w:tr>
      <w:tr w:rsidR="00626AB9" w:rsidRPr="00E33C79" w:rsidTr="00BD27F1">
        <w:trPr>
          <w:trHeight w:val="23"/>
          <w:tblHeader/>
        </w:trPr>
        <w:tc>
          <w:tcPr>
            <w:tcW w:w="150" w:type="pct"/>
            <w:shd w:val="clear" w:color="auto" w:fill="auto"/>
            <w:vAlign w:val="center"/>
          </w:tcPr>
          <w:p w:rsidR="00626AB9" w:rsidRPr="00E33C79" w:rsidRDefault="00626AB9" w:rsidP="00372B86">
            <w:pPr>
              <w:pStyle w:val="TableParagraph"/>
              <w:ind w:right="102"/>
              <w:jc w:val="center"/>
              <w:rPr>
                <w:rFonts w:ascii="Arial" w:hAnsi="Arial" w:cs="Arial"/>
                <w:sz w:val="20"/>
                <w:szCs w:val="20"/>
              </w:rPr>
            </w:pPr>
            <w:r w:rsidRPr="00E33C79">
              <w:rPr>
                <w:rFonts w:ascii="Arial" w:hAnsi="Arial" w:cs="Arial"/>
                <w:w w:val="103"/>
                <w:sz w:val="20"/>
                <w:szCs w:val="20"/>
              </w:rPr>
              <w:t>3</w:t>
            </w:r>
          </w:p>
        </w:tc>
        <w:tc>
          <w:tcPr>
            <w:tcW w:w="1959" w:type="pct"/>
            <w:shd w:val="clear" w:color="auto" w:fill="auto"/>
            <w:vAlign w:val="center"/>
          </w:tcPr>
          <w:p w:rsidR="00626AB9" w:rsidRPr="00E33C79" w:rsidRDefault="00626AB9"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культуры отопление</w:t>
            </w:r>
          </w:p>
        </w:tc>
        <w:tc>
          <w:tcPr>
            <w:tcW w:w="289" w:type="pct"/>
            <w:shd w:val="clear" w:color="auto" w:fill="auto"/>
            <w:vAlign w:val="center"/>
          </w:tcPr>
          <w:p w:rsidR="00626AB9" w:rsidRPr="00E33C79" w:rsidRDefault="00626AB9"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4" w:type="pct"/>
            <w:shd w:val="clear" w:color="auto" w:fill="auto"/>
            <w:vAlign w:val="center"/>
          </w:tcPr>
          <w:p w:rsidR="00626AB9" w:rsidRPr="00E33C79" w:rsidRDefault="00626AB9"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2" w:type="pct"/>
            <w:shd w:val="clear" w:color="auto" w:fill="auto"/>
            <w:vAlign w:val="center"/>
          </w:tcPr>
          <w:p w:rsidR="00626AB9" w:rsidRPr="00E33C79" w:rsidRDefault="00626AB9" w:rsidP="008B2688">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304" w:type="pct"/>
            <w:shd w:val="clear" w:color="auto" w:fill="auto"/>
            <w:vAlign w:val="center"/>
          </w:tcPr>
          <w:p w:rsidR="00626AB9" w:rsidRPr="00E33C79" w:rsidRDefault="00626AB9"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29" w:type="pct"/>
            <w:shd w:val="clear" w:color="auto" w:fill="auto"/>
            <w:vAlign w:val="center"/>
          </w:tcPr>
          <w:p w:rsidR="00626AB9" w:rsidRPr="00E33C79" w:rsidRDefault="00626AB9"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vAlign w:val="center"/>
          </w:tcPr>
          <w:p w:rsidR="00626AB9" w:rsidRPr="00E33C79" w:rsidRDefault="00626AB9" w:rsidP="008B2688">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70" w:type="pct"/>
            <w:shd w:val="clear" w:color="auto" w:fill="auto"/>
            <w:vAlign w:val="center"/>
          </w:tcPr>
          <w:p w:rsidR="00626AB9" w:rsidRPr="00E33C79" w:rsidRDefault="00626AB9"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72" w:type="pct"/>
            <w:shd w:val="clear" w:color="auto" w:fill="auto"/>
            <w:vAlign w:val="center"/>
          </w:tcPr>
          <w:p w:rsidR="00626AB9" w:rsidRPr="00E33C79" w:rsidRDefault="00626AB9"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0" w:type="pct"/>
            <w:shd w:val="clear" w:color="auto" w:fill="auto"/>
            <w:vAlign w:val="center"/>
          </w:tcPr>
          <w:p w:rsidR="00626AB9" w:rsidRPr="00E33C79" w:rsidRDefault="00626AB9"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72" w:type="pct"/>
            <w:shd w:val="clear" w:color="auto" w:fill="auto"/>
            <w:vAlign w:val="center"/>
          </w:tcPr>
          <w:p w:rsidR="00626AB9" w:rsidRPr="00E33C79" w:rsidRDefault="00626AB9"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626AB9" w:rsidRPr="00E33C79" w:rsidTr="00BD27F1">
        <w:trPr>
          <w:trHeight w:val="23"/>
          <w:tblHeader/>
        </w:trPr>
        <w:tc>
          <w:tcPr>
            <w:tcW w:w="150" w:type="pct"/>
            <w:shd w:val="clear" w:color="auto" w:fill="auto"/>
            <w:vAlign w:val="center"/>
          </w:tcPr>
          <w:p w:rsidR="00626AB9" w:rsidRPr="00E33C79" w:rsidRDefault="00626AB9" w:rsidP="00372B86">
            <w:pPr>
              <w:jc w:val="center"/>
              <w:rPr>
                <w:rFonts w:ascii="Arial" w:hAnsi="Arial" w:cs="Arial"/>
                <w:sz w:val="20"/>
                <w:szCs w:val="20"/>
              </w:rPr>
            </w:pPr>
          </w:p>
        </w:tc>
        <w:tc>
          <w:tcPr>
            <w:tcW w:w="1959" w:type="pct"/>
            <w:shd w:val="clear" w:color="auto" w:fill="auto"/>
            <w:vAlign w:val="center"/>
          </w:tcPr>
          <w:p w:rsidR="00626AB9" w:rsidRPr="00E33C79" w:rsidRDefault="00626AB9"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культуры ГВС</w:t>
            </w:r>
          </w:p>
        </w:tc>
        <w:tc>
          <w:tcPr>
            <w:tcW w:w="289" w:type="pct"/>
            <w:shd w:val="clear" w:color="auto" w:fill="auto"/>
            <w:vAlign w:val="center"/>
          </w:tcPr>
          <w:p w:rsidR="00626AB9" w:rsidRPr="00E33C79" w:rsidRDefault="00626AB9"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4" w:type="pct"/>
            <w:shd w:val="clear" w:color="auto" w:fill="auto"/>
            <w:vAlign w:val="center"/>
          </w:tcPr>
          <w:p w:rsidR="00626AB9" w:rsidRPr="00E33C79" w:rsidRDefault="00626AB9"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2" w:type="pct"/>
            <w:shd w:val="clear" w:color="auto" w:fill="auto"/>
            <w:vAlign w:val="center"/>
          </w:tcPr>
          <w:p w:rsidR="00626AB9" w:rsidRPr="00E33C79" w:rsidRDefault="00626AB9" w:rsidP="008B2688">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304" w:type="pct"/>
            <w:shd w:val="clear" w:color="auto" w:fill="auto"/>
            <w:vAlign w:val="center"/>
          </w:tcPr>
          <w:p w:rsidR="00626AB9" w:rsidRPr="00E33C79" w:rsidRDefault="00626AB9"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29" w:type="pct"/>
            <w:shd w:val="clear" w:color="auto" w:fill="auto"/>
            <w:vAlign w:val="center"/>
          </w:tcPr>
          <w:p w:rsidR="00626AB9" w:rsidRPr="00E33C79" w:rsidRDefault="00626AB9"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vAlign w:val="center"/>
          </w:tcPr>
          <w:p w:rsidR="00626AB9" w:rsidRPr="00E33C79" w:rsidRDefault="00626AB9" w:rsidP="008B2688">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70" w:type="pct"/>
            <w:shd w:val="clear" w:color="auto" w:fill="auto"/>
            <w:vAlign w:val="center"/>
          </w:tcPr>
          <w:p w:rsidR="00626AB9" w:rsidRPr="00E33C79" w:rsidRDefault="00626AB9"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72" w:type="pct"/>
            <w:shd w:val="clear" w:color="auto" w:fill="auto"/>
            <w:vAlign w:val="center"/>
          </w:tcPr>
          <w:p w:rsidR="00626AB9" w:rsidRPr="00E33C79" w:rsidRDefault="00626AB9"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0" w:type="pct"/>
            <w:shd w:val="clear" w:color="auto" w:fill="auto"/>
            <w:vAlign w:val="center"/>
          </w:tcPr>
          <w:p w:rsidR="00626AB9" w:rsidRPr="00E33C79" w:rsidRDefault="00626AB9"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72" w:type="pct"/>
            <w:shd w:val="clear" w:color="auto" w:fill="auto"/>
            <w:vAlign w:val="center"/>
          </w:tcPr>
          <w:p w:rsidR="00626AB9" w:rsidRPr="00E33C79" w:rsidRDefault="00626AB9"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626AB9" w:rsidRPr="00E33C79" w:rsidTr="00BD27F1">
        <w:trPr>
          <w:trHeight w:val="23"/>
          <w:tblHeader/>
        </w:trPr>
        <w:tc>
          <w:tcPr>
            <w:tcW w:w="150" w:type="pct"/>
            <w:shd w:val="clear" w:color="auto" w:fill="auto"/>
            <w:vAlign w:val="center"/>
          </w:tcPr>
          <w:p w:rsidR="00626AB9" w:rsidRPr="00E33C79" w:rsidRDefault="00626AB9" w:rsidP="00372B86">
            <w:pPr>
              <w:pStyle w:val="TableParagraph"/>
              <w:ind w:right="102"/>
              <w:jc w:val="center"/>
              <w:rPr>
                <w:rFonts w:ascii="Arial" w:hAnsi="Arial" w:cs="Arial"/>
                <w:sz w:val="20"/>
                <w:szCs w:val="20"/>
              </w:rPr>
            </w:pPr>
            <w:r w:rsidRPr="00E33C79">
              <w:rPr>
                <w:rFonts w:ascii="Arial" w:hAnsi="Arial" w:cs="Arial"/>
                <w:w w:val="103"/>
                <w:sz w:val="20"/>
                <w:szCs w:val="20"/>
              </w:rPr>
              <w:t>4</w:t>
            </w:r>
          </w:p>
        </w:tc>
        <w:tc>
          <w:tcPr>
            <w:tcW w:w="1959" w:type="pct"/>
            <w:shd w:val="clear" w:color="auto" w:fill="auto"/>
            <w:vAlign w:val="center"/>
          </w:tcPr>
          <w:p w:rsidR="00626AB9" w:rsidRPr="00E33C79" w:rsidRDefault="00626AB9"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здравоохранения отопление</w:t>
            </w:r>
          </w:p>
        </w:tc>
        <w:tc>
          <w:tcPr>
            <w:tcW w:w="289" w:type="pct"/>
            <w:shd w:val="clear" w:color="auto" w:fill="auto"/>
            <w:vAlign w:val="center"/>
          </w:tcPr>
          <w:p w:rsidR="00626AB9" w:rsidRPr="00E33C79" w:rsidRDefault="00626AB9"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4" w:type="pct"/>
            <w:shd w:val="clear" w:color="auto" w:fill="auto"/>
            <w:vAlign w:val="center"/>
          </w:tcPr>
          <w:p w:rsidR="00626AB9" w:rsidRPr="00E33C79" w:rsidRDefault="00626AB9"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2" w:type="pct"/>
            <w:shd w:val="clear" w:color="auto" w:fill="auto"/>
            <w:vAlign w:val="center"/>
          </w:tcPr>
          <w:p w:rsidR="00626AB9" w:rsidRPr="00E33C79" w:rsidRDefault="00626AB9" w:rsidP="008B2688">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304" w:type="pct"/>
            <w:shd w:val="clear" w:color="auto" w:fill="auto"/>
            <w:vAlign w:val="center"/>
          </w:tcPr>
          <w:p w:rsidR="00626AB9" w:rsidRPr="00E33C79" w:rsidRDefault="00626AB9"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29" w:type="pct"/>
            <w:shd w:val="clear" w:color="auto" w:fill="auto"/>
            <w:vAlign w:val="center"/>
          </w:tcPr>
          <w:p w:rsidR="00626AB9" w:rsidRPr="00E33C79" w:rsidRDefault="00626AB9"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vAlign w:val="center"/>
          </w:tcPr>
          <w:p w:rsidR="00626AB9" w:rsidRPr="00E33C79" w:rsidRDefault="00626AB9" w:rsidP="008B2688">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70" w:type="pct"/>
            <w:shd w:val="clear" w:color="auto" w:fill="auto"/>
            <w:vAlign w:val="center"/>
          </w:tcPr>
          <w:p w:rsidR="00626AB9" w:rsidRPr="00E33C79" w:rsidRDefault="00626AB9"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72" w:type="pct"/>
            <w:shd w:val="clear" w:color="auto" w:fill="auto"/>
            <w:vAlign w:val="center"/>
          </w:tcPr>
          <w:p w:rsidR="00626AB9" w:rsidRPr="00E33C79" w:rsidRDefault="00626AB9"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0" w:type="pct"/>
            <w:shd w:val="clear" w:color="auto" w:fill="auto"/>
            <w:vAlign w:val="center"/>
          </w:tcPr>
          <w:p w:rsidR="00626AB9" w:rsidRPr="00E33C79" w:rsidRDefault="00626AB9"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72" w:type="pct"/>
            <w:shd w:val="clear" w:color="auto" w:fill="auto"/>
            <w:vAlign w:val="center"/>
          </w:tcPr>
          <w:p w:rsidR="00626AB9" w:rsidRPr="00E33C79" w:rsidRDefault="00626AB9"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626AB9" w:rsidRPr="00E33C79" w:rsidTr="00BD27F1">
        <w:trPr>
          <w:trHeight w:val="23"/>
          <w:tblHeader/>
        </w:trPr>
        <w:tc>
          <w:tcPr>
            <w:tcW w:w="150" w:type="pct"/>
            <w:shd w:val="clear" w:color="auto" w:fill="auto"/>
            <w:vAlign w:val="center"/>
          </w:tcPr>
          <w:p w:rsidR="00626AB9" w:rsidRPr="00E33C79" w:rsidRDefault="00626AB9" w:rsidP="00372B86">
            <w:pPr>
              <w:jc w:val="center"/>
              <w:rPr>
                <w:rFonts w:ascii="Arial" w:hAnsi="Arial" w:cs="Arial"/>
                <w:sz w:val="20"/>
                <w:szCs w:val="20"/>
              </w:rPr>
            </w:pPr>
          </w:p>
        </w:tc>
        <w:tc>
          <w:tcPr>
            <w:tcW w:w="1959" w:type="pct"/>
            <w:shd w:val="clear" w:color="auto" w:fill="auto"/>
            <w:vAlign w:val="center"/>
          </w:tcPr>
          <w:p w:rsidR="00626AB9" w:rsidRPr="00E33C79" w:rsidRDefault="00626AB9" w:rsidP="00372B86">
            <w:pPr>
              <w:pStyle w:val="TableParagraph"/>
              <w:ind w:left="108"/>
              <w:jc w:val="center"/>
              <w:rPr>
                <w:rFonts w:ascii="Arial" w:hAnsi="Arial" w:cs="Arial"/>
                <w:sz w:val="20"/>
                <w:szCs w:val="20"/>
              </w:rPr>
            </w:pPr>
            <w:r w:rsidRPr="00E33C79">
              <w:rPr>
                <w:rFonts w:ascii="Arial" w:hAnsi="Arial" w:cs="Arial"/>
                <w:w w:val="105"/>
                <w:sz w:val="20"/>
                <w:szCs w:val="20"/>
              </w:rPr>
              <w:t>Объекты здравоохранения ГВС</w:t>
            </w:r>
          </w:p>
        </w:tc>
        <w:tc>
          <w:tcPr>
            <w:tcW w:w="289" w:type="pct"/>
            <w:shd w:val="clear" w:color="auto" w:fill="auto"/>
            <w:vAlign w:val="center"/>
          </w:tcPr>
          <w:p w:rsidR="00626AB9" w:rsidRPr="00E33C79" w:rsidRDefault="00626AB9"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4" w:type="pct"/>
            <w:shd w:val="clear" w:color="auto" w:fill="auto"/>
            <w:vAlign w:val="center"/>
          </w:tcPr>
          <w:p w:rsidR="00626AB9" w:rsidRPr="00E33C79" w:rsidRDefault="00626AB9"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2" w:type="pct"/>
            <w:shd w:val="clear" w:color="auto" w:fill="auto"/>
            <w:vAlign w:val="center"/>
          </w:tcPr>
          <w:p w:rsidR="00626AB9" w:rsidRPr="00E33C79" w:rsidRDefault="00626AB9" w:rsidP="008B2688">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304" w:type="pct"/>
            <w:shd w:val="clear" w:color="auto" w:fill="auto"/>
            <w:vAlign w:val="center"/>
          </w:tcPr>
          <w:p w:rsidR="00626AB9" w:rsidRPr="00E33C79" w:rsidRDefault="00626AB9"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29" w:type="pct"/>
            <w:shd w:val="clear" w:color="auto" w:fill="auto"/>
            <w:vAlign w:val="center"/>
          </w:tcPr>
          <w:p w:rsidR="00626AB9" w:rsidRPr="00E33C79" w:rsidRDefault="00626AB9"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vAlign w:val="center"/>
          </w:tcPr>
          <w:p w:rsidR="00626AB9" w:rsidRPr="00E33C79" w:rsidRDefault="00626AB9" w:rsidP="008B2688">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70" w:type="pct"/>
            <w:shd w:val="clear" w:color="auto" w:fill="auto"/>
            <w:vAlign w:val="center"/>
          </w:tcPr>
          <w:p w:rsidR="00626AB9" w:rsidRPr="00E33C79" w:rsidRDefault="00626AB9"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72" w:type="pct"/>
            <w:shd w:val="clear" w:color="auto" w:fill="auto"/>
            <w:vAlign w:val="center"/>
          </w:tcPr>
          <w:p w:rsidR="00626AB9" w:rsidRPr="00E33C79" w:rsidRDefault="00626AB9"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0" w:type="pct"/>
            <w:shd w:val="clear" w:color="auto" w:fill="auto"/>
            <w:vAlign w:val="center"/>
          </w:tcPr>
          <w:p w:rsidR="00626AB9" w:rsidRPr="00E33C79" w:rsidRDefault="00626AB9"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72" w:type="pct"/>
            <w:shd w:val="clear" w:color="auto" w:fill="auto"/>
            <w:vAlign w:val="center"/>
          </w:tcPr>
          <w:p w:rsidR="00626AB9" w:rsidRPr="00E33C79" w:rsidRDefault="00626AB9"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0"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5</w:t>
            </w:r>
          </w:p>
        </w:tc>
        <w:tc>
          <w:tcPr>
            <w:tcW w:w="1959"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Прочие объекты отопление</w:t>
            </w:r>
          </w:p>
        </w:tc>
        <w:tc>
          <w:tcPr>
            <w:tcW w:w="289"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4"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126,79</w:t>
            </w:r>
          </w:p>
        </w:tc>
        <w:tc>
          <w:tcPr>
            <w:tcW w:w="292" w:type="pct"/>
            <w:shd w:val="clear" w:color="auto" w:fill="auto"/>
            <w:vAlign w:val="center"/>
          </w:tcPr>
          <w:p w:rsidR="002F2D3E" w:rsidRPr="00E33C79" w:rsidRDefault="0067721B" w:rsidP="00372B86">
            <w:pPr>
              <w:pStyle w:val="TableParagraph"/>
              <w:ind w:left="107"/>
              <w:jc w:val="center"/>
              <w:rPr>
                <w:rFonts w:ascii="Arial" w:hAnsi="Arial" w:cs="Arial"/>
                <w:sz w:val="20"/>
                <w:szCs w:val="20"/>
              </w:rPr>
            </w:pPr>
            <w:r w:rsidRPr="0067721B">
              <w:rPr>
                <w:rFonts w:ascii="Arial" w:hAnsi="Arial" w:cs="Arial"/>
                <w:sz w:val="20"/>
                <w:szCs w:val="20"/>
              </w:rPr>
              <w:t>138,71</w:t>
            </w:r>
          </w:p>
        </w:tc>
        <w:tc>
          <w:tcPr>
            <w:tcW w:w="304"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126,79</w:t>
            </w:r>
          </w:p>
        </w:tc>
        <w:tc>
          <w:tcPr>
            <w:tcW w:w="329"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tcPr>
          <w:p w:rsidR="002F2D3E" w:rsidRPr="00E33C79" w:rsidRDefault="00626AB9" w:rsidP="00372B86">
            <w:pPr>
              <w:pStyle w:val="TableParagraph"/>
              <w:ind w:right="96"/>
              <w:jc w:val="center"/>
              <w:rPr>
                <w:rFonts w:ascii="Arial" w:hAnsi="Arial" w:cs="Arial"/>
                <w:sz w:val="20"/>
                <w:szCs w:val="20"/>
              </w:rPr>
            </w:pPr>
            <w:r w:rsidRPr="00626AB9">
              <w:rPr>
                <w:rFonts w:ascii="Arial" w:hAnsi="Arial" w:cs="Arial"/>
                <w:sz w:val="20"/>
                <w:szCs w:val="20"/>
              </w:rPr>
              <w:t>152,56</w:t>
            </w:r>
          </w:p>
        </w:tc>
        <w:tc>
          <w:tcPr>
            <w:tcW w:w="270"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126,8</w:t>
            </w:r>
          </w:p>
        </w:tc>
        <w:tc>
          <w:tcPr>
            <w:tcW w:w="272"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126,8</w:t>
            </w:r>
          </w:p>
        </w:tc>
        <w:tc>
          <w:tcPr>
            <w:tcW w:w="290"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126,79</w:t>
            </w:r>
          </w:p>
        </w:tc>
        <w:tc>
          <w:tcPr>
            <w:tcW w:w="272"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126,8</w:t>
            </w:r>
          </w:p>
        </w:tc>
      </w:tr>
      <w:tr w:rsidR="002F2D3E" w:rsidRPr="00E33C79" w:rsidTr="00BD27F1">
        <w:trPr>
          <w:trHeight w:val="23"/>
          <w:tblHeader/>
        </w:trPr>
        <w:tc>
          <w:tcPr>
            <w:tcW w:w="150" w:type="pct"/>
            <w:shd w:val="clear" w:color="auto" w:fill="auto"/>
            <w:vAlign w:val="center"/>
          </w:tcPr>
          <w:p w:rsidR="002F2D3E" w:rsidRPr="00E33C79" w:rsidRDefault="002F2D3E" w:rsidP="00372B86">
            <w:pPr>
              <w:jc w:val="center"/>
              <w:rPr>
                <w:rFonts w:ascii="Arial" w:hAnsi="Arial" w:cs="Arial"/>
                <w:sz w:val="20"/>
                <w:szCs w:val="20"/>
              </w:rPr>
            </w:pPr>
          </w:p>
        </w:tc>
        <w:tc>
          <w:tcPr>
            <w:tcW w:w="1959" w:type="pct"/>
            <w:shd w:val="clear" w:color="auto" w:fill="auto"/>
            <w:vAlign w:val="center"/>
          </w:tcPr>
          <w:p w:rsidR="002F2D3E" w:rsidRPr="00E33C79" w:rsidRDefault="002F2D3E" w:rsidP="00372B86">
            <w:pPr>
              <w:pStyle w:val="TableParagraph"/>
              <w:ind w:left="108"/>
              <w:jc w:val="center"/>
              <w:rPr>
                <w:rFonts w:ascii="Arial" w:hAnsi="Arial" w:cs="Arial"/>
                <w:sz w:val="20"/>
                <w:szCs w:val="20"/>
              </w:rPr>
            </w:pPr>
            <w:r w:rsidRPr="00E33C79">
              <w:rPr>
                <w:rFonts w:ascii="Arial" w:hAnsi="Arial" w:cs="Arial"/>
                <w:w w:val="105"/>
                <w:sz w:val="20"/>
                <w:szCs w:val="20"/>
              </w:rPr>
              <w:t>Прочие объекты ГВС</w:t>
            </w:r>
          </w:p>
        </w:tc>
        <w:tc>
          <w:tcPr>
            <w:tcW w:w="289"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4"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92" w:type="pct"/>
            <w:shd w:val="clear" w:color="auto" w:fill="auto"/>
            <w:vAlign w:val="center"/>
          </w:tcPr>
          <w:p w:rsidR="002F2D3E" w:rsidRPr="0067721B" w:rsidRDefault="0067721B" w:rsidP="00372B86">
            <w:pPr>
              <w:pStyle w:val="TableParagraph"/>
              <w:ind w:left="107"/>
              <w:jc w:val="center"/>
              <w:rPr>
                <w:rFonts w:ascii="Arial" w:hAnsi="Arial" w:cs="Arial"/>
                <w:sz w:val="20"/>
                <w:szCs w:val="20"/>
                <w:lang w:val="ru-RU"/>
              </w:rPr>
            </w:pPr>
            <w:r>
              <w:rPr>
                <w:rFonts w:ascii="Arial" w:hAnsi="Arial" w:cs="Arial"/>
                <w:sz w:val="20"/>
                <w:szCs w:val="20"/>
                <w:lang w:val="ru-RU"/>
              </w:rPr>
              <w:t>0</w:t>
            </w:r>
          </w:p>
        </w:tc>
        <w:tc>
          <w:tcPr>
            <w:tcW w:w="304"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329"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tcPr>
          <w:p w:rsidR="002F2D3E" w:rsidRPr="00626AB9" w:rsidRDefault="00626AB9" w:rsidP="00372B86">
            <w:pPr>
              <w:pStyle w:val="TableParagraph"/>
              <w:ind w:right="102"/>
              <w:jc w:val="center"/>
              <w:rPr>
                <w:rFonts w:ascii="Arial" w:hAnsi="Arial" w:cs="Arial"/>
                <w:w w:val="103"/>
                <w:sz w:val="20"/>
                <w:szCs w:val="20"/>
                <w:lang w:val="ru-RU"/>
              </w:rPr>
            </w:pPr>
            <w:r>
              <w:rPr>
                <w:rFonts w:ascii="Arial" w:hAnsi="Arial" w:cs="Arial"/>
                <w:w w:val="103"/>
                <w:sz w:val="20"/>
                <w:szCs w:val="20"/>
                <w:lang w:val="ru-RU"/>
              </w:rPr>
              <w:t>0</w:t>
            </w:r>
          </w:p>
        </w:tc>
        <w:tc>
          <w:tcPr>
            <w:tcW w:w="270"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72"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0</w:t>
            </w:r>
          </w:p>
        </w:tc>
        <w:tc>
          <w:tcPr>
            <w:tcW w:w="290" w:type="pct"/>
            <w:shd w:val="clear" w:color="auto" w:fill="auto"/>
            <w:vAlign w:val="center"/>
          </w:tcPr>
          <w:p w:rsidR="002F2D3E" w:rsidRPr="00E33C79" w:rsidRDefault="002F2D3E" w:rsidP="00372B86">
            <w:pPr>
              <w:pStyle w:val="TableParagraph"/>
              <w:ind w:right="95"/>
              <w:jc w:val="center"/>
              <w:rPr>
                <w:rFonts w:ascii="Arial" w:hAnsi="Arial" w:cs="Arial"/>
                <w:sz w:val="20"/>
                <w:szCs w:val="20"/>
              </w:rPr>
            </w:pPr>
            <w:r w:rsidRPr="00E33C79">
              <w:rPr>
                <w:rFonts w:ascii="Arial" w:hAnsi="Arial" w:cs="Arial"/>
                <w:w w:val="103"/>
                <w:sz w:val="20"/>
                <w:szCs w:val="20"/>
              </w:rPr>
              <w:t>0</w:t>
            </w:r>
          </w:p>
        </w:tc>
        <w:tc>
          <w:tcPr>
            <w:tcW w:w="272" w:type="pct"/>
            <w:shd w:val="clear" w:color="auto" w:fill="auto"/>
            <w:vAlign w:val="center"/>
          </w:tcPr>
          <w:p w:rsidR="002F2D3E" w:rsidRPr="00E33C79" w:rsidRDefault="002F2D3E" w:rsidP="00372B86">
            <w:pPr>
              <w:pStyle w:val="TableParagraph"/>
              <w:ind w:right="104"/>
              <w:jc w:val="center"/>
              <w:rPr>
                <w:rFonts w:ascii="Arial" w:hAnsi="Arial" w:cs="Arial"/>
                <w:sz w:val="20"/>
                <w:szCs w:val="20"/>
              </w:rPr>
            </w:pPr>
            <w:r w:rsidRPr="00E33C79">
              <w:rPr>
                <w:rFonts w:ascii="Arial" w:hAnsi="Arial" w:cs="Arial"/>
                <w:w w:val="103"/>
                <w:sz w:val="20"/>
                <w:szCs w:val="20"/>
              </w:rPr>
              <w:t>0</w:t>
            </w:r>
          </w:p>
        </w:tc>
      </w:tr>
      <w:tr w:rsidR="002F2D3E" w:rsidRPr="00E33C79" w:rsidTr="00BD27F1">
        <w:trPr>
          <w:trHeight w:val="23"/>
          <w:tblHeader/>
        </w:trPr>
        <w:tc>
          <w:tcPr>
            <w:tcW w:w="150"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6</w:t>
            </w:r>
          </w:p>
        </w:tc>
        <w:tc>
          <w:tcPr>
            <w:tcW w:w="1959"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Потери в тепловых сетях, Гкал/год</w:t>
            </w:r>
          </w:p>
        </w:tc>
        <w:tc>
          <w:tcPr>
            <w:tcW w:w="289" w:type="pct"/>
            <w:shd w:val="clear" w:color="auto" w:fill="auto"/>
            <w:vAlign w:val="center"/>
          </w:tcPr>
          <w:p w:rsidR="002F2D3E" w:rsidRPr="00E33C79" w:rsidRDefault="002F2D3E"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4"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1361,4</w:t>
            </w:r>
          </w:p>
        </w:tc>
        <w:tc>
          <w:tcPr>
            <w:tcW w:w="292" w:type="pct"/>
            <w:shd w:val="clear" w:color="auto" w:fill="auto"/>
            <w:vAlign w:val="center"/>
          </w:tcPr>
          <w:p w:rsidR="002F2D3E" w:rsidRPr="0067721B" w:rsidRDefault="0067721B" w:rsidP="00372B86">
            <w:pPr>
              <w:pStyle w:val="TableParagraph"/>
              <w:ind w:left="107"/>
              <w:jc w:val="center"/>
              <w:rPr>
                <w:rFonts w:ascii="Arial" w:hAnsi="Arial" w:cs="Arial"/>
                <w:sz w:val="20"/>
                <w:szCs w:val="20"/>
                <w:lang w:val="ru-RU"/>
              </w:rPr>
            </w:pPr>
            <w:r>
              <w:rPr>
                <w:rFonts w:ascii="Arial" w:hAnsi="Arial" w:cs="Arial"/>
                <w:sz w:val="20"/>
                <w:szCs w:val="20"/>
                <w:lang w:val="ru-RU"/>
              </w:rPr>
              <w:t>42,3</w:t>
            </w:r>
          </w:p>
        </w:tc>
        <w:tc>
          <w:tcPr>
            <w:tcW w:w="304" w:type="pct"/>
            <w:shd w:val="clear" w:color="auto" w:fill="auto"/>
            <w:vAlign w:val="center"/>
          </w:tcPr>
          <w:p w:rsidR="002F2D3E" w:rsidRPr="00E33C79" w:rsidRDefault="002F2D3E" w:rsidP="00372B86">
            <w:pPr>
              <w:pStyle w:val="TableParagraph"/>
              <w:ind w:right="118"/>
              <w:jc w:val="center"/>
              <w:rPr>
                <w:rFonts w:ascii="Arial" w:hAnsi="Arial" w:cs="Arial"/>
                <w:sz w:val="20"/>
                <w:szCs w:val="20"/>
              </w:rPr>
            </w:pPr>
            <w:r w:rsidRPr="00E33C79">
              <w:rPr>
                <w:rFonts w:ascii="Arial" w:hAnsi="Arial" w:cs="Arial"/>
                <w:sz w:val="20"/>
                <w:szCs w:val="20"/>
              </w:rPr>
              <w:t>1361,4</w:t>
            </w:r>
          </w:p>
        </w:tc>
        <w:tc>
          <w:tcPr>
            <w:tcW w:w="329"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tcPr>
          <w:p w:rsidR="002F2D3E" w:rsidRPr="00626AB9" w:rsidRDefault="00626AB9" w:rsidP="00372B86">
            <w:pPr>
              <w:pStyle w:val="TableParagraph"/>
              <w:ind w:right="149"/>
              <w:jc w:val="center"/>
              <w:rPr>
                <w:rFonts w:ascii="Arial" w:hAnsi="Arial" w:cs="Arial"/>
                <w:sz w:val="20"/>
                <w:szCs w:val="20"/>
                <w:lang w:val="ru-RU"/>
              </w:rPr>
            </w:pPr>
            <w:r>
              <w:rPr>
                <w:rFonts w:ascii="Arial" w:hAnsi="Arial" w:cs="Arial"/>
                <w:sz w:val="20"/>
                <w:szCs w:val="20"/>
                <w:lang w:val="ru-RU"/>
              </w:rPr>
              <w:t>45,23</w:t>
            </w:r>
          </w:p>
        </w:tc>
        <w:tc>
          <w:tcPr>
            <w:tcW w:w="270" w:type="pct"/>
            <w:shd w:val="clear" w:color="auto" w:fill="auto"/>
            <w:vAlign w:val="center"/>
          </w:tcPr>
          <w:p w:rsidR="002F2D3E" w:rsidRPr="00E33C79" w:rsidRDefault="002F2D3E" w:rsidP="00372B86">
            <w:pPr>
              <w:pStyle w:val="TableParagraph"/>
              <w:ind w:right="149"/>
              <w:jc w:val="center"/>
              <w:rPr>
                <w:rFonts w:ascii="Arial" w:hAnsi="Arial" w:cs="Arial"/>
                <w:sz w:val="20"/>
                <w:szCs w:val="20"/>
              </w:rPr>
            </w:pPr>
            <w:r w:rsidRPr="00E33C79">
              <w:rPr>
                <w:rFonts w:ascii="Arial" w:hAnsi="Arial" w:cs="Arial"/>
                <w:sz w:val="20"/>
                <w:szCs w:val="20"/>
              </w:rPr>
              <w:t>1361</w:t>
            </w:r>
          </w:p>
        </w:tc>
        <w:tc>
          <w:tcPr>
            <w:tcW w:w="272" w:type="pct"/>
            <w:shd w:val="clear" w:color="auto" w:fill="auto"/>
            <w:vAlign w:val="center"/>
          </w:tcPr>
          <w:p w:rsidR="002F2D3E" w:rsidRPr="00E33C79" w:rsidRDefault="002F2D3E" w:rsidP="00372B86">
            <w:pPr>
              <w:pStyle w:val="TableParagraph"/>
              <w:ind w:right="149"/>
              <w:jc w:val="center"/>
              <w:rPr>
                <w:rFonts w:ascii="Arial" w:hAnsi="Arial" w:cs="Arial"/>
                <w:sz w:val="20"/>
                <w:szCs w:val="20"/>
              </w:rPr>
            </w:pPr>
            <w:r w:rsidRPr="00E33C79">
              <w:rPr>
                <w:rFonts w:ascii="Arial" w:hAnsi="Arial" w:cs="Arial"/>
                <w:sz w:val="20"/>
                <w:szCs w:val="20"/>
              </w:rPr>
              <w:t>1361</w:t>
            </w:r>
          </w:p>
        </w:tc>
        <w:tc>
          <w:tcPr>
            <w:tcW w:w="290"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1361,4</w:t>
            </w:r>
          </w:p>
        </w:tc>
        <w:tc>
          <w:tcPr>
            <w:tcW w:w="272" w:type="pct"/>
            <w:shd w:val="clear" w:color="auto" w:fill="auto"/>
            <w:vAlign w:val="center"/>
          </w:tcPr>
          <w:p w:rsidR="002F2D3E" w:rsidRPr="00E33C79" w:rsidRDefault="002F2D3E" w:rsidP="00372B86">
            <w:pPr>
              <w:pStyle w:val="TableParagraph"/>
              <w:ind w:right="149"/>
              <w:jc w:val="center"/>
              <w:rPr>
                <w:rFonts w:ascii="Arial" w:hAnsi="Arial" w:cs="Arial"/>
                <w:sz w:val="20"/>
                <w:szCs w:val="20"/>
              </w:rPr>
            </w:pPr>
            <w:r w:rsidRPr="00E33C79">
              <w:rPr>
                <w:rFonts w:ascii="Arial" w:hAnsi="Arial" w:cs="Arial"/>
                <w:sz w:val="20"/>
                <w:szCs w:val="20"/>
              </w:rPr>
              <w:t>1361</w:t>
            </w:r>
          </w:p>
        </w:tc>
      </w:tr>
      <w:tr w:rsidR="00626AB9" w:rsidRPr="00E33C79" w:rsidTr="00BD27F1">
        <w:trPr>
          <w:trHeight w:val="23"/>
          <w:tblHeader/>
        </w:trPr>
        <w:tc>
          <w:tcPr>
            <w:tcW w:w="150" w:type="pct"/>
            <w:shd w:val="clear" w:color="auto" w:fill="auto"/>
            <w:vAlign w:val="center"/>
          </w:tcPr>
          <w:p w:rsidR="00626AB9" w:rsidRPr="00E33C79" w:rsidRDefault="00626AB9" w:rsidP="00372B86">
            <w:pPr>
              <w:pStyle w:val="TableParagraph"/>
              <w:ind w:right="102"/>
              <w:jc w:val="center"/>
              <w:rPr>
                <w:rFonts w:ascii="Arial" w:hAnsi="Arial" w:cs="Arial"/>
                <w:sz w:val="20"/>
                <w:szCs w:val="20"/>
              </w:rPr>
            </w:pPr>
            <w:r w:rsidRPr="00E33C79">
              <w:rPr>
                <w:rFonts w:ascii="Arial" w:hAnsi="Arial" w:cs="Arial"/>
                <w:w w:val="103"/>
                <w:sz w:val="20"/>
                <w:szCs w:val="20"/>
              </w:rPr>
              <w:t>7</w:t>
            </w:r>
          </w:p>
        </w:tc>
        <w:tc>
          <w:tcPr>
            <w:tcW w:w="1959" w:type="pct"/>
            <w:shd w:val="clear" w:color="auto" w:fill="auto"/>
            <w:vAlign w:val="center"/>
          </w:tcPr>
          <w:p w:rsidR="00626AB9" w:rsidRPr="00E33C79" w:rsidRDefault="00626AB9" w:rsidP="00372B86">
            <w:pPr>
              <w:pStyle w:val="TableParagraph"/>
              <w:ind w:left="108"/>
              <w:jc w:val="center"/>
              <w:rPr>
                <w:rFonts w:ascii="Arial" w:hAnsi="Arial" w:cs="Arial"/>
                <w:sz w:val="20"/>
                <w:szCs w:val="20"/>
              </w:rPr>
            </w:pPr>
            <w:r w:rsidRPr="00E33C79">
              <w:rPr>
                <w:rFonts w:ascii="Arial" w:hAnsi="Arial" w:cs="Arial"/>
                <w:w w:val="105"/>
                <w:sz w:val="20"/>
                <w:szCs w:val="20"/>
              </w:rPr>
              <w:t>Собственные нужды, Гкал/год</w:t>
            </w:r>
          </w:p>
        </w:tc>
        <w:tc>
          <w:tcPr>
            <w:tcW w:w="289" w:type="pct"/>
            <w:shd w:val="clear" w:color="auto" w:fill="auto"/>
            <w:vAlign w:val="center"/>
          </w:tcPr>
          <w:p w:rsidR="00626AB9" w:rsidRPr="00E33C79" w:rsidRDefault="00626AB9" w:rsidP="00372B86">
            <w:pPr>
              <w:pStyle w:val="TableParagraph"/>
              <w:ind w:right="89"/>
              <w:jc w:val="center"/>
              <w:rPr>
                <w:rFonts w:ascii="Arial" w:hAnsi="Arial" w:cs="Arial"/>
                <w:sz w:val="20"/>
                <w:szCs w:val="20"/>
              </w:rPr>
            </w:pPr>
            <w:r w:rsidRPr="00E33C79">
              <w:rPr>
                <w:rFonts w:ascii="Arial" w:hAnsi="Arial" w:cs="Arial"/>
                <w:sz w:val="20"/>
                <w:szCs w:val="20"/>
              </w:rPr>
              <w:t>277,72</w:t>
            </w:r>
          </w:p>
        </w:tc>
        <w:tc>
          <w:tcPr>
            <w:tcW w:w="304" w:type="pct"/>
            <w:shd w:val="clear" w:color="auto" w:fill="auto"/>
            <w:vAlign w:val="center"/>
          </w:tcPr>
          <w:p w:rsidR="00626AB9" w:rsidRPr="00E33C79" w:rsidRDefault="00626AB9" w:rsidP="00372B86">
            <w:pPr>
              <w:pStyle w:val="TableParagraph"/>
              <w:ind w:right="88"/>
              <w:jc w:val="center"/>
              <w:rPr>
                <w:rFonts w:ascii="Arial" w:hAnsi="Arial" w:cs="Arial"/>
                <w:sz w:val="20"/>
                <w:szCs w:val="20"/>
              </w:rPr>
            </w:pPr>
            <w:r w:rsidRPr="00E33C79">
              <w:rPr>
                <w:rFonts w:ascii="Arial" w:hAnsi="Arial" w:cs="Arial"/>
                <w:sz w:val="20"/>
                <w:szCs w:val="20"/>
              </w:rPr>
              <w:t>312,1</w:t>
            </w:r>
          </w:p>
        </w:tc>
        <w:tc>
          <w:tcPr>
            <w:tcW w:w="292" w:type="pct"/>
            <w:shd w:val="clear" w:color="auto" w:fill="auto"/>
            <w:vAlign w:val="center"/>
          </w:tcPr>
          <w:p w:rsidR="00626AB9" w:rsidRPr="00E33C79" w:rsidRDefault="00626AB9" w:rsidP="008B2688">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304" w:type="pct"/>
            <w:shd w:val="clear" w:color="auto" w:fill="auto"/>
            <w:vAlign w:val="center"/>
          </w:tcPr>
          <w:p w:rsidR="00626AB9" w:rsidRPr="00E33C79" w:rsidRDefault="00626AB9" w:rsidP="00372B86">
            <w:pPr>
              <w:pStyle w:val="TableParagraph"/>
              <w:ind w:left="180"/>
              <w:jc w:val="center"/>
              <w:rPr>
                <w:rFonts w:ascii="Arial" w:hAnsi="Arial" w:cs="Arial"/>
                <w:sz w:val="20"/>
                <w:szCs w:val="20"/>
              </w:rPr>
            </w:pPr>
            <w:r w:rsidRPr="00E33C79">
              <w:rPr>
                <w:rFonts w:ascii="Arial" w:hAnsi="Arial" w:cs="Arial"/>
                <w:w w:val="105"/>
                <w:sz w:val="20"/>
                <w:szCs w:val="20"/>
              </w:rPr>
              <w:t>312,1</w:t>
            </w:r>
          </w:p>
        </w:tc>
        <w:tc>
          <w:tcPr>
            <w:tcW w:w="329" w:type="pct"/>
            <w:shd w:val="clear" w:color="auto" w:fill="auto"/>
            <w:vAlign w:val="center"/>
          </w:tcPr>
          <w:p w:rsidR="00626AB9" w:rsidRPr="00E33C79" w:rsidRDefault="00626AB9"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vAlign w:val="center"/>
          </w:tcPr>
          <w:p w:rsidR="00626AB9" w:rsidRPr="00E33C79" w:rsidRDefault="00626AB9" w:rsidP="008B2688">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shd w:val="clear" w:color="auto" w:fill="auto"/>
            <w:vAlign w:val="center"/>
          </w:tcPr>
          <w:p w:rsidR="00626AB9" w:rsidRPr="00E33C79" w:rsidRDefault="00626AB9" w:rsidP="00372B86">
            <w:pPr>
              <w:pStyle w:val="TableParagraph"/>
              <w:ind w:right="124"/>
              <w:jc w:val="center"/>
              <w:rPr>
                <w:rFonts w:ascii="Arial" w:hAnsi="Arial" w:cs="Arial"/>
                <w:sz w:val="20"/>
                <w:szCs w:val="20"/>
              </w:rPr>
            </w:pPr>
            <w:r w:rsidRPr="00E33C79">
              <w:rPr>
                <w:rFonts w:ascii="Arial" w:hAnsi="Arial" w:cs="Arial"/>
                <w:sz w:val="20"/>
                <w:szCs w:val="20"/>
              </w:rPr>
              <w:t>312,1</w:t>
            </w:r>
          </w:p>
        </w:tc>
        <w:tc>
          <w:tcPr>
            <w:tcW w:w="272" w:type="pct"/>
            <w:shd w:val="clear" w:color="auto" w:fill="auto"/>
            <w:vAlign w:val="center"/>
          </w:tcPr>
          <w:p w:rsidR="00626AB9" w:rsidRPr="00E33C79" w:rsidRDefault="00626AB9" w:rsidP="00372B86">
            <w:pPr>
              <w:pStyle w:val="TableParagraph"/>
              <w:ind w:right="124"/>
              <w:jc w:val="center"/>
              <w:rPr>
                <w:rFonts w:ascii="Arial" w:hAnsi="Arial" w:cs="Arial"/>
                <w:sz w:val="20"/>
                <w:szCs w:val="20"/>
              </w:rPr>
            </w:pPr>
            <w:r w:rsidRPr="00E33C79">
              <w:rPr>
                <w:rFonts w:ascii="Arial" w:hAnsi="Arial" w:cs="Arial"/>
                <w:sz w:val="20"/>
                <w:szCs w:val="20"/>
              </w:rPr>
              <w:t>312,1</w:t>
            </w:r>
          </w:p>
        </w:tc>
        <w:tc>
          <w:tcPr>
            <w:tcW w:w="290" w:type="pct"/>
            <w:shd w:val="clear" w:color="auto" w:fill="auto"/>
            <w:vAlign w:val="center"/>
          </w:tcPr>
          <w:p w:rsidR="00626AB9" w:rsidRPr="00E33C79" w:rsidRDefault="00626AB9" w:rsidP="00372B86">
            <w:pPr>
              <w:pStyle w:val="TableParagraph"/>
              <w:ind w:left="158"/>
              <w:jc w:val="center"/>
              <w:rPr>
                <w:rFonts w:ascii="Arial" w:hAnsi="Arial" w:cs="Arial"/>
                <w:sz w:val="20"/>
                <w:szCs w:val="20"/>
              </w:rPr>
            </w:pPr>
            <w:r w:rsidRPr="00E33C79">
              <w:rPr>
                <w:rFonts w:ascii="Arial" w:hAnsi="Arial" w:cs="Arial"/>
                <w:w w:val="105"/>
                <w:sz w:val="20"/>
                <w:szCs w:val="20"/>
              </w:rPr>
              <w:t>312,1</w:t>
            </w:r>
          </w:p>
        </w:tc>
        <w:tc>
          <w:tcPr>
            <w:tcW w:w="272" w:type="pct"/>
            <w:shd w:val="clear" w:color="auto" w:fill="auto"/>
            <w:vAlign w:val="center"/>
          </w:tcPr>
          <w:p w:rsidR="00626AB9" w:rsidRPr="00E33C79" w:rsidRDefault="00626AB9" w:rsidP="00372B86">
            <w:pPr>
              <w:pStyle w:val="TableParagraph"/>
              <w:ind w:right="125"/>
              <w:jc w:val="center"/>
              <w:rPr>
                <w:rFonts w:ascii="Arial" w:hAnsi="Arial" w:cs="Arial"/>
                <w:sz w:val="20"/>
                <w:szCs w:val="20"/>
              </w:rPr>
            </w:pPr>
            <w:r w:rsidRPr="00E33C79">
              <w:rPr>
                <w:rFonts w:ascii="Arial" w:hAnsi="Arial" w:cs="Arial"/>
                <w:sz w:val="20"/>
                <w:szCs w:val="20"/>
              </w:rPr>
              <w:t>312,1</w:t>
            </w:r>
          </w:p>
        </w:tc>
      </w:tr>
      <w:tr w:rsidR="00626AB9" w:rsidRPr="00E33C79" w:rsidTr="00BD27F1">
        <w:trPr>
          <w:trHeight w:val="23"/>
          <w:tblHeader/>
        </w:trPr>
        <w:tc>
          <w:tcPr>
            <w:tcW w:w="150" w:type="pct"/>
            <w:shd w:val="clear" w:color="auto" w:fill="auto"/>
            <w:vAlign w:val="center"/>
          </w:tcPr>
          <w:p w:rsidR="00626AB9" w:rsidRPr="00E33C79" w:rsidRDefault="00626AB9" w:rsidP="00372B86">
            <w:pPr>
              <w:pStyle w:val="TableParagraph"/>
              <w:ind w:right="102"/>
              <w:jc w:val="center"/>
              <w:rPr>
                <w:rFonts w:ascii="Arial" w:hAnsi="Arial" w:cs="Arial"/>
                <w:sz w:val="20"/>
                <w:szCs w:val="20"/>
              </w:rPr>
            </w:pPr>
            <w:r w:rsidRPr="00E33C79">
              <w:rPr>
                <w:rFonts w:ascii="Arial" w:hAnsi="Arial" w:cs="Arial"/>
                <w:w w:val="103"/>
                <w:sz w:val="20"/>
                <w:szCs w:val="20"/>
              </w:rPr>
              <w:t>8</w:t>
            </w:r>
          </w:p>
        </w:tc>
        <w:tc>
          <w:tcPr>
            <w:tcW w:w="1959" w:type="pct"/>
            <w:shd w:val="clear" w:color="auto" w:fill="auto"/>
            <w:vAlign w:val="center"/>
          </w:tcPr>
          <w:p w:rsidR="00626AB9" w:rsidRPr="00E33C79" w:rsidRDefault="00626AB9"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Потери тепла от утечек у потребителей, Гкал</w:t>
            </w:r>
          </w:p>
        </w:tc>
        <w:tc>
          <w:tcPr>
            <w:tcW w:w="289" w:type="pct"/>
            <w:shd w:val="clear" w:color="auto" w:fill="auto"/>
            <w:vAlign w:val="center"/>
          </w:tcPr>
          <w:p w:rsidR="00626AB9" w:rsidRPr="00E33C79" w:rsidRDefault="00626AB9" w:rsidP="00372B86">
            <w:pPr>
              <w:pStyle w:val="TableParagraph"/>
              <w:ind w:left="100"/>
              <w:jc w:val="center"/>
              <w:rPr>
                <w:rFonts w:ascii="Arial" w:hAnsi="Arial" w:cs="Arial"/>
                <w:sz w:val="20"/>
                <w:szCs w:val="20"/>
              </w:rPr>
            </w:pPr>
            <w:r w:rsidRPr="00E33C79">
              <w:rPr>
                <w:rFonts w:ascii="Arial" w:hAnsi="Arial" w:cs="Arial"/>
                <w:w w:val="105"/>
                <w:sz w:val="20"/>
                <w:szCs w:val="20"/>
              </w:rPr>
              <w:t>н/д</w:t>
            </w:r>
          </w:p>
        </w:tc>
        <w:tc>
          <w:tcPr>
            <w:tcW w:w="304" w:type="pct"/>
            <w:shd w:val="clear" w:color="auto" w:fill="auto"/>
            <w:vAlign w:val="center"/>
          </w:tcPr>
          <w:p w:rsidR="00626AB9" w:rsidRPr="00E33C79" w:rsidRDefault="00626AB9" w:rsidP="00372B86">
            <w:pPr>
              <w:pStyle w:val="TableParagraph"/>
              <w:ind w:right="88"/>
              <w:jc w:val="center"/>
              <w:rPr>
                <w:rFonts w:ascii="Arial" w:hAnsi="Arial" w:cs="Arial"/>
                <w:sz w:val="20"/>
                <w:szCs w:val="20"/>
              </w:rPr>
            </w:pPr>
            <w:r w:rsidRPr="00E33C79">
              <w:rPr>
                <w:rFonts w:ascii="Arial" w:hAnsi="Arial" w:cs="Arial"/>
                <w:sz w:val="20"/>
                <w:szCs w:val="20"/>
              </w:rPr>
              <w:t>57,34</w:t>
            </w:r>
          </w:p>
        </w:tc>
        <w:tc>
          <w:tcPr>
            <w:tcW w:w="292" w:type="pct"/>
            <w:shd w:val="clear" w:color="auto" w:fill="auto"/>
            <w:vAlign w:val="center"/>
          </w:tcPr>
          <w:p w:rsidR="00626AB9" w:rsidRPr="00E33C79" w:rsidRDefault="00626AB9" w:rsidP="008B2688">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304" w:type="pct"/>
            <w:shd w:val="clear" w:color="auto" w:fill="auto"/>
            <w:vAlign w:val="center"/>
          </w:tcPr>
          <w:p w:rsidR="00626AB9" w:rsidRPr="00E33C79" w:rsidRDefault="00626AB9" w:rsidP="00372B86">
            <w:pPr>
              <w:pStyle w:val="TableParagraph"/>
              <w:ind w:left="180"/>
              <w:jc w:val="center"/>
              <w:rPr>
                <w:rFonts w:ascii="Arial" w:hAnsi="Arial" w:cs="Arial"/>
                <w:sz w:val="20"/>
                <w:szCs w:val="20"/>
              </w:rPr>
            </w:pPr>
            <w:r w:rsidRPr="00E33C79">
              <w:rPr>
                <w:rFonts w:ascii="Arial" w:hAnsi="Arial" w:cs="Arial"/>
                <w:w w:val="105"/>
                <w:sz w:val="20"/>
                <w:szCs w:val="20"/>
              </w:rPr>
              <w:t>57,34</w:t>
            </w:r>
          </w:p>
        </w:tc>
        <w:tc>
          <w:tcPr>
            <w:tcW w:w="329" w:type="pct"/>
            <w:shd w:val="clear" w:color="auto" w:fill="auto"/>
            <w:vAlign w:val="center"/>
          </w:tcPr>
          <w:p w:rsidR="00626AB9" w:rsidRPr="00E33C79" w:rsidRDefault="00626AB9"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vAlign w:val="center"/>
          </w:tcPr>
          <w:p w:rsidR="00626AB9" w:rsidRPr="00E33C79" w:rsidRDefault="00626AB9" w:rsidP="008B2688">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shd w:val="clear" w:color="auto" w:fill="auto"/>
            <w:vAlign w:val="center"/>
          </w:tcPr>
          <w:p w:rsidR="00626AB9" w:rsidRPr="00E33C79" w:rsidRDefault="00626AB9" w:rsidP="00372B86">
            <w:pPr>
              <w:pStyle w:val="TableParagraph"/>
              <w:ind w:right="124"/>
              <w:jc w:val="center"/>
              <w:rPr>
                <w:rFonts w:ascii="Arial" w:hAnsi="Arial" w:cs="Arial"/>
                <w:sz w:val="20"/>
                <w:szCs w:val="20"/>
              </w:rPr>
            </w:pPr>
            <w:r w:rsidRPr="00E33C79">
              <w:rPr>
                <w:rFonts w:ascii="Arial" w:hAnsi="Arial" w:cs="Arial"/>
                <w:sz w:val="20"/>
                <w:szCs w:val="20"/>
              </w:rPr>
              <w:t>57,34</w:t>
            </w:r>
          </w:p>
        </w:tc>
        <w:tc>
          <w:tcPr>
            <w:tcW w:w="272" w:type="pct"/>
            <w:shd w:val="clear" w:color="auto" w:fill="auto"/>
            <w:vAlign w:val="center"/>
          </w:tcPr>
          <w:p w:rsidR="00626AB9" w:rsidRPr="00E33C79" w:rsidRDefault="00626AB9" w:rsidP="00372B86">
            <w:pPr>
              <w:pStyle w:val="TableParagraph"/>
              <w:ind w:right="124"/>
              <w:jc w:val="center"/>
              <w:rPr>
                <w:rFonts w:ascii="Arial" w:hAnsi="Arial" w:cs="Arial"/>
                <w:sz w:val="20"/>
                <w:szCs w:val="20"/>
              </w:rPr>
            </w:pPr>
            <w:r w:rsidRPr="00E33C79">
              <w:rPr>
                <w:rFonts w:ascii="Arial" w:hAnsi="Arial" w:cs="Arial"/>
                <w:sz w:val="20"/>
                <w:szCs w:val="20"/>
              </w:rPr>
              <w:t>57,34</w:t>
            </w:r>
          </w:p>
        </w:tc>
        <w:tc>
          <w:tcPr>
            <w:tcW w:w="290" w:type="pct"/>
            <w:shd w:val="clear" w:color="auto" w:fill="auto"/>
            <w:vAlign w:val="center"/>
          </w:tcPr>
          <w:p w:rsidR="00626AB9" w:rsidRPr="00E33C79" w:rsidRDefault="00626AB9" w:rsidP="00372B86">
            <w:pPr>
              <w:pStyle w:val="TableParagraph"/>
              <w:ind w:left="158"/>
              <w:jc w:val="center"/>
              <w:rPr>
                <w:rFonts w:ascii="Arial" w:hAnsi="Arial" w:cs="Arial"/>
                <w:sz w:val="20"/>
                <w:szCs w:val="20"/>
              </w:rPr>
            </w:pPr>
            <w:r w:rsidRPr="00E33C79">
              <w:rPr>
                <w:rFonts w:ascii="Arial" w:hAnsi="Arial" w:cs="Arial"/>
                <w:w w:val="105"/>
                <w:sz w:val="20"/>
                <w:szCs w:val="20"/>
              </w:rPr>
              <w:t>57,34</w:t>
            </w:r>
          </w:p>
        </w:tc>
        <w:tc>
          <w:tcPr>
            <w:tcW w:w="272" w:type="pct"/>
            <w:shd w:val="clear" w:color="auto" w:fill="auto"/>
            <w:vAlign w:val="center"/>
          </w:tcPr>
          <w:p w:rsidR="00626AB9" w:rsidRPr="00E33C79" w:rsidRDefault="00626AB9" w:rsidP="00372B86">
            <w:pPr>
              <w:pStyle w:val="TableParagraph"/>
              <w:ind w:right="125"/>
              <w:jc w:val="center"/>
              <w:rPr>
                <w:rFonts w:ascii="Arial" w:hAnsi="Arial" w:cs="Arial"/>
                <w:sz w:val="20"/>
                <w:szCs w:val="20"/>
              </w:rPr>
            </w:pPr>
            <w:r w:rsidRPr="00E33C79">
              <w:rPr>
                <w:rFonts w:ascii="Arial" w:hAnsi="Arial" w:cs="Arial"/>
                <w:sz w:val="20"/>
                <w:szCs w:val="20"/>
              </w:rPr>
              <w:t>57,34</w:t>
            </w:r>
          </w:p>
        </w:tc>
      </w:tr>
      <w:tr w:rsidR="002F2D3E" w:rsidRPr="00E33C79" w:rsidTr="00BD27F1">
        <w:trPr>
          <w:trHeight w:val="23"/>
          <w:tblHeader/>
        </w:trPr>
        <w:tc>
          <w:tcPr>
            <w:tcW w:w="150" w:type="pct"/>
            <w:shd w:val="clear" w:color="auto" w:fill="auto"/>
            <w:vAlign w:val="center"/>
          </w:tcPr>
          <w:p w:rsidR="002F2D3E" w:rsidRPr="00E33C79" w:rsidRDefault="002F2D3E" w:rsidP="00372B86">
            <w:pPr>
              <w:pStyle w:val="TableParagraph"/>
              <w:ind w:right="102"/>
              <w:jc w:val="center"/>
              <w:rPr>
                <w:rFonts w:ascii="Arial" w:hAnsi="Arial" w:cs="Arial"/>
                <w:sz w:val="20"/>
                <w:szCs w:val="20"/>
              </w:rPr>
            </w:pPr>
            <w:r w:rsidRPr="00E33C79">
              <w:rPr>
                <w:rFonts w:ascii="Arial" w:hAnsi="Arial" w:cs="Arial"/>
                <w:w w:val="103"/>
                <w:sz w:val="20"/>
                <w:szCs w:val="20"/>
              </w:rPr>
              <w:t>9</w:t>
            </w:r>
          </w:p>
        </w:tc>
        <w:tc>
          <w:tcPr>
            <w:tcW w:w="1959" w:type="pct"/>
            <w:shd w:val="clear" w:color="auto" w:fill="auto"/>
            <w:vAlign w:val="center"/>
          </w:tcPr>
          <w:p w:rsidR="002F2D3E" w:rsidRPr="00E33C79" w:rsidRDefault="002F2D3E" w:rsidP="00372B86">
            <w:pPr>
              <w:pStyle w:val="TableParagraph"/>
              <w:ind w:left="108"/>
              <w:jc w:val="center"/>
              <w:rPr>
                <w:rFonts w:ascii="Arial" w:hAnsi="Arial" w:cs="Arial"/>
                <w:sz w:val="20"/>
                <w:szCs w:val="20"/>
                <w:lang w:val="ru-RU"/>
              </w:rPr>
            </w:pPr>
            <w:r w:rsidRPr="00E33C79">
              <w:rPr>
                <w:rFonts w:ascii="Arial" w:hAnsi="Arial" w:cs="Arial"/>
                <w:w w:val="105"/>
                <w:sz w:val="20"/>
                <w:szCs w:val="20"/>
                <w:lang w:val="ru-RU"/>
              </w:rPr>
              <w:t>Присоединенная тепловая нагрузка, Гкал/год</w:t>
            </w:r>
          </w:p>
        </w:tc>
        <w:tc>
          <w:tcPr>
            <w:tcW w:w="289"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8894,7</w:t>
            </w:r>
          </w:p>
        </w:tc>
        <w:tc>
          <w:tcPr>
            <w:tcW w:w="304" w:type="pct"/>
            <w:shd w:val="clear" w:color="auto" w:fill="auto"/>
            <w:vAlign w:val="center"/>
          </w:tcPr>
          <w:p w:rsidR="002F2D3E" w:rsidRPr="00E33C79" w:rsidRDefault="002F2D3E" w:rsidP="00372B86">
            <w:pPr>
              <w:pStyle w:val="TableParagraph"/>
              <w:ind w:right="110"/>
              <w:jc w:val="center"/>
              <w:rPr>
                <w:rFonts w:ascii="Arial" w:hAnsi="Arial" w:cs="Arial"/>
                <w:sz w:val="20"/>
                <w:szCs w:val="20"/>
              </w:rPr>
            </w:pPr>
            <w:r w:rsidRPr="00E33C79">
              <w:rPr>
                <w:rFonts w:ascii="Arial" w:hAnsi="Arial" w:cs="Arial"/>
                <w:sz w:val="20"/>
                <w:szCs w:val="20"/>
              </w:rPr>
              <w:t>8839,6</w:t>
            </w:r>
          </w:p>
        </w:tc>
        <w:tc>
          <w:tcPr>
            <w:tcW w:w="292" w:type="pct"/>
            <w:shd w:val="clear" w:color="auto" w:fill="auto"/>
            <w:vAlign w:val="center"/>
          </w:tcPr>
          <w:p w:rsidR="002F2D3E" w:rsidRPr="00E33C79" w:rsidRDefault="0067721B" w:rsidP="00372B86">
            <w:pPr>
              <w:pStyle w:val="TableParagraph"/>
              <w:ind w:left="107"/>
              <w:jc w:val="center"/>
              <w:rPr>
                <w:rFonts w:ascii="Arial" w:hAnsi="Arial" w:cs="Arial"/>
                <w:sz w:val="20"/>
                <w:szCs w:val="20"/>
              </w:rPr>
            </w:pPr>
            <w:r w:rsidRPr="0067721B">
              <w:rPr>
                <w:rFonts w:ascii="Arial" w:hAnsi="Arial" w:cs="Arial"/>
                <w:sz w:val="20"/>
                <w:szCs w:val="20"/>
              </w:rPr>
              <w:t>5334,7</w:t>
            </w:r>
          </w:p>
        </w:tc>
        <w:tc>
          <w:tcPr>
            <w:tcW w:w="304" w:type="pct"/>
            <w:shd w:val="clear" w:color="auto" w:fill="auto"/>
            <w:vAlign w:val="center"/>
          </w:tcPr>
          <w:p w:rsidR="002F2D3E" w:rsidRPr="00E33C79" w:rsidRDefault="002F2D3E" w:rsidP="00372B86">
            <w:pPr>
              <w:pStyle w:val="TableParagraph"/>
              <w:ind w:right="118"/>
              <w:jc w:val="center"/>
              <w:rPr>
                <w:rFonts w:ascii="Arial" w:hAnsi="Arial" w:cs="Arial"/>
                <w:sz w:val="20"/>
                <w:szCs w:val="20"/>
              </w:rPr>
            </w:pPr>
            <w:r w:rsidRPr="00E33C79">
              <w:rPr>
                <w:rFonts w:ascii="Arial" w:hAnsi="Arial" w:cs="Arial"/>
                <w:sz w:val="20"/>
                <w:szCs w:val="20"/>
              </w:rPr>
              <w:t>8839,6</w:t>
            </w:r>
          </w:p>
        </w:tc>
        <w:tc>
          <w:tcPr>
            <w:tcW w:w="329"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tcPr>
          <w:p w:rsidR="002F2D3E" w:rsidRPr="00E33C79" w:rsidRDefault="00626AB9" w:rsidP="00372B86">
            <w:pPr>
              <w:pStyle w:val="TableParagraph"/>
              <w:ind w:right="149"/>
              <w:jc w:val="center"/>
              <w:rPr>
                <w:rFonts w:ascii="Arial" w:hAnsi="Arial" w:cs="Arial"/>
                <w:sz w:val="20"/>
                <w:szCs w:val="20"/>
              </w:rPr>
            </w:pPr>
            <w:r w:rsidRPr="00626AB9">
              <w:rPr>
                <w:rFonts w:ascii="Arial" w:hAnsi="Arial" w:cs="Arial"/>
                <w:sz w:val="20"/>
                <w:szCs w:val="20"/>
              </w:rPr>
              <w:t>5956,8</w:t>
            </w:r>
          </w:p>
        </w:tc>
        <w:tc>
          <w:tcPr>
            <w:tcW w:w="270" w:type="pct"/>
            <w:shd w:val="clear" w:color="auto" w:fill="auto"/>
            <w:vAlign w:val="center"/>
          </w:tcPr>
          <w:p w:rsidR="002F2D3E" w:rsidRPr="00E33C79" w:rsidRDefault="002F2D3E" w:rsidP="00372B86">
            <w:pPr>
              <w:pStyle w:val="TableParagraph"/>
              <w:ind w:right="149"/>
              <w:jc w:val="center"/>
              <w:rPr>
                <w:rFonts w:ascii="Arial" w:hAnsi="Arial" w:cs="Arial"/>
                <w:sz w:val="20"/>
                <w:szCs w:val="20"/>
              </w:rPr>
            </w:pPr>
            <w:r w:rsidRPr="00E33C79">
              <w:rPr>
                <w:rFonts w:ascii="Arial" w:hAnsi="Arial" w:cs="Arial"/>
                <w:sz w:val="20"/>
                <w:szCs w:val="20"/>
              </w:rPr>
              <w:t>8840</w:t>
            </w:r>
          </w:p>
        </w:tc>
        <w:tc>
          <w:tcPr>
            <w:tcW w:w="272" w:type="pct"/>
            <w:shd w:val="clear" w:color="auto" w:fill="auto"/>
            <w:vAlign w:val="center"/>
          </w:tcPr>
          <w:p w:rsidR="002F2D3E" w:rsidRPr="00E33C79" w:rsidRDefault="002F2D3E" w:rsidP="00372B86">
            <w:pPr>
              <w:pStyle w:val="TableParagraph"/>
              <w:ind w:right="149"/>
              <w:jc w:val="center"/>
              <w:rPr>
                <w:rFonts w:ascii="Arial" w:hAnsi="Arial" w:cs="Arial"/>
                <w:sz w:val="20"/>
                <w:szCs w:val="20"/>
              </w:rPr>
            </w:pPr>
            <w:r w:rsidRPr="00E33C79">
              <w:rPr>
                <w:rFonts w:ascii="Arial" w:hAnsi="Arial" w:cs="Arial"/>
                <w:sz w:val="20"/>
                <w:szCs w:val="20"/>
              </w:rPr>
              <w:t>8840</w:t>
            </w:r>
          </w:p>
        </w:tc>
        <w:tc>
          <w:tcPr>
            <w:tcW w:w="290"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8839,6</w:t>
            </w:r>
          </w:p>
        </w:tc>
        <w:tc>
          <w:tcPr>
            <w:tcW w:w="272" w:type="pct"/>
            <w:shd w:val="clear" w:color="auto" w:fill="auto"/>
            <w:vAlign w:val="center"/>
          </w:tcPr>
          <w:p w:rsidR="002F2D3E" w:rsidRPr="00E33C79" w:rsidRDefault="002F2D3E" w:rsidP="00372B86">
            <w:pPr>
              <w:pStyle w:val="TableParagraph"/>
              <w:ind w:right="149"/>
              <w:jc w:val="center"/>
              <w:rPr>
                <w:rFonts w:ascii="Arial" w:hAnsi="Arial" w:cs="Arial"/>
                <w:sz w:val="20"/>
                <w:szCs w:val="20"/>
              </w:rPr>
            </w:pPr>
            <w:r w:rsidRPr="00E33C79">
              <w:rPr>
                <w:rFonts w:ascii="Arial" w:hAnsi="Arial" w:cs="Arial"/>
                <w:sz w:val="20"/>
                <w:szCs w:val="20"/>
              </w:rPr>
              <w:t>8840</w:t>
            </w:r>
          </w:p>
        </w:tc>
      </w:tr>
      <w:tr w:rsidR="002F2D3E" w:rsidRPr="00E33C79" w:rsidTr="00BD27F1">
        <w:trPr>
          <w:trHeight w:val="23"/>
          <w:tblHeader/>
        </w:trPr>
        <w:tc>
          <w:tcPr>
            <w:tcW w:w="150" w:type="pct"/>
            <w:shd w:val="clear" w:color="auto" w:fill="auto"/>
            <w:vAlign w:val="center"/>
          </w:tcPr>
          <w:p w:rsidR="002F2D3E" w:rsidRPr="00E33C79" w:rsidRDefault="002F2D3E" w:rsidP="00372B86">
            <w:pPr>
              <w:pStyle w:val="TableParagraph"/>
              <w:ind w:right="91"/>
              <w:jc w:val="center"/>
              <w:rPr>
                <w:rFonts w:ascii="Arial" w:hAnsi="Arial" w:cs="Arial"/>
                <w:sz w:val="20"/>
                <w:szCs w:val="20"/>
              </w:rPr>
            </w:pPr>
            <w:r w:rsidRPr="00E33C79">
              <w:rPr>
                <w:rFonts w:ascii="Arial" w:hAnsi="Arial" w:cs="Arial"/>
                <w:sz w:val="20"/>
                <w:szCs w:val="20"/>
              </w:rPr>
              <w:t>10</w:t>
            </w:r>
          </w:p>
        </w:tc>
        <w:tc>
          <w:tcPr>
            <w:tcW w:w="1959" w:type="pct"/>
            <w:shd w:val="clear" w:color="auto" w:fill="auto"/>
            <w:vAlign w:val="center"/>
          </w:tcPr>
          <w:p w:rsidR="002F2D3E" w:rsidRPr="00E33C79" w:rsidRDefault="002F2D3E" w:rsidP="00570060">
            <w:pPr>
              <w:pStyle w:val="TableParagraph"/>
              <w:ind w:left="2507" w:right="201" w:hanging="2248"/>
              <w:jc w:val="center"/>
              <w:rPr>
                <w:rFonts w:ascii="Arial" w:hAnsi="Arial" w:cs="Arial"/>
                <w:sz w:val="20"/>
                <w:szCs w:val="20"/>
                <w:lang w:val="ru-RU"/>
              </w:rPr>
            </w:pPr>
            <w:r w:rsidRPr="00E33C79">
              <w:rPr>
                <w:rFonts w:ascii="Arial" w:hAnsi="Arial" w:cs="Arial"/>
                <w:w w:val="105"/>
                <w:sz w:val="20"/>
                <w:szCs w:val="20"/>
                <w:lang w:val="ru-RU"/>
              </w:rPr>
              <w:t>Выработка тепловой</w:t>
            </w:r>
            <w:r w:rsidR="00570060">
              <w:rPr>
                <w:rFonts w:ascii="Arial" w:hAnsi="Arial" w:cs="Arial"/>
                <w:w w:val="105"/>
                <w:sz w:val="20"/>
                <w:szCs w:val="20"/>
                <w:lang w:val="ru-RU"/>
              </w:rPr>
              <w:t xml:space="preserve"> энергии с учетом потерь тепла,</w:t>
            </w:r>
          </w:p>
        </w:tc>
        <w:tc>
          <w:tcPr>
            <w:tcW w:w="289" w:type="pct"/>
            <w:shd w:val="clear" w:color="auto" w:fill="auto"/>
            <w:vAlign w:val="center"/>
          </w:tcPr>
          <w:p w:rsidR="002F2D3E" w:rsidRPr="00E33C79" w:rsidRDefault="002F2D3E" w:rsidP="00372B86">
            <w:pPr>
              <w:pStyle w:val="TableParagraph"/>
              <w:ind w:right="89"/>
              <w:jc w:val="center"/>
              <w:rPr>
                <w:rFonts w:ascii="Arial" w:hAnsi="Arial" w:cs="Arial"/>
                <w:sz w:val="20"/>
                <w:szCs w:val="20"/>
              </w:rPr>
            </w:pPr>
            <w:r w:rsidRPr="00E33C79">
              <w:rPr>
                <w:rFonts w:ascii="Arial" w:hAnsi="Arial" w:cs="Arial"/>
                <w:sz w:val="20"/>
                <w:szCs w:val="20"/>
              </w:rPr>
              <w:t>9172,4</w:t>
            </w:r>
          </w:p>
        </w:tc>
        <w:tc>
          <w:tcPr>
            <w:tcW w:w="304" w:type="pct"/>
            <w:shd w:val="clear" w:color="auto" w:fill="auto"/>
            <w:vAlign w:val="center"/>
          </w:tcPr>
          <w:p w:rsidR="002F2D3E" w:rsidRPr="00E33C79" w:rsidRDefault="002F2D3E" w:rsidP="00372B86">
            <w:pPr>
              <w:pStyle w:val="TableParagraph"/>
              <w:ind w:right="88"/>
              <w:jc w:val="center"/>
              <w:rPr>
                <w:rFonts w:ascii="Arial" w:hAnsi="Arial" w:cs="Arial"/>
                <w:sz w:val="20"/>
                <w:szCs w:val="20"/>
              </w:rPr>
            </w:pPr>
            <w:r w:rsidRPr="00E33C79">
              <w:rPr>
                <w:rFonts w:ascii="Arial" w:hAnsi="Arial" w:cs="Arial"/>
                <w:sz w:val="20"/>
                <w:szCs w:val="20"/>
              </w:rPr>
              <w:t>10570</w:t>
            </w:r>
          </w:p>
        </w:tc>
        <w:tc>
          <w:tcPr>
            <w:tcW w:w="292" w:type="pct"/>
            <w:shd w:val="clear" w:color="auto" w:fill="auto"/>
            <w:vAlign w:val="center"/>
          </w:tcPr>
          <w:p w:rsidR="002F2D3E" w:rsidRPr="00E33C79" w:rsidRDefault="0067721B" w:rsidP="00372B86">
            <w:pPr>
              <w:pStyle w:val="TableParagraph"/>
              <w:ind w:left="107"/>
              <w:jc w:val="center"/>
              <w:rPr>
                <w:rFonts w:ascii="Arial" w:hAnsi="Arial" w:cs="Arial"/>
                <w:sz w:val="20"/>
                <w:szCs w:val="20"/>
              </w:rPr>
            </w:pPr>
            <w:r w:rsidRPr="00B569BF">
              <w:rPr>
                <w:rFonts w:ascii="Arial" w:hAnsi="Arial" w:cs="Arial"/>
                <w:sz w:val="20"/>
                <w:szCs w:val="20"/>
              </w:rPr>
              <w:t>5292,4</w:t>
            </w:r>
          </w:p>
        </w:tc>
        <w:tc>
          <w:tcPr>
            <w:tcW w:w="304" w:type="pct"/>
            <w:shd w:val="clear" w:color="auto" w:fill="auto"/>
            <w:vAlign w:val="center"/>
          </w:tcPr>
          <w:p w:rsidR="002F2D3E" w:rsidRPr="00E33C79" w:rsidRDefault="002F2D3E" w:rsidP="00372B86">
            <w:pPr>
              <w:pStyle w:val="TableParagraph"/>
              <w:ind w:right="146"/>
              <w:jc w:val="center"/>
              <w:rPr>
                <w:rFonts w:ascii="Arial" w:hAnsi="Arial" w:cs="Arial"/>
                <w:sz w:val="20"/>
                <w:szCs w:val="20"/>
              </w:rPr>
            </w:pPr>
            <w:r w:rsidRPr="00E33C79">
              <w:rPr>
                <w:rFonts w:ascii="Arial" w:hAnsi="Arial" w:cs="Arial"/>
                <w:sz w:val="20"/>
                <w:szCs w:val="20"/>
              </w:rPr>
              <w:t>10570</w:t>
            </w:r>
          </w:p>
        </w:tc>
        <w:tc>
          <w:tcPr>
            <w:tcW w:w="329" w:type="pct"/>
            <w:shd w:val="clear" w:color="auto" w:fill="auto"/>
            <w:vAlign w:val="center"/>
          </w:tcPr>
          <w:p w:rsidR="002F2D3E" w:rsidRPr="00E33C79" w:rsidRDefault="002F2D3E" w:rsidP="00372B86">
            <w:pPr>
              <w:pStyle w:val="TableParagraph"/>
              <w:ind w:left="13" w:right="13"/>
              <w:jc w:val="center"/>
              <w:rPr>
                <w:rFonts w:ascii="Arial" w:hAnsi="Arial" w:cs="Arial"/>
                <w:sz w:val="20"/>
                <w:szCs w:val="20"/>
              </w:rPr>
            </w:pPr>
            <w:r w:rsidRPr="00E33C79">
              <w:rPr>
                <w:rFonts w:ascii="Arial" w:hAnsi="Arial" w:cs="Arial"/>
                <w:w w:val="105"/>
                <w:sz w:val="20"/>
                <w:szCs w:val="20"/>
              </w:rPr>
              <w:t>н/д</w:t>
            </w:r>
          </w:p>
        </w:tc>
        <w:tc>
          <w:tcPr>
            <w:tcW w:w="270" w:type="pct"/>
          </w:tcPr>
          <w:p w:rsidR="002F2D3E" w:rsidRPr="00E33C79" w:rsidRDefault="00626AB9" w:rsidP="00372B86">
            <w:pPr>
              <w:pStyle w:val="TableParagraph"/>
              <w:ind w:right="97"/>
              <w:jc w:val="center"/>
              <w:rPr>
                <w:rFonts w:ascii="Arial" w:hAnsi="Arial" w:cs="Arial"/>
                <w:sz w:val="20"/>
                <w:szCs w:val="20"/>
              </w:rPr>
            </w:pPr>
            <w:r w:rsidRPr="00321FE6">
              <w:rPr>
                <w:rFonts w:ascii="Arial" w:hAnsi="Arial" w:cs="Arial"/>
                <w:sz w:val="20"/>
                <w:szCs w:val="20"/>
              </w:rPr>
              <w:t>5911,5</w:t>
            </w:r>
          </w:p>
        </w:tc>
        <w:tc>
          <w:tcPr>
            <w:tcW w:w="270" w:type="pct"/>
            <w:shd w:val="clear" w:color="auto" w:fill="auto"/>
            <w:vAlign w:val="center"/>
          </w:tcPr>
          <w:p w:rsidR="002F2D3E" w:rsidRPr="00E33C79" w:rsidRDefault="002F2D3E" w:rsidP="00372B86">
            <w:pPr>
              <w:pStyle w:val="TableParagraph"/>
              <w:ind w:right="97"/>
              <w:jc w:val="center"/>
              <w:rPr>
                <w:rFonts w:ascii="Arial" w:hAnsi="Arial" w:cs="Arial"/>
                <w:sz w:val="20"/>
                <w:szCs w:val="20"/>
              </w:rPr>
            </w:pPr>
            <w:r w:rsidRPr="00E33C79">
              <w:rPr>
                <w:rFonts w:ascii="Arial" w:hAnsi="Arial" w:cs="Arial"/>
                <w:sz w:val="20"/>
                <w:szCs w:val="20"/>
              </w:rPr>
              <w:t>10570</w:t>
            </w:r>
          </w:p>
        </w:tc>
        <w:tc>
          <w:tcPr>
            <w:tcW w:w="272" w:type="pct"/>
            <w:shd w:val="clear" w:color="auto" w:fill="auto"/>
            <w:vAlign w:val="center"/>
          </w:tcPr>
          <w:p w:rsidR="002F2D3E" w:rsidRPr="00E33C79" w:rsidRDefault="002F2D3E" w:rsidP="00372B86">
            <w:pPr>
              <w:pStyle w:val="TableParagraph"/>
              <w:ind w:right="97"/>
              <w:jc w:val="center"/>
              <w:rPr>
                <w:rFonts w:ascii="Arial" w:hAnsi="Arial" w:cs="Arial"/>
                <w:sz w:val="20"/>
                <w:szCs w:val="20"/>
              </w:rPr>
            </w:pPr>
            <w:r w:rsidRPr="00E33C79">
              <w:rPr>
                <w:rFonts w:ascii="Arial" w:hAnsi="Arial" w:cs="Arial"/>
                <w:sz w:val="20"/>
                <w:szCs w:val="20"/>
              </w:rPr>
              <w:t>10570</w:t>
            </w:r>
          </w:p>
        </w:tc>
        <w:tc>
          <w:tcPr>
            <w:tcW w:w="290" w:type="pct"/>
            <w:shd w:val="clear" w:color="auto" w:fill="auto"/>
            <w:vAlign w:val="center"/>
          </w:tcPr>
          <w:p w:rsidR="002F2D3E" w:rsidRPr="00E33C79" w:rsidRDefault="002F2D3E" w:rsidP="00372B86">
            <w:pPr>
              <w:pStyle w:val="TableParagraph"/>
              <w:ind w:right="125"/>
              <w:jc w:val="center"/>
              <w:rPr>
                <w:rFonts w:ascii="Arial" w:hAnsi="Arial" w:cs="Arial"/>
                <w:sz w:val="20"/>
                <w:szCs w:val="20"/>
              </w:rPr>
            </w:pPr>
            <w:r w:rsidRPr="00E33C79">
              <w:rPr>
                <w:rFonts w:ascii="Arial" w:hAnsi="Arial" w:cs="Arial"/>
                <w:sz w:val="20"/>
                <w:szCs w:val="20"/>
              </w:rPr>
              <w:t>10570</w:t>
            </w:r>
          </w:p>
        </w:tc>
        <w:tc>
          <w:tcPr>
            <w:tcW w:w="272" w:type="pct"/>
            <w:shd w:val="clear" w:color="auto" w:fill="auto"/>
            <w:vAlign w:val="center"/>
          </w:tcPr>
          <w:p w:rsidR="002F2D3E" w:rsidRPr="00E33C79" w:rsidRDefault="002F2D3E" w:rsidP="00372B86">
            <w:pPr>
              <w:pStyle w:val="TableParagraph"/>
              <w:ind w:right="96"/>
              <w:jc w:val="center"/>
              <w:rPr>
                <w:rFonts w:ascii="Arial" w:hAnsi="Arial" w:cs="Arial"/>
                <w:sz w:val="20"/>
                <w:szCs w:val="20"/>
              </w:rPr>
            </w:pPr>
            <w:r w:rsidRPr="00E33C79">
              <w:rPr>
                <w:rFonts w:ascii="Arial" w:hAnsi="Arial" w:cs="Arial"/>
                <w:sz w:val="20"/>
                <w:szCs w:val="20"/>
              </w:rPr>
              <w:t>10570</w:t>
            </w:r>
          </w:p>
        </w:tc>
      </w:tr>
    </w:tbl>
    <w:p w:rsidR="00871183" w:rsidRPr="00A83372" w:rsidRDefault="00871183" w:rsidP="00C04B6F">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sidR="007C3347">
        <w:rPr>
          <w:rStyle w:val="12pt"/>
          <w:rFonts w:ascii="Arial" w:eastAsiaTheme="majorEastAsia" w:hAnsi="Arial" w:cstheme="majorBidi"/>
          <w:b/>
          <w:bCs w:val="0"/>
          <w:color w:val="244061" w:themeColor="accent1" w:themeShade="80"/>
          <w:spacing w:val="-10"/>
          <w:sz w:val="22"/>
        </w:rPr>
        <w:t>с. Толбухино</w:t>
      </w:r>
    </w:p>
    <w:tbl>
      <w:tblPr>
        <w:tblStyle w:val="TableNormal"/>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42"/>
        <w:gridCol w:w="5758"/>
        <w:gridCol w:w="848"/>
        <w:gridCol w:w="889"/>
        <w:gridCol w:w="854"/>
        <w:gridCol w:w="889"/>
        <w:gridCol w:w="965"/>
        <w:gridCol w:w="778"/>
        <w:gridCol w:w="778"/>
        <w:gridCol w:w="778"/>
        <w:gridCol w:w="854"/>
        <w:gridCol w:w="755"/>
      </w:tblGrid>
      <w:tr w:rsidR="004512EF" w:rsidRPr="00CF6403" w:rsidTr="00BD27F1">
        <w:trPr>
          <w:trHeight w:val="23"/>
          <w:tblHeader/>
        </w:trPr>
        <w:tc>
          <w:tcPr>
            <w:tcW w:w="152" w:type="pct"/>
            <w:shd w:val="clear" w:color="auto" w:fill="auto"/>
            <w:vAlign w:val="center"/>
          </w:tcPr>
          <w:p w:rsidR="004512EF" w:rsidRPr="00CF6403" w:rsidRDefault="004512EF" w:rsidP="00372B86">
            <w:pPr>
              <w:pStyle w:val="TableParagraph"/>
              <w:ind w:right="109"/>
              <w:jc w:val="center"/>
              <w:rPr>
                <w:rFonts w:ascii="Arial" w:hAnsi="Arial" w:cs="Arial"/>
                <w:sz w:val="18"/>
                <w:szCs w:val="20"/>
              </w:rPr>
            </w:pPr>
            <w:r w:rsidRPr="00CF6403">
              <w:rPr>
                <w:rFonts w:ascii="Arial" w:hAnsi="Arial" w:cs="Arial"/>
                <w:w w:val="103"/>
                <w:sz w:val="18"/>
                <w:szCs w:val="20"/>
              </w:rPr>
              <w:t>№</w:t>
            </w:r>
          </w:p>
        </w:tc>
        <w:tc>
          <w:tcPr>
            <w:tcW w:w="1970" w:type="pct"/>
            <w:shd w:val="clear" w:color="auto" w:fill="auto"/>
            <w:vAlign w:val="center"/>
          </w:tcPr>
          <w:p w:rsidR="004512EF" w:rsidRPr="00CF6403" w:rsidRDefault="004512EF" w:rsidP="00372B86">
            <w:pPr>
              <w:pStyle w:val="TableParagraph"/>
              <w:ind w:left="2538" w:right="2538"/>
              <w:jc w:val="center"/>
              <w:rPr>
                <w:rFonts w:ascii="Arial" w:hAnsi="Arial" w:cs="Arial"/>
                <w:sz w:val="18"/>
                <w:szCs w:val="20"/>
              </w:rPr>
            </w:pPr>
            <w:r w:rsidRPr="00CF6403">
              <w:rPr>
                <w:rFonts w:ascii="Arial" w:hAnsi="Arial" w:cs="Arial"/>
                <w:w w:val="105"/>
                <w:sz w:val="18"/>
                <w:szCs w:val="20"/>
              </w:rPr>
              <w:t>Период</w:t>
            </w:r>
          </w:p>
        </w:tc>
        <w:tc>
          <w:tcPr>
            <w:tcW w:w="291" w:type="pct"/>
            <w:shd w:val="clear" w:color="auto" w:fill="auto"/>
            <w:vAlign w:val="center"/>
          </w:tcPr>
          <w:p w:rsidR="004512EF" w:rsidRPr="00CF6403" w:rsidRDefault="004512EF" w:rsidP="00372B86">
            <w:pPr>
              <w:pStyle w:val="TableParagraph"/>
              <w:ind w:left="215"/>
              <w:jc w:val="center"/>
              <w:rPr>
                <w:rFonts w:ascii="Arial" w:hAnsi="Arial" w:cs="Arial"/>
                <w:sz w:val="18"/>
                <w:szCs w:val="20"/>
              </w:rPr>
            </w:pPr>
            <w:r w:rsidRPr="00CF6403">
              <w:rPr>
                <w:rFonts w:ascii="Arial" w:hAnsi="Arial" w:cs="Arial"/>
                <w:w w:val="105"/>
                <w:sz w:val="18"/>
                <w:szCs w:val="20"/>
              </w:rPr>
              <w:t>2014</w:t>
            </w:r>
            <w:r w:rsidRPr="00CF6403">
              <w:rPr>
                <w:rFonts w:ascii="Arial" w:hAnsi="Arial" w:cs="Arial"/>
                <w:sz w:val="18"/>
                <w:szCs w:val="20"/>
              </w:rPr>
              <w:t xml:space="preserve"> </w:t>
            </w:r>
            <w:r w:rsidRPr="00CF6403">
              <w:rPr>
                <w:rFonts w:ascii="Arial" w:hAnsi="Arial" w:cs="Arial"/>
                <w:w w:val="105"/>
                <w:sz w:val="18"/>
                <w:szCs w:val="20"/>
              </w:rPr>
              <w:t>база</w:t>
            </w:r>
          </w:p>
        </w:tc>
        <w:tc>
          <w:tcPr>
            <w:tcW w:w="305" w:type="pct"/>
            <w:shd w:val="clear" w:color="auto" w:fill="auto"/>
            <w:vAlign w:val="center"/>
          </w:tcPr>
          <w:p w:rsidR="004512EF" w:rsidRPr="00CF6403" w:rsidRDefault="004512EF" w:rsidP="00372B86">
            <w:pPr>
              <w:pStyle w:val="TableParagraph"/>
              <w:ind w:left="78" w:right="69"/>
              <w:jc w:val="center"/>
              <w:rPr>
                <w:rFonts w:ascii="Arial" w:hAnsi="Arial" w:cs="Arial"/>
                <w:sz w:val="18"/>
                <w:szCs w:val="20"/>
              </w:rPr>
            </w:pPr>
            <w:r w:rsidRPr="00CF6403">
              <w:rPr>
                <w:rFonts w:ascii="Arial" w:hAnsi="Arial" w:cs="Arial"/>
                <w:w w:val="105"/>
                <w:sz w:val="18"/>
                <w:szCs w:val="20"/>
              </w:rPr>
              <w:t>2015</w:t>
            </w:r>
            <w:r w:rsidRPr="00CF6403">
              <w:rPr>
                <w:rFonts w:ascii="Arial" w:hAnsi="Arial" w:cs="Arial"/>
                <w:sz w:val="18"/>
                <w:szCs w:val="20"/>
              </w:rPr>
              <w:t xml:space="preserve"> </w:t>
            </w:r>
            <w:r w:rsidRPr="00CF6403">
              <w:rPr>
                <w:rFonts w:ascii="Arial" w:hAnsi="Arial" w:cs="Arial"/>
                <w:w w:val="105"/>
                <w:sz w:val="18"/>
                <w:szCs w:val="20"/>
              </w:rPr>
              <w:t>проект</w:t>
            </w:r>
          </w:p>
        </w:tc>
        <w:tc>
          <w:tcPr>
            <w:tcW w:w="293" w:type="pct"/>
            <w:shd w:val="clear" w:color="auto" w:fill="auto"/>
            <w:vAlign w:val="center"/>
          </w:tcPr>
          <w:p w:rsidR="004512EF" w:rsidRPr="00CF6403" w:rsidRDefault="004512EF" w:rsidP="00372B86">
            <w:pPr>
              <w:pStyle w:val="TableParagraph"/>
              <w:ind w:left="194"/>
              <w:jc w:val="center"/>
              <w:rPr>
                <w:rFonts w:ascii="Arial" w:hAnsi="Arial" w:cs="Arial"/>
                <w:sz w:val="18"/>
                <w:szCs w:val="20"/>
              </w:rPr>
            </w:pPr>
            <w:r w:rsidRPr="00CF6403">
              <w:rPr>
                <w:rFonts w:ascii="Arial" w:hAnsi="Arial" w:cs="Arial"/>
                <w:w w:val="105"/>
                <w:sz w:val="18"/>
                <w:szCs w:val="20"/>
              </w:rPr>
              <w:t>2015</w:t>
            </w:r>
            <w:r w:rsidRPr="00CF6403">
              <w:rPr>
                <w:rFonts w:ascii="Arial" w:hAnsi="Arial" w:cs="Arial"/>
                <w:sz w:val="18"/>
                <w:szCs w:val="20"/>
              </w:rPr>
              <w:t xml:space="preserve"> </w:t>
            </w:r>
            <w:r w:rsidR="00AF371A" w:rsidRPr="00CF6403">
              <w:rPr>
                <w:rFonts w:ascii="Arial" w:hAnsi="Arial" w:cs="Arial"/>
                <w:w w:val="105"/>
                <w:sz w:val="18"/>
                <w:szCs w:val="20"/>
                <w:lang w:val="ru-RU"/>
              </w:rPr>
              <w:t>факт</w:t>
            </w:r>
          </w:p>
        </w:tc>
        <w:tc>
          <w:tcPr>
            <w:tcW w:w="305" w:type="pct"/>
            <w:shd w:val="clear" w:color="auto" w:fill="auto"/>
            <w:vAlign w:val="center"/>
          </w:tcPr>
          <w:p w:rsidR="004512EF" w:rsidRPr="00CF6403" w:rsidRDefault="004512EF" w:rsidP="00372B86">
            <w:pPr>
              <w:pStyle w:val="TableParagraph"/>
              <w:ind w:left="72" w:right="75"/>
              <w:jc w:val="center"/>
              <w:rPr>
                <w:rFonts w:ascii="Arial" w:hAnsi="Arial" w:cs="Arial"/>
                <w:sz w:val="18"/>
                <w:szCs w:val="20"/>
              </w:rPr>
            </w:pPr>
            <w:r w:rsidRPr="00CF6403">
              <w:rPr>
                <w:rFonts w:ascii="Arial" w:hAnsi="Arial" w:cs="Arial"/>
                <w:w w:val="105"/>
                <w:sz w:val="18"/>
                <w:szCs w:val="20"/>
              </w:rPr>
              <w:t>2016</w:t>
            </w:r>
            <w:r w:rsidRPr="00CF6403">
              <w:rPr>
                <w:rFonts w:ascii="Arial" w:hAnsi="Arial" w:cs="Arial"/>
                <w:sz w:val="18"/>
                <w:szCs w:val="20"/>
              </w:rPr>
              <w:t xml:space="preserve"> </w:t>
            </w:r>
            <w:r w:rsidRPr="00CF6403">
              <w:rPr>
                <w:rFonts w:ascii="Arial" w:hAnsi="Arial" w:cs="Arial"/>
                <w:w w:val="105"/>
                <w:sz w:val="18"/>
                <w:szCs w:val="20"/>
              </w:rPr>
              <w:t>проект</w:t>
            </w:r>
          </w:p>
        </w:tc>
        <w:tc>
          <w:tcPr>
            <w:tcW w:w="331" w:type="pct"/>
            <w:shd w:val="clear" w:color="auto" w:fill="auto"/>
            <w:vAlign w:val="center"/>
          </w:tcPr>
          <w:p w:rsidR="004512EF" w:rsidRPr="00CF6403" w:rsidRDefault="004512EF" w:rsidP="00372B86">
            <w:pPr>
              <w:pStyle w:val="TableParagraph"/>
              <w:ind w:left="244"/>
              <w:jc w:val="center"/>
              <w:rPr>
                <w:rFonts w:ascii="Arial" w:hAnsi="Arial" w:cs="Arial"/>
                <w:sz w:val="18"/>
                <w:szCs w:val="20"/>
              </w:rPr>
            </w:pPr>
            <w:r w:rsidRPr="00CF6403">
              <w:rPr>
                <w:rFonts w:ascii="Arial" w:hAnsi="Arial" w:cs="Arial"/>
                <w:w w:val="105"/>
                <w:sz w:val="18"/>
                <w:szCs w:val="20"/>
              </w:rPr>
              <w:t>2016</w:t>
            </w:r>
            <w:r w:rsidRPr="00CF6403">
              <w:rPr>
                <w:rFonts w:ascii="Arial" w:hAnsi="Arial" w:cs="Arial"/>
                <w:sz w:val="18"/>
                <w:szCs w:val="20"/>
              </w:rPr>
              <w:t xml:space="preserve"> </w:t>
            </w:r>
            <w:r w:rsidRPr="00CF6403">
              <w:rPr>
                <w:rFonts w:ascii="Arial" w:hAnsi="Arial" w:cs="Arial"/>
                <w:w w:val="105"/>
                <w:sz w:val="18"/>
                <w:szCs w:val="20"/>
              </w:rPr>
              <w:t>план</w:t>
            </w:r>
          </w:p>
        </w:tc>
        <w:tc>
          <w:tcPr>
            <w:tcW w:w="267" w:type="pct"/>
          </w:tcPr>
          <w:p w:rsidR="004512EF" w:rsidRPr="00CF6403" w:rsidRDefault="004512EF" w:rsidP="00372B86">
            <w:pPr>
              <w:pStyle w:val="TableParagraph"/>
              <w:ind w:left="151"/>
              <w:jc w:val="center"/>
              <w:rPr>
                <w:rFonts w:ascii="Arial" w:hAnsi="Arial" w:cs="Arial"/>
                <w:w w:val="105"/>
                <w:sz w:val="18"/>
                <w:szCs w:val="20"/>
              </w:rPr>
            </w:pPr>
            <w:r w:rsidRPr="00CF6403">
              <w:rPr>
                <w:rFonts w:ascii="Arial" w:hAnsi="Arial" w:cs="Arial"/>
                <w:w w:val="105"/>
                <w:sz w:val="18"/>
                <w:szCs w:val="20"/>
                <w:lang w:val="ru-RU"/>
              </w:rPr>
              <w:t>2017 план</w:t>
            </w:r>
          </w:p>
        </w:tc>
        <w:tc>
          <w:tcPr>
            <w:tcW w:w="267" w:type="pct"/>
            <w:shd w:val="clear" w:color="auto" w:fill="auto"/>
            <w:vAlign w:val="center"/>
          </w:tcPr>
          <w:p w:rsidR="004512EF" w:rsidRPr="00CF6403" w:rsidRDefault="004512EF" w:rsidP="00372B86">
            <w:pPr>
              <w:pStyle w:val="TableParagraph"/>
              <w:ind w:left="151"/>
              <w:jc w:val="center"/>
              <w:rPr>
                <w:rFonts w:ascii="Arial" w:hAnsi="Arial" w:cs="Arial"/>
                <w:sz w:val="18"/>
                <w:szCs w:val="20"/>
              </w:rPr>
            </w:pPr>
            <w:r w:rsidRPr="00CF6403">
              <w:rPr>
                <w:rFonts w:ascii="Arial" w:hAnsi="Arial" w:cs="Arial"/>
                <w:w w:val="105"/>
                <w:sz w:val="18"/>
                <w:szCs w:val="20"/>
              </w:rPr>
              <w:t>2017-</w:t>
            </w:r>
            <w:r w:rsidRPr="00CF6403">
              <w:rPr>
                <w:rFonts w:ascii="Arial" w:hAnsi="Arial" w:cs="Arial"/>
                <w:sz w:val="18"/>
                <w:szCs w:val="20"/>
              </w:rPr>
              <w:t xml:space="preserve"> </w:t>
            </w:r>
            <w:r w:rsidRPr="00CF6403">
              <w:rPr>
                <w:rFonts w:ascii="Arial" w:hAnsi="Arial" w:cs="Arial"/>
                <w:w w:val="105"/>
                <w:sz w:val="18"/>
                <w:szCs w:val="20"/>
              </w:rPr>
              <w:t>2020</w:t>
            </w:r>
          </w:p>
        </w:tc>
        <w:tc>
          <w:tcPr>
            <w:tcW w:w="267" w:type="pct"/>
            <w:shd w:val="clear" w:color="auto" w:fill="auto"/>
            <w:vAlign w:val="center"/>
          </w:tcPr>
          <w:p w:rsidR="004512EF" w:rsidRPr="00CF6403" w:rsidRDefault="004512EF" w:rsidP="00372B86">
            <w:pPr>
              <w:pStyle w:val="TableParagraph"/>
              <w:ind w:left="158"/>
              <w:jc w:val="center"/>
              <w:rPr>
                <w:rFonts w:ascii="Arial" w:hAnsi="Arial" w:cs="Arial"/>
                <w:sz w:val="18"/>
                <w:szCs w:val="20"/>
              </w:rPr>
            </w:pPr>
            <w:r w:rsidRPr="00CF6403">
              <w:rPr>
                <w:rFonts w:ascii="Arial" w:hAnsi="Arial" w:cs="Arial"/>
                <w:w w:val="105"/>
                <w:sz w:val="18"/>
                <w:szCs w:val="20"/>
              </w:rPr>
              <w:t>2021-</w:t>
            </w:r>
            <w:r w:rsidRPr="00CF6403">
              <w:rPr>
                <w:rFonts w:ascii="Arial" w:hAnsi="Arial" w:cs="Arial"/>
                <w:sz w:val="18"/>
                <w:szCs w:val="20"/>
              </w:rPr>
              <w:t xml:space="preserve"> </w:t>
            </w:r>
            <w:r w:rsidRPr="00CF6403">
              <w:rPr>
                <w:rFonts w:ascii="Arial" w:hAnsi="Arial" w:cs="Arial"/>
                <w:w w:val="105"/>
                <w:sz w:val="18"/>
                <w:szCs w:val="20"/>
              </w:rPr>
              <w:t>2024</w:t>
            </w:r>
          </w:p>
        </w:tc>
        <w:tc>
          <w:tcPr>
            <w:tcW w:w="293" w:type="pct"/>
            <w:shd w:val="clear" w:color="auto" w:fill="auto"/>
            <w:vAlign w:val="center"/>
          </w:tcPr>
          <w:p w:rsidR="004512EF" w:rsidRPr="00CF6403" w:rsidRDefault="004512EF" w:rsidP="00372B86">
            <w:pPr>
              <w:pStyle w:val="TableParagraph"/>
              <w:ind w:left="194"/>
              <w:jc w:val="center"/>
              <w:rPr>
                <w:rFonts w:ascii="Arial" w:hAnsi="Arial" w:cs="Arial"/>
                <w:sz w:val="18"/>
                <w:szCs w:val="20"/>
              </w:rPr>
            </w:pPr>
            <w:r w:rsidRPr="00CF6403">
              <w:rPr>
                <w:rFonts w:ascii="Arial" w:hAnsi="Arial" w:cs="Arial"/>
                <w:w w:val="105"/>
                <w:sz w:val="18"/>
                <w:szCs w:val="20"/>
              </w:rPr>
              <w:t>2025-</w:t>
            </w:r>
            <w:r w:rsidRPr="00CF6403">
              <w:rPr>
                <w:rFonts w:ascii="Arial" w:hAnsi="Arial" w:cs="Arial"/>
                <w:sz w:val="18"/>
                <w:szCs w:val="20"/>
              </w:rPr>
              <w:t xml:space="preserve"> </w:t>
            </w:r>
            <w:r w:rsidRPr="00CF6403">
              <w:rPr>
                <w:rFonts w:ascii="Arial" w:hAnsi="Arial" w:cs="Arial"/>
                <w:w w:val="105"/>
                <w:sz w:val="18"/>
                <w:szCs w:val="20"/>
              </w:rPr>
              <w:t>2028</w:t>
            </w:r>
          </w:p>
        </w:tc>
        <w:tc>
          <w:tcPr>
            <w:tcW w:w="259" w:type="pct"/>
            <w:shd w:val="clear" w:color="auto" w:fill="auto"/>
            <w:vAlign w:val="center"/>
          </w:tcPr>
          <w:p w:rsidR="004512EF" w:rsidRPr="00CF6403" w:rsidRDefault="004512EF" w:rsidP="00372B86">
            <w:pPr>
              <w:pStyle w:val="TableParagraph"/>
              <w:ind w:left="136"/>
              <w:jc w:val="center"/>
              <w:rPr>
                <w:rFonts w:ascii="Arial" w:hAnsi="Arial" w:cs="Arial"/>
                <w:sz w:val="18"/>
                <w:szCs w:val="20"/>
              </w:rPr>
            </w:pPr>
            <w:r w:rsidRPr="00CF6403">
              <w:rPr>
                <w:rFonts w:ascii="Arial" w:hAnsi="Arial" w:cs="Arial"/>
                <w:w w:val="105"/>
                <w:sz w:val="18"/>
                <w:szCs w:val="20"/>
              </w:rPr>
              <w:t>2029-</w:t>
            </w:r>
            <w:r w:rsidRPr="00CF6403">
              <w:rPr>
                <w:rFonts w:ascii="Arial" w:hAnsi="Arial" w:cs="Arial"/>
                <w:sz w:val="18"/>
                <w:szCs w:val="20"/>
              </w:rPr>
              <w:t xml:space="preserve"> </w:t>
            </w:r>
            <w:r w:rsidRPr="00CF6403">
              <w:rPr>
                <w:rFonts w:ascii="Arial" w:hAnsi="Arial" w:cs="Arial"/>
                <w:w w:val="105"/>
                <w:sz w:val="18"/>
                <w:szCs w:val="20"/>
              </w:rPr>
              <w:t>2031</w:t>
            </w:r>
          </w:p>
        </w:tc>
      </w:tr>
      <w:tr w:rsidR="004512EF" w:rsidRPr="00CF6403" w:rsidTr="00BD27F1">
        <w:trPr>
          <w:trHeight w:val="23"/>
        </w:trPr>
        <w:tc>
          <w:tcPr>
            <w:tcW w:w="152" w:type="pct"/>
            <w:shd w:val="clear" w:color="auto" w:fill="auto"/>
            <w:vAlign w:val="center"/>
          </w:tcPr>
          <w:p w:rsidR="004512EF" w:rsidRPr="00CF6403" w:rsidRDefault="004512EF" w:rsidP="00372B86">
            <w:pPr>
              <w:jc w:val="center"/>
              <w:rPr>
                <w:rFonts w:ascii="Arial" w:hAnsi="Arial" w:cs="Arial"/>
                <w:sz w:val="18"/>
                <w:szCs w:val="20"/>
              </w:rPr>
            </w:pP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rPr>
            </w:pPr>
            <w:r w:rsidRPr="00CF6403">
              <w:rPr>
                <w:rFonts w:ascii="Arial" w:hAnsi="Arial" w:cs="Arial"/>
                <w:w w:val="105"/>
                <w:sz w:val="18"/>
                <w:szCs w:val="20"/>
              </w:rPr>
              <w:t>Установленная мощность, Гкал/час</w:t>
            </w:r>
          </w:p>
        </w:tc>
        <w:tc>
          <w:tcPr>
            <w:tcW w:w="291" w:type="pct"/>
            <w:shd w:val="clear" w:color="auto" w:fill="auto"/>
            <w:vAlign w:val="center"/>
          </w:tcPr>
          <w:p w:rsidR="004512EF" w:rsidRPr="00CF6403" w:rsidRDefault="004512EF" w:rsidP="00372B86">
            <w:pPr>
              <w:pStyle w:val="TableParagraph"/>
              <w:ind w:right="88"/>
              <w:jc w:val="center"/>
              <w:rPr>
                <w:rFonts w:ascii="Arial" w:hAnsi="Arial" w:cs="Arial"/>
                <w:sz w:val="18"/>
                <w:szCs w:val="20"/>
              </w:rPr>
            </w:pPr>
            <w:r w:rsidRPr="00CF6403">
              <w:rPr>
                <w:rFonts w:ascii="Arial" w:hAnsi="Arial" w:cs="Arial"/>
                <w:sz w:val="18"/>
                <w:szCs w:val="20"/>
              </w:rPr>
              <w:t>2,752</w:t>
            </w:r>
          </w:p>
        </w:tc>
        <w:tc>
          <w:tcPr>
            <w:tcW w:w="305" w:type="pct"/>
            <w:shd w:val="clear" w:color="auto" w:fill="auto"/>
            <w:vAlign w:val="center"/>
          </w:tcPr>
          <w:p w:rsidR="004512EF" w:rsidRPr="00CF6403" w:rsidRDefault="004512EF" w:rsidP="00372B86">
            <w:pPr>
              <w:pStyle w:val="TableParagraph"/>
              <w:ind w:right="168"/>
              <w:jc w:val="center"/>
              <w:rPr>
                <w:rFonts w:ascii="Arial" w:hAnsi="Arial" w:cs="Arial"/>
                <w:sz w:val="18"/>
                <w:szCs w:val="20"/>
              </w:rPr>
            </w:pPr>
            <w:r w:rsidRPr="00CF6403">
              <w:rPr>
                <w:rFonts w:ascii="Arial" w:hAnsi="Arial" w:cs="Arial"/>
                <w:sz w:val="18"/>
                <w:szCs w:val="20"/>
              </w:rPr>
              <w:t>2,752</w:t>
            </w:r>
          </w:p>
        </w:tc>
        <w:tc>
          <w:tcPr>
            <w:tcW w:w="293"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2,752</w:t>
            </w:r>
          </w:p>
        </w:tc>
        <w:tc>
          <w:tcPr>
            <w:tcW w:w="305" w:type="pct"/>
            <w:shd w:val="clear" w:color="auto" w:fill="auto"/>
            <w:vAlign w:val="center"/>
          </w:tcPr>
          <w:p w:rsidR="004512EF" w:rsidRPr="00CF6403" w:rsidRDefault="004512EF" w:rsidP="00372B86">
            <w:pPr>
              <w:pStyle w:val="TableParagraph"/>
              <w:ind w:left="180"/>
              <w:jc w:val="center"/>
              <w:rPr>
                <w:rFonts w:ascii="Arial" w:hAnsi="Arial" w:cs="Arial"/>
                <w:sz w:val="18"/>
                <w:szCs w:val="20"/>
              </w:rPr>
            </w:pPr>
            <w:r w:rsidRPr="00CF6403">
              <w:rPr>
                <w:rFonts w:ascii="Arial" w:hAnsi="Arial" w:cs="Arial"/>
                <w:w w:val="105"/>
                <w:sz w:val="18"/>
                <w:szCs w:val="20"/>
              </w:rPr>
              <w:t>2,752</w:t>
            </w:r>
          </w:p>
        </w:tc>
        <w:tc>
          <w:tcPr>
            <w:tcW w:w="331" w:type="pct"/>
            <w:shd w:val="clear" w:color="auto" w:fill="auto"/>
            <w:vAlign w:val="center"/>
          </w:tcPr>
          <w:p w:rsidR="004512EF" w:rsidRPr="00CF6403" w:rsidRDefault="004512EF" w:rsidP="00372B86">
            <w:pPr>
              <w:pStyle w:val="TableParagraph"/>
              <w:ind w:left="11" w:right="13"/>
              <w:jc w:val="center"/>
              <w:rPr>
                <w:rFonts w:ascii="Arial" w:hAnsi="Arial" w:cs="Arial"/>
                <w:sz w:val="18"/>
                <w:szCs w:val="20"/>
              </w:rPr>
            </w:pPr>
            <w:r w:rsidRPr="00CF6403">
              <w:rPr>
                <w:rFonts w:ascii="Arial" w:hAnsi="Arial" w:cs="Arial"/>
                <w:w w:val="105"/>
                <w:sz w:val="18"/>
                <w:szCs w:val="20"/>
              </w:rPr>
              <w:t>2,752</w:t>
            </w:r>
          </w:p>
        </w:tc>
        <w:tc>
          <w:tcPr>
            <w:tcW w:w="267" w:type="pct"/>
            <w:vAlign w:val="center"/>
          </w:tcPr>
          <w:p w:rsidR="004512EF" w:rsidRPr="00CF6403" w:rsidRDefault="004512EF" w:rsidP="008B2688">
            <w:pPr>
              <w:pStyle w:val="TableParagraph"/>
              <w:ind w:left="11" w:right="13"/>
              <w:jc w:val="center"/>
              <w:rPr>
                <w:rFonts w:ascii="Arial" w:hAnsi="Arial" w:cs="Arial"/>
                <w:sz w:val="18"/>
                <w:szCs w:val="20"/>
              </w:rPr>
            </w:pPr>
            <w:r w:rsidRPr="00CF6403">
              <w:rPr>
                <w:rFonts w:ascii="Arial" w:hAnsi="Arial" w:cs="Arial"/>
                <w:w w:val="105"/>
                <w:sz w:val="18"/>
                <w:szCs w:val="20"/>
              </w:rPr>
              <w:t>2,752</w:t>
            </w:r>
          </w:p>
        </w:tc>
        <w:tc>
          <w:tcPr>
            <w:tcW w:w="267" w:type="pct"/>
            <w:shd w:val="clear" w:color="auto" w:fill="auto"/>
            <w:vAlign w:val="center"/>
          </w:tcPr>
          <w:p w:rsidR="004512EF" w:rsidRPr="00CF6403" w:rsidRDefault="004512EF" w:rsidP="00372B86">
            <w:pPr>
              <w:pStyle w:val="TableParagraph"/>
              <w:ind w:left="122"/>
              <w:jc w:val="center"/>
              <w:rPr>
                <w:rFonts w:ascii="Arial" w:hAnsi="Arial" w:cs="Arial"/>
                <w:sz w:val="18"/>
                <w:szCs w:val="20"/>
              </w:rPr>
            </w:pPr>
            <w:r w:rsidRPr="00CF6403">
              <w:rPr>
                <w:rFonts w:ascii="Arial" w:hAnsi="Arial" w:cs="Arial"/>
                <w:w w:val="105"/>
                <w:sz w:val="18"/>
                <w:szCs w:val="20"/>
              </w:rPr>
              <w:t>2,752</w:t>
            </w:r>
          </w:p>
        </w:tc>
        <w:tc>
          <w:tcPr>
            <w:tcW w:w="267" w:type="pct"/>
            <w:shd w:val="clear" w:color="auto" w:fill="auto"/>
            <w:vAlign w:val="center"/>
          </w:tcPr>
          <w:p w:rsidR="004512EF" w:rsidRPr="00CF6403" w:rsidRDefault="004512EF" w:rsidP="00372B86">
            <w:pPr>
              <w:pStyle w:val="TableParagraph"/>
              <w:ind w:right="110"/>
              <w:jc w:val="center"/>
              <w:rPr>
                <w:rFonts w:ascii="Arial" w:hAnsi="Arial" w:cs="Arial"/>
                <w:sz w:val="18"/>
                <w:szCs w:val="20"/>
              </w:rPr>
            </w:pPr>
            <w:r w:rsidRPr="00CF6403">
              <w:rPr>
                <w:rFonts w:ascii="Arial" w:hAnsi="Arial" w:cs="Arial"/>
                <w:sz w:val="18"/>
                <w:szCs w:val="20"/>
              </w:rPr>
              <w:t>2,752</w:t>
            </w:r>
          </w:p>
        </w:tc>
        <w:tc>
          <w:tcPr>
            <w:tcW w:w="293" w:type="pct"/>
            <w:shd w:val="clear" w:color="auto" w:fill="auto"/>
            <w:vAlign w:val="center"/>
          </w:tcPr>
          <w:p w:rsidR="004512EF" w:rsidRPr="00CF6403" w:rsidRDefault="004512EF" w:rsidP="00372B86">
            <w:pPr>
              <w:pStyle w:val="TableParagraph"/>
              <w:ind w:right="154"/>
              <w:jc w:val="center"/>
              <w:rPr>
                <w:rFonts w:ascii="Arial" w:hAnsi="Arial" w:cs="Arial"/>
                <w:sz w:val="18"/>
                <w:szCs w:val="20"/>
              </w:rPr>
            </w:pPr>
            <w:r w:rsidRPr="00CF6403">
              <w:rPr>
                <w:rFonts w:ascii="Arial" w:hAnsi="Arial" w:cs="Arial"/>
                <w:sz w:val="18"/>
                <w:szCs w:val="20"/>
              </w:rPr>
              <w:t>2,752</w:t>
            </w:r>
          </w:p>
        </w:tc>
        <w:tc>
          <w:tcPr>
            <w:tcW w:w="259" w:type="pct"/>
            <w:shd w:val="clear" w:color="auto" w:fill="auto"/>
            <w:vAlign w:val="center"/>
          </w:tcPr>
          <w:p w:rsidR="004512EF" w:rsidRPr="00CF6403" w:rsidRDefault="004512EF" w:rsidP="00372B86">
            <w:pPr>
              <w:pStyle w:val="TableParagraph"/>
              <w:ind w:left="107"/>
              <w:jc w:val="center"/>
              <w:rPr>
                <w:rFonts w:ascii="Arial" w:hAnsi="Arial" w:cs="Arial"/>
                <w:sz w:val="18"/>
                <w:szCs w:val="20"/>
              </w:rPr>
            </w:pPr>
            <w:r w:rsidRPr="00CF6403">
              <w:rPr>
                <w:rFonts w:ascii="Arial" w:hAnsi="Arial" w:cs="Arial"/>
                <w:w w:val="105"/>
                <w:sz w:val="18"/>
                <w:szCs w:val="20"/>
              </w:rPr>
              <w:t>2,752</w:t>
            </w:r>
          </w:p>
        </w:tc>
      </w:tr>
      <w:tr w:rsidR="004512EF" w:rsidRPr="00CF6403" w:rsidTr="00BD27F1">
        <w:trPr>
          <w:trHeight w:val="23"/>
        </w:trPr>
        <w:tc>
          <w:tcPr>
            <w:tcW w:w="152" w:type="pct"/>
            <w:shd w:val="clear" w:color="auto" w:fill="auto"/>
            <w:vAlign w:val="center"/>
          </w:tcPr>
          <w:p w:rsidR="004512EF" w:rsidRPr="00CF6403" w:rsidRDefault="004512EF" w:rsidP="00372B86">
            <w:pPr>
              <w:jc w:val="center"/>
              <w:rPr>
                <w:rFonts w:ascii="Arial" w:hAnsi="Arial" w:cs="Arial"/>
                <w:sz w:val="18"/>
                <w:szCs w:val="20"/>
              </w:rPr>
            </w:pP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rPr>
            </w:pPr>
            <w:r w:rsidRPr="00CF6403">
              <w:rPr>
                <w:rFonts w:ascii="Arial" w:hAnsi="Arial" w:cs="Arial"/>
                <w:w w:val="105"/>
                <w:sz w:val="18"/>
                <w:szCs w:val="20"/>
              </w:rPr>
              <w:t>Располагаемая мощность, Гкал/час</w:t>
            </w:r>
          </w:p>
        </w:tc>
        <w:tc>
          <w:tcPr>
            <w:tcW w:w="291" w:type="pct"/>
            <w:shd w:val="clear" w:color="auto" w:fill="auto"/>
            <w:vAlign w:val="center"/>
          </w:tcPr>
          <w:p w:rsidR="004512EF" w:rsidRPr="00CF6403" w:rsidRDefault="004512EF" w:rsidP="00372B86">
            <w:pPr>
              <w:pStyle w:val="TableParagraph"/>
              <w:ind w:right="88"/>
              <w:jc w:val="center"/>
              <w:rPr>
                <w:rFonts w:ascii="Arial" w:hAnsi="Arial" w:cs="Arial"/>
                <w:sz w:val="18"/>
                <w:szCs w:val="20"/>
              </w:rPr>
            </w:pPr>
            <w:r w:rsidRPr="00CF6403">
              <w:rPr>
                <w:rFonts w:ascii="Arial" w:hAnsi="Arial" w:cs="Arial"/>
                <w:sz w:val="18"/>
                <w:szCs w:val="20"/>
              </w:rPr>
              <w:t>2,752</w:t>
            </w:r>
          </w:p>
        </w:tc>
        <w:tc>
          <w:tcPr>
            <w:tcW w:w="305" w:type="pct"/>
            <w:shd w:val="clear" w:color="auto" w:fill="auto"/>
            <w:vAlign w:val="center"/>
          </w:tcPr>
          <w:p w:rsidR="004512EF" w:rsidRPr="00CF6403" w:rsidRDefault="004512EF" w:rsidP="00372B86">
            <w:pPr>
              <w:pStyle w:val="TableParagraph"/>
              <w:ind w:right="168"/>
              <w:jc w:val="center"/>
              <w:rPr>
                <w:rFonts w:ascii="Arial" w:hAnsi="Arial" w:cs="Arial"/>
                <w:sz w:val="18"/>
                <w:szCs w:val="20"/>
              </w:rPr>
            </w:pPr>
            <w:r w:rsidRPr="00CF6403">
              <w:rPr>
                <w:rFonts w:ascii="Arial" w:hAnsi="Arial" w:cs="Arial"/>
                <w:sz w:val="18"/>
                <w:szCs w:val="20"/>
              </w:rPr>
              <w:t>2,752</w:t>
            </w:r>
          </w:p>
        </w:tc>
        <w:tc>
          <w:tcPr>
            <w:tcW w:w="293"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2,752</w:t>
            </w:r>
          </w:p>
        </w:tc>
        <w:tc>
          <w:tcPr>
            <w:tcW w:w="305" w:type="pct"/>
            <w:shd w:val="clear" w:color="auto" w:fill="auto"/>
            <w:vAlign w:val="center"/>
          </w:tcPr>
          <w:p w:rsidR="004512EF" w:rsidRPr="00CF6403" w:rsidRDefault="004512EF" w:rsidP="00372B86">
            <w:pPr>
              <w:pStyle w:val="TableParagraph"/>
              <w:ind w:left="180"/>
              <w:jc w:val="center"/>
              <w:rPr>
                <w:rFonts w:ascii="Arial" w:hAnsi="Arial" w:cs="Arial"/>
                <w:sz w:val="18"/>
                <w:szCs w:val="20"/>
              </w:rPr>
            </w:pPr>
            <w:r w:rsidRPr="00CF6403">
              <w:rPr>
                <w:rFonts w:ascii="Arial" w:hAnsi="Arial" w:cs="Arial"/>
                <w:w w:val="105"/>
                <w:sz w:val="18"/>
                <w:szCs w:val="20"/>
              </w:rPr>
              <w:t>2,752</w:t>
            </w:r>
          </w:p>
        </w:tc>
        <w:tc>
          <w:tcPr>
            <w:tcW w:w="331" w:type="pct"/>
            <w:shd w:val="clear" w:color="auto" w:fill="auto"/>
            <w:vAlign w:val="center"/>
          </w:tcPr>
          <w:p w:rsidR="004512EF" w:rsidRPr="00CF6403" w:rsidRDefault="004512EF" w:rsidP="00372B86">
            <w:pPr>
              <w:pStyle w:val="TableParagraph"/>
              <w:ind w:left="11" w:right="13"/>
              <w:jc w:val="center"/>
              <w:rPr>
                <w:rFonts w:ascii="Arial" w:hAnsi="Arial" w:cs="Arial"/>
                <w:sz w:val="18"/>
                <w:szCs w:val="20"/>
              </w:rPr>
            </w:pPr>
            <w:r w:rsidRPr="00CF6403">
              <w:rPr>
                <w:rFonts w:ascii="Arial" w:hAnsi="Arial" w:cs="Arial"/>
                <w:w w:val="105"/>
                <w:sz w:val="18"/>
                <w:szCs w:val="20"/>
              </w:rPr>
              <w:t>2,752</w:t>
            </w:r>
          </w:p>
        </w:tc>
        <w:tc>
          <w:tcPr>
            <w:tcW w:w="267" w:type="pct"/>
            <w:vAlign w:val="center"/>
          </w:tcPr>
          <w:p w:rsidR="004512EF" w:rsidRPr="00CF6403" w:rsidRDefault="004512EF" w:rsidP="008B2688">
            <w:pPr>
              <w:pStyle w:val="TableParagraph"/>
              <w:ind w:left="11" w:right="13"/>
              <w:jc w:val="center"/>
              <w:rPr>
                <w:rFonts w:ascii="Arial" w:hAnsi="Arial" w:cs="Arial"/>
                <w:sz w:val="18"/>
                <w:szCs w:val="20"/>
              </w:rPr>
            </w:pPr>
            <w:r w:rsidRPr="00CF6403">
              <w:rPr>
                <w:rFonts w:ascii="Arial" w:hAnsi="Arial" w:cs="Arial"/>
                <w:w w:val="105"/>
                <w:sz w:val="18"/>
                <w:szCs w:val="20"/>
              </w:rPr>
              <w:t>2,752</w:t>
            </w:r>
          </w:p>
        </w:tc>
        <w:tc>
          <w:tcPr>
            <w:tcW w:w="267" w:type="pct"/>
            <w:shd w:val="clear" w:color="auto" w:fill="auto"/>
            <w:vAlign w:val="center"/>
          </w:tcPr>
          <w:p w:rsidR="004512EF" w:rsidRPr="00CF6403" w:rsidRDefault="004512EF" w:rsidP="00372B86">
            <w:pPr>
              <w:pStyle w:val="TableParagraph"/>
              <w:ind w:left="122"/>
              <w:jc w:val="center"/>
              <w:rPr>
                <w:rFonts w:ascii="Arial" w:hAnsi="Arial" w:cs="Arial"/>
                <w:sz w:val="18"/>
                <w:szCs w:val="20"/>
              </w:rPr>
            </w:pPr>
            <w:r w:rsidRPr="00CF6403">
              <w:rPr>
                <w:rFonts w:ascii="Arial" w:hAnsi="Arial" w:cs="Arial"/>
                <w:w w:val="105"/>
                <w:sz w:val="18"/>
                <w:szCs w:val="20"/>
              </w:rPr>
              <w:t>2,752</w:t>
            </w:r>
          </w:p>
        </w:tc>
        <w:tc>
          <w:tcPr>
            <w:tcW w:w="267" w:type="pct"/>
            <w:shd w:val="clear" w:color="auto" w:fill="auto"/>
            <w:vAlign w:val="center"/>
          </w:tcPr>
          <w:p w:rsidR="004512EF" w:rsidRPr="00CF6403" w:rsidRDefault="004512EF" w:rsidP="00372B86">
            <w:pPr>
              <w:pStyle w:val="TableParagraph"/>
              <w:ind w:right="110"/>
              <w:jc w:val="center"/>
              <w:rPr>
                <w:rFonts w:ascii="Arial" w:hAnsi="Arial" w:cs="Arial"/>
                <w:sz w:val="18"/>
                <w:szCs w:val="20"/>
              </w:rPr>
            </w:pPr>
            <w:r w:rsidRPr="00CF6403">
              <w:rPr>
                <w:rFonts w:ascii="Arial" w:hAnsi="Arial" w:cs="Arial"/>
                <w:sz w:val="18"/>
                <w:szCs w:val="20"/>
              </w:rPr>
              <w:t>2,752</w:t>
            </w:r>
          </w:p>
        </w:tc>
        <w:tc>
          <w:tcPr>
            <w:tcW w:w="293" w:type="pct"/>
            <w:shd w:val="clear" w:color="auto" w:fill="auto"/>
            <w:vAlign w:val="center"/>
          </w:tcPr>
          <w:p w:rsidR="004512EF" w:rsidRPr="00CF6403" w:rsidRDefault="004512EF" w:rsidP="00372B86">
            <w:pPr>
              <w:pStyle w:val="TableParagraph"/>
              <w:ind w:right="154"/>
              <w:jc w:val="center"/>
              <w:rPr>
                <w:rFonts w:ascii="Arial" w:hAnsi="Arial" w:cs="Arial"/>
                <w:sz w:val="18"/>
                <w:szCs w:val="20"/>
              </w:rPr>
            </w:pPr>
            <w:r w:rsidRPr="00CF6403">
              <w:rPr>
                <w:rFonts w:ascii="Arial" w:hAnsi="Arial" w:cs="Arial"/>
                <w:sz w:val="18"/>
                <w:szCs w:val="20"/>
              </w:rPr>
              <w:t>2,752</w:t>
            </w:r>
          </w:p>
        </w:tc>
        <w:tc>
          <w:tcPr>
            <w:tcW w:w="259" w:type="pct"/>
            <w:shd w:val="clear" w:color="auto" w:fill="auto"/>
            <w:vAlign w:val="center"/>
          </w:tcPr>
          <w:p w:rsidR="004512EF" w:rsidRPr="00CF6403" w:rsidRDefault="004512EF" w:rsidP="00372B86">
            <w:pPr>
              <w:pStyle w:val="TableParagraph"/>
              <w:ind w:left="107"/>
              <w:jc w:val="center"/>
              <w:rPr>
                <w:rFonts w:ascii="Arial" w:hAnsi="Arial" w:cs="Arial"/>
                <w:sz w:val="18"/>
                <w:szCs w:val="20"/>
              </w:rPr>
            </w:pPr>
            <w:r w:rsidRPr="00CF6403">
              <w:rPr>
                <w:rFonts w:ascii="Arial" w:hAnsi="Arial" w:cs="Arial"/>
                <w:w w:val="105"/>
                <w:sz w:val="18"/>
                <w:szCs w:val="20"/>
              </w:rPr>
              <w:t>2,752</w:t>
            </w:r>
          </w:p>
        </w:tc>
      </w:tr>
      <w:tr w:rsidR="004512EF" w:rsidRPr="00CF6403" w:rsidTr="00BD27F1">
        <w:trPr>
          <w:trHeight w:val="23"/>
        </w:trPr>
        <w:tc>
          <w:tcPr>
            <w:tcW w:w="152"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1</w:t>
            </w: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lang w:val="ru-RU"/>
              </w:rPr>
            </w:pPr>
            <w:r w:rsidRPr="00CF6403">
              <w:rPr>
                <w:rFonts w:ascii="Arial" w:hAnsi="Arial" w:cs="Arial"/>
                <w:w w:val="105"/>
                <w:sz w:val="18"/>
                <w:szCs w:val="20"/>
                <w:lang w:val="ru-RU"/>
              </w:rPr>
              <w:t>Потребление тепловой энергии на отопление, Гкал/год</w:t>
            </w:r>
          </w:p>
        </w:tc>
        <w:tc>
          <w:tcPr>
            <w:tcW w:w="291"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2296,3</w:t>
            </w:r>
          </w:p>
        </w:tc>
        <w:tc>
          <w:tcPr>
            <w:tcW w:w="305" w:type="pct"/>
            <w:shd w:val="clear" w:color="auto" w:fill="auto"/>
            <w:vAlign w:val="center"/>
          </w:tcPr>
          <w:p w:rsidR="004512EF" w:rsidRPr="00CF6403" w:rsidRDefault="004512EF" w:rsidP="00372B86">
            <w:pPr>
              <w:pStyle w:val="TableParagraph"/>
              <w:ind w:right="84"/>
              <w:jc w:val="center"/>
              <w:rPr>
                <w:rFonts w:ascii="Arial" w:hAnsi="Arial" w:cs="Arial"/>
                <w:sz w:val="18"/>
                <w:szCs w:val="20"/>
              </w:rPr>
            </w:pPr>
            <w:r w:rsidRPr="00CF6403">
              <w:rPr>
                <w:rFonts w:ascii="Arial" w:hAnsi="Arial" w:cs="Arial"/>
                <w:sz w:val="18"/>
                <w:szCs w:val="20"/>
              </w:rPr>
              <w:t>2653</w:t>
            </w:r>
          </w:p>
        </w:tc>
        <w:tc>
          <w:tcPr>
            <w:tcW w:w="293" w:type="pct"/>
            <w:shd w:val="clear" w:color="auto" w:fill="auto"/>
            <w:vAlign w:val="center"/>
          </w:tcPr>
          <w:p w:rsidR="004512EF" w:rsidRPr="00CF6403" w:rsidRDefault="0067721B" w:rsidP="00372B86">
            <w:pPr>
              <w:pStyle w:val="TableParagraph"/>
              <w:ind w:right="84"/>
              <w:jc w:val="center"/>
              <w:rPr>
                <w:rFonts w:ascii="Arial" w:hAnsi="Arial" w:cs="Arial"/>
                <w:sz w:val="18"/>
                <w:szCs w:val="20"/>
              </w:rPr>
            </w:pPr>
            <w:r w:rsidRPr="00CF6403">
              <w:rPr>
                <w:rFonts w:ascii="Arial" w:hAnsi="Arial" w:cs="Arial"/>
                <w:sz w:val="18"/>
                <w:szCs w:val="20"/>
              </w:rPr>
              <w:t>2218,4</w:t>
            </w:r>
          </w:p>
        </w:tc>
        <w:tc>
          <w:tcPr>
            <w:tcW w:w="305" w:type="pct"/>
            <w:shd w:val="clear" w:color="auto" w:fill="auto"/>
            <w:vAlign w:val="center"/>
          </w:tcPr>
          <w:p w:rsidR="004512EF" w:rsidRPr="00CF6403" w:rsidRDefault="004512EF" w:rsidP="00372B86">
            <w:pPr>
              <w:pStyle w:val="TableParagraph"/>
              <w:ind w:right="93"/>
              <w:jc w:val="center"/>
              <w:rPr>
                <w:rFonts w:ascii="Arial" w:hAnsi="Arial" w:cs="Arial"/>
                <w:sz w:val="18"/>
                <w:szCs w:val="20"/>
              </w:rPr>
            </w:pPr>
            <w:r w:rsidRPr="00CF6403">
              <w:rPr>
                <w:rFonts w:ascii="Arial" w:hAnsi="Arial" w:cs="Arial"/>
                <w:sz w:val="18"/>
                <w:szCs w:val="20"/>
              </w:rPr>
              <w:t>2653</w:t>
            </w:r>
          </w:p>
        </w:tc>
        <w:tc>
          <w:tcPr>
            <w:tcW w:w="331" w:type="pct"/>
            <w:shd w:val="clear" w:color="auto" w:fill="auto"/>
            <w:vAlign w:val="center"/>
          </w:tcPr>
          <w:p w:rsidR="004512EF" w:rsidRPr="00CF6403" w:rsidRDefault="004512EF" w:rsidP="00372B86">
            <w:pPr>
              <w:pStyle w:val="TableParagraph"/>
              <w:ind w:left="15" w:right="13"/>
              <w:jc w:val="center"/>
              <w:rPr>
                <w:rFonts w:ascii="Arial" w:hAnsi="Arial" w:cs="Arial"/>
                <w:sz w:val="18"/>
                <w:szCs w:val="20"/>
              </w:rPr>
            </w:pPr>
            <w:r w:rsidRPr="00CF6403">
              <w:rPr>
                <w:rFonts w:ascii="Arial" w:hAnsi="Arial" w:cs="Arial"/>
                <w:w w:val="105"/>
                <w:sz w:val="18"/>
                <w:szCs w:val="20"/>
              </w:rPr>
              <w:t>2147,92</w:t>
            </w:r>
          </w:p>
        </w:tc>
        <w:tc>
          <w:tcPr>
            <w:tcW w:w="267" w:type="pct"/>
          </w:tcPr>
          <w:p w:rsidR="004512EF" w:rsidRPr="00CF6403" w:rsidRDefault="00F41605" w:rsidP="00372B86">
            <w:pPr>
              <w:pStyle w:val="TableParagraph"/>
              <w:ind w:right="91"/>
              <w:jc w:val="center"/>
              <w:rPr>
                <w:rFonts w:ascii="Arial" w:hAnsi="Arial" w:cs="Arial"/>
                <w:sz w:val="18"/>
                <w:szCs w:val="20"/>
                <w:lang w:val="ru-RU"/>
              </w:rPr>
            </w:pPr>
            <w:r w:rsidRPr="00CF6403">
              <w:rPr>
                <w:rFonts w:ascii="Arial" w:hAnsi="Arial" w:cs="Arial"/>
                <w:sz w:val="18"/>
                <w:szCs w:val="20"/>
              </w:rPr>
              <w:t>2018,0</w:t>
            </w:r>
          </w:p>
        </w:tc>
        <w:tc>
          <w:tcPr>
            <w:tcW w:w="267" w:type="pct"/>
            <w:shd w:val="clear" w:color="auto" w:fill="auto"/>
            <w:vAlign w:val="center"/>
          </w:tcPr>
          <w:p w:rsidR="004512EF" w:rsidRPr="00CF6403" w:rsidRDefault="004512EF" w:rsidP="00372B86">
            <w:pPr>
              <w:pStyle w:val="TableParagraph"/>
              <w:ind w:right="91"/>
              <w:jc w:val="center"/>
              <w:rPr>
                <w:rFonts w:ascii="Arial" w:hAnsi="Arial" w:cs="Arial"/>
                <w:sz w:val="18"/>
                <w:szCs w:val="20"/>
              </w:rPr>
            </w:pPr>
            <w:r w:rsidRPr="00CF6403">
              <w:rPr>
                <w:rFonts w:ascii="Arial" w:hAnsi="Arial" w:cs="Arial"/>
                <w:sz w:val="18"/>
                <w:szCs w:val="20"/>
              </w:rPr>
              <w:t>2653</w:t>
            </w:r>
          </w:p>
        </w:tc>
        <w:tc>
          <w:tcPr>
            <w:tcW w:w="267" w:type="pct"/>
            <w:shd w:val="clear" w:color="auto" w:fill="auto"/>
            <w:vAlign w:val="center"/>
          </w:tcPr>
          <w:p w:rsidR="004512EF" w:rsidRPr="00CF6403" w:rsidRDefault="004512EF" w:rsidP="00372B86">
            <w:pPr>
              <w:pStyle w:val="TableParagraph"/>
              <w:ind w:right="84"/>
              <w:jc w:val="center"/>
              <w:rPr>
                <w:rFonts w:ascii="Arial" w:hAnsi="Arial" w:cs="Arial"/>
                <w:sz w:val="18"/>
                <w:szCs w:val="20"/>
              </w:rPr>
            </w:pPr>
            <w:r w:rsidRPr="00CF6403">
              <w:rPr>
                <w:rFonts w:ascii="Arial" w:hAnsi="Arial" w:cs="Arial"/>
                <w:sz w:val="18"/>
                <w:szCs w:val="20"/>
              </w:rPr>
              <w:t>2653</w:t>
            </w:r>
          </w:p>
        </w:tc>
        <w:tc>
          <w:tcPr>
            <w:tcW w:w="293" w:type="pct"/>
            <w:shd w:val="clear" w:color="auto" w:fill="auto"/>
            <w:vAlign w:val="center"/>
          </w:tcPr>
          <w:p w:rsidR="004512EF" w:rsidRPr="00CF6403" w:rsidRDefault="004512EF" w:rsidP="00372B86">
            <w:pPr>
              <w:pStyle w:val="TableParagraph"/>
              <w:ind w:right="84"/>
              <w:jc w:val="center"/>
              <w:rPr>
                <w:rFonts w:ascii="Arial" w:hAnsi="Arial" w:cs="Arial"/>
                <w:sz w:val="18"/>
                <w:szCs w:val="20"/>
              </w:rPr>
            </w:pPr>
            <w:r w:rsidRPr="00CF6403">
              <w:rPr>
                <w:rFonts w:ascii="Arial" w:hAnsi="Arial" w:cs="Arial"/>
                <w:sz w:val="18"/>
                <w:szCs w:val="20"/>
              </w:rPr>
              <w:t>2653</w:t>
            </w:r>
          </w:p>
        </w:tc>
        <w:tc>
          <w:tcPr>
            <w:tcW w:w="259" w:type="pct"/>
            <w:shd w:val="clear" w:color="auto" w:fill="auto"/>
            <w:vAlign w:val="center"/>
          </w:tcPr>
          <w:p w:rsidR="004512EF" w:rsidRPr="00CF6403" w:rsidRDefault="004512EF" w:rsidP="00372B86">
            <w:pPr>
              <w:pStyle w:val="TableParagraph"/>
              <w:ind w:left="179"/>
              <w:jc w:val="center"/>
              <w:rPr>
                <w:rFonts w:ascii="Arial" w:hAnsi="Arial" w:cs="Arial"/>
                <w:sz w:val="18"/>
                <w:szCs w:val="20"/>
              </w:rPr>
            </w:pPr>
            <w:r w:rsidRPr="00CF6403">
              <w:rPr>
                <w:rFonts w:ascii="Arial" w:hAnsi="Arial" w:cs="Arial"/>
                <w:w w:val="105"/>
                <w:sz w:val="18"/>
                <w:szCs w:val="20"/>
              </w:rPr>
              <w:t>2653</w:t>
            </w:r>
          </w:p>
        </w:tc>
      </w:tr>
      <w:tr w:rsidR="004512EF" w:rsidRPr="00CF6403" w:rsidTr="00BD27F1">
        <w:trPr>
          <w:trHeight w:val="23"/>
        </w:trPr>
        <w:tc>
          <w:tcPr>
            <w:tcW w:w="152" w:type="pct"/>
            <w:shd w:val="clear" w:color="auto" w:fill="auto"/>
            <w:vAlign w:val="center"/>
          </w:tcPr>
          <w:p w:rsidR="004512EF" w:rsidRPr="00CF6403" w:rsidRDefault="004512EF" w:rsidP="00372B86">
            <w:pPr>
              <w:jc w:val="center"/>
              <w:rPr>
                <w:rFonts w:ascii="Arial" w:hAnsi="Arial" w:cs="Arial"/>
                <w:sz w:val="18"/>
                <w:szCs w:val="20"/>
              </w:rPr>
            </w:pP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lang w:val="ru-RU"/>
              </w:rPr>
            </w:pPr>
            <w:r w:rsidRPr="00CF6403">
              <w:rPr>
                <w:rFonts w:ascii="Arial" w:hAnsi="Arial" w:cs="Arial"/>
                <w:w w:val="105"/>
                <w:sz w:val="18"/>
                <w:szCs w:val="20"/>
                <w:lang w:val="ru-RU"/>
              </w:rPr>
              <w:t>Потребление тепловой энергии на ГВС, Гкал/год</w:t>
            </w:r>
          </w:p>
        </w:tc>
        <w:tc>
          <w:tcPr>
            <w:tcW w:w="291" w:type="pct"/>
            <w:shd w:val="clear" w:color="auto" w:fill="auto"/>
            <w:vAlign w:val="center"/>
          </w:tcPr>
          <w:p w:rsidR="004512EF" w:rsidRPr="00CF6403" w:rsidRDefault="004512EF" w:rsidP="00372B86">
            <w:pPr>
              <w:pStyle w:val="TableParagraph"/>
              <w:ind w:left="158"/>
              <w:jc w:val="center"/>
              <w:rPr>
                <w:rFonts w:ascii="Arial" w:hAnsi="Arial" w:cs="Arial"/>
                <w:sz w:val="18"/>
                <w:szCs w:val="20"/>
              </w:rPr>
            </w:pPr>
            <w:r w:rsidRPr="00CF6403">
              <w:rPr>
                <w:rFonts w:ascii="Arial" w:hAnsi="Arial" w:cs="Arial"/>
                <w:w w:val="103"/>
                <w:sz w:val="18"/>
                <w:szCs w:val="20"/>
              </w:rPr>
              <w:t>0</w:t>
            </w:r>
          </w:p>
        </w:tc>
        <w:tc>
          <w:tcPr>
            <w:tcW w:w="305"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3" w:type="pct"/>
            <w:shd w:val="clear" w:color="auto" w:fill="auto"/>
            <w:vAlign w:val="center"/>
          </w:tcPr>
          <w:p w:rsidR="004512EF" w:rsidRPr="00CF6403" w:rsidRDefault="0067721B" w:rsidP="00372B86">
            <w:pPr>
              <w:pStyle w:val="TableParagraph"/>
              <w:ind w:left="165"/>
              <w:jc w:val="center"/>
              <w:rPr>
                <w:rFonts w:ascii="Arial" w:hAnsi="Arial" w:cs="Arial"/>
                <w:sz w:val="18"/>
                <w:szCs w:val="20"/>
                <w:lang w:val="ru-RU"/>
              </w:rPr>
            </w:pPr>
            <w:r w:rsidRPr="00CF6403">
              <w:rPr>
                <w:rFonts w:ascii="Arial" w:hAnsi="Arial" w:cs="Arial"/>
                <w:sz w:val="18"/>
                <w:szCs w:val="20"/>
                <w:lang w:val="ru-RU"/>
              </w:rPr>
              <w:t>0</w:t>
            </w:r>
          </w:p>
        </w:tc>
        <w:tc>
          <w:tcPr>
            <w:tcW w:w="305"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331" w:type="pct"/>
            <w:shd w:val="clear" w:color="auto" w:fill="auto"/>
            <w:vAlign w:val="center"/>
          </w:tcPr>
          <w:p w:rsidR="004512EF" w:rsidRPr="00CF6403" w:rsidRDefault="004512EF" w:rsidP="00372B86">
            <w:pPr>
              <w:pStyle w:val="TableParagraph"/>
              <w:ind w:left="46"/>
              <w:jc w:val="center"/>
              <w:rPr>
                <w:rFonts w:ascii="Arial" w:hAnsi="Arial" w:cs="Arial"/>
                <w:sz w:val="18"/>
                <w:szCs w:val="20"/>
              </w:rPr>
            </w:pPr>
            <w:r w:rsidRPr="00CF6403">
              <w:rPr>
                <w:rFonts w:ascii="Arial" w:hAnsi="Arial" w:cs="Arial"/>
                <w:w w:val="103"/>
                <w:sz w:val="18"/>
                <w:szCs w:val="20"/>
              </w:rPr>
              <w:t>0</w:t>
            </w:r>
          </w:p>
        </w:tc>
        <w:tc>
          <w:tcPr>
            <w:tcW w:w="267" w:type="pct"/>
          </w:tcPr>
          <w:p w:rsidR="004512EF" w:rsidRPr="00CF6403" w:rsidRDefault="00F41605" w:rsidP="00372B86">
            <w:pPr>
              <w:pStyle w:val="TableParagraph"/>
              <w:ind w:right="102"/>
              <w:jc w:val="center"/>
              <w:rPr>
                <w:rFonts w:ascii="Arial" w:hAnsi="Arial" w:cs="Arial"/>
                <w:w w:val="103"/>
                <w:sz w:val="18"/>
                <w:szCs w:val="20"/>
              </w:rPr>
            </w:pPr>
            <w:r w:rsidRPr="00CF6403">
              <w:rPr>
                <w:rFonts w:ascii="Arial" w:hAnsi="Arial" w:cs="Arial"/>
                <w:w w:val="103"/>
                <w:sz w:val="18"/>
                <w:szCs w:val="20"/>
              </w:rPr>
              <w:t>0</w:t>
            </w:r>
          </w:p>
        </w:tc>
        <w:tc>
          <w:tcPr>
            <w:tcW w:w="267"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67"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3"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59" w:type="pct"/>
            <w:shd w:val="clear" w:color="auto" w:fill="auto"/>
            <w:vAlign w:val="center"/>
          </w:tcPr>
          <w:p w:rsidR="004512EF" w:rsidRPr="00CF6403" w:rsidRDefault="004512EF" w:rsidP="00372B86">
            <w:pPr>
              <w:pStyle w:val="TableParagraph"/>
              <w:ind w:right="104"/>
              <w:jc w:val="center"/>
              <w:rPr>
                <w:rFonts w:ascii="Arial" w:hAnsi="Arial" w:cs="Arial"/>
                <w:sz w:val="18"/>
                <w:szCs w:val="20"/>
              </w:rPr>
            </w:pPr>
            <w:r w:rsidRPr="00CF6403">
              <w:rPr>
                <w:rFonts w:ascii="Arial" w:hAnsi="Arial" w:cs="Arial"/>
                <w:w w:val="103"/>
                <w:sz w:val="18"/>
                <w:szCs w:val="20"/>
              </w:rPr>
              <w:t>0</w:t>
            </w:r>
          </w:p>
        </w:tc>
      </w:tr>
      <w:tr w:rsidR="004512EF" w:rsidRPr="00CF6403" w:rsidTr="00BD27F1">
        <w:trPr>
          <w:trHeight w:val="23"/>
        </w:trPr>
        <w:tc>
          <w:tcPr>
            <w:tcW w:w="152" w:type="pct"/>
            <w:shd w:val="clear" w:color="auto" w:fill="auto"/>
            <w:vAlign w:val="center"/>
          </w:tcPr>
          <w:p w:rsidR="004512EF" w:rsidRPr="00CF6403" w:rsidRDefault="004512EF" w:rsidP="00372B86">
            <w:pPr>
              <w:jc w:val="center"/>
              <w:rPr>
                <w:rFonts w:ascii="Arial" w:hAnsi="Arial" w:cs="Arial"/>
                <w:sz w:val="18"/>
                <w:szCs w:val="20"/>
              </w:rPr>
            </w:pP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rPr>
            </w:pPr>
            <w:r w:rsidRPr="00CF6403">
              <w:rPr>
                <w:rFonts w:ascii="Arial" w:hAnsi="Arial" w:cs="Arial"/>
                <w:w w:val="105"/>
                <w:sz w:val="18"/>
                <w:szCs w:val="20"/>
              </w:rPr>
              <w:t>жилые здания отопление</w:t>
            </w:r>
          </w:p>
        </w:tc>
        <w:tc>
          <w:tcPr>
            <w:tcW w:w="291" w:type="pct"/>
            <w:shd w:val="clear" w:color="auto" w:fill="auto"/>
            <w:vAlign w:val="center"/>
          </w:tcPr>
          <w:p w:rsidR="004512EF" w:rsidRPr="00CF6403" w:rsidRDefault="004512EF" w:rsidP="00372B86">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5"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1658,3</w:t>
            </w:r>
          </w:p>
        </w:tc>
        <w:tc>
          <w:tcPr>
            <w:tcW w:w="293" w:type="pct"/>
            <w:shd w:val="clear" w:color="auto" w:fill="auto"/>
            <w:vAlign w:val="center"/>
          </w:tcPr>
          <w:p w:rsidR="004512EF" w:rsidRPr="00CF6403" w:rsidRDefault="0067721B" w:rsidP="00372B86">
            <w:pPr>
              <w:pStyle w:val="TableParagraph"/>
              <w:ind w:left="107"/>
              <w:jc w:val="center"/>
              <w:rPr>
                <w:rFonts w:ascii="Arial" w:hAnsi="Arial" w:cs="Arial"/>
                <w:sz w:val="18"/>
                <w:szCs w:val="20"/>
              </w:rPr>
            </w:pPr>
            <w:r w:rsidRPr="00CF6403">
              <w:rPr>
                <w:rFonts w:ascii="Arial" w:hAnsi="Arial" w:cs="Arial"/>
                <w:sz w:val="18"/>
                <w:szCs w:val="20"/>
              </w:rPr>
              <w:t>1146,4</w:t>
            </w:r>
          </w:p>
        </w:tc>
        <w:tc>
          <w:tcPr>
            <w:tcW w:w="305" w:type="pct"/>
            <w:shd w:val="clear" w:color="auto" w:fill="auto"/>
            <w:vAlign w:val="center"/>
          </w:tcPr>
          <w:p w:rsidR="004512EF" w:rsidRPr="00CF6403" w:rsidRDefault="004512EF" w:rsidP="00372B86">
            <w:pPr>
              <w:pStyle w:val="TableParagraph"/>
              <w:ind w:right="96"/>
              <w:jc w:val="center"/>
              <w:rPr>
                <w:rFonts w:ascii="Arial" w:hAnsi="Arial" w:cs="Arial"/>
                <w:sz w:val="18"/>
                <w:szCs w:val="20"/>
              </w:rPr>
            </w:pPr>
            <w:r w:rsidRPr="00CF6403">
              <w:rPr>
                <w:rFonts w:ascii="Arial" w:hAnsi="Arial" w:cs="Arial"/>
                <w:sz w:val="18"/>
                <w:szCs w:val="20"/>
              </w:rPr>
              <w:t>1658,3</w:t>
            </w:r>
          </w:p>
        </w:tc>
        <w:tc>
          <w:tcPr>
            <w:tcW w:w="331" w:type="pct"/>
            <w:shd w:val="clear" w:color="auto" w:fill="auto"/>
            <w:vAlign w:val="center"/>
          </w:tcPr>
          <w:p w:rsidR="004512EF" w:rsidRPr="00CF6403" w:rsidRDefault="004512EF"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tcPr>
          <w:p w:rsidR="004512EF" w:rsidRPr="00CF6403" w:rsidRDefault="00F41605" w:rsidP="00372B86">
            <w:pPr>
              <w:pStyle w:val="TableParagraph"/>
              <w:ind w:right="91"/>
              <w:jc w:val="center"/>
              <w:rPr>
                <w:rFonts w:ascii="Arial" w:hAnsi="Arial" w:cs="Arial"/>
                <w:sz w:val="18"/>
                <w:szCs w:val="20"/>
              </w:rPr>
            </w:pPr>
            <w:r w:rsidRPr="00CF6403">
              <w:rPr>
                <w:rFonts w:ascii="Arial" w:hAnsi="Arial" w:cs="Arial"/>
                <w:sz w:val="18"/>
                <w:szCs w:val="20"/>
              </w:rPr>
              <w:t>1133,6</w:t>
            </w:r>
          </w:p>
        </w:tc>
        <w:tc>
          <w:tcPr>
            <w:tcW w:w="267" w:type="pct"/>
            <w:shd w:val="clear" w:color="auto" w:fill="auto"/>
            <w:vAlign w:val="center"/>
          </w:tcPr>
          <w:p w:rsidR="004512EF" w:rsidRPr="00CF6403" w:rsidRDefault="004512EF" w:rsidP="00372B86">
            <w:pPr>
              <w:pStyle w:val="TableParagraph"/>
              <w:ind w:right="91"/>
              <w:jc w:val="center"/>
              <w:rPr>
                <w:rFonts w:ascii="Arial" w:hAnsi="Arial" w:cs="Arial"/>
                <w:sz w:val="18"/>
                <w:szCs w:val="20"/>
              </w:rPr>
            </w:pPr>
            <w:r w:rsidRPr="00CF6403">
              <w:rPr>
                <w:rFonts w:ascii="Arial" w:hAnsi="Arial" w:cs="Arial"/>
                <w:sz w:val="18"/>
                <w:szCs w:val="20"/>
              </w:rPr>
              <w:t>1658</w:t>
            </w:r>
          </w:p>
        </w:tc>
        <w:tc>
          <w:tcPr>
            <w:tcW w:w="267" w:type="pct"/>
            <w:shd w:val="clear" w:color="auto" w:fill="auto"/>
            <w:vAlign w:val="center"/>
          </w:tcPr>
          <w:p w:rsidR="004512EF" w:rsidRPr="00CF6403" w:rsidRDefault="004512EF" w:rsidP="00372B86">
            <w:pPr>
              <w:pStyle w:val="TableParagraph"/>
              <w:ind w:right="84"/>
              <w:jc w:val="center"/>
              <w:rPr>
                <w:rFonts w:ascii="Arial" w:hAnsi="Arial" w:cs="Arial"/>
                <w:sz w:val="18"/>
                <w:szCs w:val="20"/>
              </w:rPr>
            </w:pPr>
            <w:r w:rsidRPr="00CF6403">
              <w:rPr>
                <w:rFonts w:ascii="Arial" w:hAnsi="Arial" w:cs="Arial"/>
                <w:sz w:val="18"/>
                <w:szCs w:val="20"/>
              </w:rPr>
              <w:t>1658</w:t>
            </w:r>
          </w:p>
        </w:tc>
        <w:tc>
          <w:tcPr>
            <w:tcW w:w="293"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1658,3</w:t>
            </w:r>
          </w:p>
        </w:tc>
        <w:tc>
          <w:tcPr>
            <w:tcW w:w="259" w:type="pct"/>
            <w:shd w:val="clear" w:color="auto" w:fill="auto"/>
            <w:vAlign w:val="center"/>
          </w:tcPr>
          <w:p w:rsidR="004512EF" w:rsidRPr="00CF6403" w:rsidRDefault="004512EF" w:rsidP="00372B86">
            <w:pPr>
              <w:pStyle w:val="TableParagraph"/>
              <w:ind w:left="179"/>
              <w:jc w:val="center"/>
              <w:rPr>
                <w:rFonts w:ascii="Arial" w:hAnsi="Arial" w:cs="Arial"/>
                <w:sz w:val="18"/>
                <w:szCs w:val="20"/>
              </w:rPr>
            </w:pPr>
            <w:r w:rsidRPr="00CF6403">
              <w:rPr>
                <w:rFonts w:ascii="Arial" w:hAnsi="Arial" w:cs="Arial"/>
                <w:w w:val="105"/>
                <w:sz w:val="18"/>
                <w:szCs w:val="20"/>
              </w:rPr>
              <w:t>1658</w:t>
            </w:r>
          </w:p>
        </w:tc>
      </w:tr>
      <w:tr w:rsidR="004512EF" w:rsidRPr="00CF6403" w:rsidTr="00BD27F1">
        <w:trPr>
          <w:trHeight w:val="23"/>
        </w:trPr>
        <w:tc>
          <w:tcPr>
            <w:tcW w:w="152" w:type="pct"/>
            <w:shd w:val="clear" w:color="auto" w:fill="auto"/>
            <w:vAlign w:val="center"/>
          </w:tcPr>
          <w:p w:rsidR="004512EF" w:rsidRPr="00CF6403" w:rsidRDefault="004512EF" w:rsidP="00372B86">
            <w:pPr>
              <w:jc w:val="center"/>
              <w:rPr>
                <w:rFonts w:ascii="Arial" w:hAnsi="Arial" w:cs="Arial"/>
                <w:sz w:val="18"/>
                <w:szCs w:val="20"/>
              </w:rPr>
            </w:pP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rPr>
            </w:pPr>
            <w:r w:rsidRPr="00CF6403">
              <w:rPr>
                <w:rFonts w:ascii="Arial" w:hAnsi="Arial" w:cs="Arial"/>
                <w:w w:val="105"/>
                <w:sz w:val="18"/>
                <w:szCs w:val="20"/>
              </w:rPr>
              <w:t>жилые здания ГВС</w:t>
            </w:r>
          </w:p>
        </w:tc>
        <w:tc>
          <w:tcPr>
            <w:tcW w:w="291" w:type="pct"/>
            <w:shd w:val="clear" w:color="auto" w:fill="auto"/>
            <w:vAlign w:val="center"/>
          </w:tcPr>
          <w:p w:rsidR="004512EF" w:rsidRPr="00CF6403" w:rsidRDefault="004512EF" w:rsidP="00372B86">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5"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3" w:type="pct"/>
            <w:shd w:val="clear" w:color="auto" w:fill="auto"/>
            <w:vAlign w:val="center"/>
          </w:tcPr>
          <w:p w:rsidR="004512EF" w:rsidRPr="00CF6403" w:rsidRDefault="0067721B" w:rsidP="00372B86">
            <w:pPr>
              <w:pStyle w:val="TableParagraph"/>
              <w:ind w:left="107"/>
              <w:jc w:val="center"/>
              <w:rPr>
                <w:rFonts w:ascii="Arial" w:hAnsi="Arial" w:cs="Arial"/>
                <w:sz w:val="18"/>
                <w:szCs w:val="20"/>
                <w:lang w:val="ru-RU"/>
              </w:rPr>
            </w:pPr>
            <w:r w:rsidRPr="00CF6403">
              <w:rPr>
                <w:rFonts w:ascii="Arial" w:hAnsi="Arial" w:cs="Arial"/>
                <w:sz w:val="18"/>
                <w:szCs w:val="20"/>
                <w:lang w:val="ru-RU"/>
              </w:rPr>
              <w:t>0</w:t>
            </w:r>
          </w:p>
        </w:tc>
        <w:tc>
          <w:tcPr>
            <w:tcW w:w="305"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331" w:type="pct"/>
            <w:shd w:val="clear" w:color="auto" w:fill="auto"/>
            <w:vAlign w:val="center"/>
          </w:tcPr>
          <w:p w:rsidR="004512EF" w:rsidRPr="00CF6403" w:rsidRDefault="004512EF"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tcPr>
          <w:p w:rsidR="004512EF" w:rsidRPr="00CF6403" w:rsidRDefault="00F41605" w:rsidP="00372B86">
            <w:pPr>
              <w:pStyle w:val="TableParagraph"/>
              <w:ind w:right="102"/>
              <w:jc w:val="center"/>
              <w:rPr>
                <w:rFonts w:ascii="Arial" w:hAnsi="Arial" w:cs="Arial"/>
                <w:w w:val="103"/>
                <w:sz w:val="18"/>
                <w:szCs w:val="20"/>
                <w:lang w:val="ru-RU"/>
              </w:rPr>
            </w:pPr>
            <w:r w:rsidRPr="00CF6403">
              <w:rPr>
                <w:rFonts w:ascii="Arial" w:hAnsi="Arial" w:cs="Arial"/>
                <w:w w:val="103"/>
                <w:sz w:val="18"/>
                <w:szCs w:val="20"/>
                <w:lang w:val="ru-RU"/>
              </w:rPr>
              <w:t>0</w:t>
            </w:r>
          </w:p>
        </w:tc>
        <w:tc>
          <w:tcPr>
            <w:tcW w:w="267"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67"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3"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59" w:type="pct"/>
            <w:shd w:val="clear" w:color="auto" w:fill="auto"/>
            <w:vAlign w:val="center"/>
          </w:tcPr>
          <w:p w:rsidR="004512EF" w:rsidRPr="00CF6403" w:rsidRDefault="004512EF" w:rsidP="00372B86">
            <w:pPr>
              <w:pStyle w:val="TableParagraph"/>
              <w:ind w:right="104"/>
              <w:jc w:val="center"/>
              <w:rPr>
                <w:rFonts w:ascii="Arial" w:hAnsi="Arial" w:cs="Arial"/>
                <w:sz w:val="18"/>
                <w:szCs w:val="20"/>
              </w:rPr>
            </w:pPr>
            <w:r w:rsidRPr="00CF6403">
              <w:rPr>
                <w:rFonts w:ascii="Arial" w:hAnsi="Arial" w:cs="Arial"/>
                <w:w w:val="103"/>
                <w:sz w:val="18"/>
                <w:szCs w:val="20"/>
              </w:rPr>
              <w:t>0</w:t>
            </w:r>
          </w:p>
        </w:tc>
      </w:tr>
      <w:tr w:rsidR="004512EF" w:rsidRPr="00CF6403" w:rsidTr="00BD27F1">
        <w:trPr>
          <w:trHeight w:val="23"/>
        </w:trPr>
        <w:tc>
          <w:tcPr>
            <w:tcW w:w="152" w:type="pct"/>
            <w:shd w:val="clear" w:color="auto" w:fill="auto"/>
            <w:vAlign w:val="center"/>
          </w:tcPr>
          <w:p w:rsidR="004512EF" w:rsidRPr="00CF6403" w:rsidRDefault="004512EF" w:rsidP="00372B86">
            <w:pPr>
              <w:jc w:val="center"/>
              <w:rPr>
                <w:rFonts w:ascii="Arial" w:hAnsi="Arial" w:cs="Arial"/>
                <w:sz w:val="18"/>
                <w:szCs w:val="20"/>
              </w:rPr>
            </w:pP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rPr>
            </w:pPr>
            <w:r w:rsidRPr="00CF6403">
              <w:rPr>
                <w:rFonts w:ascii="Arial" w:hAnsi="Arial" w:cs="Arial"/>
                <w:w w:val="105"/>
                <w:sz w:val="18"/>
                <w:szCs w:val="20"/>
              </w:rPr>
              <w:t>социальная сфера отопление</w:t>
            </w:r>
          </w:p>
        </w:tc>
        <w:tc>
          <w:tcPr>
            <w:tcW w:w="291" w:type="pct"/>
            <w:shd w:val="clear" w:color="auto" w:fill="auto"/>
            <w:vAlign w:val="center"/>
          </w:tcPr>
          <w:p w:rsidR="004512EF" w:rsidRPr="00CF6403" w:rsidRDefault="004512EF" w:rsidP="00372B86">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5" w:type="pct"/>
            <w:shd w:val="clear" w:color="auto" w:fill="auto"/>
            <w:vAlign w:val="center"/>
          </w:tcPr>
          <w:p w:rsidR="004512EF" w:rsidRPr="00CF6403" w:rsidRDefault="004512EF" w:rsidP="00372B86">
            <w:pPr>
              <w:pStyle w:val="TableParagraph"/>
              <w:ind w:right="88"/>
              <w:jc w:val="center"/>
              <w:rPr>
                <w:rFonts w:ascii="Arial" w:hAnsi="Arial" w:cs="Arial"/>
                <w:sz w:val="18"/>
                <w:szCs w:val="20"/>
              </w:rPr>
            </w:pPr>
            <w:r w:rsidRPr="00CF6403">
              <w:rPr>
                <w:rFonts w:ascii="Arial" w:hAnsi="Arial" w:cs="Arial"/>
                <w:sz w:val="18"/>
                <w:szCs w:val="20"/>
              </w:rPr>
              <w:t>994,7</w:t>
            </w:r>
          </w:p>
        </w:tc>
        <w:tc>
          <w:tcPr>
            <w:tcW w:w="293" w:type="pct"/>
            <w:shd w:val="clear" w:color="auto" w:fill="auto"/>
            <w:vAlign w:val="center"/>
          </w:tcPr>
          <w:p w:rsidR="004512EF" w:rsidRPr="00CF6403" w:rsidRDefault="0067721B" w:rsidP="00372B86">
            <w:pPr>
              <w:pStyle w:val="TableParagraph"/>
              <w:ind w:left="107"/>
              <w:jc w:val="center"/>
              <w:rPr>
                <w:rFonts w:ascii="Arial" w:hAnsi="Arial" w:cs="Arial"/>
                <w:sz w:val="18"/>
                <w:szCs w:val="20"/>
                <w:lang w:val="ru-RU"/>
              </w:rPr>
            </w:pPr>
            <w:r w:rsidRPr="00CF6403">
              <w:rPr>
                <w:rFonts w:ascii="Arial" w:hAnsi="Arial" w:cs="Arial"/>
                <w:sz w:val="18"/>
                <w:szCs w:val="20"/>
                <w:lang w:val="ru-RU"/>
              </w:rPr>
              <w:t>953,97</w:t>
            </w:r>
          </w:p>
        </w:tc>
        <w:tc>
          <w:tcPr>
            <w:tcW w:w="305" w:type="pct"/>
            <w:shd w:val="clear" w:color="auto" w:fill="auto"/>
            <w:vAlign w:val="center"/>
          </w:tcPr>
          <w:p w:rsidR="004512EF" w:rsidRPr="00CF6403" w:rsidRDefault="004512EF" w:rsidP="00372B86">
            <w:pPr>
              <w:pStyle w:val="TableParagraph"/>
              <w:ind w:right="96"/>
              <w:jc w:val="center"/>
              <w:rPr>
                <w:rFonts w:ascii="Arial" w:hAnsi="Arial" w:cs="Arial"/>
                <w:sz w:val="18"/>
                <w:szCs w:val="20"/>
              </w:rPr>
            </w:pPr>
            <w:r w:rsidRPr="00CF6403">
              <w:rPr>
                <w:rFonts w:ascii="Arial" w:hAnsi="Arial" w:cs="Arial"/>
                <w:sz w:val="18"/>
                <w:szCs w:val="20"/>
              </w:rPr>
              <w:t>994,7</w:t>
            </w:r>
          </w:p>
        </w:tc>
        <w:tc>
          <w:tcPr>
            <w:tcW w:w="331" w:type="pct"/>
            <w:shd w:val="clear" w:color="auto" w:fill="auto"/>
            <w:vAlign w:val="center"/>
          </w:tcPr>
          <w:p w:rsidR="004512EF" w:rsidRPr="00CF6403" w:rsidRDefault="004512EF"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tcPr>
          <w:p w:rsidR="004512EF" w:rsidRPr="00CF6403" w:rsidRDefault="00F41605" w:rsidP="00372B86">
            <w:pPr>
              <w:pStyle w:val="TableParagraph"/>
              <w:ind w:left="143"/>
              <w:jc w:val="center"/>
              <w:rPr>
                <w:rFonts w:ascii="Arial" w:hAnsi="Arial" w:cs="Arial"/>
                <w:w w:val="105"/>
                <w:sz w:val="18"/>
                <w:szCs w:val="20"/>
                <w:lang w:val="ru-RU"/>
              </w:rPr>
            </w:pPr>
            <w:r w:rsidRPr="00CF6403">
              <w:rPr>
                <w:rFonts w:ascii="Arial" w:hAnsi="Arial" w:cs="Arial"/>
                <w:w w:val="105"/>
                <w:sz w:val="18"/>
                <w:szCs w:val="20"/>
                <w:lang w:val="ru-RU"/>
              </w:rPr>
              <w:t>757,6</w:t>
            </w:r>
          </w:p>
        </w:tc>
        <w:tc>
          <w:tcPr>
            <w:tcW w:w="267" w:type="pct"/>
            <w:shd w:val="clear" w:color="auto" w:fill="auto"/>
            <w:vAlign w:val="center"/>
          </w:tcPr>
          <w:p w:rsidR="004512EF" w:rsidRPr="00CF6403" w:rsidRDefault="004512EF" w:rsidP="00372B86">
            <w:pPr>
              <w:pStyle w:val="TableParagraph"/>
              <w:ind w:left="143"/>
              <w:jc w:val="center"/>
              <w:rPr>
                <w:rFonts w:ascii="Arial" w:hAnsi="Arial" w:cs="Arial"/>
                <w:sz w:val="18"/>
                <w:szCs w:val="20"/>
              </w:rPr>
            </w:pPr>
            <w:r w:rsidRPr="00CF6403">
              <w:rPr>
                <w:rFonts w:ascii="Arial" w:hAnsi="Arial" w:cs="Arial"/>
                <w:w w:val="105"/>
                <w:sz w:val="18"/>
                <w:szCs w:val="20"/>
              </w:rPr>
              <w:t>994,7</w:t>
            </w:r>
          </w:p>
        </w:tc>
        <w:tc>
          <w:tcPr>
            <w:tcW w:w="267" w:type="pct"/>
            <w:shd w:val="clear" w:color="auto" w:fill="auto"/>
            <w:vAlign w:val="center"/>
          </w:tcPr>
          <w:p w:rsidR="004512EF" w:rsidRPr="00CF6403" w:rsidRDefault="004512EF" w:rsidP="00372B86">
            <w:pPr>
              <w:pStyle w:val="TableParagraph"/>
              <w:ind w:right="88"/>
              <w:jc w:val="center"/>
              <w:rPr>
                <w:rFonts w:ascii="Arial" w:hAnsi="Arial" w:cs="Arial"/>
                <w:sz w:val="18"/>
                <w:szCs w:val="20"/>
              </w:rPr>
            </w:pPr>
            <w:r w:rsidRPr="00CF6403">
              <w:rPr>
                <w:rFonts w:ascii="Arial" w:hAnsi="Arial" w:cs="Arial"/>
                <w:sz w:val="18"/>
                <w:szCs w:val="20"/>
              </w:rPr>
              <w:t>994,7</w:t>
            </w:r>
          </w:p>
        </w:tc>
        <w:tc>
          <w:tcPr>
            <w:tcW w:w="293"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994,7</w:t>
            </w:r>
          </w:p>
        </w:tc>
        <w:tc>
          <w:tcPr>
            <w:tcW w:w="259" w:type="pct"/>
            <w:shd w:val="clear" w:color="auto" w:fill="auto"/>
            <w:vAlign w:val="center"/>
          </w:tcPr>
          <w:p w:rsidR="004512EF" w:rsidRPr="00CF6403" w:rsidRDefault="004512EF" w:rsidP="00372B86">
            <w:pPr>
              <w:pStyle w:val="TableParagraph"/>
              <w:ind w:left="122"/>
              <w:jc w:val="center"/>
              <w:rPr>
                <w:rFonts w:ascii="Arial" w:hAnsi="Arial" w:cs="Arial"/>
                <w:sz w:val="18"/>
                <w:szCs w:val="20"/>
              </w:rPr>
            </w:pPr>
            <w:r w:rsidRPr="00CF6403">
              <w:rPr>
                <w:rFonts w:ascii="Arial" w:hAnsi="Arial" w:cs="Arial"/>
                <w:w w:val="105"/>
                <w:sz w:val="18"/>
                <w:szCs w:val="20"/>
              </w:rPr>
              <w:t>994,7</w:t>
            </w:r>
          </w:p>
        </w:tc>
      </w:tr>
      <w:tr w:rsidR="004512EF" w:rsidRPr="00CF6403" w:rsidTr="00BD27F1">
        <w:trPr>
          <w:trHeight w:val="23"/>
        </w:trPr>
        <w:tc>
          <w:tcPr>
            <w:tcW w:w="152" w:type="pct"/>
            <w:shd w:val="clear" w:color="auto" w:fill="auto"/>
            <w:vAlign w:val="center"/>
          </w:tcPr>
          <w:p w:rsidR="004512EF" w:rsidRPr="00CF6403" w:rsidRDefault="004512EF" w:rsidP="00372B86">
            <w:pPr>
              <w:jc w:val="center"/>
              <w:rPr>
                <w:rFonts w:ascii="Arial" w:hAnsi="Arial" w:cs="Arial"/>
                <w:sz w:val="18"/>
                <w:szCs w:val="20"/>
              </w:rPr>
            </w:pP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rPr>
            </w:pPr>
            <w:r w:rsidRPr="00CF6403">
              <w:rPr>
                <w:rFonts w:ascii="Arial" w:hAnsi="Arial" w:cs="Arial"/>
                <w:w w:val="105"/>
                <w:sz w:val="18"/>
                <w:szCs w:val="20"/>
              </w:rPr>
              <w:t>социальная сфера ГВС</w:t>
            </w:r>
          </w:p>
        </w:tc>
        <w:tc>
          <w:tcPr>
            <w:tcW w:w="291" w:type="pct"/>
            <w:shd w:val="clear" w:color="auto" w:fill="auto"/>
            <w:vAlign w:val="center"/>
          </w:tcPr>
          <w:p w:rsidR="004512EF" w:rsidRPr="00CF6403" w:rsidRDefault="004512EF" w:rsidP="00372B86">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5"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3" w:type="pct"/>
            <w:shd w:val="clear" w:color="auto" w:fill="auto"/>
            <w:vAlign w:val="center"/>
          </w:tcPr>
          <w:p w:rsidR="004512EF" w:rsidRPr="00CF6403" w:rsidRDefault="0067721B" w:rsidP="00372B86">
            <w:pPr>
              <w:pStyle w:val="TableParagraph"/>
              <w:ind w:left="107"/>
              <w:jc w:val="center"/>
              <w:rPr>
                <w:rFonts w:ascii="Arial" w:hAnsi="Arial" w:cs="Arial"/>
                <w:sz w:val="18"/>
                <w:szCs w:val="20"/>
                <w:lang w:val="ru-RU"/>
              </w:rPr>
            </w:pPr>
            <w:r w:rsidRPr="00CF6403">
              <w:rPr>
                <w:rFonts w:ascii="Arial" w:hAnsi="Arial" w:cs="Arial"/>
                <w:sz w:val="18"/>
                <w:szCs w:val="20"/>
                <w:lang w:val="ru-RU"/>
              </w:rPr>
              <w:t>0</w:t>
            </w:r>
          </w:p>
        </w:tc>
        <w:tc>
          <w:tcPr>
            <w:tcW w:w="305"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331" w:type="pct"/>
            <w:shd w:val="clear" w:color="auto" w:fill="auto"/>
            <w:vAlign w:val="center"/>
          </w:tcPr>
          <w:p w:rsidR="004512EF" w:rsidRPr="00CF6403" w:rsidRDefault="004512EF"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tcPr>
          <w:p w:rsidR="004512EF" w:rsidRPr="00CF6403" w:rsidRDefault="00F41605" w:rsidP="00372B86">
            <w:pPr>
              <w:pStyle w:val="TableParagraph"/>
              <w:ind w:right="102"/>
              <w:jc w:val="center"/>
              <w:rPr>
                <w:rFonts w:ascii="Arial" w:hAnsi="Arial" w:cs="Arial"/>
                <w:w w:val="103"/>
                <w:sz w:val="18"/>
                <w:szCs w:val="20"/>
                <w:lang w:val="ru-RU"/>
              </w:rPr>
            </w:pPr>
            <w:r w:rsidRPr="00CF6403">
              <w:rPr>
                <w:rFonts w:ascii="Arial" w:hAnsi="Arial" w:cs="Arial"/>
                <w:w w:val="103"/>
                <w:sz w:val="18"/>
                <w:szCs w:val="20"/>
                <w:lang w:val="ru-RU"/>
              </w:rPr>
              <w:t>0</w:t>
            </w:r>
          </w:p>
        </w:tc>
        <w:tc>
          <w:tcPr>
            <w:tcW w:w="267"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67"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3"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59" w:type="pct"/>
            <w:shd w:val="clear" w:color="auto" w:fill="auto"/>
            <w:vAlign w:val="center"/>
          </w:tcPr>
          <w:p w:rsidR="004512EF" w:rsidRPr="00CF6403" w:rsidRDefault="004512EF" w:rsidP="00372B86">
            <w:pPr>
              <w:pStyle w:val="TableParagraph"/>
              <w:ind w:right="104"/>
              <w:jc w:val="center"/>
              <w:rPr>
                <w:rFonts w:ascii="Arial" w:hAnsi="Arial" w:cs="Arial"/>
                <w:sz w:val="18"/>
                <w:szCs w:val="20"/>
              </w:rPr>
            </w:pPr>
            <w:r w:rsidRPr="00CF6403">
              <w:rPr>
                <w:rFonts w:ascii="Arial" w:hAnsi="Arial" w:cs="Arial"/>
                <w:w w:val="103"/>
                <w:sz w:val="18"/>
                <w:szCs w:val="20"/>
              </w:rPr>
              <w:t>0</w:t>
            </w:r>
          </w:p>
        </w:tc>
      </w:tr>
      <w:tr w:rsidR="004512EF" w:rsidRPr="00CF6403" w:rsidTr="00BD27F1">
        <w:trPr>
          <w:trHeight w:val="23"/>
        </w:trPr>
        <w:tc>
          <w:tcPr>
            <w:tcW w:w="152"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2</w:t>
            </w: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rPr>
            </w:pPr>
            <w:r w:rsidRPr="00CF6403">
              <w:rPr>
                <w:rFonts w:ascii="Arial" w:hAnsi="Arial" w:cs="Arial"/>
                <w:w w:val="105"/>
                <w:sz w:val="18"/>
                <w:szCs w:val="20"/>
              </w:rPr>
              <w:t>Объекты образования отопление</w:t>
            </w:r>
          </w:p>
        </w:tc>
        <w:tc>
          <w:tcPr>
            <w:tcW w:w="291" w:type="pct"/>
            <w:shd w:val="clear" w:color="auto" w:fill="auto"/>
            <w:vAlign w:val="center"/>
          </w:tcPr>
          <w:p w:rsidR="004512EF" w:rsidRPr="00CF6403" w:rsidRDefault="004512EF" w:rsidP="00372B86">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5"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482,93</w:t>
            </w:r>
          </w:p>
        </w:tc>
        <w:tc>
          <w:tcPr>
            <w:tcW w:w="293" w:type="pct"/>
            <w:shd w:val="clear" w:color="auto" w:fill="auto"/>
            <w:vAlign w:val="center"/>
          </w:tcPr>
          <w:p w:rsidR="004512EF" w:rsidRPr="00CF6403" w:rsidRDefault="0067721B" w:rsidP="00372B86">
            <w:pPr>
              <w:pStyle w:val="TableParagraph"/>
              <w:ind w:left="107"/>
              <w:jc w:val="center"/>
              <w:rPr>
                <w:rFonts w:ascii="Arial" w:hAnsi="Arial" w:cs="Arial"/>
                <w:sz w:val="18"/>
                <w:szCs w:val="20"/>
              </w:rPr>
            </w:pPr>
            <w:r w:rsidRPr="00CF6403">
              <w:rPr>
                <w:rFonts w:ascii="Arial" w:hAnsi="Arial" w:cs="Arial"/>
                <w:sz w:val="18"/>
                <w:szCs w:val="20"/>
              </w:rPr>
              <w:t>627,88</w:t>
            </w:r>
          </w:p>
        </w:tc>
        <w:tc>
          <w:tcPr>
            <w:tcW w:w="305" w:type="pct"/>
            <w:shd w:val="clear" w:color="auto" w:fill="auto"/>
            <w:vAlign w:val="center"/>
          </w:tcPr>
          <w:p w:rsidR="004512EF" w:rsidRPr="00CF6403" w:rsidRDefault="004512EF" w:rsidP="00372B86">
            <w:pPr>
              <w:pStyle w:val="TableParagraph"/>
              <w:ind w:right="96"/>
              <w:jc w:val="center"/>
              <w:rPr>
                <w:rFonts w:ascii="Arial" w:hAnsi="Arial" w:cs="Arial"/>
                <w:sz w:val="18"/>
                <w:szCs w:val="20"/>
              </w:rPr>
            </w:pPr>
            <w:r w:rsidRPr="00CF6403">
              <w:rPr>
                <w:rFonts w:ascii="Arial" w:hAnsi="Arial" w:cs="Arial"/>
                <w:sz w:val="18"/>
                <w:szCs w:val="20"/>
              </w:rPr>
              <w:t>482,93</w:t>
            </w:r>
          </w:p>
        </w:tc>
        <w:tc>
          <w:tcPr>
            <w:tcW w:w="331" w:type="pct"/>
            <w:shd w:val="clear" w:color="auto" w:fill="auto"/>
            <w:vAlign w:val="center"/>
          </w:tcPr>
          <w:p w:rsidR="004512EF" w:rsidRPr="00CF6403" w:rsidRDefault="004512EF"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tcPr>
          <w:p w:rsidR="004512EF" w:rsidRPr="00CF6403" w:rsidRDefault="002E618B" w:rsidP="00372B86">
            <w:pPr>
              <w:pStyle w:val="TableParagraph"/>
              <w:ind w:left="143"/>
              <w:jc w:val="center"/>
              <w:rPr>
                <w:rFonts w:ascii="Arial" w:hAnsi="Arial" w:cs="Arial"/>
                <w:w w:val="105"/>
                <w:sz w:val="18"/>
                <w:szCs w:val="20"/>
              </w:rPr>
            </w:pPr>
            <w:r w:rsidRPr="00CF6403">
              <w:rPr>
                <w:rFonts w:ascii="Arial" w:hAnsi="Arial" w:cs="Arial"/>
                <w:w w:val="105"/>
                <w:sz w:val="18"/>
                <w:szCs w:val="20"/>
              </w:rPr>
              <w:t>415,3</w:t>
            </w:r>
          </w:p>
        </w:tc>
        <w:tc>
          <w:tcPr>
            <w:tcW w:w="267" w:type="pct"/>
            <w:shd w:val="clear" w:color="auto" w:fill="auto"/>
            <w:vAlign w:val="center"/>
          </w:tcPr>
          <w:p w:rsidR="004512EF" w:rsidRPr="00CF6403" w:rsidRDefault="004512EF" w:rsidP="00372B86">
            <w:pPr>
              <w:pStyle w:val="TableParagraph"/>
              <w:ind w:left="143"/>
              <w:jc w:val="center"/>
              <w:rPr>
                <w:rFonts w:ascii="Arial" w:hAnsi="Arial" w:cs="Arial"/>
                <w:sz w:val="18"/>
                <w:szCs w:val="20"/>
              </w:rPr>
            </w:pPr>
            <w:r w:rsidRPr="00CF6403">
              <w:rPr>
                <w:rFonts w:ascii="Arial" w:hAnsi="Arial" w:cs="Arial"/>
                <w:w w:val="105"/>
                <w:sz w:val="18"/>
                <w:szCs w:val="20"/>
              </w:rPr>
              <w:t>482,9</w:t>
            </w:r>
          </w:p>
        </w:tc>
        <w:tc>
          <w:tcPr>
            <w:tcW w:w="267" w:type="pct"/>
            <w:shd w:val="clear" w:color="auto" w:fill="auto"/>
            <w:vAlign w:val="center"/>
          </w:tcPr>
          <w:p w:rsidR="004512EF" w:rsidRPr="00CF6403" w:rsidRDefault="004512EF" w:rsidP="00372B86">
            <w:pPr>
              <w:pStyle w:val="TableParagraph"/>
              <w:ind w:right="88"/>
              <w:jc w:val="center"/>
              <w:rPr>
                <w:rFonts w:ascii="Arial" w:hAnsi="Arial" w:cs="Arial"/>
                <w:sz w:val="18"/>
                <w:szCs w:val="20"/>
              </w:rPr>
            </w:pPr>
            <w:r w:rsidRPr="00CF6403">
              <w:rPr>
                <w:rFonts w:ascii="Arial" w:hAnsi="Arial" w:cs="Arial"/>
                <w:sz w:val="18"/>
                <w:szCs w:val="20"/>
              </w:rPr>
              <w:t>482,9</w:t>
            </w:r>
          </w:p>
        </w:tc>
        <w:tc>
          <w:tcPr>
            <w:tcW w:w="293"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482,93</w:t>
            </w:r>
          </w:p>
        </w:tc>
        <w:tc>
          <w:tcPr>
            <w:tcW w:w="259" w:type="pct"/>
            <w:shd w:val="clear" w:color="auto" w:fill="auto"/>
            <w:vAlign w:val="center"/>
          </w:tcPr>
          <w:p w:rsidR="004512EF" w:rsidRPr="00CF6403" w:rsidRDefault="004512EF" w:rsidP="00372B86">
            <w:pPr>
              <w:pStyle w:val="TableParagraph"/>
              <w:ind w:left="122"/>
              <w:jc w:val="center"/>
              <w:rPr>
                <w:rFonts w:ascii="Arial" w:hAnsi="Arial" w:cs="Arial"/>
                <w:sz w:val="18"/>
                <w:szCs w:val="20"/>
              </w:rPr>
            </w:pPr>
            <w:r w:rsidRPr="00CF6403">
              <w:rPr>
                <w:rFonts w:ascii="Arial" w:hAnsi="Arial" w:cs="Arial"/>
                <w:w w:val="105"/>
                <w:sz w:val="18"/>
                <w:szCs w:val="20"/>
              </w:rPr>
              <w:t>482,9</w:t>
            </w:r>
          </w:p>
        </w:tc>
      </w:tr>
      <w:tr w:rsidR="004512EF" w:rsidRPr="00CF6403" w:rsidTr="00BD27F1">
        <w:trPr>
          <w:trHeight w:val="23"/>
        </w:trPr>
        <w:tc>
          <w:tcPr>
            <w:tcW w:w="152" w:type="pct"/>
            <w:shd w:val="clear" w:color="auto" w:fill="auto"/>
            <w:vAlign w:val="center"/>
          </w:tcPr>
          <w:p w:rsidR="004512EF" w:rsidRPr="00CF6403" w:rsidRDefault="004512EF" w:rsidP="00372B86">
            <w:pPr>
              <w:jc w:val="center"/>
              <w:rPr>
                <w:rFonts w:ascii="Arial" w:hAnsi="Arial" w:cs="Arial"/>
                <w:sz w:val="18"/>
                <w:szCs w:val="20"/>
              </w:rPr>
            </w:pP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rPr>
            </w:pPr>
            <w:r w:rsidRPr="00CF6403">
              <w:rPr>
                <w:rFonts w:ascii="Arial" w:hAnsi="Arial" w:cs="Arial"/>
                <w:w w:val="105"/>
                <w:sz w:val="18"/>
                <w:szCs w:val="20"/>
              </w:rPr>
              <w:t>Объекты образования ГВС</w:t>
            </w:r>
          </w:p>
        </w:tc>
        <w:tc>
          <w:tcPr>
            <w:tcW w:w="291" w:type="pct"/>
            <w:shd w:val="clear" w:color="auto" w:fill="auto"/>
            <w:vAlign w:val="center"/>
          </w:tcPr>
          <w:p w:rsidR="004512EF" w:rsidRPr="00CF6403" w:rsidRDefault="004512EF" w:rsidP="00372B86">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5"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3" w:type="pct"/>
            <w:shd w:val="clear" w:color="auto" w:fill="auto"/>
            <w:vAlign w:val="center"/>
          </w:tcPr>
          <w:p w:rsidR="004512EF" w:rsidRPr="00CF6403" w:rsidRDefault="0067721B" w:rsidP="00372B86">
            <w:pPr>
              <w:pStyle w:val="TableParagraph"/>
              <w:ind w:left="107"/>
              <w:jc w:val="center"/>
              <w:rPr>
                <w:rFonts w:ascii="Arial" w:hAnsi="Arial" w:cs="Arial"/>
                <w:sz w:val="18"/>
                <w:szCs w:val="20"/>
                <w:lang w:val="ru-RU"/>
              </w:rPr>
            </w:pPr>
            <w:r w:rsidRPr="00CF6403">
              <w:rPr>
                <w:rFonts w:ascii="Arial" w:hAnsi="Arial" w:cs="Arial"/>
                <w:sz w:val="18"/>
                <w:szCs w:val="20"/>
                <w:lang w:val="ru-RU"/>
              </w:rPr>
              <w:t>0</w:t>
            </w:r>
          </w:p>
        </w:tc>
        <w:tc>
          <w:tcPr>
            <w:tcW w:w="305"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331" w:type="pct"/>
            <w:shd w:val="clear" w:color="auto" w:fill="auto"/>
            <w:vAlign w:val="center"/>
          </w:tcPr>
          <w:p w:rsidR="004512EF" w:rsidRPr="00CF6403" w:rsidRDefault="004512EF"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tcPr>
          <w:p w:rsidR="004512EF" w:rsidRPr="00CF6403" w:rsidRDefault="002E618B" w:rsidP="00372B86">
            <w:pPr>
              <w:pStyle w:val="TableParagraph"/>
              <w:ind w:right="102"/>
              <w:jc w:val="center"/>
              <w:rPr>
                <w:rFonts w:ascii="Arial" w:hAnsi="Arial" w:cs="Arial"/>
                <w:w w:val="103"/>
                <w:sz w:val="18"/>
                <w:szCs w:val="20"/>
                <w:lang w:val="ru-RU"/>
              </w:rPr>
            </w:pPr>
            <w:r w:rsidRPr="00CF6403">
              <w:rPr>
                <w:rFonts w:ascii="Arial" w:hAnsi="Arial" w:cs="Arial"/>
                <w:w w:val="103"/>
                <w:sz w:val="18"/>
                <w:szCs w:val="20"/>
                <w:lang w:val="ru-RU"/>
              </w:rPr>
              <w:t>0</w:t>
            </w:r>
          </w:p>
        </w:tc>
        <w:tc>
          <w:tcPr>
            <w:tcW w:w="267"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67"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3"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59" w:type="pct"/>
            <w:shd w:val="clear" w:color="auto" w:fill="auto"/>
            <w:vAlign w:val="center"/>
          </w:tcPr>
          <w:p w:rsidR="004512EF" w:rsidRPr="00CF6403" w:rsidRDefault="004512EF" w:rsidP="00372B86">
            <w:pPr>
              <w:pStyle w:val="TableParagraph"/>
              <w:ind w:right="104"/>
              <w:jc w:val="center"/>
              <w:rPr>
                <w:rFonts w:ascii="Arial" w:hAnsi="Arial" w:cs="Arial"/>
                <w:sz w:val="18"/>
                <w:szCs w:val="20"/>
              </w:rPr>
            </w:pPr>
            <w:r w:rsidRPr="00CF6403">
              <w:rPr>
                <w:rFonts w:ascii="Arial" w:hAnsi="Arial" w:cs="Arial"/>
                <w:w w:val="103"/>
                <w:sz w:val="18"/>
                <w:szCs w:val="20"/>
              </w:rPr>
              <w:t>0</w:t>
            </w:r>
          </w:p>
        </w:tc>
      </w:tr>
      <w:tr w:rsidR="004512EF" w:rsidRPr="00CF6403" w:rsidTr="00BD27F1">
        <w:trPr>
          <w:trHeight w:val="23"/>
        </w:trPr>
        <w:tc>
          <w:tcPr>
            <w:tcW w:w="152"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3</w:t>
            </w: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rPr>
            </w:pPr>
            <w:r w:rsidRPr="00CF6403">
              <w:rPr>
                <w:rFonts w:ascii="Arial" w:hAnsi="Arial" w:cs="Arial"/>
                <w:w w:val="105"/>
                <w:sz w:val="18"/>
                <w:szCs w:val="20"/>
              </w:rPr>
              <w:t>Объекты культуры отопление</w:t>
            </w:r>
          </w:p>
        </w:tc>
        <w:tc>
          <w:tcPr>
            <w:tcW w:w="291" w:type="pct"/>
            <w:shd w:val="clear" w:color="auto" w:fill="auto"/>
            <w:vAlign w:val="center"/>
          </w:tcPr>
          <w:p w:rsidR="004512EF" w:rsidRPr="00CF6403" w:rsidRDefault="004512EF" w:rsidP="00372B86">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5" w:type="pct"/>
            <w:shd w:val="clear" w:color="auto" w:fill="auto"/>
            <w:vAlign w:val="center"/>
          </w:tcPr>
          <w:p w:rsidR="004512EF" w:rsidRPr="00CF6403" w:rsidRDefault="004512EF" w:rsidP="00372B86">
            <w:pPr>
              <w:pStyle w:val="TableParagraph"/>
              <w:ind w:right="88"/>
              <w:jc w:val="center"/>
              <w:rPr>
                <w:rFonts w:ascii="Arial" w:hAnsi="Arial" w:cs="Arial"/>
                <w:sz w:val="18"/>
                <w:szCs w:val="20"/>
              </w:rPr>
            </w:pPr>
            <w:r w:rsidRPr="00CF6403">
              <w:rPr>
                <w:rFonts w:ascii="Arial" w:hAnsi="Arial" w:cs="Arial"/>
                <w:sz w:val="18"/>
                <w:szCs w:val="20"/>
              </w:rPr>
              <w:t>59,47</w:t>
            </w:r>
          </w:p>
        </w:tc>
        <w:tc>
          <w:tcPr>
            <w:tcW w:w="293" w:type="pct"/>
            <w:shd w:val="clear" w:color="auto" w:fill="auto"/>
            <w:vAlign w:val="center"/>
          </w:tcPr>
          <w:p w:rsidR="004512EF" w:rsidRPr="00CF6403" w:rsidRDefault="0067721B" w:rsidP="00372B86">
            <w:pPr>
              <w:pStyle w:val="TableParagraph"/>
              <w:ind w:left="107"/>
              <w:jc w:val="center"/>
              <w:rPr>
                <w:rFonts w:ascii="Arial" w:hAnsi="Arial" w:cs="Arial"/>
                <w:sz w:val="18"/>
                <w:szCs w:val="20"/>
              </w:rPr>
            </w:pPr>
            <w:r w:rsidRPr="00CF6403">
              <w:rPr>
                <w:rFonts w:ascii="Arial" w:hAnsi="Arial" w:cs="Arial"/>
                <w:sz w:val="18"/>
                <w:szCs w:val="20"/>
              </w:rPr>
              <w:t>56,03</w:t>
            </w:r>
          </w:p>
        </w:tc>
        <w:tc>
          <w:tcPr>
            <w:tcW w:w="305" w:type="pct"/>
            <w:shd w:val="clear" w:color="auto" w:fill="auto"/>
            <w:vAlign w:val="center"/>
          </w:tcPr>
          <w:p w:rsidR="004512EF" w:rsidRPr="00CF6403" w:rsidRDefault="004512EF" w:rsidP="00372B86">
            <w:pPr>
              <w:pStyle w:val="TableParagraph"/>
              <w:ind w:right="96"/>
              <w:jc w:val="center"/>
              <w:rPr>
                <w:rFonts w:ascii="Arial" w:hAnsi="Arial" w:cs="Arial"/>
                <w:sz w:val="18"/>
                <w:szCs w:val="20"/>
              </w:rPr>
            </w:pPr>
            <w:r w:rsidRPr="00CF6403">
              <w:rPr>
                <w:rFonts w:ascii="Arial" w:hAnsi="Arial" w:cs="Arial"/>
                <w:sz w:val="18"/>
                <w:szCs w:val="20"/>
              </w:rPr>
              <w:t>59,47</w:t>
            </w:r>
          </w:p>
        </w:tc>
        <w:tc>
          <w:tcPr>
            <w:tcW w:w="331" w:type="pct"/>
            <w:shd w:val="clear" w:color="auto" w:fill="auto"/>
            <w:vAlign w:val="center"/>
          </w:tcPr>
          <w:p w:rsidR="004512EF" w:rsidRPr="00CF6403" w:rsidRDefault="004512EF"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tcPr>
          <w:p w:rsidR="004512EF" w:rsidRPr="00CF6403" w:rsidRDefault="002E618B" w:rsidP="00372B86">
            <w:pPr>
              <w:pStyle w:val="TableParagraph"/>
              <w:ind w:left="143"/>
              <w:jc w:val="center"/>
              <w:rPr>
                <w:rFonts w:ascii="Arial" w:hAnsi="Arial" w:cs="Arial"/>
                <w:w w:val="105"/>
                <w:sz w:val="18"/>
                <w:szCs w:val="20"/>
              </w:rPr>
            </w:pPr>
            <w:r w:rsidRPr="00CF6403">
              <w:rPr>
                <w:rFonts w:ascii="Arial" w:hAnsi="Arial" w:cs="Arial"/>
                <w:w w:val="105"/>
                <w:sz w:val="18"/>
                <w:szCs w:val="20"/>
              </w:rPr>
              <w:t>51,49</w:t>
            </w:r>
          </w:p>
        </w:tc>
        <w:tc>
          <w:tcPr>
            <w:tcW w:w="267" w:type="pct"/>
            <w:shd w:val="clear" w:color="auto" w:fill="auto"/>
            <w:vAlign w:val="center"/>
          </w:tcPr>
          <w:p w:rsidR="004512EF" w:rsidRPr="00CF6403" w:rsidRDefault="004512EF" w:rsidP="00372B86">
            <w:pPr>
              <w:pStyle w:val="TableParagraph"/>
              <w:ind w:left="143"/>
              <w:jc w:val="center"/>
              <w:rPr>
                <w:rFonts w:ascii="Arial" w:hAnsi="Arial" w:cs="Arial"/>
                <w:sz w:val="18"/>
                <w:szCs w:val="20"/>
              </w:rPr>
            </w:pPr>
            <w:r w:rsidRPr="00CF6403">
              <w:rPr>
                <w:rFonts w:ascii="Arial" w:hAnsi="Arial" w:cs="Arial"/>
                <w:w w:val="105"/>
                <w:sz w:val="18"/>
                <w:szCs w:val="20"/>
              </w:rPr>
              <w:t>59,47</w:t>
            </w:r>
          </w:p>
        </w:tc>
        <w:tc>
          <w:tcPr>
            <w:tcW w:w="267" w:type="pct"/>
            <w:shd w:val="clear" w:color="auto" w:fill="auto"/>
            <w:vAlign w:val="center"/>
          </w:tcPr>
          <w:p w:rsidR="004512EF" w:rsidRPr="00CF6403" w:rsidRDefault="004512EF" w:rsidP="00372B86">
            <w:pPr>
              <w:pStyle w:val="TableParagraph"/>
              <w:ind w:right="88"/>
              <w:jc w:val="center"/>
              <w:rPr>
                <w:rFonts w:ascii="Arial" w:hAnsi="Arial" w:cs="Arial"/>
                <w:sz w:val="18"/>
                <w:szCs w:val="20"/>
              </w:rPr>
            </w:pPr>
            <w:r w:rsidRPr="00CF6403">
              <w:rPr>
                <w:rFonts w:ascii="Arial" w:hAnsi="Arial" w:cs="Arial"/>
                <w:sz w:val="18"/>
                <w:szCs w:val="20"/>
              </w:rPr>
              <w:t>59,47</w:t>
            </w:r>
          </w:p>
        </w:tc>
        <w:tc>
          <w:tcPr>
            <w:tcW w:w="293"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59,47</w:t>
            </w:r>
          </w:p>
        </w:tc>
        <w:tc>
          <w:tcPr>
            <w:tcW w:w="259" w:type="pct"/>
            <w:shd w:val="clear" w:color="auto" w:fill="auto"/>
            <w:vAlign w:val="center"/>
          </w:tcPr>
          <w:p w:rsidR="004512EF" w:rsidRPr="00CF6403" w:rsidRDefault="004512EF" w:rsidP="00372B86">
            <w:pPr>
              <w:pStyle w:val="TableParagraph"/>
              <w:ind w:left="122"/>
              <w:jc w:val="center"/>
              <w:rPr>
                <w:rFonts w:ascii="Arial" w:hAnsi="Arial" w:cs="Arial"/>
                <w:sz w:val="18"/>
                <w:szCs w:val="20"/>
              </w:rPr>
            </w:pPr>
            <w:r w:rsidRPr="00CF6403">
              <w:rPr>
                <w:rFonts w:ascii="Arial" w:hAnsi="Arial" w:cs="Arial"/>
                <w:w w:val="105"/>
                <w:sz w:val="18"/>
                <w:szCs w:val="20"/>
              </w:rPr>
              <w:t>59,47</w:t>
            </w:r>
          </w:p>
        </w:tc>
      </w:tr>
      <w:tr w:rsidR="004512EF" w:rsidRPr="00CF6403" w:rsidTr="00BD27F1">
        <w:trPr>
          <w:trHeight w:val="23"/>
        </w:trPr>
        <w:tc>
          <w:tcPr>
            <w:tcW w:w="152" w:type="pct"/>
            <w:shd w:val="clear" w:color="auto" w:fill="auto"/>
            <w:vAlign w:val="center"/>
          </w:tcPr>
          <w:p w:rsidR="004512EF" w:rsidRPr="00CF6403" w:rsidRDefault="004512EF" w:rsidP="00372B86">
            <w:pPr>
              <w:jc w:val="center"/>
              <w:rPr>
                <w:rFonts w:ascii="Arial" w:hAnsi="Arial" w:cs="Arial"/>
                <w:sz w:val="18"/>
                <w:szCs w:val="20"/>
              </w:rPr>
            </w:pP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rPr>
            </w:pPr>
            <w:r w:rsidRPr="00CF6403">
              <w:rPr>
                <w:rFonts w:ascii="Arial" w:hAnsi="Arial" w:cs="Arial"/>
                <w:w w:val="105"/>
                <w:sz w:val="18"/>
                <w:szCs w:val="20"/>
              </w:rPr>
              <w:t>Объекты культуры ГВС</w:t>
            </w:r>
          </w:p>
        </w:tc>
        <w:tc>
          <w:tcPr>
            <w:tcW w:w="291" w:type="pct"/>
            <w:shd w:val="clear" w:color="auto" w:fill="auto"/>
            <w:vAlign w:val="center"/>
          </w:tcPr>
          <w:p w:rsidR="004512EF" w:rsidRPr="00CF6403" w:rsidRDefault="004512EF" w:rsidP="00372B86">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5"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3" w:type="pct"/>
            <w:shd w:val="clear" w:color="auto" w:fill="auto"/>
            <w:vAlign w:val="center"/>
          </w:tcPr>
          <w:p w:rsidR="004512EF" w:rsidRPr="00CF6403" w:rsidRDefault="0067721B" w:rsidP="00372B86">
            <w:pPr>
              <w:pStyle w:val="TableParagraph"/>
              <w:ind w:left="107"/>
              <w:jc w:val="center"/>
              <w:rPr>
                <w:rFonts w:ascii="Arial" w:hAnsi="Arial" w:cs="Arial"/>
                <w:sz w:val="18"/>
                <w:szCs w:val="20"/>
                <w:lang w:val="ru-RU"/>
              </w:rPr>
            </w:pPr>
            <w:r w:rsidRPr="00CF6403">
              <w:rPr>
                <w:rFonts w:ascii="Arial" w:hAnsi="Arial" w:cs="Arial"/>
                <w:sz w:val="18"/>
                <w:szCs w:val="20"/>
                <w:lang w:val="ru-RU"/>
              </w:rPr>
              <w:t>0</w:t>
            </w:r>
          </w:p>
        </w:tc>
        <w:tc>
          <w:tcPr>
            <w:tcW w:w="305"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331" w:type="pct"/>
            <w:shd w:val="clear" w:color="auto" w:fill="auto"/>
            <w:vAlign w:val="center"/>
          </w:tcPr>
          <w:p w:rsidR="004512EF" w:rsidRPr="00CF6403" w:rsidRDefault="004512EF"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tcPr>
          <w:p w:rsidR="004512EF" w:rsidRPr="00CF6403" w:rsidRDefault="002E618B" w:rsidP="00372B86">
            <w:pPr>
              <w:pStyle w:val="TableParagraph"/>
              <w:ind w:right="102"/>
              <w:jc w:val="center"/>
              <w:rPr>
                <w:rFonts w:ascii="Arial" w:hAnsi="Arial" w:cs="Arial"/>
                <w:w w:val="103"/>
                <w:sz w:val="18"/>
                <w:szCs w:val="20"/>
                <w:lang w:val="ru-RU"/>
              </w:rPr>
            </w:pPr>
            <w:r w:rsidRPr="00CF6403">
              <w:rPr>
                <w:rFonts w:ascii="Arial" w:hAnsi="Arial" w:cs="Arial"/>
                <w:w w:val="103"/>
                <w:sz w:val="18"/>
                <w:szCs w:val="20"/>
                <w:lang w:val="ru-RU"/>
              </w:rPr>
              <w:t>0</w:t>
            </w:r>
          </w:p>
        </w:tc>
        <w:tc>
          <w:tcPr>
            <w:tcW w:w="267"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67"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3"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59" w:type="pct"/>
            <w:shd w:val="clear" w:color="auto" w:fill="auto"/>
            <w:vAlign w:val="center"/>
          </w:tcPr>
          <w:p w:rsidR="004512EF" w:rsidRPr="00CF6403" w:rsidRDefault="004512EF" w:rsidP="00372B86">
            <w:pPr>
              <w:pStyle w:val="TableParagraph"/>
              <w:ind w:right="104"/>
              <w:jc w:val="center"/>
              <w:rPr>
                <w:rFonts w:ascii="Arial" w:hAnsi="Arial" w:cs="Arial"/>
                <w:sz w:val="18"/>
                <w:szCs w:val="20"/>
              </w:rPr>
            </w:pPr>
            <w:r w:rsidRPr="00CF6403">
              <w:rPr>
                <w:rFonts w:ascii="Arial" w:hAnsi="Arial" w:cs="Arial"/>
                <w:w w:val="103"/>
                <w:sz w:val="18"/>
                <w:szCs w:val="20"/>
              </w:rPr>
              <w:t>0</w:t>
            </w:r>
          </w:p>
        </w:tc>
      </w:tr>
      <w:tr w:rsidR="004512EF" w:rsidRPr="00CF6403" w:rsidTr="00BD27F1">
        <w:trPr>
          <w:trHeight w:val="23"/>
        </w:trPr>
        <w:tc>
          <w:tcPr>
            <w:tcW w:w="152"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4</w:t>
            </w: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rPr>
            </w:pPr>
            <w:r w:rsidRPr="00CF6403">
              <w:rPr>
                <w:rFonts w:ascii="Arial" w:hAnsi="Arial" w:cs="Arial"/>
                <w:w w:val="105"/>
                <w:sz w:val="18"/>
                <w:szCs w:val="20"/>
              </w:rPr>
              <w:t>Объекты здравоохранения отопление</w:t>
            </w:r>
          </w:p>
        </w:tc>
        <w:tc>
          <w:tcPr>
            <w:tcW w:w="291" w:type="pct"/>
            <w:shd w:val="clear" w:color="auto" w:fill="auto"/>
            <w:vAlign w:val="center"/>
          </w:tcPr>
          <w:p w:rsidR="004512EF" w:rsidRPr="00CF6403" w:rsidRDefault="004512EF" w:rsidP="00372B86">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5" w:type="pct"/>
            <w:shd w:val="clear" w:color="auto" w:fill="auto"/>
            <w:vAlign w:val="center"/>
          </w:tcPr>
          <w:p w:rsidR="004512EF" w:rsidRPr="00CF6403" w:rsidRDefault="004512EF" w:rsidP="00372B86">
            <w:pPr>
              <w:pStyle w:val="TableParagraph"/>
              <w:ind w:right="88"/>
              <w:jc w:val="center"/>
              <w:rPr>
                <w:rFonts w:ascii="Arial" w:hAnsi="Arial" w:cs="Arial"/>
                <w:sz w:val="18"/>
                <w:szCs w:val="20"/>
              </w:rPr>
            </w:pPr>
            <w:r w:rsidRPr="00CF6403">
              <w:rPr>
                <w:rFonts w:ascii="Arial" w:hAnsi="Arial" w:cs="Arial"/>
                <w:sz w:val="18"/>
                <w:szCs w:val="20"/>
              </w:rPr>
              <w:t>185,9</w:t>
            </w:r>
          </w:p>
        </w:tc>
        <w:tc>
          <w:tcPr>
            <w:tcW w:w="293" w:type="pct"/>
            <w:shd w:val="clear" w:color="auto" w:fill="auto"/>
            <w:vAlign w:val="center"/>
          </w:tcPr>
          <w:p w:rsidR="004512EF" w:rsidRPr="00CF6403" w:rsidRDefault="00F720F6" w:rsidP="00372B86">
            <w:pPr>
              <w:pStyle w:val="TableParagraph"/>
              <w:ind w:left="107"/>
              <w:jc w:val="center"/>
              <w:rPr>
                <w:rFonts w:ascii="Arial" w:hAnsi="Arial" w:cs="Arial"/>
                <w:sz w:val="18"/>
                <w:szCs w:val="20"/>
                <w:lang w:val="ru-RU"/>
              </w:rPr>
            </w:pPr>
            <w:r w:rsidRPr="00CF6403">
              <w:rPr>
                <w:rFonts w:ascii="Arial" w:hAnsi="Arial" w:cs="Arial"/>
                <w:sz w:val="18"/>
                <w:szCs w:val="20"/>
                <w:lang w:val="ru-RU"/>
              </w:rPr>
              <w:t>163,2</w:t>
            </w:r>
          </w:p>
        </w:tc>
        <w:tc>
          <w:tcPr>
            <w:tcW w:w="305" w:type="pct"/>
            <w:shd w:val="clear" w:color="auto" w:fill="auto"/>
            <w:vAlign w:val="center"/>
          </w:tcPr>
          <w:p w:rsidR="004512EF" w:rsidRPr="00CF6403" w:rsidRDefault="004512EF" w:rsidP="00372B86">
            <w:pPr>
              <w:pStyle w:val="TableParagraph"/>
              <w:ind w:right="96"/>
              <w:jc w:val="center"/>
              <w:rPr>
                <w:rFonts w:ascii="Arial" w:hAnsi="Arial" w:cs="Arial"/>
                <w:sz w:val="18"/>
                <w:szCs w:val="20"/>
              </w:rPr>
            </w:pPr>
            <w:r w:rsidRPr="00CF6403">
              <w:rPr>
                <w:rFonts w:ascii="Arial" w:hAnsi="Arial" w:cs="Arial"/>
                <w:sz w:val="18"/>
                <w:szCs w:val="20"/>
              </w:rPr>
              <w:t>185,9</w:t>
            </w:r>
          </w:p>
        </w:tc>
        <w:tc>
          <w:tcPr>
            <w:tcW w:w="331" w:type="pct"/>
            <w:shd w:val="clear" w:color="auto" w:fill="auto"/>
            <w:vAlign w:val="center"/>
          </w:tcPr>
          <w:p w:rsidR="004512EF" w:rsidRPr="00CF6403" w:rsidRDefault="004512EF"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tcPr>
          <w:p w:rsidR="004512EF" w:rsidRPr="00CF6403" w:rsidRDefault="002E618B" w:rsidP="00372B86">
            <w:pPr>
              <w:pStyle w:val="TableParagraph"/>
              <w:ind w:left="143"/>
              <w:jc w:val="center"/>
              <w:rPr>
                <w:rFonts w:ascii="Arial" w:hAnsi="Arial" w:cs="Arial"/>
                <w:w w:val="105"/>
                <w:sz w:val="18"/>
                <w:szCs w:val="20"/>
              </w:rPr>
            </w:pPr>
            <w:r w:rsidRPr="00CF6403">
              <w:rPr>
                <w:rFonts w:ascii="Arial" w:hAnsi="Arial" w:cs="Arial"/>
                <w:w w:val="105"/>
                <w:sz w:val="18"/>
                <w:szCs w:val="20"/>
              </w:rPr>
              <w:t>171,88</w:t>
            </w:r>
          </w:p>
        </w:tc>
        <w:tc>
          <w:tcPr>
            <w:tcW w:w="267" w:type="pct"/>
            <w:shd w:val="clear" w:color="auto" w:fill="auto"/>
            <w:vAlign w:val="center"/>
          </w:tcPr>
          <w:p w:rsidR="004512EF" w:rsidRPr="00CF6403" w:rsidRDefault="004512EF" w:rsidP="00372B86">
            <w:pPr>
              <w:pStyle w:val="TableParagraph"/>
              <w:ind w:left="143"/>
              <w:jc w:val="center"/>
              <w:rPr>
                <w:rFonts w:ascii="Arial" w:hAnsi="Arial" w:cs="Arial"/>
                <w:sz w:val="18"/>
                <w:szCs w:val="20"/>
              </w:rPr>
            </w:pPr>
            <w:r w:rsidRPr="00CF6403">
              <w:rPr>
                <w:rFonts w:ascii="Arial" w:hAnsi="Arial" w:cs="Arial"/>
                <w:w w:val="105"/>
                <w:sz w:val="18"/>
                <w:szCs w:val="20"/>
              </w:rPr>
              <w:t>185,9</w:t>
            </w:r>
          </w:p>
        </w:tc>
        <w:tc>
          <w:tcPr>
            <w:tcW w:w="267" w:type="pct"/>
            <w:shd w:val="clear" w:color="auto" w:fill="auto"/>
            <w:vAlign w:val="center"/>
          </w:tcPr>
          <w:p w:rsidR="004512EF" w:rsidRPr="00CF6403" w:rsidRDefault="004512EF" w:rsidP="00372B86">
            <w:pPr>
              <w:pStyle w:val="TableParagraph"/>
              <w:ind w:right="88"/>
              <w:jc w:val="center"/>
              <w:rPr>
                <w:rFonts w:ascii="Arial" w:hAnsi="Arial" w:cs="Arial"/>
                <w:sz w:val="18"/>
                <w:szCs w:val="20"/>
              </w:rPr>
            </w:pPr>
            <w:r w:rsidRPr="00CF6403">
              <w:rPr>
                <w:rFonts w:ascii="Arial" w:hAnsi="Arial" w:cs="Arial"/>
                <w:sz w:val="18"/>
                <w:szCs w:val="20"/>
              </w:rPr>
              <w:t>185,9</w:t>
            </w:r>
          </w:p>
        </w:tc>
        <w:tc>
          <w:tcPr>
            <w:tcW w:w="293"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185,9</w:t>
            </w:r>
          </w:p>
        </w:tc>
        <w:tc>
          <w:tcPr>
            <w:tcW w:w="259" w:type="pct"/>
            <w:shd w:val="clear" w:color="auto" w:fill="auto"/>
            <w:vAlign w:val="center"/>
          </w:tcPr>
          <w:p w:rsidR="004512EF" w:rsidRPr="00CF6403" w:rsidRDefault="004512EF" w:rsidP="00372B86">
            <w:pPr>
              <w:pStyle w:val="TableParagraph"/>
              <w:ind w:left="122"/>
              <w:jc w:val="center"/>
              <w:rPr>
                <w:rFonts w:ascii="Arial" w:hAnsi="Arial" w:cs="Arial"/>
                <w:sz w:val="18"/>
                <w:szCs w:val="20"/>
              </w:rPr>
            </w:pPr>
            <w:r w:rsidRPr="00CF6403">
              <w:rPr>
                <w:rFonts w:ascii="Arial" w:hAnsi="Arial" w:cs="Arial"/>
                <w:w w:val="105"/>
                <w:sz w:val="18"/>
                <w:szCs w:val="20"/>
              </w:rPr>
              <w:t>185,9</w:t>
            </w:r>
          </w:p>
        </w:tc>
      </w:tr>
      <w:tr w:rsidR="004512EF" w:rsidRPr="00CF6403" w:rsidTr="00BD27F1">
        <w:trPr>
          <w:trHeight w:val="23"/>
        </w:trPr>
        <w:tc>
          <w:tcPr>
            <w:tcW w:w="152" w:type="pct"/>
            <w:shd w:val="clear" w:color="auto" w:fill="auto"/>
            <w:vAlign w:val="center"/>
          </w:tcPr>
          <w:p w:rsidR="004512EF" w:rsidRPr="00CF6403" w:rsidRDefault="004512EF" w:rsidP="00372B86">
            <w:pPr>
              <w:jc w:val="center"/>
              <w:rPr>
                <w:rFonts w:ascii="Arial" w:hAnsi="Arial" w:cs="Arial"/>
                <w:sz w:val="18"/>
                <w:szCs w:val="20"/>
              </w:rPr>
            </w:pP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rPr>
            </w:pPr>
            <w:r w:rsidRPr="00CF6403">
              <w:rPr>
                <w:rFonts w:ascii="Arial" w:hAnsi="Arial" w:cs="Arial"/>
                <w:w w:val="105"/>
                <w:sz w:val="18"/>
                <w:szCs w:val="20"/>
              </w:rPr>
              <w:t>Объекты здравоохранения ГВС</w:t>
            </w:r>
          </w:p>
        </w:tc>
        <w:tc>
          <w:tcPr>
            <w:tcW w:w="291" w:type="pct"/>
            <w:shd w:val="clear" w:color="auto" w:fill="auto"/>
            <w:vAlign w:val="center"/>
          </w:tcPr>
          <w:p w:rsidR="004512EF" w:rsidRPr="00CF6403" w:rsidRDefault="004512EF" w:rsidP="00372B86">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5"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3" w:type="pct"/>
            <w:shd w:val="clear" w:color="auto" w:fill="auto"/>
            <w:vAlign w:val="center"/>
          </w:tcPr>
          <w:p w:rsidR="004512EF" w:rsidRPr="00CF6403" w:rsidRDefault="0067721B" w:rsidP="00372B86">
            <w:pPr>
              <w:pStyle w:val="TableParagraph"/>
              <w:ind w:left="107"/>
              <w:jc w:val="center"/>
              <w:rPr>
                <w:rFonts w:ascii="Arial" w:hAnsi="Arial" w:cs="Arial"/>
                <w:sz w:val="18"/>
                <w:szCs w:val="20"/>
                <w:lang w:val="ru-RU"/>
              </w:rPr>
            </w:pPr>
            <w:r w:rsidRPr="00CF6403">
              <w:rPr>
                <w:rFonts w:ascii="Arial" w:hAnsi="Arial" w:cs="Arial"/>
                <w:sz w:val="18"/>
                <w:szCs w:val="20"/>
                <w:lang w:val="ru-RU"/>
              </w:rPr>
              <w:t>0</w:t>
            </w:r>
          </w:p>
        </w:tc>
        <w:tc>
          <w:tcPr>
            <w:tcW w:w="305"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331" w:type="pct"/>
            <w:shd w:val="clear" w:color="auto" w:fill="auto"/>
            <w:vAlign w:val="center"/>
          </w:tcPr>
          <w:p w:rsidR="004512EF" w:rsidRPr="00CF6403" w:rsidRDefault="004512EF"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tcPr>
          <w:p w:rsidR="004512EF" w:rsidRPr="00CF6403" w:rsidRDefault="002E618B" w:rsidP="00372B86">
            <w:pPr>
              <w:pStyle w:val="TableParagraph"/>
              <w:ind w:right="102"/>
              <w:jc w:val="center"/>
              <w:rPr>
                <w:rFonts w:ascii="Arial" w:hAnsi="Arial" w:cs="Arial"/>
                <w:w w:val="103"/>
                <w:sz w:val="18"/>
                <w:szCs w:val="20"/>
                <w:lang w:val="ru-RU"/>
              </w:rPr>
            </w:pPr>
            <w:r w:rsidRPr="00CF6403">
              <w:rPr>
                <w:rFonts w:ascii="Arial" w:hAnsi="Arial" w:cs="Arial"/>
                <w:w w:val="103"/>
                <w:sz w:val="18"/>
                <w:szCs w:val="20"/>
                <w:lang w:val="ru-RU"/>
              </w:rPr>
              <w:t>0</w:t>
            </w:r>
          </w:p>
        </w:tc>
        <w:tc>
          <w:tcPr>
            <w:tcW w:w="267"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67"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3"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59" w:type="pct"/>
            <w:shd w:val="clear" w:color="auto" w:fill="auto"/>
            <w:vAlign w:val="center"/>
          </w:tcPr>
          <w:p w:rsidR="004512EF" w:rsidRPr="00CF6403" w:rsidRDefault="004512EF" w:rsidP="00372B86">
            <w:pPr>
              <w:pStyle w:val="TableParagraph"/>
              <w:ind w:right="104"/>
              <w:jc w:val="center"/>
              <w:rPr>
                <w:rFonts w:ascii="Arial" w:hAnsi="Arial" w:cs="Arial"/>
                <w:sz w:val="18"/>
                <w:szCs w:val="20"/>
              </w:rPr>
            </w:pPr>
            <w:r w:rsidRPr="00CF6403">
              <w:rPr>
                <w:rFonts w:ascii="Arial" w:hAnsi="Arial" w:cs="Arial"/>
                <w:w w:val="103"/>
                <w:sz w:val="18"/>
                <w:szCs w:val="20"/>
              </w:rPr>
              <w:t>0</w:t>
            </w:r>
          </w:p>
        </w:tc>
      </w:tr>
      <w:tr w:rsidR="004512EF" w:rsidRPr="00CF6403" w:rsidTr="00BD27F1">
        <w:trPr>
          <w:trHeight w:val="23"/>
        </w:trPr>
        <w:tc>
          <w:tcPr>
            <w:tcW w:w="152"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5</w:t>
            </w: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rPr>
            </w:pPr>
            <w:r w:rsidRPr="00CF6403">
              <w:rPr>
                <w:rFonts w:ascii="Arial" w:hAnsi="Arial" w:cs="Arial"/>
                <w:w w:val="105"/>
                <w:sz w:val="18"/>
                <w:szCs w:val="20"/>
              </w:rPr>
              <w:t>Прочие объекты отопление</w:t>
            </w:r>
          </w:p>
        </w:tc>
        <w:tc>
          <w:tcPr>
            <w:tcW w:w="291" w:type="pct"/>
            <w:shd w:val="clear" w:color="auto" w:fill="auto"/>
            <w:vAlign w:val="center"/>
          </w:tcPr>
          <w:p w:rsidR="004512EF" w:rsidRPr="00CF6403" w:rsidRDefault="004512EF" w:rsidP="00372B86">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5" w:type="pct"/>
            <w:shd w:val="clear" w:color="auto" w:fill="auto"/>
            <w:vAlign w:val="center"/>
          </w:tcPr>
          <w:p w:rsidR="004512EF" w:rsidRPr="00CF6403" w:rsidRDefault="004512EF" w:rsidP="00372B86">
            <w:pPr>
              <w:pStyle w:val="TableParagraph"/>
              <w:ind w:right="88"/>
              <w:jc w:val="center"/>
              <w:rPr>
                <w:rFonts w:ascii="Arial" w:hAnsi="Arial" w:cs="Arial"/>
                <w:sz w:val="18"/>
                <w:szCs w:val="20"/>
              </w:rPr>
            </w:pPr>
            <w:r w:rsidRPr="00CF6403">
              <w:rPr>
                <w:rFonts w:ascii="Arial" w:hAnsi="Arial" w:cs="Arial"/>
                <w:sz w:val="18"/>
                <w:szCs w:val="20"/>
              </w:rPr>
              <w:t>266,4</w:t>
            </w:r>
          </w:p>
        </w:tc>
        <w:tc>
          <w:tcPr>
            <w:tcW w:w="293" w:type="pct"/>
            <w:shd w:val="clear" w:color="auto" w:fill="auto"/>
            <w:vAlign w:val="center"/>
          </w:tcPr>
          <w:p w:rsidR="004512EF" w:rsidRPr="00CF6403" w:rsidRDefault="00F720F6" w:rsidP="00372B86">
            <w:pPr>
              <w:pStyle w:val="TableParagraph"/>
              <w:ind w:left="107"/>
              <w:jc w:val="center"/>
              <w:rPr>
                <w:rFonts w:ascii="Arial" w:hAnsi="Arial" w:cs="Arial"/>
                <w:sz w:val="18"/>
                <w:szCs w:val="20"/>
                <w:lang w:val="ru-RU"/>
              </w:rPr>
            </w:pPr>
            <w:r w:rsidRPr="00CF6403">
              <w:rPr>
                <w:rFonts w:ascii="Arial" w:hAnsi="Arial" w:cs="Arial"/>
                <w:sz w:val="18"/>
                <w:szCs w:val="20"/>
                <w:lang w:val="ru-RU"/>
              </w:rPr>
              <w:t>231,42</w:t>
            </w:r>
          </w:p>
        </w:tc>
        <w:tc>
          <w:tcPr>
            <w:tcW w:w="305" w:type="pct"/>
            <w:shd w:val="clear" w:color="auto" w:fill="auto"/>
            <w:vAlign w:val="center"/>
          </w:tcPr>
          <w:p w:rsidR="004512EF" w:rsidRPr="00CF6403" w:rsidRDefault="004512EF" w:rsidP="00372B86">
            <w:pPr>
              <w:pStyle w:val="TableParagraph"/>
              <w:ind w:right="96"/>
              <w:jc w:val="center"/>
              <w:rPr>
                <w:rFonts w:ascii="Arial" w:hAnsi="Arial" w:cs="Arial"/>
                <w:sz w:val="18"/>
                <w:szCs w:val="20"/>
              </w:rPr>
            </w:pPr>
            <w:r w:rsidRPr="00CF6403">
              <w:rPr>
                <w:rFonts w:ascii="Arial" w:hAnsi="Arial" w:cs="Arial"/>
                <w:sz w:val="18"/>
                <w:szCs w:val="20"/>
              </w:rPr>
              <w:t>266,4</w:t>
            </w:r>
          </w:p>
        </w:tc>
        <w:tc>
          <w:tcPr>
            <w:tcW w:w="331" w:type="pct"/>
            <w:shd w:val="clear" w:color="auto" w:fill="auto"/>
            <w:vAlign w:val="center"/>
          </w:tcPr>
          <w:p w:rsidR="004512EF" w:rsidRPr="00CF6403" w:rsidRDefault="004512EF"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tcPr>
          <w:p w:rsidR="004512EF" w:rsidRPr="00CF6403" w:rsidRDefault="002E618B" w:rsidP="00372B86">
            <w:pPr>
              <w:pStyle w:val="TableParagraph"/>
              <w:ind w:left="143"/>
              <w:jc w:val="center"/>
              <w:rPr>
                <w:rFonts w:ascii="Arial" w:hAnsi="Arial" w:cs="Arial"/>
                <w:w w:val="105"/>
                <w:sz w:val="18"/>
                <w:szCs w:val="20"/>
              </w:rPr>
            </w:pPr>
            <w:r w:rsidRPr="00CF6403">
              <w:rPr>
                <w:rFonts w:ascii="Arial" w:hAnsi="Arial" w:cs="Arial"/>
                <w:w w:val="105"/>
                <w:sz w:val="18"/>
                <w:szCs w:val="20"/>
              </w:rPr>
              <w:t>217,89</w:t>
            </w:r>
          </w:p>
        </w:tc>
        <w:tc>
          <w:tcPr>
            <w:tcW w:w="267" w:type="pct"/>
            <w:shd w:val="clear" w:color="auto" w:fill="auto"/>
            <w:vAlign w:val="center"/>
          </w:tcPr>
          <w:p w:rsidR="004512EF" w:rsidRPr="00CF6403" w:rsidRDefault="004512EF" w:rsidP="00372B86">
            <w:pPr>
              <w:pStyle w:val="TableParagraph"/>
              <w:ind w:left="143"/>
              <w:jc w:val="center"/>
              <w:rPr>
                <w:rFonts w:ascii="Arial" w:hAnsi="Arial" w:cs="Arial"/>
                <w:sz w:val="18"/>
                <w:szCs w:val="20"/>
              </w:rPr>
            </w:pPr>
            <w:r w:rsidRPr="00CF6403">
              <w:rPr>
                <w:rFonts w:ascii="Arial" w:hAnsi="Arial" w:cs="Arial"/>
                <w:w w:val="105"/>
                <w:sz w:val="18"/>
                <w:szCs w:val="20"/>
              </w:rPr>
              <w:t>266,4</w:t>
            </w:r>
          </w:p>
        </w:tc>
        <w:tc>
          <w:tcPr>
            <w:tcW w:w="267" w:type="pct"/>
            <w:shd w:val="clear" w:color="auto" w:fill="auto"/>
            <w:vAlign w:val="center"/>
          </w:tcPr>
          <w:p w:rsidR="004512EF" w:rsidRPr="00CF6403" w:rsidRDefault="004512EF" w:rsidP="00372B86">
            <w:pPr>
              <w:pStyle w:val="TableParagraph"/>
              <w:ind w:right="88"/>
              <w:jc w:val="center"/>
              <w:rPr>
                <w:rFonts w:ascii="Arial" w:hAnsi="Arial" w:cs="Arial"/>
                <w:sz w:val="18"/>
                <w:szCs w:val="20"/>
              </w:rPr>
            </w:pPr>
            <w:r w:rsidRPr="00CF6403">
              <w:rPr>
                <w:rFonts w:ascii="Arial" w:hAnsi="Arial" w:cs="Arial"/>
                <w:sz w:val="18"/>
                <w:szCs w:val="20"/>
              </w:rPr>
              <w:t>266,4</w:t>
            </w:r>
          </w:p>
        </w:tc>
        <w:tc>
          <w:tcPr>
            <w:tcW w:w="293"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266,4</w:t>
            </w:r>
          </w:p>
        </w:tc>
        <w:tc>
          <w:tcPr>
            <w:tcW w:w="259" w:type="pct"/>
            <w:shd w:val="clear" w:color="auto" w:fill="auto"/>
            <w:vAlign w:val="center"/>
          </w:tcPr>
          <w:p w:rsidR="004512EF" w:rsidRPr="00CF6403" w:rsidRDefault="004512EF" w:rsidP="00372B86">
            <w:pPr>
              <w:pStyle w:val="TableParagraph"/>
              <w:ind w:left="122"/>
              <w:jc w:val="center"/>
              <w:rPr>
                <w:rFonts w:ascii="Arial" w:hAnsi="Arial" w:cs="Arial"/>
                <w:sz w:val="18"/>
                <w:szCs w:val="20"/>
              </w:rPr>
            </w:pPr>
            <w:r w:rsidRPr="00CF6403">
              <w:rPr>
                <w:rFonts w:ascii="Arial" w:hAnsi="Arial" w:cs="Arial"/>
                <w:w w:val="105"/>
                <w:sz w:val="18"/>
                <w:szCs w:val="20"/>
              </w:rPr>
              <w:t>266,4</w:t>
            </w:r>
          </w:p>
        </w:tc>
      </w:tr>
      <w:tr w:rsidR="004512EF" w:rsidRPr="00CF6403" w:rsidTr="00BD27F1">
        <w:trPr>
          <w:trHeight w:val="23"/>
        </w:trPr>
        <w:tc>
          <w:tcPr>
            <w:tcW w:w="152" w:type="pct"/>
            <w:shd w:val="clear" w:color="auto" w:fill="auto"/>
            <w:vAlign w:val="center"/>
          </w:tcPr>
          <w:p w:rsidR="004512EF" w:rsidRPr="00CF6403" w:rsidRDefault="004512EF" w:rsidP="00372B86">
            <w:pPr>
              <w:jc w:val="center"/>
              <w:rPr>
                <w:rFonts w:ascii="Arial" w:hAnsi="Arial" w:cs="Arial"/>
                <w:sz w:val="18"/>
                <w:szCs w:val="20"/>
              </w:rPr>
            </w:pP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rPr>
            </w:pPr>
            <w:r w:rsidRPr="00CF6403">
              <w:rPr>
                <w:rFonts w:ascii="Arial" w:hAnsi="Arial" w:cs="Arial"/>
                <w:w w:val="105"/>
                <w:sz w:val="18"/>
                <w:szCs w:val="20"/>
              </w:rPr>
              <w:t>Прочие объекты ГВС</w:t>
            </w:r>
          </w:p>
        </w:tc>
        <w:tc>
          <w:tcPr>
            <w:tcW w:w="291" w:type="pct"/>
            <w:shd w:val="clear" w:color="auto" w:fill="auto"/>
            <w:vAlign w:val="center"/>
          </w:tcPr>
          <w:p w:rsidR="004512EF" w:rsidRPr="00CF6403" w:rsidRDefault="004512EF" w:rsidP="00372B86">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5"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3" w:type="pct"/>
            <w:shd w:val="clear" w:color="auto" w:fill="auto"/>
            <w:vAlign w:val="center"/>
          </w:tcPr>
          <w:p w:rsidR="004512EF" w:rsidRPr="00CF6403" w:rsidRDefault="0067721B" w:rsidP="00372B86">
            <w:pPr>
              <w:pStyle w:val="TableParagraph"/>
              <w:ind w:left="107"/>
              <w:jc w:val="center"/>
              <w:rPr>
                <w:rFonts w:ascii="Arial" w:hAnsi="Arial" w:cs="Arial"/>
                <w:sz w:val="18"/>
                <w:szCs w:val="20"/>
                <w:lang w:val="ru-RU"/>
              </w:rPr>
            </w:pPr>
            <w:r w:rsidRPr="00CF6403">
              <w:rPr>
                <w:rFonts w:ascii="Arial" w:hAnsi="Arial" w:cs="Arial"/>
                <w:sz w:val="18"/>
                <w:szCs w:val="20"/>
                <w:lang w:val="ru-RU"/>
              </w:rPr>
              <w:t>0</w:t>
            </w:r>
          </w:p>
        </w:tc>
        <w:tc>
          <w:tcPr>
            <w:tcW w:w="305"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331" w:type="pct"/>
            <w:shd w:val="clear" w:color="auto" w:fill="auto"/>
            <w:vAlign w:val="center"/>
          </w:tcPr>
          <w:p w:rsidR="004512EF" w:rsidRPr="00CF6403" w:rsidRDefault="004512EF"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tcPr>
          <w:p w:rsidR="004512EF" w:rsidRPr="00CF6403" w:rsidRDefault="002E618B" w:rsidP="00372B86">
            <w:pPr>
              <w:pStyle w:val="TableParagraph"/>
              <w:ind w:right="102"/>
              <w:jc w:val="center"/>
              <w:rPr>
                <w:rFonts w:ascii="Arial" w:hAnsi="Arial" w:cs="Arial"/>
                <w:w w:val="103"/>
                <w:sz w:val="18"/>
                <w:szCs w:val="20"/>
                <w:lang w:val="ru-RU"/>
              </w:rPr>
            </w:pPr>
            <w:r w:rsidRPr="00CF6403">
              <w:rPr>
                <w:rFonts w:ascii="Arial" w:hAnsi="Arial" w:cs="Arial"/>
                <w:w w:val="103"/>
                <w:sz w:val="18"/>
                <w:szCs w:val="20"/>
                <w:lang w:val="ru-RU"/>
              </w:rPr>
              <w:t>0</w:t>
            </w:r>
          </w:p>
        </w:tc>
        <w:tc>
          <w:tcPr>
            <w:tcW w:w="267"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67"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3" w:type="pct"/>
            <w:shd w:val="clear" w:color="auto" w:fill="auto"/>
            <w:vAlign w:val="center"/>
          </w:tcPr>
          <w:p w:rsidR="004512EF" w:rsidRPr="00CF6403" w:rsidRDefault="004512EF" w:rsidP="00372B86">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59" w:type="pct"/>
            <w:shd w:val="clear" w:color="auto" w:fill="auto"/>
            <w:vAlign w:val="center"/>
          </w:tcPr>
          <w:p w:rsidR="004512EF" w:rsidRPr="00CF6403" w:rsidRDefault="004512EF" w:rsidP="00372B86">
            <w:pPr>
              <w:pStyle w:val="TableParagraph"/>
              <w:ind w:right="104"/>
              <w:jc w:val="center"/>
              <w:rPr>
                <w:rFonts w:ascii="Arial" w:hAnsi="Arial" w:cs="Arial"/>
                <w:sz w:val="18"/>
                <w:szCs w:val="20"/>
              </w:rPr>
            </w:pPr>
            <w:r w:rsidRPr="00CF6403">
              <w:rPr>
                <w:rFonts w:ascii="Arial" w:hAnsi="Arial" w:cs="Arial"/>
                <w:w w:val="103"/>
                <w:sz w:val="18"/>
                <w:szCs w:val="20"/>
              </w:rPr>
              <w:t>0</w:t>
            </w:r>
          </w:p>
        </w:tc>
      </w:tr>
      <w:tr w:rsidR="004512EF" w:rsidRPr="00CF6403" w:rsidTr="00BD27F1">
        <w:trPr>
          <w:trHeight w:val="23"/>
        </w:trPr>
        <w:tc>
          <w:tcPr>
            <w:tcW w:w="152"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6</w:t>
            </w: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lang w:val="ru-RU"/>
              </w:rPr>
            </w:pPr>
            <w:r w:rsidRPr="00CF6403">
              <w:rPr>
                <w:rFonts w:ascii="Arial" w:hAnsi="Arial" w:cs="Arial"/>
                <w:w w:val="105"/>
                <w:sz w:val="18"/>
                <w:szCs w:val="20"/>
                <w:lang w:val="ru-RU"/>
              </w:rPr>
              <w:t>Потери в тепловых сетях, Гкал/год</w:t>
            </w:r>
          </w:p>
        </w:tc>
        <w:tc>
          <w:tcPr>
            <w:tcW w:w="291" w:type="pct"/>
            <w:shd w:val="clear" w:color="auto" w:fill="auto"/>
            <w:vAlign w:val="center"/>
          </w:tcPr>
          <w:p w:rsidR="004512EF" w:rsidRPr="00CF6403" w:rsidRDefault="004512EF" w:rsidP="00372B86">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5"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1817,7</w:t>
            </w:r>
          </w:p>
        </w:tc>
        <w:tc>
          <w:tcPr>
            <w:tcW w:w="293" w:type="pct"/>
            <w:shd w:val="clear" w:color="auto" w:fill="auto"/>
            <w:vAlign w:val="center"/>
          </w:tcPr>
          <w:p w:rsidR="004512EF" w:rsidRPr="00CF6403" w:rsidRDefault="00F720F6" w:rsidP="00372B86">
            <w:pPr>
              <w:pStyle w:val="TableParagraph"/>
              <w:ind w:left="107"/>
              <w:jc w:val="center"/>
              <w:rPr>
                <w:rFonts w:ascii="Arial" w:hAnsi="Arial" w:cs="Arial"/>
                <w:sz w:val="18"/>
                <w:szCs w:val="20"/>
                <w:lang w:val="ru-RU"/>
              </w:rPr>
            </w:pPr>
            <w:r w:rsidRPr="00CF6403">
              <w:rPr>
                <w:rFonts w:ascii="Arial" w:hAnsi="Arial" w:cs="Arial"/>
                <w:sz w:val="18"/>
                <w:szCs w:val="20"/>
                <w:lang w:val="ru-RU"/>
              </w:rPr>
              <w:t>23,72</w:t>
            </w:r>
          </w:p>
        </w:tc>
        <w:tc>
          <w:tcPr>
            <w:tcW w:w="305" w:type="pct"/>
            <w:shd w:val="clear" w:color="auto" w:fill="auto"/>
            <w:vAlign w:val="center"/>
          </w:tcPr>
          <w:p w:rsidR="004512EF" w:rsidRPr="00CF6403" w:rsidRDefault="004512EF" w:rsidP="00372B86">
            <w:pPr>
              <w:pStyle w:val="TableParagraph"/>
              <w:ind w:right="118"/>
              <w:jc w:val="center"/>
              <w:rPr>
                <w:rFonts w:ascii="Arial" w:hAnsi="Arial" w:cs="Arial"/>
                <w:sz w:val="18"/>
                <w:szCs w:val="20"/>
              </w:rPr>
            </w:pPr>
            <w:r w:rsidRPr="00CF6403">
              <w:rPr>
                <w:rFonts w:ascii="Arial" w:hAnsi="Arial" w:cs="Arial"/>
                <w:sz w:val="18"/>
                <w:szCs w:val="20"/>
              </w:rPr>
              <w:t>1817,7</w:t>
            </w:r>
          </w:p>
        </w:tc>
        <w:tc>
          <w:tcPr>
            <w:tcW w:w="331" w:type="pct"/>
            <w:shd w:val="clear" w:color="auto" w:fill="auto"/>
            <w:vAlign w:val="center"/>
          </w:tcPr>
          <w:p w:rsidR="004512EF" w:rsidRPr="00CF6403" w:rsidRDefault="004512EF"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tcPr>
          <w:p w:rsidR="004512EF" w:rsidRPr="00CF6403" w:rsidRDefault="002E618B" w:rsidP="00372B86">
            <w:pPr>
              <w:pStyle w:val="TableParagraph"/>
              <w:ind w:left="151"/>
              <w:jc w:val="center"/>
              <w:rPr>
                <w:rFonts w:ascii="Arial" w:hAnsi="Arial" w:cs="Arial"/>
                <w:w w:val="105"/>
                <w:sz w:val="18"/>
                <w:szCs w:val="20"/>
                <w:lang w:val="ru-RU"/>
              </w:rPr>
            </w:pPr>
            <w:r w:rsidRPr="00CF6403">
              <w:rPr>
                <w:rFonts w:ascii="Arial" w:hAnsi="Arial" w:cs="Arial"/>
                <w:w w:val="105"/>
                <w:sz w:val="18"/>
                <w:szCs w:val="20"/>
                <w:lang w:val="ru-RU"/>
              </w:rPr>
              <w:t>24,83</w:t>
            </w:r>
          </w:p>
        </w:tc>
        <w:tc>
          <w:tcPr>
            <w:tcW w:w="267" w:type="pct"/>
            <w:shd w:val="clear" w:color="auto" w:fill="auto"/>
            <w:vAlign w:val="center"/>
          </w:tcPr>
          <w:p w:rsidR="004512EF" w:rsidRPr="00CF6403" w:rsidRDefault="004512EF" w:rsidP="00372B86">
            <w:pPr>
              <w:pStyle w:val="TableParagraph"/>
              <w:ind w:left="151"/>
              <w:jc w:val="center"/>
              <w:rPr>
                <w:rFonts w:ascii="Arial" w:hAnsi="Arial" w:cs="Arial"/>
                <w:sz w:val="18"/>
                <w:szCs w:val="20"/>
              </w:rPr>
            </w:pPr>
            <w:r w:rsidRPr="00CF6403">
              <w:rPr>
                <w:rFonts w:ascii="Arial" w:hAnsi="Arial" w:cs="Arial"/>
                <w:w w:val="105"/>
                <w:sz w:val="18"/>
                <w:szCs w:val="20"/>
              </w:rPr>
              <w:t>1818</w:t>
            </w:r>
          </w:p>
        </w:tc>
        <w:tc>
          <w:tcPr>
            <w:tcW w:w="267" w:type="pct"/>
            <w:shd w:val="clear" w:color="auto" w:fill="auto"/>
            <w:vAlign w:val="center"/>
          </w:tcPr>
          <w:p w:rsidR="004512EF" w:rsidRPr="00CF6403" w:rsidRDefault="004512EF" w:rsidP="00372B86">
            <w:pPr>
              <w:pStyle w:val="TableParagraph"/>
              <w:ind w:right="134"/>
              <w:jc w:val="center"/>
              <w:rPr>
                <w:rFonts w:ascii="Arial" w:hAnsi="Arial" w:cs="Arial"/>
                <w:sz w:val="18"/>
                <w:szCs w:val="20"/>
              </w:rPr>
            </w:pPr>
            <w:r w:rsidRPr="00CF6403">
              <w:rPr>
                <w:rFonts w:ascii="Arial" w:hAnsi="Arial" w:cs="Arial"/>
                <w:sz w:val="18"/>
                <w:szCs w:val="20"/>
              </w:rPr>
              <w:t>1818</w:t>
            </w:r>
          </w:p>
        </w:tc>
        <w:tc>
          <w:tcPr>
            <w:tcW w:w="293"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1817,7</w:t>
            </w:r>
          </w:p>
        </w:tc>
        <w:tc>
          <w:tcPr>
            <w:tcW w:w="259" w:type="pct"/>
            <w:shd w:val="clear" w:color="auto" w:fill="auto"/>
            <w:vAlign w:val="center"/>
          </w:tcPr>
          <w:p w:rsidR="004512EF" w:rsidRPr="00CF6403" w:rsidRDefault="004512EF" w:rsidP="00372B86">
            <w:pPr>
              <w:pStyle w:val="TableParagraph"/>
              <w:ind w:left="136"/>
              <w:jc w:val="center"/>
              <w:rPr>
                <w:rFonts w:ascii="Arial" w:hAnsi="Arial" w:cs="Arial"/>
                <w:sz w:val="18"/>
                <w:szCs w:val="20"/>
              </w:rPr>
            </w:pPr>
            <w:r w:rsidRPr="00CF6403">
              <w:rPr>
                <w:rFonts w:ascii="Arial" w:hAnsi="Arial" w:cs="Arial"/>
                <w:w w:val="105"/>
                <w:sz w:val="18"/>
                <w:szCs w:val="20"/>
              </w:rPr>
              <w:t>1818</w:t>
            </w:r>
          </w:p>
        </w:tc>
      </w:tr>
      <w:tr w:rsidR="002E618B" w:rsidRPr="00CF6403" w:rsidTr="00BD27F1">
        <w:trPr>
          <w:trHeight w:val="23"/>
        </w:trPr>
        <w:tc>
          <w:tcPr>
            <w:tcW w:w="152" w:type="pct"/>
            <w:shd w:val="clear" w:color="auto" w:fill="auto"/>
            <w:vAlign w:val="center"/>
          </w:tcPr>
          <w:p w:rsidR="002E618B" w:rsidRPr="00CF6403" w:rsidRDefault="002E618B" w:rsidP="00372B86">
            <w:pPr>
              <w:pStyle w:val="TableParagraph"/>
              <w:ind w:right="102"/>
              <w:jc w:val="center"/>
              <w:rPr>
                <w:rFonts w:ascii="Arial" w:hAnsi="Arial" w:cs="Arial"/>
                <w:sz w:val="18"/>
                <w:szCs w:val="20"/>
              </w:rPr>
            </w:pPr>
            <w:r w:rsidRPr="00CF6403">
              <w:rPr>
                <w:rFonts w:ascii="Arial" w:hAnsi="Arial" w:cs="Arial"/>
                <w:w w:val="103"/>
                <w:sz w:val="18"/>
                <w:szCs w:val="20"/>
              </w:rPr>
              <w:t>7</w:t>
            </w:r>
          </w:p>
        </w:tc>
        <w:tc>
          <w:tcPr>
            <w:tcW w:w="1970" w:type="pct"/>
            <w:shd w:val="clear" w:color="auto" w:fill="auto"/>
            <w:vAlign w:val="center"/>
          </w:tcPr>
          <w:p w:rsidR="002E618B" w:rsidRPr="00CF6403" w:rsidRDefault="002E618B" w:rsidP="00372B86">
            <w:pPr>
              <w:pStyle w:val="TableParagraph"/>
              <w:ind w:left="108"/>
              <w:jc w:val="center"/>
              <w:rPr>
                <w:rFonts w:ascii="Arial" w:hAnsi="Arial" w:cs="Arial"/>
                <w:sz w:val="18"/>
                <w:szCs w:val="20"/>
              </w:rPr>
            </w:pPr>
            <w:r w:rsidRPr="00CF6403">
              <w:rPr>
                <w:rFonts w:ascii="Arial" w:hAnsi="Arial" w:cs="Arial"/>
                <w:w w:val="105"/>
                <w:sz w:val="18"/>
                <w:szCs w:val="20"/>
              </w:rPr>
              <w:t>Собственные нужды, Гкал/год</w:t>
            </w:r>
          </w:p>
        </w:tc>
        <w:tc>
          <w:tcPr>
            <w:tcW w:w="291" w:type="pct"/>
            <w:shd w:val="clear" w:color="auto" w:fill="auto"/>
            <w:vAlign w:val="center"/>
          </w:tcPr>
          <w:p w:rsidR="002E618B" w:rsidRPr="00CF6403" w:rsidRDefault="002E618B" w:rsidP="00372B86">
            <w:pPr>
              <w:pStyle w:val="TableParagraph"/>
              <w:ind w:right="88"/>
              <w:jc w:val="center"/>
              <w:rPr>
                <w:rFonts w:ascii="Arial" w:hAnsi="Arial" w:cs="Arial"/>
                <w:sz w:val="18"/>
                <w:szCs w:val="20"/>
              </w:rPr>
            </w:pPr>
            <w:r w:rsidRPr="00CF6403">
              <w:rPr>
                <w:rFonts w:ascii="Arial" w:hAnsi="Arial" w:cs="Arial"/>
                <w:sz w:val="18"/>
                <w:szCs w:val="20"/>
              </w:rPr>
              <w:t>86,13</w:t>
            </w:r>
          </w:p>
        </w:tc>
        <w:tc>
          <w:tcPr>
            <w:tcW w:w="305" w:type="pct"/>
            <w:shd w:val="clear" w:color="auto" w:fill="auto"/>
            <w:vAlign w:val="center"/>
          </w:tcPr>
          <w:p w:rsidR="002E618B" w:rsidRPr="00CF6403" w:rsidRDefault="002E618B" w:rsidP="00372B86">
            <w:pPr>
              <w:pStyle w:val="TableParagraph"/>
              <w:ind w:right="88"/>
              <w:jc w:val="center"/>
              <w:rPr>
                <w:rFonts w:ascii="Arial" w:hAnsi="Arial" w:cs="Arial"/>
                <w:sz w:val="18"/>
                <w:szCs w:val="20"/>
              </w:rPr>
            </w:pPr>
            <w:r w:rsidRPr="00CF6403">
              <w:rPr>
                <w:rFonts w:ascii="Arial" w:hAnsi="Arial" w:cs="Arial"/>
                <w:sz w:val="18"/>
                <w:szCs w:val="20"/>
              </w:rPr>
              <w:t>81,9</w:t>
            </w:r>
          </w:p>
        </w:tc>
        <w:tc>
          <w:tcPr>
            <w:tcW w:w="293" w:type="pct"/>
            <w:shd w:val="clear" w:color="auto" w:fill="auto"/>
            <w:vAlign w:val="center"/>
          </w:tcPr>
          <w:p w:rsidR="002E618B" w:rsidRPr="00CF6403" w:rsidRDefault="002E618B" w:rsidP="008B2688">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305" w:type="pct"/>
            <w:shd w:val="clear" w:color="auto" w:fill="auto"/>
            <w:vAlign w:val="center"/>
          </w:tcPr>
          <w:p w:rsidR="002E618B" w:rsidRPr="00CF6403" w:rsidRDefault="002E618B" w:rsidP="00372B86">
            <w:pPr>
              <w:pStyle w:val="TableParagraph"/>
              <w:ind w:left="237"/>
              <w:jc w:val="center"/>
              <w:rPr>
                <w:rFonts w:ascii="Arial" w:hAnsi="Arial" w:cs="Arial"/>
                <w:sz w:val="18"/>
                <w:szCs w:val="20"/>
              </w:rPr>
            </w:pPr>
            <w:r w:rsidRPr="00CF6403">
              <w:rPr>
                <w:rFonts w:ascii="Arial" w:hAnsi="Arial" w:cs="Arial"/>
                <w:w w:val="105"/>
                <w:sz w:val="18"/>
                <w:szCs w:val="20"/>
              </w:rPr>
              <w:t>81,9</w:t>
            </w:r>
          </w:p>
        </w:tc>
        <w:tc>
          <w:tcPr>
            <w:tcW w:w="331" w:type="pct"/>
            <w:shd w:val="clear" w:color="auto" w:fill="auto"/>
            <w:vAlign w:val="center"/>
          </w:tcPr>
          <w:p w:rsidR="002E618B" w:rsidRPr="00CF6403" w:rsidRDefault="002E618B"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vAlign w:val="center"/>
          </w:tcPr>
          <w:p w:rsidR="002E618B" w:rsidRPr="00CF6403" w:rsidRDefault="002E618B" w:rsidP="008B2688">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shd w:val="clear" w:color="auto" w:fill="auto"/>
            <w:vAlign w:val="center"/>
          </w:tcPr>
          <w:p w:rsidR="002E618B" w:rsidRPr="00CF6403" w:rsidRDefault="002E618B" w:rsidP="00372B86">
            <w:pPr>
              <w:pStyle w:val="TableParagraph"/>
              <w:ind w:left="179"/>
              <w:jc w:val="center"/>
              <w:rPr>
                <w:rFonts w:ascii="Arial" w:hAnsi="Arial" w:cs="Arial"/>
                <w:sz w:val="18"/>
                <w:szCs w:val="20"/>
              </w:rPr>
            </w:pPr>
            <w:r w:rsidRPr="00CF6403">
              <w:rPr>
                <w:rFonts w:ascii="Arial" w:hAnsi="Arial" w:cs="Arial"/>
                <w:w w:val="105"/>
                <w:sz w:val="18"/>
                <w:szCs w:val="20"/>
              </w:rPr>
              <w:t>81,9</w:t>
            </w:r>
          </w:p>
        </w:tc>
        <w:tc>
          <w:tcPr>
            <w:tcW w:w="267" w:type="pct"/>
            <w:shd w:val="clear" w:color="auto" w:fill="auto"/>
            <w:vAlign w:val="center"/>
          </w:tcPr>
          <w:p w:rsidR="002E618B" w:rsidRPr="00CF6403" w:rsidRDefault="002E618B" w:rsidP="00372B86">
            <w:pPr>
              <w:pStyle w:val="TableParagraph"/>
              <w:ind w:left="187"/>
              <w:jc w:val="center"/>
              <w:rPr>
                <w:rFonts w:ascii="Arial" w:hAnsi="Arial" w:cs="Arial"/>
                <w:sz w:val="18"/>
                <w:szCs w:val="20"/>
              </w:rPr>
            </w:pPr>
            <w:r w:rsidRPr="00CF6403">
              <w:rPr>
                <w:rFonts w:ascii="Arial" w:hAnsi="Arial" w:cs="Arial"/>
                <w:w w:val="105"/>
                <w:sz w:val="18"/>
                <w:szCs w:val="20"/>
              </w:rPr>
              <w:t>81,9</w:t>
            </w:r>
          </w:p>
        </w:tc>
        <w:tc>
          <w:tcPr>
            <w:tcW w:w="293" w:type="pct"/>
            <w:shd w:val="clear" w:color="auto" w:fill="auto"/>
            <w:vAlign w:val="center"/>
          </w:tcPr>
          <w:p w:rsidR="002E618B" w:rsidRPr="00CF6403" w:rsidRDefault="002E618B" w:rsidP="00372B86">
            <w:pPr>
              <w:pStyle w:val="TableParagraph"/>
              <w:ind w:left="230"/>
              <w:jc w:val="center"/>
              <w:rPr>
                <w:rFonts w:ascii="Arial" w:hAnsi="Arial" w:cs="Arial"/>
                <w:sz w:val="18"/>
                <w:szCs w:val="20"/>
              </w:rPr>
            </w:pPr>
            <w:r w:rsidRPr="00CF6403">
              <w:rPr>
                <w:rFonts w:ascii="Arial" w:hAnsi="Arial" w:cs="Arial"/>
                <w:w w:val="105"/>
                <w:sz w:val="18"/>
                <w:szCs w:val="20"/>
              </w:rPr>
              <w:t>81,9</w:t>
            </w:r>
          </w:p>
        </w:tc>
        <w:tc>
          <w:tcPr>
            <w:tcW w:w="259" w:type="pct"/>
            <w:shd w:val="clear" w:color="auto" w:fill="auto"/>
            <w:vAlign w:val="center"/>
          </w:tcPr>
          <w:p w:rsidR="002E618B" w:rsidRPr="00CF6403" w:rsidRDefault="002E618B" w:rsidP="00372B86">
            <w:pPr>
              <w:pStyle w:val="TableParagraph"/>
              <w:ind w:left="172"/>
              <w:jc w:val="center"/>
              <w:rPr>
                <w:rFonts w:ascii="Arial" w:hAnsi="Arial" w:cs="Arial"/>
                <w:sz w:val="18"/>
                <w:szCs w:val="20"/>
              </w:rPr>
            </w:pPr>
            <w:r w:rsidRPr="00CF6403">
              <w:rPr>
                <w:rFonts w:ascii="Arial" w:hAnsi="Arial" w:cs="Arial"/>
                <w:w w:val="105"/>
                <w:sz w:val="18"/>
                <w:szCs w:val="20"/>
              </w:rPr>
              <w:t>81,9</w:t>
            </w:r>
          </w:p>
        </w:tc>
      </w:tr>
      <w:tr w:rsidR="002E618B" w:rsidRPr="00CF6403" w:rsidTr="00BD27F1">
        <w:trPr>
          <w:trHeight w:val="23"/>
        </w:trPr>
        <w:tc>
          <w:tcPr>
            <w:tcW w:w="152" w:type="pct"/>
            <w:shd w:val="clear" w:color="auto" w:fill="auto"/>
            <w:vAlign w:val="center"/>
          </w:tcPr>
          <w:p w:rsidR="002E618B" w:rsidRPr="00CF6403" w:rsidRDefault="002E618B" w:rsidP="00372B86">
            <w:pPr>
              <w:pStyle w:val="TableParagraph"/>
              <w:ind w:right="102"/>
              <w:jc w:val="center"/>
              <w:rPr>
                <w:rFonts w:ascii="Arial" w:hAnsi="Arial" w:cs="Arial"/>
                <w:sz w:val="18"/>
                <w:szCs w:val="20"/>
              </w:rPr>
            </w:pPr>
            <w:r w:rsidRPr="00CF6403">
              <w:rPr>
                <w:rFonts w:ascii="Arial" w:hAnsi="Arial" w:cs="Arial"/>
                <w:w w:val="103"/>
                <w:sz w:val="18"/>
                <w:szCs w:val="20"/>
              </w:rPr>
              <w:t>8</w:t>
            </w:r>
          </w:p>
        </w:tc>
        <w:tc>
          <w:tcPr>
            <w:tcW w:w="1970" w:type="pct"/>
            <w:shd w:val="clear" w:color="auto" w:fill="auto"/>
            <w:vAlign w:val="center"/>
          </w:tcPr>
          <w:p w:rsidR="002E618B" w:rsidRPr="00CF6403" w:rsidRDefault="002E618B" w:rsidP="00372B86">
            <w:pPr>
              <w:pStyle w:val="TableParagraph"/>
              <w:ind w:left="108"/>
              <w:jc w:val="center"/>
              <w:rPr>
                <w:rFonts w:ascii="Arial" w:hAnsi="Arial" w:cs="Arial"/>
                <w:sz w:val="18"/>
                <w:szCs w:val="20"/>
                <w:lang w:val="ru-RU"/>
              </w:rPr>
            </w:pPr>
            <w:r w:rsidRPr="00CF6403">
              <w:rPr>
                <w:rFonts w:ascii="Arial" w:hAnsi="Arial" w:cs="Arial"/>
                <w:w w:val="105"/>
                <w:sz w:val="18"/>
                <w:szCs w:val="20"/>
                <w:lang w:val="ru-RU"/>
              </w:rPr>
              <w:t>Потери тепла от утечек у потребителей, Гкал</w:t>
            </w:r>
          </w:p>
        </w:tc>
        <w:tc>
          <w:tcPr>
            <w:tcW w:w="291" w:type="pct"/>
            <w:shd w:val="clear" w:color="auto" w:fill="auto"/>
            <w:vAlign w:val="center"/>
          </w:tcPr>
          <w:p w:rsidR="002E618B" w:rsidRPr="00CF6403" w:rsidRDefault="002E618B" w:rsidP="00372B86">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5" w:type="pct"/>
            <w:shd w:val="clear" w:color="auto" w:fill="auto"/>
            <w:vAlign w:val="center"/>
          </w:tcPr>
          <w:p w:rsidR="002E618B" w:rsidRPr="00CF6403" w:rsidRDefault="002E618B" w:rsidP="00372B86">
            <w:pPr>
              <w:pStyle w:val="TableParagraph"/>
              <w:ind w:right="88"/>
              <w:jc w:val="center"/>
              <w:rPr>
                <w:rFonts w:ascii="Arial" w:hAnsi="Arial" w:cs="Arial"/>
                <w:sz w:val="18"/>
                <w:szCs w:val="20"/>
              </w:rPr>
            </w:pPr>
            <w:r w:rsidRPr="00CF6403">
              <w:rPr>
                <w:rFonts w:ascii="Arial" w:hAnsi="Arial" w:cs="Arial"/>
                <w:sz w:val="18"/>
                <w:szCs w:val="20"/>
              </w:rPr>
              <w:t>18,77</w:t>
            </w:r>
          </w:p>
        </w:tc>
        <w:tc>
          <w:tcPr>
            <w:tcW w:w="293" w:type="pct"/>
            <w:shd w:val="clear" w:color="auto" w:fill="auto"/>
            <w:vAlign w:val="center"/>
          </w:tcPr>
          <w:p w:rsidR="002E618B" w:rsidRPr="00CF6403" w:rsidRDefault="002E618B" w:rsidP="008B2688">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305" w:type="pct"/>
            <w:shd w:val="clear" w:color="auto" w:fill="auto"/>
            <w:vAlign w:val="center"/>
          </w:tcPr>
          <w:p w:rsidR="002E618B" w:rsidRPr="00CF6403" w:rsidRDefault="002E618B" w:rsidP="00372B86">
            <w:pPr>
              <w:pStyle w:val="TableParagraph"/>
              <w:ind w:left="180"/>
              <w:jc w:val="center"/>
              <w:rPr>
                <w:rFonts w:ascii="Arial" w:hAnsi="Arial" w:cs="Arial"/>
                <w:sz w:val="18"/>
                <w:szCs w:val="20"/>
              </w:rPr>
            </w:pPr>
            <w:r w:rsidRPr="00CF6403">
              <w:rPr>
                <w:rFonts w:ascii="Arial" w:hAnsi="Arial" w:cs="Arial"/>
                <w:w w:val="105"/>
                <w:sz w:val="18"/>
                <w:szCs w:val="20"/>
              </w:rPr>
              <w:t>18,77</w:t>
            </w:r>
          </w:p>
        </w:tc>
        <w:tc>
          <w:tcPr>
            <w:tcW w:w="331" w:type="pct"/>
            <w:shd w:val="clear" w:color="auto" w:fill="auto"/>
            <w:vAlign w:val="center"/>
          </w:tcPr>
          <w:p w:rsidR="002E618B" w:rsidRPr="00CF6403" w:rsidRDefault="002E618B"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vAlign w:val="center"/>
          </w:tcPr>
          <w:p w:rsidR="002E618B" w:rsidRPr="00CF6403" w:rsidRDefault="002E618B" w:rsidP="008B2688">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shd w:val="clear" w:color="auto" w:fill="auto"/>
            <w:vAlign w:val="center"/>
          </w:tcPr>
          <w:p w:rsidR="002E618B" w:rsidRPr="00CF6403" w:rsidRDefault="002E618B" w:rsidP="00372B86">
            <w:pPr>
              <w:pStyle w:val="TableParagraph"/>
              <w:ind w:left="122"/>
              <w:jc w:val="center"/>
              <w:rPr>
                <w:rFonts w:ascii="Arial" w:hAnsi="Arial" w:cs="Arial"/>
                <w:sz w:val="18"/>
                <w:szCs w:val="20"/>
              </w:rPr>
            </w:pPr>
            <w:r w:rsidRPr="00CF6403">
              <w:rPr>
                <w:rFonts w:ascii="Arial" w:hAnsi="Arial" w:cs="Arial"/>
                <w:w w:val="105"/>
                <w:sz w:val="18"/>
                <w:szCs w:val="20"/>
              </w:rPr>
              <w:t>18,77</w:t>
            </w:r>
          </w:p>
        </w:tc>
        <w:tc>
          <w:tcPr>
            <w:tcW w:w="267" w:type="pct"/>
            <w:shd w:val="clear" w:color="auto" w:fill="auto"/>
            <w:vAlign w:val="center"/>
          </w:tcPr>
          <w:p w:rsidR="002E618B" w:rsidRPr="00CF6403" w:rsidRDefault="002E618B" w:rsidP="00372B86">
            <w:pPr>
              <w:pStyle w:val="TableParagraph"/>
              <w:ind w:right="110"/>
              <w:jc w:val="center"/>
              <w:rPr>
                <w:rFonts w:ascii="Arial" w:hAnsi="Arial" w:cs="Arial"/>
                <w:sz w:val="18"/>
                <w:szCs w:val="20"/>
              </w:rPr>
            </w:pPr>
            <w:r w:rsidRPr="00CF6403">
              <w:rPr>
                <w:rFonts w:ascii="Arial" w:hAnsi="Arial" w:cs="Arial"/>
                <w:sz w:val="18"/>
                <w:szCs w:val="20"/>
              </w:rPr>
              <w:t>18,77</w:t>
            </w:r>
          </w:p>
        </w:tc>
        <w:tc>
          <w:tcPr>
            <w:tcW w:w="293" w:type="pct"/>
            <w:shd w:val="clear" w:color="auto" w:fill="auto"/>
            <w:vAlign w:val="center"/>
          </w:tcPr>
          <w:p w:rsidR="002E618B" w:rsidRPr="00CF6403" w:rsidRDefault="002E618B" w:rsidP="00372B86">
            <w:pPr>
              <w:pStyle w:val="TableParagraph"/>
              <w:ind w:right="154"/>
              <w:jc w:val="center"/>
              <w:rPr>
                <w:rFonts w:ascii="Arial" w:hAnsi="Arial" w:cs="Arial"/>
                <w:sz w:val="18"/>
                <w:szCs w:val="20"/>
              </w:rPr>
            </w:pPr>
            <w:r w:rsidRPr="00CF6403">
              <w:rPr>
                <w:rFonts w:ascii="Arial" w:hAnsi="Arial" w:cs="Arial"/>
                <w:sz w:val="18"/>
                <w:szCs w:val="20"/>
              </w:rPr>
              <w:t>18,77</w:t>
            </w:r>
          </w:p>
        </w:tc>
        <w:tc>
          <w:tcPr>
            <w:tcW w:w="259" w:type="pct"/>
            <w:shd w:val="clear" w:color="auto" w:fill="auto"/>
            <w:vAlign w:val="center"/>
          </w:tcPr>
          <w:p w:rsidR="002E618B" w:rsidRPr="00CF6403" w:rsidRDefault="002E618B" w:rsidP="00372B86">
            <w:pPr>
              <w:pStyle w:val="TableParagraph"/>
              <w:ind w:left="107"/>
              <w:jc w:val="center"/>
              <w:rPr>
                <w:rFonts w:ascii="Arial" w:hAnsi="Arial" w:cs="Arial"/>
                <w:sz w:val="18"/>
                <w:szCs w:val="20"/>
              </w:rPr>
            </w:pPr>
            <w:r w:rsidRPr="00CF6403">
              <w:rPr>
                <w:rFonts w:ascii="Arial" w:hAnsi="Arial" w:cs="Arial"/>
                <w:w w:val="105"/>
                <w:sz w:val="18"/>
                <w:szCs w:val="20"/>
              </w:rPr>
              <w:t>18,77</w:t>
            </w:r>
          </w:p>
        </w:tc>
      </w:tr>
      <w:tr w:rsidR="004512EF" w:rsidRPr="00CF6403" w:rsidTr="00BD27F1">
        <w:trPr>
          <w:trHeight w:val="23"/>
        </w:trPr>
        <w:tc>
          <w:tcPr>
            <w:tcW w:w="152" w:type="pct"/>
            <w:shd w:val="clear" w:color="auto" w:fill="auto"/>
            <w:vAlign w:val="center"/>
          </w:tcPr>
          <w:p w:rsidR="004512EF" w:rsidRPr="00CF6403" w:rsidRDefault="004512EF" w:rsidP="00372B86">
            <w:pPr>
              <w:pStyle w:val="TableParagraph"/>
              <w:ind w:right="102"/>
              <w:jc w:val="center"/>
              <w:rPr>
                <w:rFonts w:ascii="Arial" w:hAnsi="Arial" w:cs="Arial"/>
                <w:sz w:val="18"/>
                <w:szCs w:val="20"/>
              </w:rPr>
            </w:pPr>
            <w:r w:rsidRPr="00CF6403">
              <w:rPr>
                <w:rFonts w:ascii="Arial" w:hAnsi="Arial" w:cs="Arial"/>
                <w:w w:val="103"/>
                <w:sz w:val="18"/>
                <w:szCs w:val="20"/>
              </w:rPr>
              <w:t>9</w:t>
            </w:r>
          </w:p>
        </w:tc>
        <w:tc>
          <w:tcPr>
            <w:tcW w:w="1970" w:type="pct"/>
            <w:shd w:val="clear" w:color="auto" w:fill="auto"/>
            <w:vAlign w:val="center"/>
          </w:tcPr>
          <w:p w:rsidR="004512EF" w:rsidRPr="00CF6403" w:rsidRDefault="004512EF" w:rsidP="00372B86">
            <w:pPr>
              <w:pStyle w:val="TableParagraph"/>
              <w:ind w:left="108"/>
              <w:jc w:val="center"/>
              <w:rPr>
                <w:rFonts w:ascii="Arial" w:hAnsi="Arial" w:cs="Arial"/>
                <w:sz w:val="18"/>
                <w:szCs w:val="20"/>
                <w:lang w:val="ru-RU"/>
              </w:rPr>
            </w:pPr>
            <w:r w:rsidRPr="00CF6403">
              <w:rPr>
                <w:rFonts w:ascii="Arial" w:hAnsi="Arial" w:cs="Arial"/>
                <w:w w:val="105"/>
                <w:sz w:val="18"/>
                <w:szCs w:val="20"/>
                <w:lang w:val="ru-RU"/>
              </w:rPr>
              <w:t>Присоединенная тепловая нагрузка, Гкал/год</w:t>
            </w:r>
          </w:p>
        </w:tc>
        <w:tc>
          <w:tcPr>
            <w:tcW w:w="291"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3889,6</w:t>
            </w:r>
          </w:p>
        </w:tc>
        <w:tc>
          <w:tcPr>
            <w:tcW w:w="305" w:type="pct"/>
            <w:shd w:val="clear" w:color="auto" w:fill="auto"/>
            <w:vAlign w:val="center"/>
          </w:tcPr>
          <w:p w:rsidR="004512EF" w:rsidRPr="00CF6403" w:rsidRDefault="004512EF" w:rsidP="00372B86">
            <w:pPr>
              <w:pStyle w:val="TableParagraph"/>
              <w:ind w:left="216"/>
              <w:jc w:val="center"/>
              <w:rPr>
                <w:rFonts w:ascii="Arial" w:hAnsi="Arial" w:cs="Arial"/>
                <w:sz w:val="18"/>
                <w:szCs w:val="20"/>
              </w:rPr>
            </w:pPr>
            <w:r w:rsidRPr="00CF6403">
              <w:rPr>
                <w:rFonts w:ascii="Arial" w:hAnsi="Arial" w:cs="Arial"/>
                <w:w w:val="105"/>
                <w:sz w:val="18"/>
                <w:szCs w:val="20"/>
              </w:rPr>
              <w:t>2653</w:t>
            </w:r>
          </w:p>
        </w:tc>
        <w:tc>
          <w:tcPr>
            <w:tcW w:w="293" w:type="pct"/>
            <w:shd w:val="clear" w:color="auto" w:fill="auto"/>
            <w:vAlign w:val="center"/>
          </w:tcPr>
          <w:p w:rsidR="004512EF" w:rsidRPr="00CF6403" w:rsidRDefault="00F720F6" w:rsidP="00372B86">
            <w:pPr>
              <w:pStyle w:val="TableParagraph"/>
              <w:ind w:left="107"/>
              <w:jc w:val="center"/>
              <w:rPr>
                <w:rFonts w:ascii="Arial" w:hAnsi="Arial" w:cs="Arial"/>
                <w:sz w:val="18"/>
                <w:szCs w:val="20"/>
              </w:rPr>
            </w:pPr>
            <w:r w:rsidRPr="00CF6403">
              <w:rPr>
                <w:rFonts w:ascii="Arial" w:hAnsi="Arial" w:cs="Arial"/>
                <w:sz w:val="18"/>
                <w:szCs w:val="20"/>
              </w:rPr>
              <w:t>2242,12</w:t>
            </w:r>
          </w:p>
        </w:tc>
        <w:tc>
          <w:tcPr>
            <w:tcW w:w="305" w:type="pct"/>
            <w:shd w:val="clear" w:color="auto" w:fill="auto"/>
            <w:vAlign w:val="center"/>
          </w:tcPr>
          <w:p w:rsidR="004512EF" w:rsidRPr="00CF6403" w:rsidRDefault="004512EF" w:rsidP="00372B86">
            <w:pPr>
              <w:pStyle w:val="TableParagraph"/>
              <w:ind w:left="208"/>
              <w:jc w:val="center"/>
              <w:rPr>
                <w:rFonts w:ascii="Arial" w:hAnsi="Arial" w:cs="Arial"/>
                <w:sz w:val="18"/>
                <w:szCs w:val="20"/>
              </w:rPr>
            </w:pPr>
            <w:r w:rsidRPr="00CF6403">
              <w:rPr>
                <w:rFonts w:ascii="Arial" w:hAnsi="Arial" w:cs="Arial"/>
                <w:w w:val="105"/>
                <w:sz w:val="18"/>
                <w:szCs w:val="20"/>
              </w:rPr>
              <w:t>2653</w:t>
            </w:r>
          </w:p>
        </w:tc>
        <w:tc>
          <w:tcPr>
            <w:tcW w:w="331" w:type="pct"/>
            <w:shd w:val="clear" w:color="auto" w:fill="auto"/>
            <w:vAlign w:val="center"/>
          </w:tcPr>
          <w:p w:rsidR="004512EF" w:rsidRPr="00CF6403" w:rsidRDefault="004512EF"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tcPr>
          <w:p w:rsidR="004512EF" w:rsidRPr="00CF6403" w:rsidRDefault="002E618B" w:rsidP="00372B86">
            <w:pPr>
              <w:pStyle w:val="TableParagraph"/>
              <w:ind w:left="151"/>
              <w:jc w:val="center"/>
              <w:rPr>
                <w:rFonts w:ascii="Arial" w:hAnsi="Arial" w:cs="Arial"/>
                <w:w w:val="105"/>
                <w:sz w:val="18"/>
                <w:szCs w:val="20"/>
                <w:lang w:val="ru-RU"/>
              </w:rPr>
            </w:pPr>
            <w:r w:rsidRPr="00CF6403">
              <w:rPr>
                <w:rFonts w:ascii="Arial" w:hAnsi="Arial" w:cs="Arial"/>
                <w:w w:val="105"/>
                <w:sz w:val="18"/>
                <w:szCs w:val="20"/>
                <w:lang w:val="ru-RU"/>
              </w:rPr>
              <w:t>2042,8</w:t>
            </w:r>
          </w:p>
        </w:tc>
        <w:tc>
          <w:tcPr>
            <w:tcW w:w="267" w:type="pct"/>
            <w:shd w:val="clear" w:color="auto" w:fill="auto"/>
            <w:vAlign w:val="center"/>
          </w:tcPr>
          <w:p w:rsidR="004512EF" w:rsidRPr="00CF6403" w:rsidRDefault="004512EF" w:rsidP="00372B86">
            <w:pPr>
              <w:pStyle w:val="TableParagraph"/>
              <w:ind w:left="151"/>
              <w:jc w:val="center"/>
              <w:rPr>
                <w:rFonts w:ascii="Arial" w:hAnsi="Arial" w:cs="Arial"/>
                <w:sz w:val="18"/>
                <w:szCs w:val="20"/>
              </w:rPr>
            </w:pPr>
            <w:r w:rsidRPr="00CF6403">
              <w:rPr>
                <w:rFonts w:ascii="Arial" w:hAnsi="Arial" w:cs="Arial"/>
                <w:w w:val="105"/>
                <w:sz w:val="18"/>
                <w:szCs w:val="20"/>
              </w:rPr>
              <w:t>2653</w:t>
            </w:r>
          </w:p>
        </w:tc>
        <w:tc>
          <w:tcPr>
            <w:tcW w:w="267" w:type="pct"/>
            <w:shd w:val="clear" w:color="auto" w:fill="auto"/>
            <w:vAlign w:val="center"/>
          </w:tcPr>
          <w:p w:rsidR="004512EF" w:rsidRPr="00CF6403" w:rsidRDefault="004512EF" w:rsidP="00372B86">
            <w:pPr>
              <w:pStyle w:val="TableParagraph"/>
              <w:ind w:right="134"/>
              <w:jc w:val="center"/>
              <w:rPr>
                <w:rFonts w:ascii="Arial" w:hAnsi="Arial" w:cs="Arial"/>
                <w:sz w:val="18"/>
                <w:szCs w:val="20"/>
              </w:rPr>
            </w:pPr>
            <w:r w:rsidRPr="00CF6403">
              <w:rPr>
                <w:rFonts w:ascii="Arial" w:hAnsi="Arial" w:cs="Arial"/>
                <w:sz w:val="18"/>
                <w:szCs w:val="20"/>
              </w:rPr>
              <w:t>2653</w:t>
            </w:r>
          </w:p>
        </w:tc>
        <w:tc>
          <w:tcPr>
            <w:tcW w:w="293" w:type="pct"/>
            <w:shd w:val="clear" w:color="auto" w:fill="auto"/>
            <w:vAlign w:val="center"/>
          </w:tcPr>
          <w:p w:rsidR="004512EF" w:rsidRPr="00CF6403" w:rsidRDefault="004512EF" w:rsidP="00372B86">
            <w:pPr>
              <w:pStyle w:val="TableParagraph"/>
              <w:ind w:left="194"/>
              <w:jc w:val="center"/>
              <w:rPr>
                <w:rFonts w:ascii="Arial" w:hAnsi="Arial" w:cs="Arial"/>
                <w:sz w:val="18"/>
                <w:szCs w:val="20"/>
              </w:rPr>
            </w:pPr>
            <w:r w:rsidRPr="00CF6403">
              <w:rPr>
                <w:rFonts w:ascii="Arial" w:hAnsi="Arial" w:cs="Arial"/>
                <w:w w:val="105"/>
                <w:sz w:val="18"/>
                <w:szCs w:val="20"/>
              </w:rPr>
              <w:t>2653</w:t>
            </w:r>
          </w:p>
        </w:tc>
        <w:tc>
          <w:tcPr>
            <w:tcW w:w="259" w:type="pct"/>
            <w:shd w:val="clear" w:color="auto" w:fill="auto"/>
            <w:vAlign w:val="center"/>
          </w:tcPr>
          <w:p w:rsidR="004512EF" w:rsidRPr="00CF6403" w:rsidRDefault="004512EF" w:rsidP="00372B86">
            <w:pPr>
              <w:pStyle w:val="TableParagraph"/>
              <w:ind w:left="136"/>
              <w:jc w:val="center"/>
              <w:rPr>
                <w:rFonts w:ascii="Arial" w:hAnsi="Arial" w:cs="Arial"/>
                <w:sz w:val="18"/>
                <w:szCs w:val="20"/>
              </w:rPr>
            </w:pPr>
            <w:r w:rsidRPr="00CF6403">
              <w:rPr>
                <w:rFonts w:ascii="Arial" w:hAnsi="Arial" w:cs="Arial"/>
                <w:w w:val="105"/>
                <w:sz w:val="18"/>
                <w:szCs w:val="20"/>
              </w:rPr>
              <w:t>2653</w:t>
            </w:r>
          </w:p>
        </w:tc>
      </w:tr>
      <w:tr w:rsidR="004512EF" w:rsidRPr="00CF6403" w:rsidTr="00BD27F1">
        <w:trPr>
          <w:trHeight w:val="23"/>
        </w:trPr>
        <w:tc>
          <w:tcPr>
            <w:tcW w:w="152" w:type="pct"/>
            <w:shd w:val="clear" w:color="auto" w:fill="auto"/>
            <w:vAlign w:val="center"/>
          </w:tcPr>
          <w:p w:rsidR="004512EF" w:rsidRPr="00CF6403" w:rsidRDefault="004512EF" w:rsidP="00372B86">
            <w:pPr>
              <w:pStyle w:val="TableParagraph"/>
              <w:ind w:right="91"/>
              <w:jc w:val="center"/>
              <w:rPr>
                <w:rFonts w:ascii="Arial" w:hAnsi="Arial" w:cs="Arial"/>
                <w:sz w:val="18"/>
                <w:szCs w:val="20"/>
              </w:rPr>
            </w:pPr>
            <w:r w:rsidRPr="00CF6403">
              <w:rPr>
                <w:rFonts w:ascii="Arial" w:hAnsi="Arial" w:cs="Arial"/>
                <w:sz w:val="18"/>
                <w:szCs w:val="20"/>
              </w:rPr>
              <w:t>10</w:t>
            </w:r>
          </w:p>
        </w:tc>
        <w:tc>
          <w:tcPr>
            <w:tcW w:w="1970" w:type="pct"/>
            <w:shd w:val="clear" w:color="auto" w:fill="auto"/>
            <w:vAlign w:val="center"/>
          </w:tcPr>
          <w:p w:rsidR="004512EF" w:rsidRPr="00CF6403" w:rsidRDefault="004512EF" w:rsidP="00570060">
            <w:pPr>
              <w:pStyle w:val="TableParagraph"/>
              <w:ind w:left="2507" w:right="201" w:hanging="2248"/>
              <w:jc w:val="center"/>
              <w:rPr>
                <w:rFonts w:ascii="Arial" w:hAnsi="Arial" w:cs="Arial"/>
                <w:sz w:val="18"/>
                <w:szCs w:val="20"/>
                <w:lang w:val="ru-RU"/>
              </w:rPr>
            </w:pPr>
            <w:r w:rsidRPr="00CF6403">
              <w:rPr>
                <w:rFonts w:ascii="Arial" w:hAnsi="Arial" w:cs="Arial"/>
                <w:w w:val="105"/>
                <w:sz w:val="18"/>
                <w:szCs w:val="20"/>
                <w:lang w:val="ru-RU"/>
              </w:rPr>
              <w:t xml:space="preserve">Выработка тепловой энергии с учетом потерь тепла, </w:t>
            </w:r>
          </w:p>
        </w:tc>
        <w:tc>
          <w:tcPr>
            <w:tcW w:w="291"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3975,8</w:t>
            </w:r>
          </w:p>
        </w:tc>
        <w:tc>
          <w:tcPr>
            <w:tcW w:w="305"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4571,4</w:t>
            </w:r>
          </w:p>
        </w:tc>
        <w:tc>
          <w:tcPr>
            <w:tcW w:w="293" w:type="pct"/>
            <w:shd w:val="clear" w:color="auto" w:fill="auto"/>
            <w:vAlign w:val="center"/>
          </w:tcPr>
          <w:p w:rsidR="004512EF" w:rsidRPr="00CF6403" w:rsidRDefault="00F720F6" w:rsidP="00372B86">
            <w:pPr>
              <w:pStyle w:val="TableParagraph"/>
              <w:ind w:left="107"/>
              <w:jc w:val="center"/>
              <w:rPr>
                <w:rFonts w:ascii="Arial" w:hAnsi="Arial" w:cs="Arial"/>
                <w:sz w:val="18"/>
                <w:szCs w:val="20"/>
              </w:rPr>
            </w:pPr>
            <w:r w:rsidRPr="00CF6403">
              <w:rPr>
                <w:rFonts w:ascii="Arial" w:hAnsi="Arial" w:cs="Arial"/>
                <w:sz w:val="18"/>
                <w:szCs w:val="20"/>
              </w:rPr>
              <w:t>2218,4</w:t>
            </w:r>
          </w:p>
        </w:tc>
        <w:tc>
          <w:tcPr>
            <w:tcW w:w="305" w:type="pct"/>
            <w:shd w:val="clear" w:color="auto" w:fill="auto"/>
            <w:vAlign w:val="center"/>
          </w:tcPr>
          <w:p w:rsidR="004512EF" w:rsidRPr="00CF6403" w:rsidRDefault="004512EF" w:rsidP="00372B86">
            <w:pPr>
              <w:pStyle w:val="TableParagraph"/>
              <w:ind w:right="118"/>
              <w:jc w:val="center"/>
              <w:rPr>
                <w:rFonts w:ascii="Arial" w:hAnsi="Arial" w:cs="Arial"/>
                <w:sz w:val="18"/>
                <w:szCs w:val="20"/>
              </w:rPr>
            </w:pPr>
            <w:r w:rsidRPr="00CF6403">
              <w:rPr>
                <w:rFonts w:ascii="Arial" w:hAnsi="Arial" w:cs="Arial"/>
                <w:sz w:val="18"/>
                <w:szCs w:val="20"/>
              </w:rPr>
              <w:t>4571,4</w:t>
            </w:r>
          </w:p>
        </w:tc>
        <w:tc>
          <w:tcPr>
            <w:tcW w:w="331" w:type="pct"/>
            <w:shd w:val="clear" w:color="auto" w:fill="auto"/>
            <w:vAlign w:val="center"/>
          </w:tcPr>
          <w:p w:rsidR="004512EF" w:rsidRPr="00CF6403" w:rsidRDefault="004512EF" w:rsidP="00372B86">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67" w:type="pct"/>
          </w:tcPr>
          <w:p w:rsidR="004512EF" w:rsidRPr="00CF6403" w:rsidRDefault="002E618B" w:rsidP="00372B86">
            <w:pPr>
              <w:pStyle w:val="TableParagraph"/>
              <w:ind w:left="151"/>
              <w:jc w:val="center"/>
              <w:rPr>
                <w:rFonts w:ascii="Arial" w:hAnsi="Arial" w:cs="Arial"/>
                <w:w w:val="105"/>
                <w:sz w:val="18"/>
                <w:szCs w:val="20"/>
              </w:rPr>
            </w:pPr>
            <w:r w:rsidRPr="00CF6403">
              <w:rPr>
                <w:rFonts w:ascii="Arial" w:hAnsi="Arial" w:cs="Arial"/>
                <w:sz w:val="18"/>
                <w:szCs w:val="20"/>
              </w:rPr>
              <w:t>2018,0</w:t>
            </w:r>
          </w:p>
        </w:tc>
        <w:tc>
          <w:tcPr>
            <w:tcW w:w="267" w:type="pct"/>
            <w:shd w:val="clear" w:color="auto" w:fill="auto"/>
            <w:vAlign w:val="center"/>
          </w:tcPr>
          <w:p w:rsidR="004512EF" w:rsidRPr="00CF6403" w:rsidRDefault="004512EF" w:rsidP="00372B86">
            <w:pPr>
              <w:pStyle w:val="TableParagraph"/>
              <w:ind w:left="151"/>
              <w:jc w:val="center"/>
              <w:rPr>
                <w:rFonts w:ascii="Arial" w:hAnsi="Arial" w:cs="Arial"/>
                <w:sz w:val="18"/>
                <w:szCs w:val="20"/>
              </w:rPr>
            </w:pPr>
            <w:r w:rsidRPr="00CF6403">
              <w:rPr>
                <w:rFonts w:ascii="Arial" w:hAnsi="Arial" w:cs="Arial"/>
                <w:w w:val="105"/>
                <w:sz w:val="18"/>
                <w:szCs w:val="20"/>
              </w:rPr>
              <w:t>4571</w:t>
            </w:r>
          </w:p>
        </w:tc>
        <w:tc>
          <w:tcPr>
            <w:tcW w:w="267" w:type="pct"/>
            <w:shd w:val="clear" w:color="auto" w:fill="auto"/>
            <w:vAlign w:val="center"/>
          </w:tcPr>
          <w:p w:rsidR="004512EF" w:rsidRPr="00CF6403" w:rsidRDefault="004512EF" w:rsidP="00372B86">
            <w:pPr>
              <w:pStyle w:val="TableParagraph"/>
              <w:ind w:right="134"/>
              <w:jc w:val="center"/>
              <w:rPr>
                <w:rFonts w:ascii="Arial" w:hAnsi="Arial" w:cs="Arial"/>
                <w:sz w:val="18"/>
                <w:szCs w:val="20"/>
              </w:rPr>
            </w:pPr>
            <w:r w:rsidRPr="00CF6403">
              <w:rPr>
                <w:rFonts w:ascii="Arial" w:hAnsi="Arial" w:cs="Arial"/>
                <w:sz w:val="18"/>
                <w:szCs w:val="20"/>
              </w:rPr>
              <w:t>4571</w:t>
            </w:r>
          </w:p>
        </w:tc>
        <w:tc>
          <w:tcPr>
            <w:tcW w:w="293" w:type="pct"/>
            <w:shd w:val="clear" w:color="auto" w:fill="auto"/>
            <w:vAlign w:val="center"/>
          </w:tcPr>
          <w:p w:rsidR="004512EF" w:rsidRPr="00CF6403" w:rsidRDefault="004512EF" w:rsidP="00372B86">
            <w:pPr>
              <w:pStyle w:val="TableParagraph"/>
              <w:ind w:right="89"/>
              <w:jc w:val="center"/>
              <w:rPr>
                <w:rFonts w:ascii="Arial" w:hAnsi="Arial" w:cs="Arial"/>
                <w:sz w:val="18"/>
                <w:szCs w:val="20"/>
              </w:rPr>
            </w:pPr>
            <w:r w:rsidRPr="00CF6403">
              <w:rPr>
                <w:rFonts w:ascii="Arial" w:hAnsi="Arial" w:cs="Arial"/>
                <w:sz w:val="18"/>
                <w:szCs w:val="20"/>
              </w:rPr>
              <w:t>4571,4</w:t>
            </w:r>
          </w:p>
        </w:tc>
        <w:tc>
          <w:tcPr>
            <w:tcW w:w="259" w:type="pct"/>
            <w:shd w:val="clear" w:color="auto" w:fill="auto"/>
            <w:vAlign w:val="center"/>
          </w:tcPr>
          <w:p w:rsidR="004512EF" w:rsidRPr="00CF6403" w:rsidRDefault="004512EF" w:rsidP="00372B86">
            <w:pPr>
              <w:pStyle w:val="TableParagraph"/>
              <w:ind w:left="136"/>
              <w:jc w:val="center"/>
              <w:rPr>
                <w:rFonts w:ascii="Arial" w:hAnsi="Arial" w:cs="Arial"/>
                <w:sz w:val="18"/>
                <w:szCs w:val="20"/>
              </w:rPr>
            </w:pPr>
            <w:r w:rsidRPr="00CF6403">
              <w:rPr>
                <w:rFonts w:ascii="Arial" w:hAnsi="Arial" w:cs="Arial"/>
                <w:w w:val="105"/>
                <w:sz w:val="18"/>
                <w:szCs w:val="20"/>
              </w:rPr>
              <w:t>4571</w:t>
            </w:r>
          </w:p>
        </w:tc>
      </w:tr>
    </w:tbl>
    <w:p w:rsidR="00871183" w:rsidRPr="00A83372" w:rsidRDefault="00871183" w:rsidP="00C04B6F">
      <w:pPr>
        <w:pStyle w:val="a0"/>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sidR="0098322A" w:rsidRPr="0098322A">
        <w:rPr>
          <w:rStyle w:val="12pt"/>
          <w:rFonts w:ascii="Arial" w:eastAsiaTheme="majorEastAsia" w:hAnsi="Arial" w:cstheme="majorBidi"/>
          <w:color w:val="244061" w:themeColor="accent1" w:themeShade="80"/>
          <w:spacing w:val="-10"/>
          <w:sz w:val="22"/>
        </w:rPr>
        <w:t>п.</w:t>
      </w:r>
      <w:r w:rsidR="0098322A" w:rsidRPr="0098322A">
        <w:rPr>
          <w:rStyle w:val="12pt"/>
          <w:rFonts w:ascii="Arial" w:eastAsiaTheme="majorEastAsia" w:hAnsi="Arial" w:cstheme="majorBidi"/>
          <w:b/>
          <w:color w:val="244061" w:themeColor="accent1" w:themeShade="80"/>
          <w:spacing w:val="-10"/>
          <w:sz w:val="22"/>
        </w:rPr>
        <w:t>Кузнечиха</w:t>
      </w:r>
      <w:r w:rsidR="0098322A" w:rsidRPr="0098322A">
        <w:rPr>
          <w:rStyle w:val="12pt"/>
          <w:rFonts w:ascii="Arial" w:eastAsiaTheme="majorEastAsia" w:hAnsi="Arial" w:cstheme="majorBidi"/>
          <w:color w:val="244061" w:themeColor="accent1" w:themeShade="80"/>
          <w:spacing w:val="-10"/>
          <w:sz w:val="22"/>
        </w:rPr>
        <w:t xml:space="preserve"> (</w:t>
      </w:r>
      <w:r w:rsidR="0098322A" w:rsidRPr="0098322A">
        <w:rPr>
          <w:rStyle w:val="12pt"/>
          <w:rFonts w:ascii="Arial" w:eastAsiaTheme="majorEastAsia" w:hAnsi="Arial" w:cstheme="majorBidi"/>
          <w:b/>
          <w:color w:val="244061" w:themeColor="accent1" w:themeShade="80"/>
          <w:spacing w:val="-10"/>
          <w:sz w:val="22"/>
        </w:rPr>
        <w:t>верхн</w:t>
      </w:r>
      <w:r w:rsidR="0098322A" w:rsidRPr="0098322A">
        <w:rPr>
          <w:rStyle w:val="12pt"/>
          <w:rFonts w:ascii="Arial" w:eastAsiaTheme="majorEastAsia" w:hAnsi="Arial" w:cstheme="majorBidi"/>
          <w:color w:val="244061" w:themeColor="accent1" w:themeShade="80"/>
          <w:spacing w:val="-10"/>
          <w:sz w:val="22"/>
        </w:rPr>
        <w:t>)</w:t>
      </w:r>
    </w:p>
    <w:tbl>
      <w:tblPr>
        <w:tblStyle w:val="TableNormal"/>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34"/>
        <w:gridCol w:w="5758"/>
        <w:gridCol w:w="839"/>
        <w:gridCol w:w="883"/>
        <w:gridCol w:w="848"/>
        <w:gridCol w:w="883"/>
        <w:gridCol w:w="956"/>
        <w:gridCol w:w="784"/>
        <w:gridCol w:w="784"/>
        <w:gridCol w:w="790"/>
        <w:gridCol w:w="842"/>
        <w:gridCol w:w="787"/>
      </w:tblGrid>
      <w:tr w:rsidR="001D25AB" w:rsidRPr="00CF6403" w:rsidTr="00BD27F1">
        <w:trPr>
          <w:trHeight w:val="23"/>
          <w:tblHeader/>
        </w:trPr>
        <w:tc>
          <w:tcPr>
            <w:tcW w:w="150" w:type="pct"/>
            <w:shd w:val="clear" w:color="auto" w:fill="auto"/>
            <w:vAlign w:val="center"/>
          </w:tcPr>
          <w:p w:rsidR="001D25AB" w:rsidRPr="00CF6403" w:rsidRDefault="001D25AB" w:rsidP="00F41605">
            <w:pPr>
              <w:pStyle w:val="TableParagraph"/>
              <w:ind w:right="109"/>
              <w:jc w:val="center"/>
              <w:rPr>
                <w:rFonts w:ascii="Arial" w:hAnsi="Arial" w:cs="Arial"/>
                <w:sz w:val="18"/>
                <w:szCs w:val="20"/>
              </w:rPr>
            </w:pPr>
            <w:r w:rsidRPr="00CF6403">
              <w:rPr>
                <w:rFonts w:ascii="Arial" w:hAnsi="Arial" w:cs="Arial"/>
                <w:w w:val="103"/>
                <w:sz w:val="18"/>
                <w:szCs w:val="20"/>
              </w:rPr>
              <w:t>№</w:t>
            </w:r>
          </w:p>
        </w:tc>
        <w:tc>
          <w:tcPr>
            <w:tcW w:w="1959" w:type="pct"/>
            <w:shd w:val="clear" w:color="auto" w:fill="auto"/>
            <w:vAlign w:val="center"/>
          </w:tcPr>
          <w:p w:rsidR="001D25AB" w:rsidRPr="00CF6403" w:rsidRDefault="001D25AB" w:rsidP="00F41605">
            <w:pPr>
              <w:pStyle w:val="TableParagraph"/>
              <w:ind w:left="2538" w:right="2538"/>
              <w:jc w:val="center"/>
              <w:rPr>
                <w:rFonts w:ascii="Arial" w:hAnsi="Arial" w:cs="Arial"/>
                <w:sz w:val="18"/>
                <w:szCs w:val="20"/>
              </w:rPr>
            </w:pPr>
            <w:r w:rsidRPr="00CF6403">
              <w:rPr>
                <w:rFonts w:ascii="Arial" w:hAnsi="Arial" w:cs="Arial"/>
                <w:w w:val="105"/>
                <w:sz w:val="18"/>
                <w:szCs w:val="20"/>
              </w:rPr>
              <w:t>Период</w:t>
            </w:r>
          </w:p>
        </w:tc>
        <w:tc>
          <w:tcPr>
            <w:tcW w:w="289" w:type="pct"/>
            <w:shd w:val="clear" w:color="auto" w:fill="auto"/>
            <w:vAlign w:val="center"/>
          </w:tcPr>
          <w:p w:rsidR="001D25AB" w:rsidRPr="00CF6403" w:rsidRDefault="001D25AB" w:rsidP="00F41605">
            <w:pPr>
              <w:pStyle w:val="TableParagraph"/>
              <w:ind w:left="215"/>
              <w:jc w:val="center"/>
              <w:rPr>
                <w:rFonts w:ascii="Arial" w:hAnsi="Arial" w:cs="Arial"/>
                <w:sz w:val="18"/>
                <w:szCs w:val="20"/>
              </w:rPr>
            </w:pPr>
            <w:r w:rsidRPr="00CF6403">
              <w:rPr>
                <w:rFonts w:ascii="Arial" w:hAnsi="Arial" w:cs="Arial"/>
                <w:w w:val="105"/>
                <w:sz w:val="18"/>
                <w:szCs w:val="20"/>
              </w:rPr>
              <w:t>2014</w:t>
            </w:r>
            <w:r w:rsidRPr="00CF6403">
              <w:rPr>
                <w:rFonts w:ascii="Arial" w:hAnsi="Arial" w:cs="Arial"/>
                <w:sz w:val="18"/>
                <w:szCs w:val="20"/>
              </w:rPr>
              <w:t xml:space="preserve"> </w:t>
            </w:r>
            <w:r w:rsidRPr="00CF6403">
              <w:rPr>
                <w:rFonts w:ascii="Arial" w:hAnsi="Arial" w:cs="Arial"/>
                <w:w w:val="105"/>
                <w:sz w:val="18"/>
                <w:szCs w:val="20"/>
              </w:rPr>
              <w:t>база</w:t>
            </w:r>
          </w:p>
        </w:tc>
        <w:tc>
          <w:tcPr>
            <w:tcW w:w="304" w:type="pct"/>
            <w:shd w:val="clear" w:color="auto" w:fill="auto"/>
            <w:vAlign w:val="center"/>
          </w:tcPr>
          <w:p w:rsidR="001D25AB" w:rsidRPr="00CF6403" w:rsidRDefault="001D25AB" w:rsidP="00F41605">
            <w:pPr>
              <w:pStyle w:val="TableParagraph"/>
              <w:ind w:left="78" w:right="69"/>
              <w:jc w:val="center"/>
              <w:rPr>
                <w:rFonts w:ascii="Arial" w:hAnsi="Arial" w:cs="Arial"/>
                <w:sz w:val="18"/>
                <w:szCs w:val="20"/>
              </w:rPr>
            </w:pPr>
            <w:r w:rsidRPr="00CF6403">
              <w:rPr>
                <w:rFonts w:ascii="Arial" w:hAnsi="Arial" w:cs="Arial"/>
                <w:w w:val="105"/>
                <w:sz w:val="18"/>
                <w:szCs w:val="20"/>
              </w:rPr>
              <w:t>2015</w:t>
            </w:r>
            <w:r w:rsidRPr="00CF6403">
              <w:rPr>
                <w:rFonts w:ascii="Arial" w:hAnsi="Arial" w:cs="Arial"/>
                <w:sz w:val="18"/>
                <w:szCs w:val="20"/>
              </w:rPr>
              <w:t xml:space="preserve"> </w:t>
            </w:r>
            <w:r w:rsidRPr="00CF6403">
              <w:rPr>
                <w:rFonts w:ascii="Arial" w:hAnsi="Arial" w:cs="Arial"/>
                <w:w w:val="105"/>
                <w:sz w:val="18"/>
                <w:szCs w:val="20"/>
              </w:rPr>
              <w:t>проект</w:t>
            </w:r>
          </w:p>
        </w:tc>
        <w:tc>
          <w:tcPr>
            <w:tcW w:w="292" w:type="pct"/>
            <w:shd w:val="clear" w:color="auto" w:fill="auto"/>
            <w:vAlign w:val="center"/>
          </w:tcPr>
          <w:p w:rsidR="001D25AB" w:rsidRPr="00CF6403" w:rsidRDefault="001D25AB" w:rsidP="00F41605">
            <w:pPr>
              <w:pStyle w:val="TableParagraph"/>
              <w:ind w:left="194"/>
              <w:jc w:val="center"/>
              <w:rPr>
                <w:rFonts w:ascii="Arial" w:hAnsi="Arial" w:cs="Arial"/>
                <w:sz w:val="18"/>
                <w:szCs w:val="20"/>
              </w:rPr>
            </w:pPr>
            <w:r w:rsidRPr="00CF6403">
              <w:rPr>
                <w:rFonts w:ascii="Arial" w:hAnsi="Arial" w:cs="Arial"/>
                <w:w w:val="105"/>
                <w:sz w:val="18"/>
                <w:szCs w:val="20"/>
              </w:rPr>
              <w:t>2015</w:t>
            </w:r>
            <w:r w:rsidRPr="00CF6403">
              <w:rPr>
                <w:rFonts w:ascii="Arial" w:hAnsi="Arial" w:cs="Arial"/>
                <w:sz w:val="18"/>
                <w:szCs w:val="20"/>
              </w:rPr>
              <w:t xml:space="preserve"> </w:t>
            </w:r>
            <w:r w:rsidR="00AF371A" w:rsidRPr="00CF6403">
              <w:rPr>
                <w:rFonts w:ascii="Arial" w:hAnsi="Arial" w:cs="Arial"/>
                <w:w w:val="105"/>
                <w:sz w:val="18"/>
                <w:szCs w:val="20"/>
                <w:lang w:val="ru-RU"/>
              </w:rPr>
              <w:t>факт</w:t>
            </w:r>
          </w:p>
        </w:tc>
        <w:tc>
          <w:tcPr>
            <w:tcW w:w="304" w:type="pct"/>
            <w:shd w:val="clear" w:color="auto" w:fill="auto"/>
            <w:vAlign w:val="center"/>
          </w:tcPr>
          <w:p w:rsidR="001D25AB" w:rsidRPr="00CF6403" w:rsidRDefault="001D25AB" w:rsidP="00F41605">
            <w:pPr>
              <w:pStyle w:val="TableParagraph"/>
              <w:ind w:left="72" w:right="75"/>
              <w:jc w:val="center"/>
              <w:rPr>
                <w:rFonts w:ascii="Arial" w:hAnsi="Arial" w:cs="Arial"/>
                <w:sz w:val="18"/>
                <w:szCs w:val="20"/>
              </w:rPr>
            </w:pPr>
            <w:r w:rsidRPr="00CF6403">
              <w:rPr>
                <w:rFonts w:ascii="Arial" w:hAnsi="Arial" w:cs="Arial"/>
                <w:w w:val="105"/>
                <w:sz w:val="18"/>
                <w:szCs w:val="20"/>
              </w:rPr>
              <w:t>2016</w:t>
            </w:r>
            <w:r w:rsidRPr="00CF6403">
              <w:rPr>
                <w:rFonts w:ascii="Arial" w:hAnsi="Arial" w:cs="Arial"/>
                <w:sz w:val="18"/>
                <w:szCs w:val="20"/>
              </w:rPr>
              <w:t xml:space="preserve"> </w:t>
            </w:r>
            <w:r w:rsidRPr="00CF6403">
              <w:rPr>
                <w:rFonts w:ascii="Arial" w:hAnsi="Arial" w:cs="Arial"/>
                <w:w w:val="105"/>
                <w:sz w:val="18"/>
                <w:szCs w:val="20"/>
              </w:rPr>
              <w:t>проект</w:t>
            </w:r>
          </w:p>
        </w:tc>
        <w:tc>
          <w:tcPr>
            <w:tcW w:w="329" w:type="pct"/>
            <w:shd w:val="clear" w:color="auto" w:fill="auto"/>
            <w:vAlign w:val="center"/>
          </w:tcPr>
          <w:p w:rsidR="001D25AB" w:rsidRPr="00CF6403" w:rsidRDefault="001D25AB" w:rsidP="00F41605">
            <w:pPr>
              <w:pStyle w:val="TableParagraph"/>
              <w:ind w:left="244"/>
              <w:jc w:val="center"/>
              <w:rPr>
                <w:rFonts w:ascii="Arial" w:hAnsi="Arial" w:cs="Arial"/>
                <w:sz w:val="18"/>
                <w:szCs w:val="20"/>
              </w:rPr>
            </w:pPr>
            <w:r w:rsidRPr="00CF6403">
              <w:rPr>
                <w:rFonts w:ascii="Arial" w:hAnsi="Arial" w:cs="Arial"/>
                <w:w w:val="105"/>
                <w:sz w:val="18"/>
                <w:szCs w:val="20"/>
              </w:rPr>
              <w:t>2016</w:t>
            </w:r>
            <w:r w:rsidRPr="00CF6403">
              <w:rPr>
                <w:rFonts w:ascii="Arial" w:hAnsi="Arial" w:cs="Arial"/>
                <w:sz w:val="18"/>
                <w:szCs w:val="20"/>
              </w:rPr>
              <w:t xml:space="preserve"> </w:t>
            </w:r>
            <w:r w:rsidRPr="00CF6403">
              <w:rPr>
                <w:rFonts w:ascii="Arial" w:hAnsi="Arial" w:cs="Arial"/>
                <w:w w:val="105"/>
                <w:sz w:val="18"/>
                <w:szCs w:val="20"/>
              </w:rPr>
              <w:t>план</w:t>
            </w:r>
          </w:p>
        </w:tc>
        <w:tc>
          <w:tcPr>
            <w:tcW w:w="270" w:type="pct"/>
            <w:vAlign w:val="center"/>
          </w:tcPr>
          <w:p w:rsidR="001D25AB" w:rsidRPr="00CF6403" w:rsidRDefault="001D25AB" w:rsidP="00F41605">
            <w:pPr>
              <w:pStyle w:val="TableParagraph"/>
              <w:ind w:left="158"/>
              <w:jc w:val="center"/>
              <w:rPr>
                <w:rFonts w:ascii="Arial" w:hAnsi="Arial" w:cs="Arial"/>
                <w:w w:val="105"/>
                <w:sz w:val="18"/>
                <w:szCs w:val="20"/>
              </w:rPr>
            </w:pPr>
            <w:r w:rsidRPr="00CF6403">
              <w:rPr>
                <w:rFonts w:ascii="Arial" w:hAnsi="Arial" w:cs="Arial"/>
                <w:w w:val="105"/>
                <w:sz w:val="18"/>
                <w:szCs w:val="20"/>
                <w:lang w:val="ru-RU"/>
              </w:rPr>
              <w:t>2017 план</w:t>
            </w:r>
          </w:p>
        </w:tc>
        <w:tc>
          <w:tcPr>
            <w:tcW w:w="270" w:type="pct"/>
            <w:shd w:val="clear" w:color="auto" w:fill="auto"/>
            <w:vAlign w:val="center"/>
          </w:tcPr>
          <w:p w:rsidR="001D25AB" w:rsidRPr="00CF6403" w:rsidRDefault="001D25AB" w:rsidP="00F41605">
            <w:pPr>
              <w:pStyle w:val="TableParagraph"/>
              <w:ind w:left="158"/>
              <w:jc w:val="center"/>
              <w:rPr>
                <w:rFonts w:ascii="Arial" w:hAnsi="Arial" w:cs="Arial"/>
                <w:sz w:val="18"/>
                <w:szCs w:val="20"/>
              </w:rPr>
            </w:pPr>
            <w:r w:rsidRPr="00CF6403">
              <w:rPr>
                <w:rFonts w:ascii="Arial" w:hAnsi="Arial" w:cs="Arial"/>
                <w:w w:val="105"/>
                <w:sz w:val="18"/>
                <w:szCs w:val="20"/>
              </w:rPr>
              <w:t>2017-</w:t>
            </w:r>
            <w:r w:rsidRPr="00CF6403">
              <w:rPr>
                <w:rFonts w:ascii="Arial" w:hAnsi="Arial" w:cs="Arial"/>
                <w:sz w:val="18"/>
                <w:szCs w:val="20"/>
              </w:rPr>
              <w:t xml:space="preserve"> </w:t>
            </w:r>
            <w:r w:rsidRPr="00CF6403">
              <w:rPr>
                <w:rFonts w:ascii="Arial" w:hAnsi="Arial" w:cs="Arial"/>
                <w:w w:val="105"/>
                <w:sz w:val="18"/>
                <w:szCs w:val="20"/>
              </w:rPr>
              <w:t>2020</w:t>
            </w:r>
          </w:p>
        </w:tc>
        <w:tc>
          <w:tcPr>
            <w:tcW w:w="272" w:type="pct"/>
            <w:shd w:val="clear" w:color="auto" w:fill="auto"/>
            <w:vAlign w:val="center"/>
          </w:tcPr>
          <w:p w:rsidR="001D25AB" w:rsidRPr="00CF6403" w:rsidRDefault="001D25AB" w:rsidP="00F41605">
            <w:pPr>
              <w:pStyle w:val="TableParagraph"/>
              <w:ind w:left="166"/>
              <w:jc w:val="center"/>
              <w:rPr>
                <w:rFonts w:ascii="Arial" w:hAnsi="Arial" w:cs="Arial"/>
                <w:sz w:val="18"/>
                <w:szCs w:val="20"/>
              </w:rPr>
            </w:pPr>
            <w:r w:rsidRPr="00CF6403">
              <w:rPr>
                <w:rFonts w:ascii="Arial" w:hAnsi="Arial" w:cs="Arial"/>
                <w:w w:val="105"/>
                <w:sz w:val="18"/>
                <w:szCs w:val="20"/>
              </w:rPr>
              <w:t>2021-</w:t>
            </w:r>
            <w:r w:rsidRPr="00CF6403">
              <w:rPr>
                <w:rFonts w:ascii="Arial" w:hAnsi="Arial" w:cs="Arial"/>
                <w:sz w:val="18"/>
                <w:szCs w:val="20"/>
              </w:rPr>
              <w:t xml:space="preserve"> </w:t>
            </w:r>
            <w:r w:rsidRPr="00CF6403">
              <w:rPr>
                <w:rFonts w:ascii="Arial" w:hAnsi="Arial" w:cs="Arial"/>
                <w:w w:val="105"/>
                <w:sz w:val="18"/>
                <w:szCs w:val="20"/>
              </w:rPr>
              <w:t>2024</w:t>
            </w:r>
          </w:p>
        </w:tc>
        <w:tc>
          <w:tcPr>
            <w:tcW w:w="290" w:type="pct"/>
            <w:shd w:val="clear" w:color="auto" w:fill="auto"/>
            <w:vAlign w:val="center"/>
          </w:tcPr>
          <w:p w:rsidR="001D25AB" w:rsidRPr="00CF6403" w:rsidRDefault="001D25AB" w:rsidP="00F41605">
            <w:pPr>
              <w:pStyle w:val="TableParagraph"/>
              <w:ind w:left="187"/>
              <w:jc w:val="center"/>
              <w:rPr>
                <w:rFonts w:ascii="Arial" w:hAnsi="Arial" w:cs="Arial"/>
                <w:sz w:val="18"/>
                <w:szCs w:val="20"/>
              </w:rPr>
            </w:pPr>
            <w:r w:rsidRPr="00CF6403">
              <w:rPr>
                <w:rFonts w:ascii="Arial" w:hAnsi="Arial" w:cs="Arial"/>
                <w:w w:val="105"/>
                <w:sz w:val="18"/>
                <w:szCs w:val="20"/>
              </w:rPr>
              <w:t>2025-</w:t>
            </w:r>
            <w:r w:rsidRPr="00CF6403">
              <w:rPr>
                <w:rFonts w:ascii="Arial" w:hAnsi="Arial" w:cs="Arial"/>
                <w:sz w:val="18"/>
                <w:szCs w:val="20"/>
              </w:rPr>
              <w:t xml:space="preserve"> </w:t>
            </w:r>
            <w:r w:rsidRPr="00CF6403">
              <w:rPr>
                <w:rFonts w:ascii="Arial" w:hAnsi="Arial" w:cs="Arial"/>
                <w:w w:val="105"/>
                <w:sz w:val="18"/>
                <w:szCs w:val="20"/>
              </w:rPr>
              <w:t>2028</w:t>
            </w:r>
          </w:p>
        </w:tc>
        <w:tc>
          <w:tcPr>
            <w:tcW w:w="272" w:type="pct"/>
            <w:shd w:val="clear" w:color="auto" w:fill="auto"/>
            <w:vAlign w:val="center"/>
          </w:tcPr>
          <w:p w:rsidR="001D25AB" w:rsidRPr="00CF6403" w:rsidRDefault="001D25AB" w:rsidP="00F41605">
            <w:pPr>
              <w:pStyle w:val="TableParagraph"/>
              <w:ind w:left="165"/>
              <w:jc w:val="center"/>
              <w:rPr>
                <w:rFonts w:ascii="Arial" w:hAnsi="Arial" w:cs="Arial"/>
                <w:sz w:val="18"/>
                <w:szCs w:val="20"/>
              </w:rPr>
            </w:pPr>
            <w:r w:rsidRPr="00CF6403">
              <w:rPr>
                <w:rFonts w:ascii="Arial" w:hAnsi="Arial" w:cs="Arial"/>
                <w:w w:val="105"/>
                <w:sz w:val="18"/>
                <w:szCs w:val="20"/>
              </w:rPr>
              <w:t>2029-</w:t>
            </w:r>
            <w:r w:rsidRPr="00CF6403">
              <w:rPr>
                <w:rFonts w:ascii="Arial" w:hAnsi="Arial" w:cs="Arial"/>
                <w:sz w:val="18"/>
                <w:szCs w:val="20"/>
              </w:rPr>
              <w:t xml:space="preserve"> </w:t>
            </w:r>
            <w:r w:rsidRPr="00CF6403">
              <w:rPr>
                <w:rFonts w:ascii="Arial" w:hAnsi="Arial" w:cs="Arial"/>
                <w:w w:val="105"/>
                <w:sz w:val="18"/>
                <w:szCs w:val="20"/>
              </w:rPr>
              <w:t>2031</w:t>
            </w:r>
          </w:p>
        </w:tc>
      </w:tr>
      <w:tr w:rsidR="001D25AB" w:rsidRPr="00CF6403" w:rsidTr="00BD27F1">
        <w:trPr>
          <w:trHeight w:val="23"/>
        </w:trPr>
        <w:tc>
          <w:tcPr>
            <w:tcW w:w="150" w:type="pct"/>
            <w:shd w:val="clear" w:color="auto" w:fill="auto"/>
            <w:vAlign w:val="center"/>
          </w:tcPr>
          <w:p w:rsidR="001D25AB" w:rsidRPr="00CF6403" w:rsidRDefault="001D25AB" w:rsidP="00F41605">
            <w:pPr>
              <w:jc w:val="center"/>
              <w:rPr>
                <w:rFonts w:ascii="Arial" w:hAnsi="Arial" w:cs="Arial"/>
                <w:sz w:val="18"/>
                <w:szCs w:val="20"/>
              </w:rPr>
            </w:pP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rPr>
            </w:pPr>
            <w:r w:rsidRPr="00CF6403">
              <w:rPr>
                <w:rFonts w:ascii="Arial" w:hAnsi="Arial" w:cs="Arial"/>
                <w:w w:val="105"/>
                <w:sz w:val="18"/>
                <w:szCs w:val="20"/>
              </w:rPr>
              <w:t>Установленная мощность, Гкал/час</w:t>
            </w:r>
          </w:p>
        </w:tc>
        <w:tc>
          <w:tcPr>
            <w:tcW w:w="289" w:type="pct"/>
            <w:shd w:val="clear" w:color="auto" w:fill="auto"/>
            <w:vAlign w:val="center"/>
          </w:tcPr>
          <w:p w:rsidR="001D25AB" w:rsidRPr="00CF6403" w:rsidRDefault="001D25AB" w:rsidP="00F41605">
            <w:pPr>
              <w:pStyle w:val="TableParagraph"/>
              <w:ind w:right="88"/>
              <w:jc w:val="center"/>
              <w:rPr>
                <w:rFonts w:ascii="Arial" w:hAnsi="Arial" w:cs="Arial"/>
                <w:sz w:val="18"/>
                <w:szCs w:val="20"/>
              </w:rPr>
            </w:pPr>
            <w:r w:rsidRPr="00CF6403">
              <w:rPr>
                <w:rFonts w:ascii="Arial" w:hAnsi="Arial" w:cs="Arial"/>
                <w:sz w:val="18"/>
                <w:szCs w:val="20"/>
              </w:rPr>
              <w:t>6,45</w:t>
            </w:r>
          </w:p>
        </w:tc>
        <w:tc>
          <w:tcPr>
            <w:tcW w:w="304" w:type="pct"/>
            <w:shd w:val="clear" w:color="auto" w:fill="auto"/>
            <w:vAlign w:val="center"/>
          </w:tcPr>
          <w:p w:rsidR="001D25AB" w:rsidRPr="00CF6403" w:rsidRDefault="001D25AB" w:rsidP="00F41605">
            <w:pPr>
              <w:pStyle w:val="TableParagraph"/>
              <w:ind w:left="245"/>
              <w:jc w:val="center"/>
              <w:rPr>
                <w:rFonts w:ascii="Arial" w:hAnsi="Arial" w:cs="Arial"/>
                <w:sz w:val="18"/>
                <w:szCs w:val="20"/>
              </w:rPr>
            </w:pPr>
            <w:r w:rsidRPr="00CF6403">
              <w:rPr>
                <w:rFonts w:ascii="Arial" w:hAnsi="Arial" w:cs="Arial"/>
                <w:w w:val="105"/>
                <w:sz w:val="18"/>
                <w:szCs w:val="20"/>
              </w:rPr>
              <w:t>6,45</w:t>
            </w:r>
          </w:p>
        </w:tc>
        <w:tc>
          <w:tcPr>
            <w:tcW w:w="292" w:type="pct"/>
            <w:shd w:val="clear" w:color="auto" w:fill="auto"/>
            <w:vAlign w:val="center"/>
          </w:tcPr>
          <w:p w:rsidR="001D25AB" w:rsidRPr="00CF6403" w:rsidRDefault="001D25AB" w:rsidP="00F41605">
            <w:pPr>
              <w:pStyle w:val="TableParagraph"/>
              <w:ind w:right="88"/>
              <w:jc w:val="center"/>
              <w:rPr>
                <w:rFonts w:ascii="Arial" w:hAnsi="Arial" w:cs="Arial"/>
                <w:sz w:val="18"/>
                <w:szCs w:val="20"/>
              </w:rPr>
            </w:pPr>
            <w:r w:rsidRPr="00CF6403">
              <w:rPr>
                <w:rFonts w:ascii="Arial" w:hAnsi="Arial" w:cs="Arial"/>
                <w:sz w:val="18"/>
                <w:szCs w:val="20"/>
              </w:rPr>
              <w:t>6,45</w:t>
            </w:r>
          </w:p>
        </w:tc>
        <w:tc>
          <w:tcPr>
            <w:tcW w:w="304" w:type="pct"/>
            <w:shd w:val="clear" w:color="auto" w:fill="auto"/>
            <w:vAlign w:val="center"/>
          </w:tcPr>
          <w:p w:rsidR="001D25AB" w:rsidRPr="00CF6403" w:rsidRDefault="001D25AB" w:rsidP="00F41605">
            <w:pPr>
              <w:pStyle w:val="TableParagraph"/>
              <w:ind w:left="237"/>
              <w:jc w:val="center"/>
              <w:rPr>
                <w:rFonts w:ascii="Arial" w:hAnsi="Arial" w:cs="Arial"/>
                <w:sz w:val="18"/>
                <w:szCs w:val="20"/>
              </w:rPr>
            </w:pPr>
            <w:r w:rsidRPr="00CF6403">
              <w:rPr>
                <w:rFonts w:ascii="Arial" w:hAnsi="Arial" w:cs="Arial"/>
                <w:w w:val="105"/>
                <w:sz w:val="18"/>
                <w:szCs w:val="20"/>
              </w:rPr>
              <w:t>6,45</w:t>
            </w:r>
          </w:p>
        </w:tc>
        <w:tc>
          <w:tcPr>
            <w:tcW w:w="329" w:type="pct"/>
            <w:shd w:val="clear" w:color="auto" w:fill="auto"/>
            <w:vAlign w:val="center"/>
          </w:tcPr>
          <w:p w:rsidR="001D25AB" w:rsidRPr="00CF6403" w:rsidRDefault="001D25AB" w:rsidP="00F41605">
            <w:pPr>
              <w:pStyle w:val="TableParagraph"/>
              <w:ind w:left="15" w:right="13"/>
              <w:jc w:val="center"/>
              <w:rPr>
                <w:rFonts w:ascii="Arial" w:hAnsi="Arial" w:cs="Arial"/>
                <w:sz w:val="18"/>
                <w:szCs w:val="20"/>
              </w:rPr>
            </w:pPr>
            <w:r w:rsidRPr="00CF6403">
              <w:rPr>
                <w:rFonts w:ascii="Arial" w:hAnsi="Arial" w:cs="Arial"/>
                <w:w w:val="105"/>
                <w:sz w:val="18"/>
                <w:szCs w:val="20"/>
              </w:rPr>
              <w:t>6,45</w:t>
            </w:r>
          </w:p>
        </w:tc>
        <w:tc>
          <w:tcPr>
            <w:tcW w:w="270" w:type="pct"/>
            <w:vAlign w:val="center"/>
          </w:tcPr>
          <w:p w:rsidR="001D25AB" w:rsidRPr="00CF6403" w:rsidRDefault="001D25AB" w:rsidP="00F41605">
            <w:pPr>
              <w:pStyle w:val="TableParagraph"/>
              <w:ind w:left="15" w:right="13"/>
              <w:jc w:val="center"/>
              <w:rPr>
                <w:rFonts w:ascii="Arial" w:hAnsi="Arial" w:cs="Arial"/>
                <w:sz w:val="18"/>
                <w:szCs w:val="20"/>
              </w:rPr>
            </w:pPr>
            <w:r w:rsidRPr="00CF6403">
              <w:rPr>
                <w:rFonts w:ascii="Arial" w:hAnsi="Arial" w:cs="Arial"/>
                <w:w w:val="105"/>
                <w:sz w:val="18"/>
                <w:szCs w:val="20"/>
              </w:rPr>
              <w:t>6,45</w:t>
            </w:r>
          </w:p>
        </w:tc>
        <w:tc>
          <w:tcPr>
            <w:tcW w:w="270" w:type="pct"/>
            <w:shd w:val="clear" w:color="auto" w:fill="auto"/>
            <w:vAlign w:val="center"/>
          </w:tcPr>
          <w:p w:rsidR="001D25AB" w:rsidRPr="00CF6403" w:rsidRDefault="001D25AB" w:rsidP="00F41605">
            <w:pPr>
              <w:pStyle w:val="TableParagraph"/>
              <w:ind w:left="187"/>
              <w:jc w:val="center"/>
              <w:rPr>
                <w:rFonts w:ascii="Arial" w:hAnsi="Arial" w:cs="Arial"/>
                <w:sz w:val="18"/>
                <w:szCs w:val="20"/>
              </w:rPr>
            </w:pPr>
            <w:r w:rsidRPr="00CF6403">
              <w:rPr>
                <w:rFonts w:ascii="Arial" w:hAnsi="Arial" w:cs="Arial"/>
                <w:w w:val="105"/>
                <w:sz w:val="18"/>
                <w:szCs w:val="20"/>
              </w:rPr>
              <w:t>6,45</w:t>
            </w:r>
          </w:p>
        </w:tc>
        <w:tc>
          <w:tcPr>
            <w:tcW w:w="272" w:type="pct"/>
            <w:shd w:val="clear" w:color="auto" w:fill="auto"/>
            <w:vAlign w:val="center"/>
          </w:tcPr>
          <w:p w:rsidR="001D25AB" w:rsidRPr="00CF6403" w:rsidRDefault="001D25AB" w:rsidP="00F41605">
            <w:pPr>
              <w:pStyle w:val="TableParagraph"/>
              <w:ind w:right="189"/>
              <w:jc w:val="center"/>
              <w:rPr>
                <w:rFonts w:ascii="Arial" w:hAnsi="Arial" w:cs="Arial"/>
                <w:sz w:val="18"/>
                <w:szCs w:val="20"/>
              </w:rPr>
            </w:pPr>
            <w:r w:rsidRPr="00CF6403">
              <w:rPr>
                <w:rFonts w:ascii="Arial" w:hAnsi="Arial" w:cs="Arial"/>
                <w:sz w:val="18"/>
                <w:szCs w:val="20"/>
              </w:rPr>
              <w:t>6,45</w:t>
            </w:r>
          </w:p>
        </w:tc>
        <w:tc>
          <w:tcPr>
            <w:tcW w:w="290" w:type="pct"/>
            <w:shd w:val="clear" w:color="auto" w:fill="auto"/>
            <w:vAlign w:val="center"/>
          </w:tcPr>
          <w:p w:rsidR="001D25AB" w:rsidRPr="00CF6403" w:rsidRDefault="001D25AB" w:rsidP="00F41605">
            <w:pPr>
              <w:pStyle w:val="TableParagraph"/>
              <w:ind w:left="223"/>
              <w:jc w:val="center"/>
              <w:rPr>
                <w:rFonts w:ascii="Arial" w:hAnsi="Arial" w:cs="Arial"/>
                <w:sz w:val="18"/>
                <w:szCs w:val="20"/>
              </w:rPr>
            </w:pPr>
            <w:r w:rsidRPr="00CF6403">
              <w:rPr>
                <w:rFonts w:ascii="Arial" w:hAnsi="Arial" w:cs="Arial"/>
                <w:w w:val="105"/>
                <w:sz w:val="18"/>
                <w:szCs w:val="20"/>
              </w:rPr>
              <w:t>6,45</w:t>
            </w:r>
          </w:p>
        </w:tc>
        <w:tc>
          <w:tcPr>
            <w:tcW w:w="272" w:type="pct"/>
            <w:shd w:val="clear" w:color="auto" w:fill="auto"/>
            <w:vAlign w:val="center"/>
          </w:tcPr>
          <w:p w:rsidR="001D25AB" w:rsidRPr="00CF6403" w:rsidRDefault="001D25AB" w:rsidP="00F41605">
            <w:pPr>
              <w:pStyle w:val="TableParagraph"/>
              <w:ind w:right="190"/>
              <w:jc w:val="center"/>
              <w:rPr>
                <w:rFonts w:ascii="Arial" w:hAnsi="Arial" w:cs="Arial"/>
                <w:sz w:val="18"/>
                <w:szCs w:val="20"/>
              </w:rPr>
            </w:pPr>
            <w:r w:rsidRPr="00CF6403">
              <w:rPr>
                <w:rFonts w:ascii="Arial" w:hAnsi="Arial" w:cs="Arial"/>
                <w:sz w:val="18"/>
                <w:szCs w:val="20"/>
              </w:rPr>
              <w:t>6,45</w:t>
            </w:r>
          </w:p>
        </w:tc>
      </w:tr>
      <w:tr w:rsidR="001D25AB" w:rsidRPr="00CF6403" w:rsidTr="00BD27F1">
        <w:trPr>
          <w:trHeight w:val="23"/>
        </w:trPr>
        <w:tc>
          <w:tcPr>
            <w:tcW w:w="150" w:type="pct"/>
            <w:shd w:val="clear" w:color="auto" w:fill="auto"/>
            <w:vAlign w:val="center"/>
          </w:tcPr>
          <w:p w:rsidR="001D25AB" w:rsidRPr="00CF6403" w:rsidRDefault="001D25AB" w:rsidP="00F41605">
            <w:pPr>
              <w:jc w:val="center"/>
              <w:rPr>
                <w:rFonts w:ascii="Arial" w:hAnsi="Arial" w:cs="Arial"/>
                <w:sz w:val="18"/>
                <w:szCs w:val="20"/>
              </w:rPr>
            </w:pP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rPr>
            </w:pPr>
            <w:r w:rsidRPr="00CF6403">
              <w:rPr>
                <w:rFonts w:ascii="Arial" w:hAnsi="Arial" w:cs="Arial"/>
                <w:w w:val="105"/>
                <w:sz w:val="18"/>
                <w:szCs w:val="20"/>
              </w:rPr>
              <w:t>Располагаемая мощность, Гкал/час</w:t>
            </w:r>
          </w:p>
        </w:tc>
        <w:tc>
          <w:tcPr>
            <w:tcW w:w="289" w:type="pct"/>
            <w:shd w:val="clear" w:color="auto" w:fill="auto"/>
            <w:vAlign w:val="center"/>
          </w:tcPr>
          <w:p w:rsidR="001D25AB" w:rsidRPr="00CF6403" w:rsidRDefault="001D25AB" w:rsidP="00F41605">
            <w:pPr>
              <w:pStyle w:val="TableParagraph"/>
              <w:ind w:right="88"/>
              <w:jc w:val="center"/>
              <w:rPr>
                <w:rFonts w:ascii="Arial" w:hAnsi="Arial" w:cs="Arial"/>
                <w:sz w:val="18"/>
                <w:szCs w:val="20"/>
              </w:rPr>
            </w:pPr>
            <w:r w:rsidRPr="00CF6403">
              <w:rPr>
                <w:rFonts w:ascii="Arial" w:hAnsi="Arial" w:cs="Arial"/>
                <w:sz w:val="18"/>
                <w:szCs w:val="20"/>
              </w:rPr>
              <w:t>6,45</w:t>
            </w:r>
          </w:p>
        </w:tc>
        <w:tc>
          <w:tcPr>
            <w:tcW w:w="304" w:type="pct"/>
            <w:shd w:val="clear" w:color="auto" w:fill="auto"/>
            <w:vAlign w:val="center"/>
          </w:tcPr>
          <w:p w:rsidR="001D25AB" w:rsidRPr="00CF6403" w:rsidRDefault="001D25AB" w:rsidP="00F41605">
            <w:pPr>
              <w:pStyle w:val="TableParagraph"/>
              <w:ind w:left="245"/>
              <w:jc w:val="center"/>
              <w:rPr>
                <w:rFonts w:ascii="Arial" w:hAnsi="Arial" w:cs="Arial"/>
                <w:sz w:val="18"/>
                <w:szCs w:val="20"/>
              </w:rPr>
            </w:pPr>
            <w:r w:rsidRPr="00CF6403">
              <w:rPr>
                <w:rFonts w:ascii="Arial" w:hAnsi="Arial" w:cs="Arial"/>
                <w:w w:val="105"/>
                <w:sz w:val="18"/>
                <w:szCs w:val="20"/>
              </w:rPr>
              <w:t>6,45</w:t>
            </w:r>
          </w:p>
        </w:tc>
        <w:tc>
          <w:tcPr>
            <w:tcW w:w="292" w:type="pct"/>
            <w:shd w:val="clear" w:color="auto" w:fill="auto"/>
            <w:vAlign w:val="center"/>
          </w:tcPr>
          <w:p w:rsidR="001D25AB" w:rsidRPr="00CF6403" w:rsidRDefault="001D25AB" w:rsidP="00F41605">
            <w:pPr>
              <w:pStyle w:val="TableParagraph"/>
              <w:ind w:right="88"/>
              <w:jc w:val="center"/>
              <w:rPr>
                <w:rFonts w:ascii="Arial" w:hAnsi="Arial" w:cs="Arial"/>
                <w:sz w:val="18"/>
                <w:szCs w:val="20"/>
              </w:rPr>
            </w:pPr>
            <w:r w:rsidRPr="00CF6403">
              <w:rPr>
                <w:rFonts w:ascii="Arial" w:hAnsi="Arial" w:cs="Arial"/>
                <w:sz w:val="18"/>
                <w:szCs w:val="20"/>
              </w:rPr>
              <w:t>6,45</w:t>
            </w:r>
          </w:p>
        </w:tc>
        <w:tc>
          <w:tcPr>
            <w:tcW w:w="304" w:type="pct"/>
            <w:shd w:val="clear" w:color="auto" w:fill="auto"/>
            <w:vAlign w:val="center"/>
          </w:tcPr>
          <w:p w:rsidR="001D25AB" w:rsidRPr="00CF6403" w:rsidRDefault="001D25AB" w:rsidP="00F41605">
            <w:pPr>
              <w:pStyle w:val="TableParagraph"/>
              <w:ind w:left="237"/>
              <w:jc w:val="center"/>
              <w:rPr>
                <w:rFonts w:ascii="Arial" w:hAnsi="Arial" w:cs="Arial"/>
                <w:sz w:val="18"/>
                <w:szCs w:val="20"/>
              </w:rPr>
            </w:pPr>
            <w:r w:rsidRPr="00CF6403">
              <w:rPr>
                <w:rFonts w:ascii="Arial" w:hAnsi="Arial" w:cs="Arial"/>
                <w:w w:val="105"/>
                <w:sz w:val="18"/>
                <w:szCs w:val="20"/>
              </w:rPr>
              <w:t>6,45</w:t>
            </w:r>
          </w:p>
        </w:tc>
        <w:tc>
          <w:tcPr>
            <w:tcW w:w="329" w:type="pct"/>
            <w:shd w:val="clear" w:color="auto" w:fill="auto"/>
            <w:vAlign w:val="center"/>
          </w:tcPr>
          <w:p w:rsidR="001D25AB" w:rsidRPr="00CF6403" w:rsidRDefault="001D25AB" w:rsidP="00F41605">
            <w:pPr>
              <w:pStyle w:val="TableParagraph"/>
              <w:ind w:left="15" w:right="13"/>
              <w:jc w:val="center"/>
              <w:rPr>
                <w:rFonts w:ascii="Arial" w:hAnsi="Arial" w:cs="Arial"/>
                <w:sz w:val="18"/>
                <w:szCs w:val="20"/>
              </w:rPr>
            </w:pPr>
            <w:r w:rsidRPr="00CF6403">
              <w:rPr>
                <w:rFonts w:ascii="Arial" w:hAnsi="Arial" w:cs="Arial"/>
                <w:w w:val="105"/>
                <w:sz w:val="18"/>
                <w:szCs w:val="20"/>
              </w:rPr>
              <w:t>6,45</w:t>
            </w:r>
          </w:p>
        </w:tc>
        <w:tc>
          <w:tcPr>
            <w:tcW w:w="270" w:type="pct"/>
            <w:vAlign w:val="center"/>
          </w:tcPr>
          <w:p w:rsidR="001D25AB" w:rsidRPr="00CF6403" w:rsidRDefault="001D25AB" w:rsidP="00F41605">
            <w:pPr>
              <w:pStyle w:val="TableParagraph"/>
              <w:ind w:left="15" w:right="13"/>
              <w:jc w:val="center"/>
              <w:rPr>
                <w:rFonts w:ascii="Arial" w:hAnsi="Arial" w:cs="Arial"/>
                <w:sz w:val="18"/>
                <w:szCs w:val="20"/>
              </w:rPr>
            </w:pPr>
            <w:r w:rsidRPr="00CF6403">
              <w:rPr>
                <w:rFonts w:ascii="Arial" w:hAnsi="Arial" w:cs="Arial"/>
                <w:w w:val="105"/>
                <w:sz w:val="18"/>
                <w:szCs w:val="20"/>
              </w:rPr>
              <w:t>6,45</w:t>
            </w:r>
          </w:p>
        </w:tc>
        <w:tc>
          <w:tcPr>
            <w:tcW w:w="270" w:type="pct"/>
            <w:shd w:val="clear" w:color="auto" w:fill="auto"/>
            <w:vAlign w:val="center"/>
          </w:tcPr>
          <w:p w:rsidR="001D25AB" w:rsidRPr="00CF6403" w:rsidRDefault="001D25AB" w:rsidP="00F41605">
            <w:pPr>
              <w:pStyle w:val="TableParagraph"/>
              <w:ind w:left="187"/>
              <w:jc w:val="center"/>
              <w:rPr>
                <w:rFonts w:ascii="Arial" w:hAnsi="Arial" w:cs="Arial"/>
                <w:sz w:val="18"/>
                <w:szCs w:val="20"/>
              </w:rPr>
            </w:pPr>
            <w:r w:rsidRPr="00CF6403">
              <w:rPr>
                <w:rFonts w:ascii="Arial" w:hAnsi="Arial" w:cs="Arial"/>
                <w:w w:val="105"/>
                <w:sz w:val="18"/>
                <w:szCs w:val="20"/>
              </w:rPr>
              <w:t>6,45</w:t>
            </w:r>
          </w:p>
        </w:tc>
        <w:tc>
          <w:tcPr>
            <w:tcW w:w="272" w:type="pct"/>
            <w:shd w:val="clear" w:color="auto" w:fill="auto"/>
            <w:vAlign w:val="center"/>
          </w:tcPr>
          <w:p w:rsidR="001D25AB" w:rsidRPr="00CF6403" w:rsidRDefault="001D25AB" w:rsidP="00F41605">
            <w:pPr>
              <w:pStyle w:val="TableParagraph"/>
              <w:ind w:right="189"/>
              <w:jc w:val="center"/>
              <w:rPr>
                <w:rFonts w:ascii="Arial" w:hAnsi="Arial" w:cs="Arial"/>
                <w:sz w:val="18"/>
                <w:szCs w:val="20"/>
              </w:rPr>
            </w:pPr>
            <w:r w:rsidRPr="00CF6403">
              <w:rPr>
                <w:rFonts w:ascii="Arial" w:hAnsi="Arial" w:cs="Arial"/>
                <w:sz w:val="18"/>
                <w:szCs w:val="20"/>
              </w:rPr>
              <w:t>6,45</w:t>
            </w:r>
          </w:p>
        </w:tc>
        <w:tc>
          <w:tcPr>
            <w:tcW w:w="290" w:type="pct"/>
            <w:shd w:val="clear" w:color="auto" w:fill="auto"/>
            <w:vAlign w:val="center"/>
          </w:tcPr>
          <w:p w:rsidR="001D25AB" w:rsidRPr="00CF6403" w:rsidRDefault="001D25AB" w:rsidP="00F41605">
            <w:pPr>
              <w:pStyle w:val="TableParagraph"/>
              <w:ind w:left="223"/>
              <w:jc w:val="center"/>
              <w:rPr>
                <w:rFonts w:ascii="Arial" w:hAnsi="Arial" w:cs="Arial"/>
                <w:sz w:val="18"/>
                <w:szCs w:val="20"/>
              </w:rPr>
            </w:pPr>
            <w:r w:rsidRPr="00CF6403">
              <w:rPr>
                <w:rFonts w:ascii="Arial" w:hAnsi="Arial" w:cs="Arial"/>
                <w:w w:val="105"/>
                <w:sz w:val="18"/>
                <w:szCs w:val="20"/>
              </w:rPr>
              <w:t>6,45</w:t>
            </w:r>
          </w:p>
        </w:tc>
        <w:tc>
          <w:tcPr>
            <w:tcW w:w="272" w:type="pct"/>
            <w:shd w:val="clear" w:color="auto" w:fill="auto"/>
            <w:vAlign w:val="center"/>
          </w:tcPr>
          <w:p w:rsidR="001D25AB" w:rsidRPr="00CF6403" w:rsidRDefault="001D25AB" w:rsidP="00F41605">
            <w:pPr>
              <w:pStyle w:val="TableParagraph"/>
              <w:ind w:right="190"/>
              <w:jc w:val="center"/>
              <w:rPr>
                <w:rFonts w:ascii="Arial" w:hAnsi="Arial" w:cs="Arial"/>
                <w:sz w:val="18"/>
                <w:szCs w:val="20"/>
              </w:rPr>
            </w:pPr>
            <w:r w:rsidRPr="00CF6403">
              <w:rPr>
                <w:rFonts w:ascii="Arial" w:hAnsi="Arial" w:cs="Arial"/>
                <w:sz w:val="18"/>
                <w:szCs w:val="20"/>
              </w:rPr>
              <w:t>6,45</w:t>
            </w:r>
          </w:p>
        </w:tc>
      </w:tr>
      <w:tr w:rsidR="001D25AB" w:rsidRPr="00CF6403" w:rsidTr="00BD27F1">
        <w:trPr>
          <w:trHeight w:val="23"/>
        </w:trPr>
        <w:tc>
          <w:tcPr>
            <w:tcW w:w="150"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1</w:t>
            </w: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lang w:val="ru-RU"/>
              </w:rPr>
            </w:pPr>
            <w:r w:rsidRPr="00CF6403">
              <w:rPr>
                <w:rFonts w:ascii="Arial" w:hAnsi="Arial" w:cs="Arial"/>
                <w:w w:val="105"/>
                <w:sz w:val="18"/>
                <w:szCs w:val="20"/>
                <w:lang w:val="ru-RU"/>
              </w:rPr>
              <w:t>Потребление тепловой энергии на отопление, Гкал/год</w:t>
            </w:r>
          </w:p>
        </w:tc>
        <w:tc>
          <w:tcPr>
            <w:tcW w:w="289" w:type="pct"/>
            <w:shd w:val="clear" w:color="auto" w:fill="auto"/>
            <w:vAlign w:val="center"/>
          </w:tcPr>
          <w:p w:rsidR="001D25AB" w:rsidRPr="00CF6403" w:rsidRDefault="001D25AB" w:rsidP="00F41605">
            <w:pPr>
              <w:pStyle w:val="TableParagraph"/>
              <w:ind w:right="88"/>
              <w:jc w:val="center"/>
              <w:rPr>
                <w:rFonts w:ascii="Arial" w:hAnsi="Arial" w:cs="Arial"/>
                <w:sz w:val="18"/>
                <w:szCs w:val="20"/>
              </w:rPr>
            </w:pPr>
            <w:r w:rsidRPr="00CF6403">
              <w:rPr>
                <w:rFonts w:ascii="Arial" w:hAnsi="Arial" w:cs="Arial"/>
                <w:sz w:val="18"/>
                <w:szCs w:val="20"/>
              </w:rPr>
              <w:t>10608</w:t>
            </w:r>
          </w:p>
        </w:tc>
        <w:tc>
          <w:tcPr>
            <w:tcW w:w="304" w:type="pct"/>
            <w:shd w:val="clear" w:color="auto" w:fill="auto"/>
            <w:vAlign w:val="center"/>
          </w:tcPr>
          <w:p w:rsidR="001D25AB" w:rsidRPr="00CF6403" w:rsidRDefault="001D25AB" w:rsidP="00F41605">
            <w:pPr>
              <w:pStyle w:val="TableParagraph"/>
              <w:ind w:right="88"/>
              <w:jc w:val="center"/>
              <w:rPr>
                <w:rFonts w:ascii="Arial" w:hAnsi="Arial" w:cs="Arial"/>
                <w:sz w:val="18"/>
                <w:szCs w:val="20"/>
              </w:rPr>
            </w:pPr>
            <w:r w:rsidRPr="00CF6403">
              <w:rPr>
                <w:rFonts w:ascii="Arial" w:hAnsi="Arial" w:cs="Arial"/>
                <w:sz w:val="18"/>
                <w:szCs w:val="20"/>
              </w:rPr>
              <w:t>11626</w:t>
            </w:r>
          </w:p>
        </w:tc>
        <w:tc>
          <w:tcPr>
            <w:tcW w:w="292" w:type="pct"/>
            <w:shd w:val="clear" w:color="auto" w:fill="auto"/>
            <w:vAlign w:val="center"/>
          </w:tcPr>
          <w:p w:rsidR="001D25AB" w:rsidRPr="00CF6403" w:rsidRDefault="00F720F6" w:rsidP="00F41605">
            <w:pPr>
              <w:pStyle w:val="TableParagraph"/>
              <w:ind w:right="89"/>
              <w:jc w:val="center"/>
              <w:rPr>
                <w:rFonts w:ascii="Arial" w:hAnsi="Arial" w:cs="Arial"/>
                <w:sz w:val="18"/>
                <w:szCs w:val="20"/>
              </w:rPr>
            </w:pPr>
            <w:r w:rsidRPr="00CF6403">
              <w:rPr>
                <w:rFonts w:ascii="Arial" w:hAnsi="Arial" w:cs="Arial"/>
                <w:sz w:val="18"/>
                <w:szCs w:val="20"/>
              </w:rPr>
              <w:t>9187,5</w:t>
            </w:r>
          </w:p>
        </w:tc>
        <w:tc>
          <w:tcPr>
            <w:tcW w:w="304"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11626</w:t>
            </w:r>
          </w:p>
        </w:tc>
        <w:tc>
          <w:tcPr>
            <w:tcW w:w="329" w:type="pct"/>
            <w:shd w:val="clear" w:color="auto" w:fill="auto"/>
            <w:vAlign w:val="center"/>
          </w:tcPr>
          <w:p w:rsidR="001D25AB" w:rsidRPr="00CF6403" w:rsidRDefault="001D25AB" w:rsidP="00F41605">
            <w:pPr>
              <w:pStyle w:val="TableParagraph"/>
              <w:ind w:left="15" w:right="13"/>
              <w:jc w:val="center"/>
              <w:rPr>
                <w:rFonts w:ascii="Arial" w:hAnsi="Arial" w:cs="Arial"/>
                <w:sz w:val="18"/>
                <w:szCs w:val="20"/>
              </w:rPr>
            </w:pPr>
            <w:r w:rsidRPr="00CF6403">
              <w:rPr>
                <w:rFonts w:ascii="Arial" w:hAnsi="Arial" w:cs="Arial"/>
                <w:w w:val="105"/>
                <w:sz w:val="18"/>
                <w:szCs w:val="20"/>
              </w:rPr>
              <w:t>10818,7</w:t>
            </w:r>
          </w:p>
        </w:tc>
        <w:tc>
          <w:tcPr>
            <w:tcW w:w="270" w:type="pct"/>
            <w:vAlign w:val="center"/>
          </w:tcPr>
          <w:p w:rsidR="001D25AB" w:rsidRPr="00CF6403" w:rsidRDefault="00876B92" w:rsidP="00F41605">
            <w:pPr>
              <w:pStyle w:val="TableParagraph"/>
              <w:ind w:right="97"/>
              <w:jc w:val="center"/>
              <w:rPr>
                <w:rFonts w:ascii="Arial" w:hAnsi="Arial" w:cs="Arial"/>
                <w:sz w:val="18"/>
                <w:szCs w:val="20"/>
                <w:lang w:val="ru-RU"/>
              </w:rPr>
            </w:pPr>
            <w:r w:rsidRPr="00CF6403">
              <w:rPr>
                <w:rFonts w:ascii="Arial" w:hAnsi="Arial" w:cs="Arial"/>
                <w:sz w:val="18"/>
                <w:szCs w:val="20"/>
              </w:rPr>
              <w:t>10369</w:t>
            </w:r>
          </w:p>
        </w:tc>
        <w:tc>
          <w:tcPr>
            <w:tcW w:w="270" w:type="pct"/>
            <w:shd w:val="clear" w:color="auto" w:fill="auto"/>
            <w:vAlign w:val="center"/>
          </w:tcPr>
          <w:p w:rsidR="001D25AB" w:rsidRPr="00CF6403" w:rsidRDefault="001D25AB" w:rsidP="00F41605">
            <w:pPr>
              <w:pStyle w:val="TableParagraph"/>
              <w:ind w:right="97"/>
              <w:jc w:val="center"/>
              <w:rPr>
                <w:rFonts w:ascii="Arial" w:hAnsi="Arial" w:cs="Arial"/>
                <w:sz w:val="18"/>
                <w:szCs w:val="20"/>
              </w:rPr>
            </w:pPr>
            <w:r w:rsidRPr="00CF6403">
              <w:rPr>
                <w:rFonts w:ascii="Arial" w:hAnsi="Arial" w:cs="Arial"/>
                <w:sz w:val="18"/>
                <w:szCs w:val="20"/>
              </w:rPr>
              <w:t>11626</w:t>
            </w:r>
          </w:p>
        </w:tc>
        <w:tc>
          <w:tcPr>
            <w:tcW w:w="272" w:type="pct"/>
            <w:shd w:val="clear" w:color="auto" w:fill="auto"/>
            <w:vAlign w:val="center"/>
          </w:tcPr>
          <w:p w:rsidR="001D25AB" w:rsidRPr="00CF6403" w:rsidRDefault="001D25AB" w:rsidP="00F41605">
            <w:pPr>
              <w:pStyle w:val="TableParagraph"/>
              <w:ind w:right="97"/>
              <w:jc w:val="center"/>
              <w:rPr>
                <w:rFonts w:ascii="Arial" w:hAnsi="Arial" w:cs="Arial"/>
                <w:sz w:val="18"/>
                <w:szCs w:val="20"/>
              </w:rPr>
            </w:pPr>
            <w:r w:rsidRPr="00CF6403">
              <w:rPr>
                <w:rFonts w:ascii="Arial" w:hAnsi="Arial" w:cs="Arial"/>
                <w:sz w:val="18"/>
                <w:szCs w:val="20"/>
              </w:rPr>
              <w:t>11626</w:t>
            </w:r>
          </w:p>
        </w:tc>
        <w:tc>
          <w:tcPr>
            <w:tcW w:w="290" w:type="pct"/>
            <w:shd w:val="clear" w:color="auto" w:fill="auto"/>
            <w:vAlign w:val="center"/>
          </w:tcPr>
          <w:p w:rsidR="001D25AB" w:rsidRPr="00CF6403" w:rsidRDefault="001D25AB" w:rsidP="00F41605">
            <w:pPr>
              <w:pStyle w:val="TableParagraph"/>
              <w:ind w:right="89"/>
              <w:jc w:val="center"/>
              <w:rPr>
                <w:rFonts w:ascii="Arial" w:hAnsi="Arial" w:cs="Arial"/>
                <w:sz w:val="18"/>
                <w:szCs w:val="20"/>
              </w:rPr>
            </w:pPr>
            <w:r w:rsidRPr="00CF6403">
              <w:rPr>
                <w:rFonts w:ascii="Arial" w:hAnsi="Arial" w:cs="Arial"/>
                <w:sz w:val="18"/>
                <w:szCs w:val="20"/>
              </w:rPr>
              <w:t>11626</w:t>
            </w:r>
          </w:p>
        </w:tc>
        <w:tc>
          <w:tcPr>
            <w:tcW w:w="272"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11626</w:t>
            </w:r>
          </w:p>
        </w:tc>
      </w:tr>
      <w:tr w:rsidR="001D25AB" w:rsidRPr="00CF6403" w:rsidTr="00BD27F1">
        <w:trPr>
          <w:trHeight w:val="23"/>
        </w:trPr>
        <w:tc>
          <w:tcPr>
            <w:tcW w:w="150" w:type="pct"/>
            <w:shd w:val="clear" w:color="auto" w:fill="auto"/>
            <w:vAlign w:val="center"/>
          </w:tcPr>
          <w:p w:rsidR="001D25AB" w:rsidRPr="00CF6403" w:rsidRDefault="001D25AB" w:rsidP="00F41605">
            <w:pPr>
              <w:jc w:val="center"/>
              <w:rPr>
                <w:rFonts w:ascii="Arial" w:hAnsi="Arial" w:cs="Arial"/>
                <w:sz w:val="18"/>
                <w:szCs w:val="20"/>
              </w:rPr>
            </w:pP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lang w:val="ru-RU"/>
              </w:rPr>
            </w:pPr>
            <w:r w:rsidRPr="00CF6403">
              <w:rPr>
                <w:rFonts w:ascii="Arial" w:hAnsi="Arial" w:cs="Arial"/>
                <w:w w:val="105"/>
                <w:sz w:val="18"/>
                <w:szCs w:val="20"/>
                <w:lang w:val="ru-RU"/>
              </w:rPr>
              <w:t>Потребление тепловой энергии на ГВС, Гкал/год</w:t>
            </w:r>
          </w:p>
        </w:tc>
        <w:tc>
          <w:tcPr>
            <w:tcW w:w="289" w:type="pct"/>
            <w:shd w:val="clear" w:color="auto" w:fill="auto"/>
            <w:vAlign w:val="center"/>
          </w:tcPr>
          <w:p w:rsidR="001D25AB" w:rsidRPr="00CF6403" w:rsidRDefault="001D25AB" w:rsidP="00F41605">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304" w:type="pct"/>
            <w:shd w:val="clear" w:color="auto" w:fill="auto"/>
            <w:vAlign w:val="center"/>
          </w:tcPr>
          <w:p w:rsidR="001D25AB" w:rsidRPr="00CF6403" w:rsidRDefault="001D25AB" w:rsidP="00F41605">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2" w:type="pct"/>
            <w:shd w:val="clear" w:color="auto" w:fill="auto"/>
            <w:vAlign w:val="center"/>
          </w:tcPr>
          <w:p w:rsidR="001D25AB" w:rsidRPr="00CF6403" w:rsidRDefault="00F720F6" w:rsidP="00F41605">
            <w:pPr>
              <w:pStyle w:val="TableParagraph"/>
              <w:ind w:right="95"/>
              <w:jc w:val="center"/>
              <w:rPr>
                <w:rFonts w:ascii="Arial" w:hAnsi="Arial" w:cs="Arial"/>
                <w:sz w:val="18"/>
                <w:szCs w:val="20"/>
                <w:lang w:val="ru-RU"/>
              </w:rPr>
            </w:pPr>
            <w:r w:rsidRPr="00CF6403">
              <w:rPr>
                <w:rFonts w:ascii="Arial" w:hAnsi="Arial" w:cs="Arial"/>
                <w:sz w:val="18"/>
                <w:szCs w:val="20"/>
                <w:lang w:val="ru-RU"/>
              </w:rPr>
              <w:t>0</w:t>
            </w:r>
          </w:p>
        </w:tc>
        <w:tc>
          <w:tcPr>
            <w:tcW w:w="304"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329" w:type="pct"/>
            <w:shd w:val="clear" w:color="auto" w:fill="auto"/>
            <w:vAlign w:val="center"/>
          </w:tcPr>
          <w:p w:rsidR="001D25AB" w:rsidRPr="00CF6403" w:rsidRDefault="001D25AB" w:rsidP="00F41605">
            <w:pPr>
              <w:pStyle w:val="TableParagraph"/>
              <w:ind w:right="9"/>
              <w:jc w:val="center"/>
              <w:rPr>
                <w:rFonts w:ascii="Arial" w:hAnsi="Arial" w:cs="Arial"/>
                <w:sz w:val="18"/>
                <w:szCs w:val="20"/>
              </w:rPr>
            </w:pPr>
            <w:r w:rsidRPr="00CF6403">
              <w:rPr>
                <w:rFonts w:ascii="Arial" w:hAnsi="Arial" w:cs="Arial"/>
                <w:w w:val="103"/>
                <w:sz w:val="18"/>
                <w:szCs w:val="20"/>
              </w:rPr>
              <w:t>0</w:t>
            </w:r>
          </w:p>
        </w:tc>
        <w:tc>
          <w:tcPr>
            <w:tcW w:w="270" w:type="pct"/>
            <w:vAlign w:val="center"/>
          </w:tcPr>
          <w:p w:rsidR="001D25AB" w:rsidRPr="00CF6403" w:rsidRDefault="00876B92" w:rsidP="00F41605">
            <w:pPr>
              <w:pStyle w:val="TableParagraph"/>
              <w:ind w:right="102"/>
              <w:jc w:val="center"/>
              <w:rPr>
                <w:rFonts w:ascii="Arial" w:hAnsi="Arial" w:cs="Arial"/>
                <w:w w:val="103"/>
                <w:sz w:val="18"/>
                <w:szCs w:val="20"/>
                <w:lang w:val="ru-RU"/>
              </w:rPr>
            </w:pPr>
            <w:r w:rsidRPr="00CF6403">
              <w:rPr>
                <w:rFonts w:ascii="Arial" w:hAnsi="Arial" w:cs="Arial"/>
                <w:w w:val="103"/>
                <w:sz w:val="18"/>
                <w:szCs w:val="20"/>
                <w:lang w:val="ru-RU"/>
              </w:rPr>
              <w:t>0</w:t>
            </w:r>
          </w:p>
        </w:tc>
        <w:tc>
          <w:tcPr>
            <w:tcW w:w="270"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72"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90" w:type="pct"/>
            <w:shd w:val="clear" w:color="auto" w:fill="auto"/>
            <w:vAlign w:val="center"/>
          </w:tcPr>
          <w:p w:rsidR="001D25AB" w:rsidRPr="00CF6403" w:rsidRDefault="001D25AB" w:rsidP="00F41605">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72" w:type="pct"/>
            <w:shd w:val="clear" w:color="auto" w:fill="auto"/>
            <w:vAlign w:val="center"/>
          </w:tcPr>
          <w:p w:rsidR="001D25AB" w:rsidRPr="00CF6403" w:rsidRDefault="001D25AB" w:rsidP="00F41605">
            <w:pPr>
              <w:pStyle w:val="TableParagraph"/>
              <w:ind w:right="104"/>
              <w:jc w:val="center"/>
              <w:rPr>
                <w:rFonts w:ascii="Arial" w:hAnsi="Arial" w:cs="Arial"/>
                <w:sz w:val="18"/>
                <w:szCs w:val="20"/>
              </w:rPr>
            </w:pPr>
            <w:r w:rsidRPr="00CF6403">
              <w:rPr>
                <w:rFonts w:ascii="Arial" w:hAnsi="Arial" w:cs="Arial"/>
                <w:w w:val="103"/>
                <w:sz w:val="18"/>
                <w:szCs w:val="20"/>
              </w:rPr>
              <w:t>0</w:t>
            </w:r>
          </w:p>
        </w:tc>
      </w:tr>
      <w:tr w:rsidR="001D25AB" w:rsidRPr="00CF6403" w:rsidTr="00BD27F1">
        <w:trPr>
          <w:trHeight w:val="23"/>
        </w:trPr>
        <w:tc>
          <w:tcPr>
            <w:tcW w:w="150" w:type="pct"/>
            <w:shd w:val="clear" w:color="auto" w:fill="auto"/>
            <w:vAlign w:val="center"/>
          </w:tcPr>
          <w:p w:rsidR="001D25AB" w:rsidRPr="00CF6403" w:rsidRDefault="001D25AB" w:rsidP="00F41605">
            <w:pPr>
              <w:jc w:val="center"/>
              <w:rPr>
                <w:rFonts w:ascii="Arial" w:hAnsi="Arial" w:cs="Arial"/>
                <w:sz w:val="18"/>
                <w:szCs w:val="20"/>
              </w:rPr>
            </w:pP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rPr>
            </w:pPr>
            <w:r w:rsidRPr="00CF6403">
              <w:rPr>
                <w:rFonts w:ascii="Arial" w:hAnsi="Arial" w:cs="Arial"/>
                <w:w w:val="105"/>
                <w:sz w:val="18"/>
                <w:szCs w:val="20"/>
              </w:rPr>
              <w:t>жилые здания отопление</w:t>
            </w:r>
          </w:p>
        </w:tc>
        <w:tc>
          <w:tcPr>
            <w:tcW w:w="289" w:type="pct"/>
            <w:shd w:val="clear" w:color="auto" w:fill="auto"/>
            <w:vAlign w:val="center"/>
          </w:tcPr>
          <w:p w:rsidR="001D25AB" w:rsidRPr="00CF6403" w:rsidRDefault="001D25AB" w:rsidP="00F41605">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4" w:type="pct"/>
            <w:shd w:val="clear" w:color="auto" w:fill="auto"/>
            <w:vAlign w:val="center"/>
          </w:tcPr>
          <w:p w:rsidR="001D25AB" w:rsidRPr="00CF6403" w:rsidRDefault="001D25AB" w:rsidP="00F41605">
            <w:pPr>
              <w:pStyle w:val="TableParagraph"/>
              <w:ind w:right="89"/>
              <w:jc w:val="center"/>
              <w:rPr>
                <w:rFonts w:ascii="Arial" w:hAnsi="Arial" w:cs="Arial"/>
                <w:sz w:val="18"/>
                <w:szCs w:val="20"/>
              </w:rPr>
            </w:pPr>
            <w:r w:rsidRPr="00CF6403">
              <w:rPr>
                <w:rFonts w:ascii="Arial" w:hAnsi="Arial" w:cs="Arial"/>
                <w:sz w:val="18"/>
                <w:szCs w:val="20"/>
              </w:rPr>
              <w:t>8703,8</w:t>
            </w:r>
          </w:p>
        </w:tc>
        <w:tc>
          <w:tcPr>
            <w:tcW w:w="292" w:type="pct"/>
            <w:shd w:val="clear" w:color="auto" w:fill="auto"/>
            <w:vAlign w:val="center"/>
          </w:tcPr>
          <w:p w:rsidR="001D25AB" w:rsidRPr="00CF6403" w:rsidRDefault="00F720F6" w:rsidP="00F41605">
            <w:pPr>
              <w:pStyle w:val="TableParagraph"/>
              <w:ind w:left="107"/>
              <w:jc w:val="center"/>
              <w:rPr>
                <w:rFonts w:ascii="Arial" w:hAnsi="Arial" w:cs="Arial"/>
                <w:sz w:val="18"/>
                <w:szCs w:val="20"/>
              </w:rPr>
            </w:pPr>
            <w:r w:rsidRPr="00CF6403">
              <w:rPr>
                <w:rFonts w:ascii="Arial" w:hAnsi="Arial" w:cs="Arial"/>
                <w:sz w:val="18"/>
                <w:szCs w:val="20"/>
              </w:rPr>
              <w:t>6835,6</w:t>
            </w:r>
          </w:p>
        </w:tc>
        <w:tc>
          <w:tcPr>
            <w:tcW w:w="304"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8703,8</w:t>
            </w:r>
          </w:p>
        </w:tc>
        <w:tc>
          <w:tcPr>
            <w:tcW w:w="329" w:type="pct"/>
            <w:shd w:val="clear" w:color="auto" w:fill="auto"/>
            <w:vAlign w:val="center"/>
          </w:tcPr>
          <w:p w:rsidR="001D25AB" w:rsidRPr="00CF6403" w:rsidRDefault="001D25AB"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1D25AB" w:rsidRPr="00CF6403" w:rsidRDefault="00876B92" w:rsidP="00F41605">
            <w:pPr>
              <w:pStyle w:val="TableParagraph"/>
              <w:ind w:right="91"/>
              <w:jc w:val="center"/>
              <w:rPr>
                <w:rFonts w:ascii="Arial" w:hAnsi="Arial" w:cs="Arial"/>
                <w:sz w:val="18"/>
                <w:szCs w:val="20"/>
              </w:rPr>
            </w:pPr>
            <w:r w:rsidRPr="00CF6403">
              <w:rPr>
                <w:rFonts w:ascii="Arial" w:hAnsi="Arial" w:cs="Arial"/>
                <w:sz w:val="18"/>
                <w:szCs w:val="20"/>
              </w:rPr>
              <w:t>7883,5</w:t>
            </w:r>
          </w:p>
        </w:tc>
        <w:tc>
          <w:tcPr>
            <w:tcW w:w="270" w:type="pct"/>
            <w:shd w:val="clear" w:color="auto" w:fill="auto"/>
            <w:vAlign w:val="center"/>
          </w:tcPr>
          <w:p w:rsidR="001D25AB" w:rsidRPr="00CF6403" w:rsidRDefault="001D25AB" w:rsidP="00F41605">
            <w:pPr>
              <w:pStyle w:val="TableParagraph"/>
              <w:ind w:right="91"/>
              <w:jc w:val="center"/>
              <w:rPr>
                <w:rFonts w:ascii="Arial" w:hAnsi="Arial" w:cs="Arial"/>
                <w:sz w:val="18"/>
                <w:szCs w:val="20"/>
              </w:rPr>
            </w:pPr>
            <w:r w:rsidRPr="00CF6403">
              <w:rPr>
                <w:rFonts w:ascii="Arial" w:hAnsi="Arial" w:cs="Arial"/>
                <w:sz w:val="18"/>
                <w:szCs w:val="20"/>
              </w:rPr>
              <w:t>8704</w:t>
            </w:r>
          </w:p>
        </w:tc>
        <w:tc>
          <w:tcPr>
            <w:tcW w:w="272" w:type="pct"/>
            <w:shd w:val="clear" w:color="auto" w:fill="auto"/>
            <w:vAlign w:val="center"/>
          </w:tcPr>
          <w:p w:rsidR="001D25AB" w:rsidRPr="00CF6403" w:rsidRDefault="001D25AB" w:rsidP="00F41605">
            <w:pPr>
              <w:pStyle w:val="TableParagraph"/>
              <w:ind w:right="91"/>
              <w:jc w:val="center"/>
              <w:rPr>
                <w:rFonts w:ascii="Arial" w:hAnsi="Arial" w:cs="Arial"/>
                <w:sz w:val="18"/>
                <w:szCs w:val="20"/>
              </w:rPr>
            </w:pPr>
            <w:r w:rsidRPr="00CF6403">
              <w:rPr>
                <w:rFonts w:ascii="Arial" w:hAnsi="Arial" w:cs="Arial"/>
                <w:sz w:val="18"/>
                <w:szCs w:val="20"/>
              </w:rPr>
              <w:t>8704</w:t>
            </w:r>
          </w:p>
        </w:tc>
        <w:tc>
          <w:tcPr>
            <w:tcW w:w="290" w:type="pct"/>
            <w:shd w:val="clear" w:color="auto" w:fill="auto"/>
            <w:vAlign w:val="center"/>
          </w:tcPr>
          <w:p w:rsidR="001D25AB" w:rsidRPr="00CF6403" w:rsidRDefault="001D25AB" w:rsidP="00F41605">
            <w:pPr>
              <w:pStyle w:val="TableParagraph"/>
              <w:ind w:right="89"/>
              <w:jc w:val="center"/>
              <w:rPr>
                <w:rFonts w:ascii="Arial" w:hAnsi="Arial" w:cs="Arial"/>
                <w:sz w:val="18"/>
                <w:szCs w:val="20"/>
              </w:rPr>
            </w:pPr>
            <w:r w:rsidRPr="00CF6403">
              <w:rPr>
                <w:rFonts w:ascii="Arial" w:hAnsi="Arial" w:cs="Arial"/>
                <w:sz w:val="18"/>
                <w:szCs w:val="20"/>
              </w:rPr>
              <w:t>8703,8</w:t>
            </w:r>
          </w:p>
        </w:tc>
        <w:tc>
          <w:tcPr>
            <w:tcW w:w="272" w:type="pct"/>
            <w:shd w:val="clear" w:color="auto" w:fill="auto"/>
            <w:vAlign w:val="center"/>
          </w:tcPr>
          <w:p w:rsidR="001D25AB" w:rsidRPr="00CF6403" w:rsidRDefault="001D25AB" w:rsidP="00F41605">
            <w:pPr>
              <w:pStyle w:val="TableParagraph"/>
              <w:ind w:right="92"/>
              <w:jc w:val="center"/>
              <w:rPr>
                <w:rFonts w:ascii="Arial" w:hAnsi="Arial" w:cs="Arial"/>
                <w:sz w:val="18"/>
                <w:szCs w:val="20"/>
              </w:rPr>
            </w:pPr>
            <w:r w:rsidRPr="00CF6403">
              <w:rPr>
                <w:rFonts w:ascii="Arial" w:hAnsi="Arial" w:cs="Arial"/>
                <w:sz w:val="18"/>
                <w:szCs w:val="20"/>
              </w:rPr>
              <w:t>8704</w:t>
            </w:r>
          </w:p>
        </w:tc>
      </w:tr>
      <w:tr w:rsidR="001D25AB" w:rsidRPr="00CF6403" w:rsidTr="00BD27F1">
        <w:trPr>
          <w:trHeight w:val="23"/>
        </w:trPr>
        <w:tc>
          <w:tcPr>
            <w:tcW w:w="150" w:type="pct"/>
            <w:shd w:val="clear" w:color="auto" w:fill="auto"/>
            <w:vAlign w:val="center"/>
          </w:tcPr>
          <w:p w:rsidR="001D25AB" w:rsidRPr="00CF6403" w:rsidRDefault="001D25AB" w:rsidP="00F41605">
            <w:pPr>
              <w:jc w:val="center"/>
              <w:rPr>
                <w:rFonts w:ascii="Arial" w:hAnsi="Arial" w:cs="Arial"/>
                <w:sz w:val="18"/>
                <w:szCs w:val="20"/>
              </w:rPr>
            </w:pP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rPr>
            </w:pPr>
            <w:r w:rsidRPr="00CF6403">
              <w:rPr>
                <w:rFonts w:ascii="Arial" w:hAnsi="Arial" w:cs="Arial"/>
                <w:w w:val="105"/>
                <w:sz w:val="18"/>
                <w:szCs w:val="20"/>
              </w:rPr>
              <w:t>жилые здания ГВС</w:t>
            </w:r>
          </w:p>
        </w:tc>
        <w:tc>
          <w:tcPr>
            <w:tcW w:w="289" w:type="pct"/>
            <w:shd w:val="clear" w:color="auto" w:fill="auto"/>
            <w:vAlign w:val="center"/>
          </w:tcPr>
          <w:p w:rsidR="001D25AB" w:rsidRPr="00CF6403" w:rsidRDefault="001D25AB" w:rsidP="00F41605">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4" w:type="pct"/>
            <w:shd w:val="clear" w:color="auto" w:fill="auto"/>
            <w:vAlign w:val="center"/>
          </w:tcPr>
          <w:p w:rsidR="001D25AB" w:rsidRPr="00CF6403" w:rsidRDefault="001D25AB" w:rsidP="00F41605">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2" w:type="pct"/>
            <w:shd w:val="clear" w:color="auto" w:fill="auto"/>
            <w:vAlign w:val="center"/>
          </w:tcPr>
          <w:p w:rsidR="001D25AB" w:rsidRPr="00CF6403" w:rsidRDefault="00F720F6" w:rsidP="00F41605">
            <w:pPr>
              <w:pStyle w:val="TableParagraph"/>
              <w:ind w:left="107"/>
              <w:jc w:val="center"/>
              <w:rPr>
                <w:rFonts w:ascii="Arial" w:hAnsi="Arial" w:cs="Arial"/>
                <w:sz w:val="18"/>
                <w:szCs w:val="20"/>
                <w:lang w:val="ru-RU"/>
              </w:rPr>
            </w:pPr>
            <w:r w:rsidRPr="00CF6403">
              <w:rPr>
                <w:rFonts w:ascii="Arial" w:hAnsi="Arial" w:cs="Arial"/>
                <w:sz w:val="18"/>
                <w:szCs w:val="20"/>
                <w:lang w:val="ru-RU"/>
              </w:rPr>
              <w:t>0</w:t>
            </w:r>
          </w:p>
        </w:tc>
        <w:tc>
          <w:tcPr>
            <w:tcW w:w="304"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329" w:type="pct"/>
            <w:shd w:val="clear" w:color="auto" w:fill="auto"/>
            <w:vAlign w:val="center"/>
          </w:tcPr>
          <w:p w:rsidR="001D25AB" w:rsidRPr="00CF6403" w:rsidRDefault="001D25AB"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1D25AB" w:rsidRPr="00CF6403" w:rsidRDefault="00876B92" w:rsidP="00F41605">
            <w:pPr>
              <w:pStyle w:val="TableParagraph"/>
              <w:ind w:right="102"/>
              <w:jc w:val="center"/>
              <w:rPr>
                <w:rFonts w:ascii="Arial" w:hAnsi="Arial" w:cs="Arial"/>
                <w:w w:val="103"/>
                <w:sz w:val="18"/>
                <w:szCs w:val="20"/>
                <w:lang w:val="ru-RU"/>
              </w:rPr>
            </w:pPr>
            <w:r w:rsidRPr="00CF6403">
              <w:rPr>
                <w:rFonts w:ascii="Arial" w:hAnsi="Arial" w:cs="Arial"/>
                <w:w w:val="103"/>
                <w:sz w:val="18"/>
                <w:szCs w:val="20"/>
                <w:lang w:val="ru-RU"/>
              </w:rPr>
              <w:t>0</w:t>
            </w:r>
          </w:p>
        </w:tc>
        <w:tc>
          <w:tcPr>
            <w:tcW w:w="270"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72"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90" w:type="pct"/>
            <w:shd w:val="clear" w:color="auto" w:fill="auto"/>
            <w:vAlign w:val="center"/>
          </w:tcPr>
          <w:p w:rsidR="001D25AB" w:rsidRPr="00CF6403" w:rsidRDefault="001D25AB" w:rsidP="00F41605">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72" w:type="pct"/>
            <w:shd w:val="clear" w:color="auto" w:fill="auto"/>
            <w:vAlign w:val="center"/>
          </w:tcPr>
          <w:p w:rsidR="001D25AB" w:rsidRPr="00CF6403" w:rsidRDefault="001D25AB" w:rsidP="00F41605">
            <w:pPr>
              <w:pStyle w:val="TableParagraph"/>
              <w:ind w:right="104"/>
              <w:jc w:val="center"/>
              <w:rPr>
                <w:rFonts w:ascii="Arial" w:hAnsi="Arial" w:cs="Arial"/>
                <w:sz w:val="18"/>
                <w:szCs w:val="20"/>
              </w:rPr>
            </w:pPr>
            <w:r w:rsidRPr="00CF6403">
              <w:rPr>
                <w:rFonts w:ascii="Arial" w:hAnsi="Arial" w:cs="Arial"/>
                <w:w w:val="103"/>
                <w:sz w:val="18"/>
                <w:szCs w:val="20"/>
              </w:rPr>
              <w:t>0</w:t>
            </w:r>
          </w:p>
        </w:tc>
      </w:tr>
      <w:tr w:rsidR="001D25AB" w:rsidRPr="00CF6403" w:rsidTr="00BD27F1">
        <w:trPr>
          <w:trHeight w:val="23"/>
        </w:trPr>
        <w:tc>
          <w:tcPr>
            <w:tcW w:w="150" w:type="pct"/>
            <w:shd w:val="clear" w:color="auto" w:fill="auto"/>
            <w:vAlign w:val="center"/>
          </w:tcPr>
          <w:p w:rsidR="001D25AB" w:rsidRPr="00CF6403" w:rsidRDefault="001D25AB" w:rsidP="00F41605">
            <w:pPr>
              <w:jc w:val="center"/>
              <w:rPr>
                <w:rFonts w:ascii="Arial" w:hAnsi="Arial" w:cs="Arial"/>
                <w:sz w:val="18"/>
                <w:szCs w:val="20"/>
              </w:rPr>
            </w:pP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rPr>
            </w:pPr>
            <w:r w:rsidRPr="00CF6403">
              <w:rPr>
                <w:rFonts w:ascii="Arial" w:hAnsi="Arial" w:cs="Arial"/>
                <w:w w:val="105"/>
                <w:sz w:val="18"/>
                <w:szCs w:val="20"/>
              </w:rPr>
              <w:t>социальная сфера отопление</w:t>
            </w:r>
          </w:p>
        </w:tc>
        <w:tc>
          <w:tcPr>
            <w:tcW w:w="289" w:type="pct"/>
            <w:shd w:val="clear" w:color="auto" w:fill="auto"/>
            <w:vAlign w:val="center"/>
          </w:tcPr>
          <w:p w:rsidR="001D25AB" w:rsidRPr="00CF6403" w:rsidRDefault="001D25AB" w:rsidP="00F41605">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4" w:type="pct"/>
            <w:shd w:val="clear" w:color="auto" w:fill="auto"/>
            <w:vAlign w:val="center"/>
          </w:tcPr>
          <w:p w:rsidR="001D25AB" w:rsidRPr="00CF6403" w:rsidRDefault="001D25AB" w:rsidP="00F41605">
            <w:pPr>
              <w:pStyle w:val="TableParagraph"/>
              <w:ind w:right="89"/>
              <w:jc w:val="center"/>
              <w:rPr>
                <w:rFonts w:ascii="Arial" w:hAnsi="Arial" w:cs="Arial"/>
                <w:sz w:val="18"/>
                <w:szCs w:val="20"/>
              </w:rPr>
            </w:pPr>
            <w:r w:rsidRPr="00CF6403">
              <w:rPr>
                <w:rFonts w:ascii="Arial" w:hAnsi="Arial" w:cs="Arial"/>
                <w:sz w:val="18"/>
                <w:szCs w:val="20"/>
              </w:rPr>
              <w:t>2922,6</w:t>
            </w:r>
          </w:p>
        </w:tc>
        <w:tc>
          <w:tcPr>
            <w:tcW w:w="292" w:type="pct"/>
            <w:shd w:val="clear" w:color="auto" w:fill="auto"/>
            <w:vAlign w:val="center"/>
          </w:tcPr>
          <w:p w:rsidR="001D25AB" w:rsidRPr="00CF6403" w:rsidRDefault="00F720F6" w:rsidP="00F41605">
            <w:pPr>
              <w:pStyle w:val="TableParagraph"/>
              <w:ind w:left="107"/>
              <w:jc w:val="center"/>
              <w:rPr>
                <w:rFonts w:ascii="Arial" w:hAnsi="Arial" w:cs="Arial"/>
                <w:sz w:val="18"/>
                <w:szCs w:val="20"/>
                <w:lang w:val="ru-RU"/>
              </w:rPr>
            </w:pPr>
            <w:r w:rsidRPr="00CF6403">
              <w:rPr>
                <w:rFonts w:ascii="Arial" w:hAnsi="Arial" w:cs="Arial"/>
                <w:sz w:val="18"/>
                <w:szCs w:val="20"/>
                <w:lang w:val="ru-RU"/>
              </w:rPr>
              <w:t>2351,8</w:t>
            </w:r>
          </w:p>
        </w:tc>
        <w:tc>
          <w:tcPr>
            <w:tcW w:w="304"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2922,6</w:t>
            </w:r>
          </w:p>
        </w:tc>
        <w:tc>
          <w:tcPr>
            <w:tcW w:w="329" w:type="pct"/>
            <w:shd w:val="clear" w:color="auto" w:fill="auto"/>
            <w:vAlign w:val="center"/>
          </w:tcPr>
          <w:p w:rsidR="001D25AB" w:rsidRPr="00CF6403" w:rsidRDefault="001D25AB"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1D25AB" w:rsidRPr="00CF6403" w:rsidRDefault="00876B92" w:rsidP="00F41605">
            <w:pPr>
              <w:pStyle w:val="TableParagraph"/>
              <w:ind w:right="91"/>
              <w:jc w:val="center"/>
              <w:rPr>
                <w:rFonts w:ascii="Arial" w:hAnsi="Arial" w:cs="Arial"/>
                <w:sz w:val="18"/>
                <w:szCs w:val="20"/>
                <w:lang w:val="ru-RU"/>
              </w:rPr>
            </w:pPr>
            <w:r w:rsidRPr="00CF6403">
              <w:rPr>
                <w:rFonts w:ascii="Arial" w:hAnsi="Arial" w:cs="Arial"/>
                <w:sz w:val="18"/>
                <w:szCs w:val="20"/>
                <w:lang w:val="ru-RU"/>
              </w:rPr>
              <w:t>2486,34</w:t>
            </w:r>
          </w:p>
        </w:tc>
        <w:tc>
          <w:tcPr>
            <w:tcW w:w="270" w:type="pct"/>
            <w:shd w:val="clear" w:color="auto" w:fill="auto"/>
            <w:vAlign w:val="center"/>
          </w:tcPr>
          <w:p w:rsidR="001D25AB" w:rsidRPr="00CF6403" w:rsidRDefault="001D25AB" w:rsidP="00F41605">
            <w:pPr>
              <w:pStyle w:val="TableParagraph"/>
              <w:ind w:right="91"/>
              <w:jc w:val="center"/>
              <w:rPr>
                <w:rFonts w:ascii="Arial" w:hAnsi="Arial" w:cs="Arial"/>
                <w:sz w:val="18"/>
                <w:szCs w:val="20"/>
              </w:rPr>
            </w:pPr>
            <w:r w:rsidRPr="00CF6403">
              <w:rPr>
                <w:rFonts w:ascii="Arial" w:hAnsi="Arial" w:cs="Arial"/>
                <w:sz w:val="18"/>
                <w:szCs w:val="20"/>
              </w:rPr>
              <w:t>2923</w:t>
            </w:r>
          </w:p>
        </w:tc>
        <w:tc>
          <w:tcPr>
            <w:tcW w:w="272" w:type="pct"/>
            <w:shd w:val="clear" w:color="auto" w:fill="auto"/>
            <w:vAlign w:val="center"/>
          </w:tcPr>
          <w:p w:rsidR="001D25AB" w:rsidRPr="00CF6403" w:rsidRDefault="001D25AB" w:rsidP="00F41605">
            <w:pPr>
              <w:pStyle w:val="TableParagraph"/>
              <w:ind w:right="91"/>
              <w:jc w:val="center"/>
              <w:rPr>
                <w:rFonts w:ascii="Arial" w:hAnsi="Arial" w:cs="Arial"/>
                <w:sz w:val="18"/>
                <w:szCs w:val="20"/>
              </w:rPr>
            </w:pPr>
            <w:r w:rsidRPr="00CF6403">
              <w:rPr>
                <w:rFonts w:ascii="Arial" w:hAnsi="Arial" w:cs="Arial"/>
                <w:sz w:val="18"/>
                <w:szCs w:val="20"/>
              </w:rPr>
              <w:t>2923</w:t>
            </w:r>
          </w:p>
        </w:tc>
        <w:tc>
          <w:tcPr>
            <w:tcW w:w="290" w:type="pct"/>
            <w:shd w:val="clear" w:color="auto" w:fill="auto"/>
            <w:vAlign w:val="center"/>
          </w:tcPr>
          <w:p w:rsidR="001D25AB" w:rsidRPr="00CF6403" w:rsidRDefault="001D25AB" w:rsidP="00F41605">
            <w:pPr>
              <w:pStyle w:val="TableParagraph"/>
              <w:ind w:right="89"/>
              <w:jc w:val="center"/>
              <w:rPr>
                <w:rFonts w:ascii="Arial" w:hAnsi="Arial" w:cs="Arial"/>
                <w:sz w:val="18"/>
                <w:szCs w:val="20"/>
              </w:rPr>
            </w:pPr>
            <w:r w:rsidRPr="00CF6403">
              <w:rPr>
                <w:rFonts w:ascii="Arial" w:hAnsi="Arial" w:cs="Arial"/>
                <w:sz w:val="18"/>
                <w:szCs w:val="20"/>
              </w:rPr>
              <w:t>2922,6</w:t>
            </w:r>
          </w:p>
        </w:tc>
        <w:tc>
          <w:tcPr>
            <w:tcW w:w="272" w:type="pct"/>
            <w:shd w:val="clear" w:color="auto" w:fill="auto"/>
            <w:vAlign w:val="center"/>
          </w:tcPr>
          <w:p w:rsidR="001D25AB" w:rsidRPr="00CF6403" w:rsidRDefault="001D25AB" w:rsidP="00F41605">
            <w:pPr>
              <w:pStyle w:val="TableParagraph"/>
              <w:ind w:right="92"/>
              <w:jc w:val="center"/>
              <w:rPr>
                <w:rFonts w:ascii="Arial" w:hAnsi="Arial" w:cs="Arial"/>
                <w:sz w:val="18"/>
                <w:szCs w:val="20"/>
              </w:rPr>
            </w:pPr>
            <w:r w:rsidRPr="00CF6403">
              <w:rPr>
                <w:rFonts w:ascii="Arial" w:hAnsi="Arial" w:cs="Arial"/>
                <w:sz w:val="18"/>
                <w:szCs w:val="20"/>
              </w:rPr>
              <w:t>2923</w:t>
            </w:r>
          </w:p>
        </w:tc>
      </w:tr>
      <w:tr w:rsidR="001D25AB" w:rsidRPr="00CF6403" w:rsidTr="00BD27F1">
        <w:trPr>
          <w:trHeight w:val="23"/>
        </w:trPr>
        <w:tc>
          <w:tcPr>
            <w:tcW w:w="150" w:type="pct"/>
            <w:shd w:val="clear" w:color="auto" w:fill="auto"/>
            <w:vAlign w:val="center"/>
          </w:tcPr>
          <w:p w:rsidR="001D25AB" w:rsidRPr="00CF6403" w:rsidRDefault="001D25AB" w:rsidP="00F41605">
            <w:pPr>
              <w:jc w:val="center"/>
              <w:rPr>
                <w:rFonts w:ascii="Arial" w:hAnsi="Arial" w:cs="Arial"/>
                <w:sz w:val="18"/>
                <w:szCs w:val="20"/>
              </w:rPr>
            </w:pP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rPr>
            </w:pPr>
            <w:r w:rsidRPr="00CF6403">
              <w:rPr>
                <w:rFonts w:ascii="Arial" w:hAnsi="Arial" w:cs="Arial"/>
                <w:w w:val="105"/>
                <w:sz w:val="18"/>
                <w:szCs w:val="20"/>
              </w:rPr>
              <w:t>социальная сфера ГВС</w:t>
            </w:r>
          </w:p>
        </w:tc>
        <w:tc>
          <w:tcPr>
            <w:tcW w:w="289" w:type="pct"/>
            <w:shd w:val="clear" w:color="auto" w:fill="auto"/>
            <w:vAlign w:val="center"/>
          </w:tcPr>
          <w:p w:rsidR="001D25AB" w:rsidRPr="00CF6403" w:rsidRDefault="001D25AB" w:rsidP="00F41605">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4" w:type="pct"/>
            <w:shd w:val="clear" w:color="auto" w:fill="auto"/>
            <w:vAlign w:val="center"/>
          </w:tcPr>
          <w:p w:rsidR="001D25AB" w:rsidRPr="00CF6403" w:rsidRDefault="001D25AB" w:rsidP="00F41605">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2" w:type="pct"/>
            <w:shd w:val="clear" w:color="auto" w:fill="auto"/>
            <w:vAlign w:val="center"/>
          </w:tcPr>
          <w:p w:rsidR="001D25AB" w:rsidRPr="00CF6403" w:rsidRDefault="00F720F6" w:rsidP="00F41605">
            <w:pPr>
              <w:pStyle w:val="TableParagraph"/>
              <w:ind w:left="107"/>
              <w:jc w:val="center"/>
              <w:rPr>
                <w:rFonts w:ascii="Arial" w:hAnsi="Arial" w:cs="Arial"/>
                <w:sz w:val="18"/>
                <w:szCs w:val="20"/>
                <w:lang w:val="ru-RU"/>
              </w:rPr>
            </w:pPr>
            <w:r w:rsidRPr="00CF6403">
              <w:rPr>
                <w:rFonts w:ascii="Arial" w:hAnsi="Arial" w:cs="Arial"/>
                <w:sz w:val="18"/>
                <w:szCs w:val="20"/>
                <w:lang w:val="ru-RU"/>
              </w:rPr>
              <w:t>0</w:t>
            </w:r>
          </w:p>
        </w:tc>
        <w:tc>
          <w:tcPr>
            <w:tcW w:w="304"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329" w:type="pct"/>
            <w:shd w:val="clear" w:color="auto" w:fill="auto"/>
            <w:vAlign w:val="center"/>
          </w:tcPr>
          <w:p w:rsidR="001D25AB" w:rsidRPr="00CF6403" w:rsidRDefault="001D25AB"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1D25AB" w:rsidRPr="00CF6403" w:rsidRDefault="00876B92" w:rsidP="00F41605">
            <w:pPr>
              <w:pStyle w:val="TableParagraph"/>
              <w:ind w:right="102"/>
              <w:jc w:val="center"/>
              <w:rPr>
                <w:rFonts w:ascii="Arial" w:hAnsi="Arial" w:cs="Arial"/>
                <w:w w:val="103"/>
                <w:sz w:val="18"/>
                <w:szCs w:val="20"/>
                <w:lang w:val="ru-RU"/>
              </w:rPr>
            </w:pPr>
            <w:r w:rsidRPr="00CF6403">
              <w:rPr>
                <w:rFonts w:ascii="Arial" w:hAnsi="Arial" w:cs="Arial"/>
                <w:w w:val="103"/>
                <w:sz w:val="18"/>
                <w:szCs w:val="20"/>
                <w:lang w:val="ru-RU"/>
              </w:rPr>
              <w:t>0</w:t>
            </w:r>
          </w:p>
        </w:tc>
        <w:tc>
          <w:tcPr>
            <w:tcW w:w="270"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72"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90" w:type="pct"/>
            <w:shd w:val="clear" w:color="auto" w:fill="auto"/>
            <w:vAlign w:val="center"/>
          </w:tcPr>
          <w:p w:rsidR="001D25AB" w:rsidRPr="00CF6403" w:rsidRDefault="001D25AB" w:rsidP="00F41605">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72" w:type="pct"/>
            <w:shd w:val="clear" w:color="auto" w:fill="auto"/>
            <w:vAlign w:val="center"/>
          </w:tcPr>
          <w:p w:rsidR="001D25AB" w:rsidRPr="00CF6403" w:rsidRDefault="001D25AB" w:rsidP="00F41605">
            <w:pPr>
              <w:pStyle w:val="TableParagraph"/>
              <w:ind w:right="104"/>
              <w:jc w:val="center"/>
              <w:rPr>
                <w:rFonts w:ascii="Arial" w:hAnsi="Arial" w:cs="Arial"/>
                <w:sz w:val="18"/>
                <w:szCs w:val="20"/>
              </w:rPr>
            </w:pPr>
            <w:r w:rsidRPr="00CF6403">
              <w:rPr>
                <w:rFonts w:ascii="Arial" w:hAnsi="Arial" w:cs="Arial"/>
                <w:w w:val="103"/>
                <w:sz w:val="18"/>
                <w:szCs w:val="20"/>
              </w:rPr>
              <w:t>0</w:t>
            </w:r>
          </w:p>
        </w:tc>
      </w:tr>
      <w:tr w:rsidR="001D25AB" w:rsidRPr="00CF6403" w:rsidTr="00BD27F1">
        <w:trPr>
          <w:trHeight w:val="23"/>
        </w:trPr>
        <w:tc>
          <w:tcPr>
            <w:tcW w:w="150"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2</w:t>
            </w: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rPr>
            </w:pPr>
            <w:r w:rsidRPr="00CF6403">
              <w:rPr>
                <w:rFonts w:ascii="Arial" w:hAnsi="Arial" w:cs="Arial"/>
                <w:w w:val="105"/>
                <w:sz w:val="18"/>
                <w:szCs w:val="20"/>
              </w:rPr>
              <w:t>Объекты образования отопление</w:t>
            </w:r>
          </w:p>
        </w:tc>
        <w:tc>
          <w:tcPr>
            <w:tcW w:w="289" w:type="pct"/>
            <w:shd w:val="clear" w:color="auto" w:fill="auto"/>
            <w:vAlign w:val="center"/>
          </w:tcPr>
          <w:p w:rsidR="001D25AB" w:rsidRPr="00CF6403" w:rsidRDefault="001D25AB" w:rsidP="00F41605">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4" w:type="pct"/>
            <w:shd w:val="clear" w:color="auto" w:fill="auto"/>
            <w:vAlign w:val="center"/>
          </w:tcPr>
          <w:p w:rsidR="001D25AB" w:rsidRPr="00CF6403" w:rsidRDefault="001D25AB" w:rsidP="00F41605">
            <w:pPr>
              <w:pStyle w:val="TableParagraph"/>
              <w:ind w:right="89"/>
              <w:jc w:val="center"/>
              <w:rPr>
                <w:rFonts w:ascii="Arial" w:hAnsi="Arial" w:cs="Arial"/>
                <w:sz w:val="18"/>
                <w:szCs w:val="20"/>
              </w:rPr>
            </w:pPr>
            <w:r w:rsidRPr="00CF6403">
              <w:rPr>
                <w:rFonts w:ascii="Arial" w:hAnsi="Arial" w:cs="Arial"/>
                <w:sz w:val="18"/>
                <w:szCs w:val="20"/>
              </w:rPr>
              <w:t>946,53</w:t>
            </w:r>
          </w:p>
        </w:tc>
        <w:tc>
          <w:tcPr>
            <w:tcW w:w="292" w:type="pct"/>
            <w:shd w:val="clear" w:color="auto" w:fill="auto"/>
            <w:vAlign w:val="center"/>
          </w:tcPr>
          <w:p w:rsidR="001D25AB" w:rsidRPr="00CF6403" w:rsidRDefault="00F720F6" w:rsidP="00F41605">
            <w:pPr>
              <w:pStyle w:val="TableParagraph"/>
              <w:ind w:left="107"/>
              <w:jc w:val="center"/>
              <w:rPr>
                <w:rFonts w:ascii="Arial" w:hAnsi="Arial" w:cs="Arial"/>
                <w:sz w:val="18"/>
                <w:szCs w:val="20"/>
                <w:lang w:val="ru-RU"/>
              </w:rPr>
            </w:pPr>
            <w:r w:rsidRPr="00CF6403">
              <w:rPr>
                <w:rFonts w:ascii="Arial" w:hAnsi="Arial" w:cs="Arial"/>
                <w:sz w:val="18"/>
                <w:szCs w:val="20"/>
                <w:lang w:val="ru-RU"/>
              </w:rPr>
              <w:t>804,08</w:t>
            </w:r>
          </w:p>
        </w:tc>
        <w:tc>
          <w:tcPr>
            <w:tcW w:w="304"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946,53</w:t>
            </w:r>
          </w:p>
        </w:tc>
        <w:tc>
          <w:tcPr>
            <w:tcW w:w="329" w:type="pct"/>
            <w:shd w:val="clear" w:color="auto" w:fill="auto"/>
            <w:vAlign w:val="center"/>
          </w:tcPr>
          <w:p w:rsidR="001D25AB" w:rsidRPr="00CF6403" w:rsidRDefault="001D25AB"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1D25AB" w:rsidRPr="00CF6403" w:rsidRDefault="00F41605" w:rsidP="00F41605">
            <w:pPr>
              <w:pStyle w:val="TableParagraph"/>
              <w:ind w:right="96"/>
              <w:jc w:val="center"/>
              <w:rPr>
                <w:rFonts w:ascii="Arial" w:hAnsi="Arial" w:cs="Arial"/>
                <w:sz w:val="18"/>
                <w:szCs w:val="20"/>
                <w:lang w:val="ru-RU"/>
              </w:rPr>
            </w:pPr>
            <w:r w:rsidRPr="00CF6403">
              <w:rPr>
                <w:rFonts w:ascii="Arial" w:hAnsi="Arial" w:cs="Arial"/>
                <w:sz w:val="18"/>
                <w:szCs w:val="20"/>
                <w:lang w:val="ru-RU"/>
              </w:rPr>
              <w:t>827,5</w:t>
            </w:r>
          </w:p>
        </w:tc>
        <w:tc>
          <w:tcPr>
            <w:tcW w:w="270"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946,5</w:t>
            </w:r>
          </w:p>
        </w:tc>
        <w:tc>
          <w:tcPr>
            <w:tcW w:w="272"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946,5</w:t>
            </w:r>
          </w:p>
        </w:tc>
        <w:tc>
          <w:tcPr>
            <w:tcW w:w="290" w:type="pct"/>
            <w:shd w:val="clear" w:color="auto" w:fill="auto"/>
            <w:vAlign w:val="center"/>
          </w:tcPr>
          <w:p w:rsidR="001D25AB" w:rsidRPr="00CF6403" w:rsidRDefault="001D25AB" w:rsidP="00F41605">
            <w:pPr>
              <w:pStyle w:val="TableParagraph"/>
              <w:ind w:right="89"/>
              <w:jc w:val="center"/>
              <w:rPr>
                <w:rFonts w:ascii="Arial" w:hAnsi="Arial" w:cs="Arial"/>
                <w:sz w:val="18"/>
                <w:szCs w:val="20"/>
              </w:rPr>
            </w:pPr>
            <w:r w:rsidRPr="00CF6403">
              <w:rPr>
                <w:rFonts w:ascii="Arial" w:hAnsi="Arial" w:cs="Arial"/>
                <w:sz w:val="18"/>
                <w:szCs w:val="20"/>
              </w:rPr>
              <w:t>946,53</w:t>
            </w:r>
          </w:p>
        </w:tc>
        <w:tc>
          <w:tcPr>
            <w:tcW w:w="272"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946,5</w:t>
            </w:r>
          </w:p>
        </w:tc>
      </w:tr>
      <w:tr w:rsidR="001D25AB" w:rsidRPr="00CF6403" w:rsidTr="00BD27F1">
        <w:trPr>
          <w:trHeight w:val="23"/>
        </w:trPr>
        <w:tc>
          <w:tcPr>
            <w:tcW w:w="150" w:type="pct"/>
            <w:shd w:val="clear" w:color="auto" w:fill="auto"/>
            <w:vAlign w:val="center"/>
          </w:tcPr>
          <w:p w:rsidR="001D25AB" w:rsidRPr="00CF6403" w:rsidRDefault="001D25AB" w:rsidP="00F41605">
            <w:pPr>
              <w:jc w:val="center"/>
              <w:rPr>
                <w:rFonts w:ascii="Arial" w:hAnsi="Arial" w:cs="Arial"/>
                <w:sz w:val="18"/>
                <w:szCs w:val="20"/>
              </w:rPr>
            </w:pP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rPr>
            </w:pPr>
            <w:r w:rsidRPr="00CF6403">
              <w:rPr>
                <w:rFonts w:ascii="Arial" w:hAnsi="Arial" w:cs="Arial"/>
                <w:w w:val="105"/>
                <w:sz w:val="18"/>
                <w:szCs w:val="20"/>
              </w:rPr>
              <w:t>Объекты образования ГВС</w:t>
            </w:r>
          </w:p>
        </w:tc>
        <w:tc>
          <w:tcPr>
            <w:tcW w:w="289" w:type="pct"/>
            <w:shd w:val="clear" w:color="auto" w:fill="auto"/>
            <w:vAlign w:val="center"/>
          </w:tcPr>
          <w:p w:rsidR="001D25AB" w:rsidRPr="00CF6403" w:rsidRDefault="001D25AB" w:rsidP="00F41605">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4" w:type="pct"/>
            <w:shd w:val="clear" w:color="auto" w:fill="auto"/>
            <w:vAlign w:val="center"/>
          </w:tcPr>
          <w:p w:rsidR="001D25AB" w:rsidRPr="00CF6403" w:rsidRDefault="001D25AB" w:rsidP="00F41605">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2" w:type="pct"/>
            <w:shd w:val="clear" w:color="auto" w:fill="auto"/>
            <w:vAlign w:val="center"/>
          </w:tcPr>
          <w:p w:rsidR="001D25AB" w:rsidRPr="00CF6403" w:rsidRDefault="00F720F6" w:rsidP="00F41605">
            <w:pPr>
              <w:pStyle w:val="TableParagraph"/>
              <w:ind w:left="107"/>
              <w:jc w:val="center"/>
              <w:rPr>
                <w:rFonts w:ascii="Arial" w:hAnsi="Arial" w:cs="Arial"/>
                <w:sz w:val="18"/>
                <w:szCs w:val="20"/>
                <w:lang w:val="ru-RU"/>
              </w:rPr>
            </w:pPr>
            <w:r w:rsidRPr="00CF6403">
              <w:rPr>
                <w:rFonts w:ascii="Arial" w:hAnsi="Arial" w:cs="Arial"/>
                <w:sz w:val="18"/>
                <w:szCs w:val="20"/>
                <w:lang w:val="ru-RU"/>
              </w:rPr>
              <w:t>0</w:t>
            </w:r>
          </w:p>
        </w:tc>
        <w:tc>
          <w:tcPr>
            <w:tcW w:w="304"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329" w:type="pct"/>
            <w:shd w:val="clear" w:color="auto" w:fill="auto"/>
            <w:vAlign w:val="center"/>
          </w:tcPr>
          <w:p w:rsidR="001D25AB" w:rsidRPr="00CF6403" w:rsidRDefault="001D25AB"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1D25AB" w:rsidRPr="00CF6403" w:rsidRDefault="00876B92" w:rsidP="00F41605">
            <w:pPr>
              <w:pStyle w:val="TableParagraph"/>
              <w:ind w:right="102"/>
              <w:jc w:val="center"/>
              <w:rPr>
                <w:rFonts w:ascii="Arial" w:hAnsi="Arial" w:cs="Arial"/>
                <w:w w:val="103"/>
                <w:sz w:val="18"/>
                <w:szCs w:val="20"/>
                <w:lang w:val="ru-RU"/>
              </w:rPr>
            </w:pPr>
            <w:r w:rsidRPr="00CF6403">
              <w:rPr>
                <w:rFonts w:ascii="Arial" w:hAnsi="Arial" w:cs="Arial"/>
                <w:w w:val="103"/>
                <w:sz w:val="18"/>
                <w:szCs w:val="20"/>
                <w:lang w:val="ru-RU"/>
              </w:rPr>
              <w:t>0</w:t>
            </w:r>
          </w:p>
        </w:tc>
        <w:tc>
          <w:tcPr>
            <w:tcW w:w="270"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72"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90" w:type="pct"/>
            <w:shd w:val="clear" w:color="auto" w:fill="auto"/>
            <w:vAlign w:val="center"/>
          </w:tcPr>
          <w:p w:rsidR="001D25AB" w:rsidRPr="00CF6403" w:rsidRDefault="001D25AB" w:rsidP="00F41605">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72" w:type="pct"/>
            <w:shd w:val="clear" w:color="auto" w:fill="auto"/>
            <w:vAlign w:val="center"/>
          </w:tcPr>
          <w:p w:rsidR="001D25AB" w:rsidRPr="00CF6403" w:rsidRDefault="001D25AB" w:rsidP="00F41605">
            <w:pPr>
              <w:pStyle w:val="TableParagraph"/>
              <w:ind w:right="104"/>
              <w:jc w:val="center"/>
              <w:rPr>
                <w:rFonts w:ascii="Arial" w:hAnsi="Arial" w:cs="Arial"/>
                <w:sz w:val="18"/>
                <w:szCs w:val="20"/>
              </w:rPr>
            </w:pPr>
            <w:r w:rsidRPr="00CF6403">
              <w:rPr>
                <w:rFonts w:ascii="Arial" w:hAnsi="Arial" w:cs="Arial"/>
                <w:w w:val="103"/>
                <w:sz w:val="18"/>
                <w:szCs w:val="20"/>
              </w:rPr>
              <w:t>0</w:t>
            </w:r>
          </w:p>
        </w:tc>
      </w:tr>
      <w:tr w:rsidR="001D25AB" w:rsidRPr="00CF6403" w:rsidTr="00BD27F1">
        <w:trPr>
          <w:trHeight w:val="23"/>
        </w:trPr>
        <w:tc>
          <w:tcPr>
            <w:tcW w:w="150"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3</w:t>
            </w: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rPr>
            </w:pPr>
            <w:r w:rsidRPr="00CF6403">
              <w:rPr>
                <w:rFonts w:ascii="Arial" w:hAnsi="Arial" w:cs="Arial"/>
                <w:w w:val="105"/>
                <w:sz w:val="18"/>
                <w:szCs w:val="20"/>
              </w:rPr>
              <w:t>Объекты культуры отопление</w:t>
            </w:r>
          </w:p>
        </w:tc>
        <w:tc>
          <w:tcPr>
            <w:tcW w:w="289" w:type="pct"/>
            <w:shd w:val="clear" w:color="auto" w:fill="auto"/>
            <w:vAlign w:val="center"/>
          </w:tcPr>
          <w:p w:rsidR="001D25AB" w:rsidRPr="00CF6403" w:rsidRDefault="001D25AB" w:rsidP="00F41605">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4" w:type="pct"/>
            <w:shd w:val="clear" w:color="auto" w:fill="auto"/>
            <w:vAlign w:val="center"/>
          </w:tcPr>
          <w:p w:rsidR="001D25AB" w:rsidRPr="00CF6403" w:rsidRDefault="001D25AB" w:rsidP="00F41605">
            <w:pPr>
              <w:pStyle w:val="TableParagraph"/>
              <w:ind w:right="88"/>
              <w:jc w:val="center"/>
              <w:rPr>
                <w:rFonts w:ascii="Arial" w:hAnsi="Arial" w:cs="Arial"/>
                <w:sz w:val="18"/>
                <w:szCs w:val="20"/>
              </w:rPr>
            </w:pPr>
            <w:r w:rsidRPr="00CF6403">
              <w:rPr>
                <w:rFonts w:ascii="Arial" w:hAnsi="Arial" w:cs="Arial"/>
                <w:sz w:val="18"/>
                <w:szCs w:val="20"/>
              </w:rPr>
              <w:t>407,3</w:t>
            </w:r>
          </w:p>
        </w:tc>
        <w:tc>
          <w:tcPr>
            <w:tcW w:w="292" w:type="pct"/>
            <w:shd w:val="clear" w:color="auto" w:fill="auto"/>
            <w:vAlign w:val="center"/>
          </w:tcPr>
          <w:p w:rsidR="001D25AB" w:rsidRPr="00CF6403" w:rsidRDefault="00F720F6" w:rsidP="00F41605">
            <w:pPr>
              <w:pStyle w:val="TableParagraph"/>
              <w:ind w:left="107"/>
              <w:jc w:val="center"/>
              <w:rPr>
                <w:rFonts w:ascii="Arial" w:hAnsi="Arial" w:cs="Arial"/>
                <w:sz w:val="18"/>
                <w:szCs w:val="20"/>
              </w:rPr>
            </w:pPr>
            <w:r w:rsidRPr="00CF6403">
              <w:rPr>
                <w:rFonts w:ascii="Arial" w:hAnsi="Arial" w:cs="Arial"/>
                <w:sz w:val="18"/>
                <w:szCs w:val="20"/>
              </w:rPr>
              <w:t>330,12</w:t>
            </w:r>
          </w:p>
        </w:tc>
        <w:tc>
          <w:tcPr>
            <w:tcW w:w="304"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407,3</w:t>
            </w:r>
          </w:p>
        </w:tc>
        <w:tc>
          <w:tcPr>
            <w:tcW w:w="329" w:type="pct"/>
            <w:shd w:val="clear" w:color="auto" w:fill="auto"/>
            <w:vAlign w:val="center"/>
          </w:tcPr>
          <w:p w:rsidR="001D25AB" w:rsidRPr="00CF6403" w:rsidRDefault="001D25AB"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1D25AB" w:rsidRPr="00CF6403" w:rsidRDefault="00F41605" w:rsidP="00F41605">
            <w:pPr>
              <w:pStyle w:val="TableParagraph"/>
              <w:ind w:right="96"/>
              <w:jc w:val="center"/>
              <w:rPr>
                <w:rFonts w:ascii="Arial" w:hAnsi="Arial" w:cs="Arial"/>
                <w:sz w:val="18"/>
                <w:szCs w:val="20"/>
              </w:rPr>
            </w:pPr>
            <w:r w:rsidRPr="00CF6403">
              <w:rPr>
                <w:rFonts w:ascii="Arial" w:hAnsi="Arial" w:cs="Arial"/>
                <w:sz w:val="18"/>
                <w:szCs w:val="20"/>
              </w:rPr>
              <w:t>350,27</w:t>
            </w:r>
          </w:p>
        </w:tc>
        <w:tc>
          <w:tcPr>
            <w:tcW w:w="270"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407,3</w:t>
            </w:r>
          </w:p>
        </w:tc>
        <w:tc>
          <w:tcPr>
            <w:tcW w:w="272"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407,3</w:t>
            </w:r>
          </w:p>
        </w:tc>
        <w:tc>
          <w:tcPr>
            <w:tcW w:w="290" w:type="pct"/>
            <w:shd w:val="clear" w:color="auto" w:fill="auto"/>
            <w:vAlign w:val="center"/>
          </w:tcPr>
          <w:p w:rsidR="001D25AB" w:rsidRPr="00CF6403" w:rsidRDefault="001D25AB" w:rsidP="00F41605">
            <w:pPr>
              <w:pStyle w:val="TableParagraph"/>
              <w:ind w:right="89"/>
              <w:jc w:val="center"/>
              <w:rPr>
                <w:rFonts w:ascii="Arial" w:hAnsi="Arial" w:cs="Arial"/>
                <w:sz w:val="18"/>
                <w:szCs w:val="20"/>
              </w:rPr>
            </w:pPr>
            <w:r w:rsidRPr="00CF6403">
              <w:rPr>
                <w:rFonts w:ascii="Arial" w:hAnsi="Arial" w:cs="Arial"/>
                <w:sz w:val="18"/>
                <w:szCs w:val="20"/>
              </w:rPr>
              <w:t>407,3</w:t>
            </w:r>
          </w:p>
        </w:tc>
        <w:tc>
          <w:tcPr>
            <w:tcW w:w="272"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407,3</w:t>
            </w:r>
          </w:p>
        </w:tc>
      </w:tr>
      <w:tr w:rsidR="001D25AB" w:rsidRPr="00CF6403" w:rsidTr="00BD27F1">
        <w:trPr>
          <w:trHeight w:val="23"/>
        </w:trPr>
        <w:tc>
          <w:tcPr>
            <w:tcW w:w="150" w:type="pct"/>
            <w:shd w:val="clear" w:color="auto" w:fill="auto"/>
            <w:vAlign w:val="center"/>
          </w:tcPr>
          <w:p w:rsidR="001D25AB" w:rsidRPr="00CF6403" w:rsidRDefault="001D25AB" w:rsidP="00F41605">
            <w:pPr>
              <w:jc w:val="center"/>
              <w:rPr>
                <w:rFonts w:ascii="Arial" w:hAnsi="Arial" w:cs="Arial"/>
                <w:sz w:val="18"/>
                <w:szCs w:val="20"/>
              </w:rPr>
            </w:pP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rPr>
            </w:pPr>
            <w:r w:rsidRPr="00CF6403">
              <w:rPr>
                <w:rFonts w:ascii="Arial" w:hAnsi="Arial" w:cs="Arial"/>
                <w:w w:val="105"/>
                <w:sz w:val="18"/>
                <w:szCs w:val="20"/>
              </w:rPr>
              <w:t>Объекты культуры ГВС</w:t>
            </w:r>
          </w:p>
        </w:tc>
        <w:tc>
          <w:tcPr>
            <w:tcW w:w="289" w:type="pct"/>
            <w:shd w:val="clear" w:color="auto" w:fill="auto"/>
            <w:vAlign w:val="center"/>
          </w:tcPr>
          <w:p w:rsidR="001D25AB" w:rsidRPr="00CF6403" w:rsidRDefault="001D25AB" w:rsidP="00F41605">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4" w:type="pct"/>
            <w:shd w:val="clear" w:color="auto" w:fill="auto"/>
            <w:vAlign w:val="center"/>
          </w:tcPr>
          <w:p w:rsidR="001D25AB" w:rsidRPr="00CF6403" w:rsidRDefault="001D25AB" w:rsidP="00F41605">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2" w:type="pct"/>
            <w:shd w:val="clear" w:color="auto" w:fill="auto"/>
            <w:vAlign w:val="center"/>
          </w:tcPr>
          <w:p w:rsidR="001D25AB" w:rsidRPr="00CF6403" w:rsidRDefault="00F720F6" w:rsidP="00F41605">
            <w:pPr>
              <w:pStyle w:val="TableParagraph"/>
              <w:ind w:left="107"/>
              <w:jc w:val="center"/>
              <w:rPr>
                <w:rFonts w:ascii="Arial" w:hAnsi="Arial" w:cs="Arial"/>
                <w:sz w:val="18"/>
                <w:szCs w:val="20"/>
                <w:lang w:val="ru-RU"/>
              </w:rPr>
            </w:pPr>
            <w:r w:rsidRPr="00CF6403">
              <w:rPr>
                <w:rFonts w:ascii="Arial" w:hAnsi="Arial" w:cs="Arial"/>
                <w:sz w:val="18"/>
                <w:szCs w:val="20"/>
                <w:lang w:val="ru-RU"/>
              </w:rPr>
              <w:t>0</w:t>
            </w:r>
          </w:p>
        </w:tc>
        <w:tc>
          <w:tcPr>
            <w:tcW w:w="304"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329" w:type="pct"/>
            <w:shd w:val="clear" w:color="auto" w:fill="auto"/>
            <w:vAlign w:val="center"/>
          </w:tcPr>
          <w:p w:rsidR="001D25AB" w:rsidRPr="00CF6403" w:rsidRDefault="001D25AB"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1D25AB" w:rsidRPr="00CF6403" w:rsidRDefault="00876B92" w:rsidP="00F41605">
            <w:pPr>
              <w:pStyle w:val="TableParagraph"/>
              <w:ind w:right="102"/>
              <w:jc w:val="center"/>
              <w:rPr>
                <w:rFonts w:ascii="Arial" w:hAnsi="Arial" w:cs="Arial"/>
                <w:w w:val="103"/>
                <w:sz w:val="18"/>
                <w:szCs w:val="20"/>
                <w:lang w:val="ru-RU"/>
              </w:rPr>
            </w:pPr>
            <w:r w:rsidRPr="00CF6403">
              <w:rPr>
                <w:rFonts w:ascii="Arial" w:hAnsi="Arial" w:cs="Arial"/>
                <w:w w:val="103"/>
                <w:sz w:val="18"/>
                <w:szCs w:val="20"/>
                <w:lang w:val="ru-RU"/>
              </w:rPr>
              <w:t>0</w:t>
            </w:r>
          </w:p>
        </w:tc>
        <w:tc>
          <w:tcPr>
            <w:tcW w:w="270"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72"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90" w:type="pct"/>
            <w:shd w:val="clear" w:color="auto" w:fill="auto"/>
            <w:vAlign w:val="center"/>
          </w:tcPr>
          <w:p w:rsidR="001D25AB" w:rsidRPr="00CF6403" w:rsidRDefault="001D25AB" w:rsidP="00F41605">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72" w:type="pct"/>
            <w:shd w:val="clear" w:color="auto" w:fill="auto"/>
            <w:vAlign w:val="center"/>
          </w:tcPr>
          <w:p w:rsidR="001D25AB" w:rsidRPr="00CF6403" w:rsidRDefault="001D25AB" w:rsidP="00F41605">
            <w:pPr>
              <w:pStyle w:val="TableParagraph"/>
              <w:ind w:right="104"/>
              <w:jc w:val="center"/>
              <w:rPr>
                <w:rFonts w:ascii="Arial" w:hAnsi="Arial" w:cs="Arial"/>
                <w:sz w:val="18"/>
                <w:szCs w:val="20"/>
              </w:rPr>
            </w:pPr>
            <w:r w:rsidRPr="00CF6403">
              <w:rPr>
                <w:rFonts w:ascii="Arial" w:hAnsi="Arial" w:cs="Arial"/>
                <w:w w:val="103"/>
                <w:sz w:val="18"/>
                <w:szCs w:val="20"/>
              </w:rPr>
              <w:t>0</w:t>
            </w:r>
          </w:p>
        </w:tc>
      </w:tr>
      <w:tr w:rsidR="001D25AB" w:rsidRPr="00CF6403" w:rsidTr="00BD27F1">
        <w:trPr>
          <w:trHeight w:val="23"/>
        </w:trPr>
        <w:tc>
          <w:tcPr>
            <w:tcW w:w="150"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4</w:t>
            </w: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rPr>
            </w:pPr>
            <w:r w:rsidRPr="00CF6403">
              <w:rPr>
                <w:rFonts w:ascii="Arial" w:hAnsi="Arial" w:cs="Arial"/>
                <w:w w:val="105"/>
                <w:sz w:val="18"/>
                <w:szCs w:val="20"/>
              </w:rPr>
              <w:t>Объекты здравоохранения отопление</w:t>
            </w:r>
          </w:p>
        </w:tc>
        <w:tc>
          <w:tcPr>
            <w:tcW w:w="289" w:type="pct"/>
            <w:shd w:val="clear" w:color="auto" w:fill="auto"/>
            <w:vAlign w:val="center"/>
          </w:tcPr>
          <w:p w:rsidR="001D25AB" w:rsidRPr="00CF6403" w:rsidRDefault="001D25AB" w:rsidP="00F41605">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4" w:type="pct"/>
            <w:shd w:val="clear" w:color="auto" w:fill="auto"/>
            <w:vAlign w:val="center"/>
          </w:tcPr>
          <w:p w:rsidR="001D25AB" w:rsidRPr="00CF6403" w:rsidRDefault="001D25AB" w:rsidP="00F41605">
            <w:pPr>
              <w:pStyle w:val="TableParagraph"/>
              <w:ind w:right="88"/>
              <w:jc w:val="center"/>
              <w:rPr>
                <w:rFonts w:ascii="Arial" w:hAnsi="Arial" w:cs="Arial"/>
                <w:sz w:val="18"/>
                <w:szCs w:val="20"/>
              </w:rPr>
            </w:pPr>
            <w:r w:rsidRPr="00CF6403">
              <w:rPr>
                <w:rFonts w:ascii="Arial" w:hAnsi="Arial" w:cs="Arial"/>
                <w:sz w:val="18"/>
                <w:szCs w:val="20"/>
              </w:rPr>
              <w:t>33,26</w:t>
            </w:r>
          </w:p>
        </w:tc>
        <w:tc>
          <w:tcPr>
            <w:tcW w:w="292" w:type="pct"/>
            <w:shd w:val="clear" w:color="auto" w:fill="auto"/>
            <w:vAlign w:val="center"/>
          </w:tcPr>
          <w:p w:rsidR="001D25AB" w:rsidRPr="00CF6403" w:rsidRDefault="00E001E9" w:rsidP="00F41605">
            <w:pPr>
              <w:pStyle w:val="TableParagraph"/>
              <w:ind w:left="107"/>
              <w:jc w:val="center"/>
              <w:rPr>
                <w:rFonts w:ascii="Arial" w:hAnsi="Arial" w:cs="Arial"/>
                <w:sz w:val="18"/>
                <w:szCs w:val="20"/>
                <w:lang w:val="ru-RU"/>
              </w:rPr>
            </w:pPr>
            <w:r w:rsidRPr="00CF6403">
              <w:rPr>
                <w:rFonts w:ascii="Arial" w:hAnsi="Arial" w:cs="Arial"/>
                <w:sz w:val="18"/>
                <w:szCs w:val="20"/>
                <w:lang w:val="ru-RU"/>
              </w:rPr>
              <w:t>0</w:t>
            </w:r>
          </w:p>
        </w:tc>
        <w:tc>
          <w:tcPr>
            <w:tcW w:w="304"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33,26</w:t>
            </w:r>
          </w:p>
        </w:tc>
        <w:tc>
          <w:tcPr>
            <w:tcW w:w="329" w:type="pct"/>
            <w:shd w:val="clear" w:color="auto" w:fill="auto"/>
            <w:vAlign w:val="center"/>
          </w:tcPr>
          <w:p w:rsidR="001D25AB" w:rsidRPr="00CF6403" w:rsidRDefault="001D25AB"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1D25AB" w:rsidRPr="00CF6403" w:rsidRDefault="00F41605" w:rsidP="00F41605">
            <w:pPr>
              <w:pStyle w:val="TableParagraph"/>
              <w:ind w:right="96"/>
              <w:jc w:val="center"/>
              <w:rPr>
                <w:rFonts w:ascii="Arial" w:hAnsi="Arial" w:cs="Arial"/>
                <w:sz w:val="18"/>
                <w:szCs w:val="20"/>
                <w:lang w:val="ru-RU"/>
              </w:rPr>
            </w:pPr>
            <w:r w:rsidRPr="00CF6403">
              <w:rPr>
                <w:rFonts w:ascii="Arial" w:hAnsi="Arial" w:cs="Arial"/>
                <w:sz w:val="18"/>
                <w:szCs w:val="20"/>
                <w:lang w:val="ru-RU"/>
              </w:rPr>
              <w:t>0</w:t>
            </w:r>
          </w:p>
        </w:tc>
        <w:tc>
          <w:tcPr>
            <w:tcW w:w="270"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33,26</w:t>
            </w:r>
          </w:p>
        </w:tc>
        <w:tc>
          <w:tcPr>
            <w:tcW w:w="272"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33,26</w:t>
            </w:r>
          </w:p>
        </w:tc>
        <w:tc>
          <w:tcPr>
            <w:tcW w:w="290" w:type="pct"/>
            <w:shd w:val="clear" w:color="auto" w:fill="auto"/>
            <w:vAlign w:val="center"/>
          </w:tcPr>
          <w:p w:rsidR="001D25AB" w:rsidRPr="00CF6403" w:rsidRDefault="001D25AB" w:rsidP="00F41605">
            <w:pPr>
              <w:pStyle w:val="TableParagraph"/>
              <w:ind w:right="89"/>
              <w:jc w:val="center"/>
              <w:rPr>
                <w:rFonts w:ascii="Arial" w:hAnsi="Arial" w:cs="Arial"/>
                <w:sz w:val="18"/>
                <w:szCs w:val="20"/>
              </w:rPr>
            </w:pPr>
            <w:r w:rsidRPr="00CF6403">
              <w:rPr>
                <w:rFonts w:ascii="Arial" w:hAnsi="Arial" w:cs="Arial"/>
                <w:sz w:val="18"/>
                <w:szCs w:val="20"/>
              </w:rPr>
              <w:t>33,26</w:t>
            </w:r>
          </w:p>
        </w:tc>
        <w:tc>
          <w:tcPr>
            <w:tcW w:w="272"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33,26</w:t>
            </w:r>
          </w:p>
        </w:tc>
      </w:tr>
      <w:tr w:rsidR="001D25AB" w:rsidRPr="00CF6403" w:rsidTr="00BD27F1">
        <w:trPr>
          <w:trHeight w:val="23"/>
        </w:trPr>
        <w:tc>
          <w:tcPr>
            <w:tcW w:w="150" w:type="pct"/>
            <w:shd w:val="clear" w:color="auto" w:fill="auto"/>
            <w:vAlign w:val="center"/>
          </w:tcPr>
          <w:p w:rsidR="001D25AB" w:rsidRPr="00CF6403" w:rsidRDefault="001D25AB" w:rsidP="00F41605">
            <w:pPr>
              <w:jc w:val="center"/>
              <w:rPr>
                <w:rFonts w:ascii="Arial" w:hAnsi="Arial" w:cs="Arial"/>
                <w:sz w:val="18"/>
                <w:szCs w:val="20"/>
              </w:rPr>
            </w:pP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rPr>
            </w:pPr>
            <w:r w:rsidRPr="00CF6403">
              <w:rPr>
                <w:rFonts w:ascii="Arial" w:hAnsi="Arial" w:cs="Arial"/>
                <w:w w:val="105"/>
                <w:sz w:val="18"/>
                <w:szCs w:val="20"/>
              </w:rPr>
              <w:t>Объекты здравоохранения ГВС</w:t>
            </w:r>
          </w:p>
        </w:tc>
        <w:tc>
          <w:tcPr>
            <w:tcW w:w="289" w:type="pct"/>
            <w:shd w:val="clear" w:color="auto" w:fill="auto"/>
            <w:vAlign w:val="center"/>
          </w:tcPr>
          <w:p w:rsidR="001D25AB" w:rsidRPr="00CF6403" w:rsidRDefault="001D25AB" w:rsidP="00F41605">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4" w:type="pct"/>
            <w:shd w:val="clear" w:color="auto" w:fill="auto"/>
            <w:vAlign w:val="center"/>
          </w:tcPr>
          <w:p w:rsidR="001D25AB" w:rsidRPr="00CF6403" w:rsidRDefault="001D25AB" w:rsidP="00F41605">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2" w:type="pct"/>
            <w:shd w:val="clear" w:color="auto" w:fill="auto"/>
            <w:vAlign w:val="center"/>
          </w:tcPr>
          <w:p w:rsidR="001D25AB" w:rsidRPr="00CF6403" w:rsidRDefault="00F720F6" w:rsidP="00F41605">
            <w:pPr>
              <w:pStyle w:val="TableParagraph"/>
              <w:ind w:left="107"/>
              <w:jc w:val="center"/>
              <w:rPr>
                <w:rFonts w:ascii="Arial" w:hAnsi="Arial" w:cs="Arial"/>
                <w:sz w:val="18"/>
                <w:szCs w:val="20"/>
                <w:lang w:val="ru-RU"/>
              </w:rPr>
            </w:pPr>
            <w:r w:rsidRPr="00CF6403">
              <w:rPr>
                <w:rFonts w:ascii="Arial" w:hAnsi="Arial" w:cs="Arial"/>
                <w:sz w:val="18"/>
                <w:szCs w:val="20"/>
                <w:lang w:val="ru-RU"/>
              </w:rPr>
              <w:t>0</w:t>
            </w:r>
          </w:p>
        </w:tc>
        <w:tc>
          <w:tcPr>
            <w:tcW w:w="304"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329" w:type="pct"/>
            <w:shd w:val="clear" w:color="auto" w:fill="auto"/>
            <w:vAlign w:val="center"/>
          </w:tcPr>
          <w:p w:rsidR="001D25AB" w:rsidRPr="00CF6403" w:rsidRDefault="001D25AB"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1D25AB" w:rsidRPr="00CF6403" w:rsidRDefault="00876B92" w:rsidP="00F41605">
            <w:pPr>
              <w:pStyle w:val="TableParagraph"/>
              <w:ind w:right="102"/>
              <w:jc w:val="center"/>
              <w:rPr>
                <w:rFonts w:ascii="Arial" w:hAnsi="Arial" w:cs="Arial"/>
                <w:w w:val="103"/>
                <w:sz w:val="18"/>
                <w:szCs w:val="20"/>
                <w:lang w:val="ru-RU"/>
              </w:rPr>
            </w:pPr>
            <w:r w:rsidRPr="00CF6403">
              <w:rPr>
                <w:rFonts w:ascii="Arial" w:hAnsi="Arial" w:cs="Arial"/>
                <w:w w:val="103"/>
                <w:sz w:val="18"/>
                <w:szCs w:val="20"/>
                <w:lang w:val="ru-RU"/>
              </w:rPr>
              <w:t>0</w:t>
            </w:r>
          </w:p>
        </w:tc>
        <w:tc>
          <w:tcPr>
            <w:tcW w:w="270"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72"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90" w:type="pct"/>
            <w:shd w:val="clear" w:color="auto" w:fill="auto"/>
            <w:vAlign w:val="center"/>
          </w:tcPr>
          <w:p w:rsidR="001D25AB" w:rsidRPr="00CF6403" w:rsidRDefault="001D25AB" w:rsidP="00F41605">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72" w:type="pct"/>
            <w:shd w:val="clear" w:color="auto" w:fill="auto"/>
            <w:vAlign w:val="center"/>
          </w:tcPr>
          <w:p w:rsidR="001D25AB" w:rsidRPr="00CF6403" w:rsidRDefault="001D25AB" w:rsidP="00F41605">
            <w:pPr>
              <w:pStyle w:val="TableParagraph"/>
              <w:ind w:right="104"/>
              <w:jc w:val="center"/>
              <w:rPr>
                <w:rFonts w:ascii="Arial" w:hAnsi="Arial" w:cs="Arial"/>
                <w:sz w:val="18"/>
                <w:szCs w:val="20"/>
              </w:rPr>
            </w:pPr>
            <w:r w:rsidRPr="00CF6403">
              <w:rPr>
                <w:rFonts w:ascii="Arial" w:hAnsi="Arial" w:cs="Arial"/>
                <w:w w:val="103"/>
                <w:sz w:val="18"/>
                <w:szCs w:val="20"/>
              </w:rPr>
              <w:t>0</w:t>
            </w:r>
          </w:p>
        </w:tc>
      </w:tr>
      <w:tr w:rsidR="001D25AB" w:rsidRPr="00CF6403" w:rsidTr="00BD27F1">
        <w:trPr>
          <w:trHeight w:val="23"/>
        </w:trPr>
        <w:tc>
          <w:tcPr>
            <w:tcW w:w="150"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5</w:t>
            </w: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rPr>
            </w:pPr>
            <w:r w:rsidRPr="00CF6403">
              <w:rPr>
                <w:rFonts w:ascii="Arial" w:hAnsi="Arial" w:cs="Arial"/>
                <w:w w:val="105"/>
                <w:sz w:val="18"/>
                <w:szCs w:val="20"/>
              </w:rPr>
              <w:t>Прочие объекты отопление</w:t>
            </w:r>
          </w:p>
        </w:tc>
        <w:tc>
          <w:tcPr>
            <w:tcW w:w="289" w:type="pct"/>
            <w:shd w:val="clear" w:color="auto" w:fill="auto"/>
            <w:vAlign w:val="center"/>
          </w:tcPr>
          <w:p w:rsidR="001D25AB" w:rsidRPr="00CF6403" w:rsidRDefault="001D25AB" w:rsidP="00F41605">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4" w:type="pct"/>
            <w:shd w:val="clear" w:color="auto" w:fill="auto"/>
            <w:vAlign w:val="center"/>
          </w:tcPr>
          <w:p w:rsidR="001D25AB" w:rsidRPr="00CF6403" w:rsidRDefault="001D25AB" w:rsidP="00F41605">
            <w:pPr>
              <w:pStyle w:val="TableParagraph"/>
              <w:ind w:right="89"/>
              <w:jc w:val="center"/>
              <w:rPr>
                <w:rFonts w:ascii="Arial" w:hAnsi="Arial" w:cs="Arial"/>
                <w:sz w:val="18"/>
                <w:szCs w:val="20"/>
              </w:rPr>
            </w:pPr>
            <w:r w:rsidRPr="00CF6403">
              <w:rPr>
                <w:rFonts w:ascii="Arial" w:hAnsi="Arial" w:cs="Arial"/>
                <w:sz w:val="18"/>
                <w:szCs w:val="20"/>
              </w:rPr>
              <w:t>1535,5</w:t>
            </w:r>
          </w:p>
        </w:tc>
        <w:tc>
          <w:tcPr>
            <w:tcW w:w="292" w:type="pct"/>
            <w:shd w:val="clear" w:color="auto" w:fill="auto"/>
            <w:vAlign w:val="center"/>
          </w:tcPr>
          <w:p w:rsidR="001D25AB" w:rsidRPr="00CF6403" w:rsidRDefault="00E001E9" w:rsidP="00F41605">
            <w:pPr>
              <w:pStyle w:val="TableParagraph"/>
              <w:ind w:left="107"/>
              <w:jc w:val="center"/>
              <w:rPr>
                <w:rFonts w:ascii="Arial" w:hAnsi="Arial" w:cs="Arial"/>
                <w:sz w:val="18"/>
                <w:szCs w:val="20"/>
              </w:rPr>
            </w:pPr>
            <w:r w:rsidRPr="00CF6403">
              <w:rPr>
                <w:rFonts w:ascii="Arial" w:hAnsi="Arial" w:cs="Arial"/>
                <w:sz w:val="18"/>
                <w:szCs w:val="20"/>
              </w:rPr>
              <w:t>1140,97</w:t>
            </w:r>
          </w:p>
        </w:tc>
        <w:tc>
          <w:tcPr>
            <w:tcW w:w="304"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1535,5</w:t>
            </w:r>
          </w:p>
        </w:tc>
        <w:tc>
          <w:tcPr>
            <w:tcW w:w="329" w:type="pct"/>
            <w:shd w:val="clear" w:color="auto" w:fill="auto"/>
            <w:vAlign w:val="center"/>
          </w:tcPr>
          <w:p w:rsidR="001D25AB" w:rsidRPr="00CF6403" w:rsidRDefault="001D25AB"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1D25AB" w:rsidRPr="00CF6403" w:rsidRDefault="00F41605" w:rsidP="00F41605">
            <w:pPr>
              <w:pStyle w:val="TableParagraph"/>
              <w:ind w:right="91"/>
              <w:jc w:val="center"/>
              <w:rPr>
                <w:rFonts w:ascii="Arial" w:hAnsi="Arial" w:cs="Arial"/>
                <w:sz w:val="18"/>
                <w:szCs w:val="20"/>
              </w:rPr>
            </w:pPr>
            <w:r w:rsidRPr="00CF6403">
              <w:rPr>
                <w:rFonts w:ascii="Arial" w:hAnsi="Arial" w:cs="Arial"/>
                <w:sz w:val="18"/>
                <w:szCs w:val="20"/>
              </w:rPr>
              <w:t>1169,51</w:t>
            </w:r>
          </w:p>
        </w:tc>
        <w:tc>
          <w:tcPr>
            <w:tcW w:w="270" w:type="pct"/>
            <w:shd w:val="clear" w:color="auto" w:fill="auto"/>
            <w:vAlign w:val="center"/>
          </w:tcPr>
          <w:p w:rsidR="001D25AB" w:rsidRPr="00CF6403" w:rsidRDefault="001D25AB" w:rsidP="00F41605">
            <w:pPr>
              <w:pStyle w:val="TableParagraph"/>
              <w:ind w:right="91"/>
              <w:jc w:val="center"/>
              <w:rPr>
                <w:rFonts w:ascii="Arial" w:hAnsi="Arial" w:cs="Arial"/>
                <w:sz w:val="18"/>
                <w:szCs w:val="20"/>
              </w:rPr>
            </w:pPr>
            <w:r w:rsidRPr="00CF6403">
              <w:rPr>
                <w:rFonts w:ascii="Arial" w:hAnsi="Arial" w:cs="Arial"/>
                <w:sz w:val="18"/>
                <w:szCs w:val="20"/>
              </w:rPr>
              <w:t>1535</w:t>
            </w:r>
          </w:p>
        </w:tc>
        <w:tc>
          <w:tcPr>
            <w:tcW w:w="272" w:type="pct"/>
            <w:shd w:val="clear" w:color="auto" w:fill="auto"/>
            <w:vAlign w:val="center"/>
          </w:tcPr>
          <w:p w:rsidR="001D25AB" w:rsidRPr="00CF6403" w:rsidRDefault="001D25AB" w:rsidP="00F41605">
            <w:pPr>
              <w:pStyle w:val="TableParagraph"/>
              <w:ind w:right="91"/>
              <w:jc w:val="center"/>
              <w:rPr>
                <w:rFonts w:ascii="Arial" w:hAnsi="Arial" w:cs="Arial"/>
                <w:sz w:val="18"/>
                <w:szCs w:val="20"/>
              </w:rPr>
            </w:pPr>
            <w:r w:rsidRPr="00CF6403">
              <w:rPr>
                <w:rFonts w:ascii="Arial" w:hAnsi="Arial" w:cs="Arial"/>
                <w:sz w:val="18"/>
                <w:szCs w:val="20"/>
              </w:rPr>
              <w:t>1535</w:t>
            </w:r>
          </w:p>
        </w:tc>
        <w:tc>
          <w:tcPr>
            <w:tcW w:w="290" w:type="pct"/>
            <w:shd w:val="clear" w:color="auto" w:fill="auto"/>
            <w:vAlign w:val="center"/>
          </w:tcPr>
          <w:p w:rsidR="001D25AB" w:rsidRPr="00CF6403" w:rsidRDefault="001D25AB" w:rsidP="00F41605">
            <w:pPr>
              <w:pStyle w:val="TableParagraph"/>
              <w:ind w:right="89"/>
              <w:jc w:val="center"/>
              <w:rPr>
                <w:rFonts w:ascii="Arial" w:hAnsi="Arial" w:cs="Arial"/>
                <w:sz w:val="18"/>
                <w:szCs w:val="20"/>
              </w:rPr>
            </w:pPr>
            <w:r w:rsidRPr="00CF6403">
              <w:rPr>
                <w:rFonts w:ascii="Arial" w:hAnsi="Arial" w:cs="Arial"/>
                <w:sz w:val="18"/>
                <w:szCs w:val="20"/>
              </w:rPr>
              <w:t>1535,5</w:t>
            </w:r>
          </w:p>
        </w:tc>
        <w:tc>
          <w:tcPr>
            <w:tcW w:w="272" w:type="pct"/>
            <w:shd w:val="clear" w:color="auto" w:fill="auto"/>
            <w:vAlign w:val="center"/>
          </w:tcPr>
          <w:p w:rsidR="001D25AB" w:rsidRPr="00CF6403" w:rsidRDefault="001D25AB" w:rsidP="00F41605">
            <w:pPr>
              <w:pStyle w:val="TableParagraph"/>
              <w:ind w:right="92"/>
              <w:jc w:val="center"/>
              <w:rPr>
                <w:rFonts w:ascii="Arial" w:hAnsi="Arial" w:cs="Arial"/>
                <w:sz w:val="18"/>
                <w:szCs w:val="20"/>
              </w:rPr>
            </w:pPr>
            <w:r w:rsidRPr="00CF6403">
              <w:rPr>
                <w:rFonts w:ascii="Arial" w:hAnsi="Arial" w:cs="Arial"/>
                <w:sz w:val="18"/>
                <w:szCs w:val="20"/>
              </w:rPr>
              <w:t>1535</w:t>
            </w:r>
          </w:p>
        </w:tc>
      </w:tr>
      <w:tr w:rsidR="001D25AB" w:rsidRPr="00CF6403" w:rsidTr="00BD27F1">
        <w:trPr>
          <w:trHeight w:val="23"/>
        </w:trPr>
        <w:tc>
          <w:tcPr>
            <w:tcW w:w="150" w:type="pct"/>
            <w:shd w:val="clear" w:color="auto" w:fill="auto"/>
            <w:vAlign w:val="center"/>
          </w:tcPr>
          <w:p w:rsidR="001D25AB" w:rsidRPr="00CF6403" w:rsidRDefault="001D25AB" w:rsidP="00F41605">
            <w:pPr>
              <w:jc w:val="center"/>
              <w:rPr>
                <w:rFonts w:ascii="Arial" w:hAnsi="Arial" w:cs="Arial"/>
                <w:sz w:val="18"/>
                <w:szCs w:val="20"/>
              </w:rPr>
            </w:pP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rPr>
            </w:pPr>
            <w:r w:rsidRPr="00CF6403">
              <w:rPr>
                <w:rFonts w:ascii="Arial" w:hAnsi="Arial" w:cs="Arial"/>
                <w:w w:val="105"/>
                <w:sz w:val="18"/>
                <w:szCs w:val="20"/>
              </w:rPr>
              <w:t>Прочие объекты ГВС</w:t>
            </w:r>
          </w:p>
        </w:tc>
        <w:tc>
          <w:tcPr>
            <w:tcW w:w="289" w:type="pct"/>
            <w:shd w:val="clear" w:color="auto" w:fill="auto"/>
            <w:vAlign w:val="center"/>
          </w:tcPr>
          <w:p w:rsidR="001D25AB" w:rsidRPr="00CF6403" w:rsidRDefault="001D25AB" w:rsidP="00F41605">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4" w:type="pct"/>
            <w:shd w:val="clear" w:color="auto" w:fill="auto"/>
            <w:vAlign w:val="center"/>
          </w:tcPr>
          <w:p w:rsidR="001D25AB" w:rsidRPr="00CF6403" w:rsidRDefault="001D25AB" w:rsidP="00F41605">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92" w:type="pct"/>
            <w:shd w:val="clear" w:color="auto" w:fill="auto"/>
            <w:vAlign w:val="center"/>
          </w:tcPr>
          <w:p w:rsidR="001D25AB" w:rsidRPr="00CF6403" w:rsidRDefault="00F720F6" w:rsidP="00F41605">
            <w:pPr>
              <w:pStyle w:val="TableParagraph"/>
              <w:ind w:left="107"/>
              <w:jc w:val="center"/>
              <w:rPr>
                <w:rFonts w:ascii="Arial" w:hAnsi="Arial" w:cs="Arial"/>
                <w:sz w:val="18"/>
                <w:szCs w:val="20"/>
                <w:lang w:val="ru-RU"/>
              </w:rPr>
            </w:pPr>
            <w:r w:rsidRPr="00CF6403">
              <w:rPr>
                <w:rFonts w:ascii="Arial" w:hAnsi="Arial" w:cs="Arial"/>
                <w:sz w:val="18"/>
                <w:szCs w:val="20"/>
                <w:lang w:val="ru-RU"/>
              </w:rPr>
              <w:t>0</w:t>
            </w:r>
          </w:p>
        </w:tc>
        <w:tc>
          <w:tcPr>
            <w:tcW w:w="304"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329" w:type="pct"/>
            <w:shd w:val="clear" w:color="auto" w:fill="auto"/>
            <w:vAlign w:val="center"/>
          </w:tcPr>
          <w:p w:rsidR="001D25AB" w:rsidRPr="00CF6403" w:rsidRDefault="001D25AB"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1D25AB" w:rsidRPr="00CF6403" w:rsidRDefault="00876B92" w:rsidP="00F41605">
            <w:pPr>
              <w:pStyle w:val="TableParagraph"/>
              <w:ind w:right="102"/>
              <w:jc w:val="center"/>
              <w:rPr>
                <w:rFonts w:ascii="Arial" w:hAnsi="Arial" w:cs="Arial"/>
                <w:w w:val="103"/>
                <w:sz w:val="18"/>
                <w:szCs w:val="20"/>
                <w:lang w:val="ru-RU"/>
              </w:rPr>
            </w:pPr>
            <w:r w:rsidRPr="00CF6403">
              <w:rPr>
                <w:rFonts w:ascii="Arial" w:hAnsi="Arial" w:cs="Arial"/>
                <w:w w:val="103"/>
                <w:sz w:val="18"/>
                <w:szCs w:val="20"/>
                <w:lang w:val="ru-RU"/>
              </w:rPr>
              <w:t>0</w:t>
            </w:r>
          </w:p>
        </w:tc>
        <w:tc>
          <w:tcPr>
            <w:tcW w:w="270"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72"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0</w:t>
            </w:r>
          </w:p>
        </w:tc>
        <w:tc>
          <w:tcPr>
            <w:tcW w:w="290" w:type="pct"/>
            <w:shd w:val="clear" w:color="auto" w:fill="auto"/>
            <w:vAlign w:val="center"/>
          </w:tcPr>
          <w:p w:rsidR="001D25AB" w:rsidRPr="00CF6403" w:rsidRDefault="001D25AB" w:rsidP="00F41605">
            <w:pPr>
              <w:pStyle w:val="TableParagraph"/>
              <w:ind w:right="95"/>
              <w:jc w:val="center"/>
              <w:rPr>
                <w:rFonts w:ascii="Arial" w:hAnsi="Arial" w:cs="Arial"/>
                <w:sz w:val="18"/>
                <w:szCs w:val="20"/>
              </w:rPr>
            </w:pPr>
            <w:r w:rsidRPr="00CF6403">
              <w:rPr>
                <w:rFonts w:ascii="Arial" w:hAnsi="Arial" w:cs="Arial"/>
                <w:w w:val="103"/>
                <w:sz w:val="18"/>
                <w:szCs w:val="20"/>
              </w:rPr>
              <w:t>0</w:t>
            </w:r>
          </w:p>
        </w:tc>
        <w:tc>
          <w:tcPr>
            <w:tcW w:w="272" w:type="pct"/>
            <w:shd w:val="clear" w:color="auto" w:fill="auto"/>
            <w:vAlign w:val="center"/>
          </w:tcPr>
          <w:p w:rsidR="001D25AB" w:rsidRPr="00CF6403" w:rsidRDefault="001D25AB" w:rsidP="00F41605">
            <w:pPr>
              <w:pStyle w:val="TableParagraph"/>
              <w:ind w:right="104"/>
              <w:jc w:val="center"/>
              <w:rPr>
                <w:rFonts w:ascii="Arial" w:hAnsi="Arial" w:cs="Arial"/>
                <w:sz w:val="18"/>
                <w:szCs w:val="20"/>
              </w:rPr>
            </w:pPr>
            <w:r w:rsidRPr="00CF6403">
              <w:rPr>
                <w:rFonts w:ascii="Arial" w:hAnsi="Arial" w:cs="Arial"/>
                <w:w w:val="103"/>
                <w:sz w:val="18"/>
                <w:szCs w:val="20"/>
              </w:rPr>
              <w:t>0</w:t>
            </w:r>
          </w:p>
        </w:tc>
      </w:tr>
      <w:tr w:rsidR="001D25AB" w:rsidRPr="00CF6403" w:rsidTr="00BD27F1">
        <w:trPr>
          <w:trHeight w:val="23"/>
        </w:trPr>
        <w:tc>
          <w:tcPr>
            <w:tcW w:w="150"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6</w:t>
            </w: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lang w:val="ru-RU"/>
              </w:rPr>
            </w:pPr>
            <w:r w:rsidRPr="00CF6403">
              <w:rPr>
                <w:rFonts w:ascii="Arial" w:hAnsi="Arial" w:cs="Arial"/>
                <w:w w:val="105"/>
                <w:sz w:val="18"/>
                <w:szCs w:val="20"/>
                <w:lang w:val="ru-RU"/>
              </w:rPr>
              <w:t>Потери в тепловых сетях, Гкал/год</w:t>
            </w:r>
          </w:p>
        </w:tc>
        <w:tc>
          <w:tcPr>
            <w:tcW w:w="289" w:type="pct"/>
            <w:shd w:val="clear" w:color="auto" w:fill="auto"/>
            <w:vAlign w:val="center"/>
          </w:tcPr>
          <w:p w:rsidR="001D25AB" w:rsidRPr="00CF6403" w:rsidRDefault="001D25AB" w:rsidP="00F41605">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4" w:type="pct"/>
            <w:shd w:val="clear" w:color="auto" w:fill="auto"/>
            <w:vAlign w:val="center"/>
          </w:tcPr>
          <w:p w:rsidR="001D25AB" w:rsidRPr="00CF6403" w:rsidRDefault="001D25AB" w:rsidP="00F41605">
            <w:pPr>
              <w:pStyle w:val="TableParagraph"/>
              <w:ind w:right="89"/>
              <w:jc w:val="center"/>
              <w:rPr>
                <w:rFonts w:ascii="Arial" w:hAnsi="Arial" w:cs="Arial"/>
                <w:sz w:val="18"/>
                <w:szCs w:val="20"/>
              </w:rPr>
            </w:pPr>
            <w:r w:rsidRPr="00CF6403">
              <w:rPr>
                <w:rFonts w:ascii="Arial" w:hAnsi="Arial" w:cs="Arial"/>
                <w:sz w:val="18"/>
                <w:szCs w:val="20"/>
              </w:rPr>
              <w:t>1837,9</w:t>
            </w:r>
          </w:p>
        </w:tc>
        <w:tc>
          <w:tcPr>
            <w:tcW w:w="292" w:type="pct"/>
            <w:shd w:val="clear" w:color="auto" w:fill="auto"/>
            <w:vAlign w:val="center"/>
          </w:tcPr>
          <w:p w:rsidR="001D25AB" w:rsidRPr="00CF6403" w:rsidRDefault="00E001E9" w:rsidP="00F41605">
            <w:pPr>
              <w:pStyle w:val="TableParagraph"/>
              <w:ind w:left="107"/>
              <w:jc w:val="center"/>
              <w:rPr>
                <w:rFonts w:ascii="Arial" w:hAnsi="Arial" w:cs="Arial"/>
                <w:sz w:val="18"/>
                <w:szCs w:val="20"/>
                <w:lang w:val="ru-RU"/>
              </w:rPr>
            </w:pPr>
            <w:r w:rsidRPr="00CF6403">
              <w:rPr>
                <w:rFonts w:ascii="Arial" w:hAnsi="Arial" w:cs="Arial"/>
                <w:sz w:val="18"/>
                <w:szCs w:val="20"/>
                <w:lang w:val="ru-RU"/>
              </w:rPr>
              <w:t>23,51</w:t>
            </w:r>
          </w:p>
        </w:tc>
        <w:tc>
          <w:tcPr>
            <w:tcW w:w="304" w:type="pct"/>
            <w:shd w:val="clear" w:color="auto" w:fill="auto"/>
            <w:vAlign w:val="center"/>
          </w:tcPr>
          <w:p w:rsidR="001D25AB" w:rsidRPr="00CF6403" w:rsidRDefault="001D25AB" w:rsidP="00F41605">
            <w:pPr>
              <w:pStyle w:val="TableParagraph"/>
              <w:ind w:right="118"/>
              <w:jc w:val="center"/>
              <w:rPr>
                <w:rFonts w:ascii="Arial" w:hAnsi="Arial" w:cs="Arial"/>
                <w:sz w:val="18"/>
                <w:szCs w:val="20"/>
              </w:rPr>
            </w:pPr>
            <w:r w:rsidRPr="00CF6403">
              <w:rPr>
                <w:rFonts w:ascii="Arial" w:hAnsi="Arial" w:cs="Arial"/>
                <w:sz w:val="18"/>
                <w:szCs w:val="20"/>
              </w:rPr>
              <w:t>1837,9</w:t>
            </w:r>
          </w:p>
        </w:tc>
        <w:tc>
          <w:tcPr>
            <w:tcW w:w="329" w:type="pct"/>
            <w:shd w:val="clear" w:color="auto" w:fill="auto"/>
            <w:vAlign w:val="center"/>
          </w:tcPr>
          <w:p w:rsidR="001D25AB" w:rsidRPr="00CF6403" w:rsidRDefault="001D25AB"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1D25AB" w:rsidRPr="00CF6403" w:rsidRDefault="00F41605" w:rsidP="00F41605">
            <w:pPr>
              <w:pStyle w:val="TableParagraph"/>
              <w:ind w:right="149"/>
              <w:jc w:val="center"/>
              <w:rPr>
                <w:rFonts w:ascii="Arial" w:hAnsi="Arial" w:cs="Arial"/>
                <w:sz w:val="18"/>
                <w:szCs w:val="20"/>
                <w:lang w:val="ru-RU"/>
              </w:rPr>
            </w:pPr>
            <w:r w:rsidRPr="00CF6403">
              <w:rPr>
                <w:rFonts w:ascii="Arial" w:hAnsi="Arial" w:cs="Arial"/>
                <w:sz w:val="18"/>
                <w:szCs w:val="20"/>
                <w:lang w:val="ru-RU"/>
              </w:rPr>
              <w:t>18,74</w:t>
            </w:r>
          </w:p>
        </w:tc>
        <w:tc>
          <w:tcPr>
            <w:tcW w:w="270" w:type="pct"/>
            <w:shd w:val="clear" w:color="auto" w:fill="auto"/>
            <w:vAlign w:val="center"/>
          </w:tcPr>
          <w:p w:rsidR="001D25AB" w:rsidRPr="00CF6403" w:rsidRDefault="001D25AB" w:rsidP="00F41605">
            <w:pPr>
              <w:pStyle w:val="TableParagraph"/>
              <w:ind w:right="149"/>
              <w:jc w:val="center"/>
              <w:rPr>
                <w:rFonts w:ascii="Arial" w:hAnsi="Arial" w:cs="Arial"/>
                <w:sz w:val="18"/>
                <w:szCs w:val="20"/>
              </w:rPr>
            </w:pPr>
            <w:r w:rsidRPr="00CF6403">
              <w:rPr>
                <w:rFonts w:ascii="Arial" w:hAnsi="Arial" w:cs="Arial"/>
                <w:sz w:val="18"/>
                <w:szCs w:val="20"/>
              </w:rPr>
              <w:t>1838</w:t>
            </w:r>
          </w:p>
        </w:tc>
        <w:tc>
          <w:tcPr>
            <w:tcW w:w="272" w:type="pct"/>
            <w:shd w:val="clear" w:color="auto" w:fill="auto"/>
            <w:vAlign w:val="center"/>
          </w:tcPr>
          <w:p w:rsidR="001D25AB" w:rsidRPr="00CF6403" w:rsidRDefault="001D25AB" w:rsidP="00F41605">
            <w:pPr>
              <w:pStyle w:val="TableParagraph"/>
              <w:ind w:right="149"/>
              <w:jc w:val="center"/>
              <w:rPr>
                <w:rFonts w:ascii="Arial" w:hAnsi="Arial" w:cs="Arial"/>
                <w:sz w:val="18"/>
                <w:szCs w:val="20"/>
              </w:rPr>
            </w:pPr>
            <w:r w:rsidRPr="00CF6403">
              <w:rPr>
                <w:rFonts w:ascii="Arial" w:hAnsi="Arial" w:cs="Arial"/>
                <w:sz w:val="18"/>
                <w:szCs w:val="20"/>
              </w:rPr>
              <w:t>1838</w:t>
            </w:r>
          </w:p>
        </w:tc>
        <w:tc>
          <w:tcPr>
            <w:tcW w:w="290" w:type="pct"/>
            <w:shd w:val="clear" w:color="auto" w:fill="auto"/>
            <w:vAlign w:val="center"/>
          </w:tcPr>
          <w:p w:rsidR="001D25AB" w:rsidRPr="00CF6403" w:rsidRDefault="001D25AB" w:rsidP="00F41605">
            <w:pPr>
              <w:pStyle w:val="TableParagraph"/>
              <w:ind w:right="89"/>
              <w:jc w:val="center"/>
              <w:rPr>
                <w:rFonts w:ascii="Arial" w:hAnsi="Arial" w:cs="Arial"/>
                <w:sz w:val="18"/>
                <w:szCs w:val="20"/>
              </w:rPr>
            </w:pPr>
            <w:r w:rsidRPr="00CF6403">
              <w:rPr>
                <w:rFonts w:ascii="Arial" w:hAnsi="Arial" w:cs="Arial"/>
                <w:sz w:val="18"/>
                <w:szCs w:val="20"/>
              </w:rPr>
              <w:t>1837,9</w:t>
            </w:r>
          </w:p>
        </w:tc>
        <w:tc>
          <w:tcPr>
            <w:tcW w:w="272" w:type="pct"/>
            <w:shd w:val="clear" w:color="auto" w:fill="auto"/>
            <w:vAlign w:val="center"/>
          </w:tcPr>
          <w:p w:rsidR="001D25AB" w:rsidRPr="00CF6403" w:rsidRDefault="001D25AB" w:rsidP="00F41605">
            <w:pPr>
              <w:pStyle w:val="TableParagraph"/>
              <w:ind w:right="149"/>
              <w:jc w:val="center"/>
              <w:rPr>
                <w:rFonts w:ascii="Arial" w:hAnsi="Arial" w:cs="Arial"/>
                <w:sz w:val="18"/>
                <w:szCs w:val="20"/>
              </w:rPr>
            </w:pPr>
            <w:r w:rsidRPr="00CF6403">
              <w:rPr>
                <w:rFonts w:ascii="Arial" w:hAnsi="Arial" w:cs="Arial"/>
                <w:sz w:val="18"/>
                <w:szCs w:val="20"/>
              </w:rPr>
              <w:t>1838</w:t>
            </w:r>
          </w:p>
        </w:tc>
      </w:tr>
      <w:tr w:rsidR="00F41605" w:rsidRPr="00CF6403" w:rsidTr="00BD27F1">
        <w:trPr>
          <w:trHeight w:val="23"/>
        </w:trPr>
        <w:tc>
          <w:tcPr>
            <w:tcW w:w="150" w:type="pct"/>
            <w:shd w:val="clear" w:color="auto" w:fill="auto"/>
            <w:vAlign w:val="center"/>
          </w:tcPr>
          <w:p w:rsidR="00F41605" w:rsidRPr="00CF6403" w:rsidRDefault="00F41605" w:rsidP="00F41605">
            <w:pPr>
              <w:pStyle w:val="TableParagraph"/>
              <w:ind w:right="102"/>
              <w:jc w:val="center"/>
              <w:rPr>
                <w:rFonts w:ascii="Arial" w:hAnsi="Arial" w:cs="Arial"/>
                <w:sz w:val="18"/>
                <w:szCs w:val="20"/>
              </w:rPr>
            </w:pPr>
            <w:r w:rsidRPr="00CF6403">
              <w:rPr>
                <w:rFonts w:ascii="Arial" w:hAnsi="Arial" w:cs="Arial"/>
                <w:w w:val="103"/>
                <w:sz w:val="18"/>
                <w:szCs w:val="20"/>
              </w:rPr>
              <w:t>7</w:t>
            </w:r>
          </w:p>
        </w:tc>
        <w:tc>
          <w:tcPr>
            <w:tcW w:w="1959" w:type="pct"/>
            <w:shd w:val="clear" w:color="auto" w:fill="auto"/>
            <w:vAlign w:val="center"/>
          </w:tcPr>
          <w:p w:rsidR="00F41605" w:rsidRPr="00CF6403" w:rsidRDefault="00F41605" w:rsidP="00F41605">
            <w:pPr>
              <w:pStyle w:val="TableParagraph"/>
              <w:ind w:left="108"/>
              <w:jc w:val="center"/>
              <w:rPr>
                <w:rFonts w:ascii="Arial" w:hAnsi="Arial" w:cs="Arial"/>
                <w:sz w:val="18"/>
                <w:szCs w:val="20"/>
              </w:rPr>
            </w:pPr>
            <w:r w:rsidRPr="00CF6403">
              <w:rPr>
                <w:rFonts w:ascii="Arial" w:hAnsi="Arial" w:cs="Arial"/>
                <w:w w:val="105"/>
                <w:sz w:val="18"/>
                <w:szCs w:val="20"/>
              </w:rPr>
              <w:t>Собственные нужды, Гкал/год</w:t>
            </w:r>
          </w:p>
        </w:tc>
        <w:tc>
          <w:tcPr>
            <w:tcW w:w="289" w:type="pct"/>
            <w:shd w:val="clear" w:color="auto" w:fill="auto"/>
            <w:vAlign w:val="center"/>
          </w:tcPr>
          <w:p w:rsidR="00F41605" w:rsidRPr="00CF6403" w:rsidRDefault="00F41605" w:rsidP="00F41605">
            <w:pPr>
              <w:pStyle w:val="TableParagraph"/>
              <w:ind w:right="89"/>
              <w:jc w:val="center"/>
              <w:rPr>
                <w:rFonts w:ascii="Arial" w:hAnsi="Arial" w:cs="Arial"/>
                <w:sz w:val="18"/>
                <w:szCs w:val="20"/>
              </w:rPr>
            </w:pPr>
            <w:r w:rsidRPr="00CF6403">
              <w:rPr>
                <w:rFonts w:ascii="Arial" w:hAnsi="Arial" w:cs="Arial"/>
                <w:sz w:val="18"/>
                <w:szCs w:val="20"/>
              </w:rPr>
              <w:t>276,38</w:t>
            </w:r>
          </w:p>
        </w:tc>
        <w:tc>
          <w:tcPr>
            <w:tcW w:w="304" w:type="pct"/>
            <w:shd w:val="clear" w:color="auto" w:fill="auto"/>
            <w:vAlign w:val="center"/>
          </w:tcPr>
          <w:p w:rsidR="00F41605" w:rsidRPr="00CF6403" w:rsidRDefault="00F41605" w:rsidP="00F41605">
            <w:pPr>
              <w:pStyle w:val="TableParagraph"/>
              <w:ind w:right="89"/>
              <w:jc w:val="center"/>
              <w:rPr>
                <w:rFonts w:ascii="Arial" w:hAnsi="Arial" w:cs="Arial"/>
                <w:sz w:val="18"/>
                <w:szCs w:val="20"/>
              </w:rPr>
            </w:pPr>
            <w:r w:rsidRPr="00CF6403">
              <w:rPr>
                <w:rFonts w:ascii="Arial" w:hAnsi="Arial" w:cs="Arial"/>
                <w:sz w:val="18"/>
                <w:szCs w:val="20"/>
              </w:rPr>
              <w:t>304,66</w:t>
            </w:r>
          </w:p>
        </w:tc>
        <w:tc>
          <w:tcPr>
            <w:tcW w:w="292" w:type="pct"/>
            <w:shd w:val="clear" w:color="auto" w:fill="auto"/>
            <w:vAlign w:val="center"/>
          </w:tcPr>
          <w:p w:rsidR="00F41605" w:rsidRPr="00CF6403" w:rsidRDefault="00F41605"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304" w:type="pct"/>
            <w:shd w:val="clear" w:color="auto" w:fill="auto"/>
            <w:vAlign w:val="center"/>
          </w:tcPr>
          <w:p w:rsidR="00F41605" w:rsidRPr="00CF6403" w:rsidRDefault="00F41605" w:rsidP="00F41605">
            <w:pPr>
              <w:pStyle w:val="TableParagraph"/>
              <w:ind w:right="118"/>
              <w:jc w:val="center"/>
              <w:rPr>
                <w:rFonts w:ascii="Arial" w:hAnsi="Arial" w:cs="Arial"/>
                <w:sz w:val="18"/>
                <w:szCs w:val="20"/>
              </w:rPr>
            </w:pPr>
            <w:r w:rsidRPr="00CF6403">
              <w:rPr>
                <w:rFonts w:ascii="Arial" w:hAnsi="Arial" w:cs="Arial"/>
                <w:sz w:val="18"/>
                <w:szCs w:val="20"/>
              </w:rPr>
              <w:t>304,66</w:t>
            </w:r>
          </w:p>
        </w:tc>
        <w:tc>
          <w:tcPr>
            <w:tcW w:w="329" w:type="pct"/>
            <w:shd w:val="clear" w:color="auto" w:fill="auto"/>
            <w:vAlign w:val="center"/>
          </w:tcPr>
          <w:p w:rsidR="00F41605" w:rsidRPr="00CF6403" w:rsidRDefault="00F41605"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F41605" w:rsidRPr="00CF6403" w:rsidRDefault="00F41605"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shd w:val="clear" w:color="auto" w:fill="auto"/>
            <w:vAlign w:val="center"/>
          </w:tcPr>
          <w:p w:rsidR="00F41605" w:rsidRPr="00CF6403" w:rsidRDefault="00F41605" w:rsidP="00F41605">
            <w:pPr>
              <w:pStyle w:val="TableParagraph"/>
              <w:ind w:right="124"/>
              <w:jc w:val="center"/>
              <w:rPr>
                <w:rFonts w:ascii="Arial" w:hAnsi="Arial" w:cs="Arial"/>
                <w:sz w:val="18"/>
                <w:szCs w:val="20"/>
              </w:rPr>
            </w:pPr>
            <w:r w:rsidRPr="00CF6403">
              <w:rPr>
                <w:rFonts w:ascii="Arial" w:hAnsi="Arial" w:cs="Arial"/>
                <w:sz w:val="18"/>
                <w:szCs w:val="20"/>
              </w:rPr>
              <w:t>304,7</w:t>
            </w:r>
          </w:p>
        </w:tc>
        <w:tc>
          <w:tcPr>
            <w:tcW w:w="272" w:type="pct"/>
            <w:shd w:val="clear" w:color="auto" w:fill="auto"/>
            <w:vAlign w:val="center"/>
          </w:tcPr>
          <w:p w:rsidR="00F41605" w:rsidRPr="00CF6403" w:rsidRDefault="00F41605" w:rsidP="00F41605">
            <w:pPr>
              <w:pStyle w:val="TableParagraph"/>
              <w:ind w:right="124"/>
              <w:jc w:val="center"/>
              <w:rPr>
                <w:rFonts w:ascii="Arial" w:hAnsi="Arial" w:cs="Arial"/>
                <w:sz w:val="18"/>
                <w:szCs w:val="20"/>
              </w:rPr>
            </w:pPr>
            <w:r w:rsidRPr="00CF6403">
              <w:rPr>
                <w:rFonts w:ascii="Arial" w:hAnsi="Arial" w:cs="Arial"/>
                <w:sz w:val="18"/>
                <w:szCs w:val="20"/>
              </w:rPr>
              <w:t>304,7</w:t>
            </w:r>
          </w:p>
        </w:tc>
        <w:tc>
          <w:tcPr>
            <w:tcW w:w="290" w:type="pct"/>
            <w:shd w:val="clear" w:color="auto" w:fill="auto"/>
            <w:vAlign w:val="center"/>
          </w:tcPr>
          <w:p w:rsidR="00F41605" w:rsidRPr="00CF6403" w:rsidRDefault="00F41605" w:rsidP="00F41605">
            <w:pPr>
              <w:pStyle w:val="TableParagraph"/>
              <w:ind w:right="89"/>
              <w:jc w:val="center"/>
              <w:rPr>
                <w:rFonts w:ascii="Arial" w:hAnsi="Arial" w:cs="Arial"/>
                <w:sz w:val="18"/>
                <w:szCs w:val="20"/>
              </w:rPr>
            </w:pPr>
            <w:r w:rsidRPr="00CF6403">
              <w:rPr>
                <w:rFonts w:ascii="Arial" w:hAnsi="Arial" w:cs="Arial"/>
                <w:sz w:val="18"/>
                <w:szCs w:val="20"/>
              </w:rPr>
              <w:t>304,66</w:t>
            </w:r>
          </w:p>
        </w:tc>
        <w:tc>
          <w:tcPr>
            <w:tcW w:w="272" w:type="pct"/>
            <w:shd w:val="clear" w:color="auto" w:fill="auto"/>
            <w:vAlign w:val="center"/>
          </w:tcPr>
          <w:p w:rsidR="00F41605" w:rsidRPr="00CF6403" w:rsidRDefault="00F41605" w:rsidP="00F41605">
            <w:pPr>
              <w:pStyle w:val="TableParagraph"/>
              <w:ind w:right="125"/>
              <w:jc w:val="center"/>
              <w:rPr>
                <w:rFonts w:ascii="Arial" w:hAnsi="Arial" w:cs="Arial"/>
                <w:sz w:val="18"/>
                <w:szCs w:val="20"/>
              </w:rPr>
            </w:pPr>
            <w:r w:rsidRPr="00CF6403">
              <w:rPr>
                <w:rFonts w:ascii="Arial" w:hAnsi="Arial" w:cs="Arial"/>
                <w:sz w:val="18"/>
                <w:szCs w:val="20"/>
              </w:rPr>
              <w:t>304,7</w:t>
            </w:r>
          </w:p>
        </w:tc>
      </w:tr>
      <w:tr w:rsidR="00F41605" w:rsidRPr="00CF6403" w:rsidTr="00BD27F1">
        <w:trPr>
          <w:trHeight w:val="23"/>
        </w:trPr>
        <w:tc>
          <w:tcPr>
            <w:tcW w:w="150" w:type="pct"/>
            <w:shd w:val="clear" w:color="auto" w:fill="auto"/>
            <w:vAlign w:val="center"/>
          </w:tcPr>
          <w:p w:rsidR="00F41605" w:rsidRPr="00CF6403" w:rsidRDefault="00F41605" w:rsidP="00F41605">
            <w:pPr>
              <w:pStyle w:val="TableParagraph"/>
              <w:ind w:right="102"/>
              <w:jc w:val="center"/>
              <w:rPr>
                <w:rFonts w:ascii="Arial" w:hAnsi="Arial" w:cs="Arial"/>
                <w:sz w:val="18"/>
                <w:szCs w:val="20"/>
              </w:rPr>
            </w:pPr>
            <w:r w:rsidRPr="00CF6403">
              <w:rPr>
                <w:rFonts w:ascii="Arial" w:hAnsi="Arial" w:cs="Arial"/>
                <w:w w:val="103"/>
                <w:sz w:val="18"/>
                <w:szCs w:val="20"/>
              </w:rPr>
              <w:t>8</w:t>
            </w:r>
          </w:p>
        </w:tc>
        <w:tc>
          <w:tcPr>
            <w:tcW w:w="1959" w:type="pct"/>
            <w:shd w:val="clear" w:color="auto" w:fill="auto"/>
            <w:vAlign w:val="center"/>
          </w:tcPr>
          <w:p w:rsidR="00F41605" w:rsidRPr="00CF6403" w:rsidRDefault="00F41605" w:rsidP="00F41605">
            <w:pPr>
              <w:pStyle w:val="TableParagraph"/>
              <w:ind w:left="108"/>
              <w:jc w:val="center"/>
              <w:rPr>
                <w:rFonts w:ascii="Arial" w:hAnsi="Arial" w:cs="Arial"/>
                <w:sz w:val="18"/>
                <w:szCs w:val="20"/>
                <w:lang w:val="ru-RU"/>
              </w:rPr>
            </w:pPr>
            <w:r w:rsidRPr="00CF6403">
              <w:rPr>
                <w:rFonts w:ascii="Arial" w:hAnsi="Arial" w:cs="Arial"/>
                <w:w w:val="105"/>
                <w:sz w:val="18"/>
                <w:szCs w:val="20"/>
                <w:lang w:val="ru-RU"/>
              </w:rPr>
              <w:t>Потери тепла от утечек у потребителей, Гкал</w:t>
            </w:r>
          </w:p>
        </w:tc>
        <w:tc>
          <w:tcPr>
            <w:tcW w:w="289" w:type="pct"/>
            <w:shd w:val="clear" w:color="auto" w:fill="auto"/>
            <w:vAlign w:val="center"/>
          </w:tcPr>
          <w:p w:rsidR="00F41605" w:rsidRPr="00CF6403" w:rsidRDefault="00F41605" w:rsidP="00F41605">
            <w:pPr>
              <w:pStyle w:val="TableParagraph"/>
              <w:ind w:left="100"/>
              <w:jc w:val="center"/>
              <w:rPr>
                <w:rFonts w:ascii="Arial" w:hAnsi="Arial" w:cs="Arial"/>
                <w:sz w:val="18"/>
                <w:szCs w:val="20"/>
              </w:rPr>
            </w:pPr>
            <w:r w:rsidRPr="00CF6403">
              <w:rPr>
                <w:rFonts w:ascii="Arial" w:hAnsi="Arial" w:cs="Arial"/>
                <w:w w:val="105"/>
                <w:sz w:val="18"/>
                <w:szCs w:val="20"/>
              </w:rPr>
              <w:t>н/д</w:t>
            </w:r>
          </w:p>
        </w:tc>
        <w:tc>
          <w:tcPr>
            <w:tcW w:w="304" w:type="pct"/>
            <w:shd w:val="clear" w:color="auto" w:fill="auto"/>
            <w:vAlign w:val="center"/>
          </w:tcPr>
          <w:p w:rsidR="00F41605" w:rsidRPr="00CF6403" w:rsidRDefault="00F41605" w:rsidP="00F41605">
            <w:pPr>
              <w:pStyle w:val="TableParagraph"/>
              <w:ind w:right="88"/>
              <w:jc w:val="center"/>
              <w:rPr>
                <w:rFonts w:ascii="Arial" w:hAnsi="Arial" w:cs="Arial"/>
                <w:sz w:val="18"/>
                <w:szCs w:val="20"/>
              </w:rPr>
            </w:pPr>
            <w:r w:rsidRPr="00CF6403">
              <w:rPr>
                <w:rFonts w:ascii="Arial" w:hAnsi="Arial" w:cs="Arial"/>
                <w:sz w:val="18"/>
                <w:szCs w:val="20"/>
              </w:rPr>
              <w:t>97,07</w:t>
            </w:r>
          </w:p>
        </w:tc>
        <w:tc>
          <w:tcPr>
            <w:tcW w:w="292" w:type="pct"/>
            <w:shd w:val="clear" w:color="auto" w:fill="auto"/>
            <w:vAlign w:val="center"/>
          </w:tcPr>
          <w:p w:rsidR="00F41605" w:rsidRPr="00CF6403" w:rsidRDefault="00F41605"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304" w:type="pct"/>
            <w:shd w:val="clear" w:color="auto" w:fill="auto"/>
            <w:vAlign w:val="center"/>
          </w:tcPr>
          <w:p w:rsidR="00F41605" w:rsidRPr="00CF6403" w:rsidRDefault="00F41605" w:rsidP="00F41605">
            <w:pPr>
              <w:pStyle w:val="TableParagraph"/>
              <w:ind w:right="175"/>
              <w:jc w:val="center"/>
              <w:rPr>
                <w:rFonts w:ascii="Arial" w:hAnsi="Arial" w:cs="Arial"/>
                <w:sz w:val="18"/>
                <w:szCs w:val="20"/>
              </w:rPr>
            </w:pPr>
            <w:r w:rsidRPr="00CF6403">
              <w:rPr>
                <w:rFonts w:ascii="Arial" w:hAnsi="Arial" w:cs="Arial"/>
                <w:sz w:val="18"/>
                <w:szCs w:val="20"/>
              </w:rPr>
              <w:t>97,07</w:t>
            </w:r>
          </w:p>
        </w:tc>
        <w:tc>
          <w:tcPr>
            <w:tcW w:w="329" w:type="pct"/>
            <w:shd w:val="clear" w:color="auto" w:fill="auto"/>
            <w:vAlign w:val="center"/>
          </w:tcPr>
          <w:p w:rsidR="00F41605" w:rsidRPr="00CF6403" w:rsidRDefault="00F41605"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F41605" w:rsidRPr="00CF6403" w:rsidRDefault="00F41605"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shd w:val="clear" w:color="auto" w:fill="auto"/>
            <w:vAlign w:val="center"/>
          </w:tcPr>
          <w:p w:rsidR="00F41605" w:rsidRPr="00CF6403" w:rsidRDefault="00F41605" w:rsidP="00F41605">
            <w:pPr>
              <w:pStyle w:val="TableParagraph"/>
              <w:ind w:right="124"/>
              <w:jc w:val="center"/>
              <w:rPr>
                <w:rFonts w:ascii="Arial" w:hAnsi="Arial" w:cs="Arial"/>
                <w:sz w:val="18"/>
                <w:szCs w:val="20"/>
              </w:rPr>
            </w:pPr>
            <w:r w:rsidRPr="00CF6403">
              <w:rPr>
                <w:rFonts w:ascii="Arial" w:hAnsi="Arial" w:cs="Arial"/>
                <w:sz w:val="18"/>
                <w:szCs w:val="20"/>
              </w:rPr>
              <w:t>97,07</w:t>
            </w:r>
          </w:p>
        </w:tc>
        <w:tc>
          <w:tcPr>
            <w:tcW w:w="272" w:type="pct"/>
            <w:shd w:val="clear" w:color="auto" w:fill="auto"/>
            <w:vAlign w:val="center"/>
          </w:tcPr>
          <w:p w:rsidR="00F41605" w:rsidRPr="00CF6403" w:rsidRDefault="00F41605" w:rsidP="00F41605">
            <w:pPr>
              <w:pStyle w:val="TableParagraph"/>
              <w:ind w:right="124"/>
              <w:jc w:val="center"/>
              <w:rPr>
                <w:rFonts w:ascii="Arial" w:hAnsi="Arial" w:cs="Arial"/>
                <w:sz w:val="18"/>
                <w:szCs w:val="20"/>
              </w:rPr>
            </w:pPr>
            <w:r w:rsidRPr="00CF6403">
              <w:rPr>
                <w:rFonts w:ascii="Arial" w:hAnsi="Arial" w:cs="Arial"/>
                <w:sz w:val="18"/>
                <w:szCs w:val="20"/>
              </w:rPr>
              <w:t>97,07</w:t>
            </w:r>
          </w:p>
        </w:tc>
        <w:tc>
          <w:tcPr>
            <w:tcW w:w="290" w:type="pct"/>
            <w:shd w:val="clear" w:color="auto" w:fill="auto"/>
            <w:vAlign w:val="center"/>
          </w:tcPr>
          <w:p w:rsidR="00F41605" w:rsidRPr="00CF6403" w:rsidRDefault="00F41605" w:rsidP="00F41605">
            <w:pPr>
              <w:pStyle w:val="TableParagraph"/>
              <w:ind w:right="154"/>
              <w:jc w:val="center"/>
              <w:rPr>
                <w:rFonts w:ascii="Arial" w:hAnsi="Arial" w:cs="Arial"/>
                <w:sz w:val="18"/>
                <w:szCs w:val="20"/>
              </w:rPr>
            </w:pPr>
            <w:r w:rsidRPr="00CF6403">
              <w:rPr>
                <w:rFonts w:ascii="Arial" w:hAnsi="Arial" w:cs="Arial"/>
                <w:sz w:val="18"/>
                <w:szCs w:val="20"/>
              </w:rPr>
              <w:t>97,07</w:t>
            </w:r>
          </w:p>
        </w:tc>
        <w:tc>
          <w:tcPr>
            <w:tcW w:w="272" w:type="pct"/>
            <w:shd w:val="clear" w:color="auto" w:fill="auto"/>
            <w:vAlign w:val="center"/>
          </w:tcPr>
          <w:p w:rsidR="00F41605" w:rsidRPr="00CF6403" w:rsidRDefault="00F41605" w:rsidP="00F41605">
            <w:pPr>
              <w:pStyle w:val="TableParagraph"/>
              <w:ind w:right="125"/>
              <w:jc w:val="center"/>
              <w:rPr>
                <w:rFonts w:ascii="Arial" w:hAnsi="Arial" w:cs="Arial"/>
                <w:sz w:val="18"/>
                <w:szCs w:val="20"/>
              </w:rPr>
            </w:pPr>
            <w:r w:rsidRPr="00CF6403">
              <w:rPr>
                <w:rFonts w:ascii="Arial" w:hAnsi="Arial" w:cs="Arial"/>
                <w:sz w:val="18"/>
                <w:szCs w:val="20"/>
              </w:rPr>
              <w:t>97,07</w:t>
            </w:r>
          </w:p>
        </w:tc>
      </w:tr>
      <w:tr w:rsidR="001D25AB" w:rsidRPr="00CF6403" w:rsidTr="00BD27F1">
        <w:trPr>
          <w:trHeight w:val="23"/>
        </w:trPr>
        <w:tc>
          <w:tcPr>
            <w:tcW w:w="150" w:type="pct"/>
            <w:shd w:val="clear" w:color="auto" w:fill="auto"/>
            <w:vAlign w:val="center"/>
          </w:tcPr>
          <w:p w:rsidR="001D25AB" w:rsidRPr="00CF6403" w:rsidRDefault="001D25AB" w:rsidP="00F41605">
            <w:pPr>
              <w:pStyle w:val="TableParagraph"/>
              <w:ind w:right="102"/>
              <w:jc w:val="center"/>
              <w:rPr>
                <w:rFonts w:ascii="Arial" w:hAnsi="Arial" w:cs="Arial"/>
                <w:sz w:val="18"/>
                <w:szCs w:val="20"/>
              </w:rPr>
            </w:pPr>
            <w:r w:rsidRPr="00CF6403">
              <w:rPr>
                <w:rFonts w:ascii="Arial" w:hAnsi="Arial" w:cs="Arial"/>
                <w:w w:val="103"/>
                <w:sz w:val="18"/>
                <w:szCs w:val="20"/>
              </w:rPr>
              <w:t>9</w:t>
            </w:r>
          </w:p>
        </w:tc>
        <w:tc>
          <w:tcPr>
            <w:tcW w:w="1959" w:type="pct"/>
            <w:shd w:val="clear" w:color="auto" w:fill="auto"/>
            <w:vAlign w:val="center"/>
          </w:tcPr>
          <w:p w:rsidR="001D25AB" w:rsidRPr="00CF6403" w:rsidRDefault="001D25AB" w:rsidP="00F41605">
            <w:pPr>
              <w:pStyle w:val="TableParagraph"/>
              <w:ind w:left="108"/>
              <w:jc w:val="center"/>
              <w:rPr>
                <w:rFonts w:ascii="Arial" w:hAnsi="Arial" w:cs="Arial"/>
                <w:sz w:val="18"/>
                <w:szCs w:val="20"/>
                <w:lang w:val="ru-RU"/>
              </w:rPr>
            </w:pPr>
            <w:r w:rsidRPr="00CF6403">
              <w:rPr>
                <w:rFonts w:ascii="Arial" w:hAnsi="Arial" w:cs="Arial"/>
                <w:w w:val="105"/>
                <w:sz w:val="18"/>
                <w:szCs w:val="20"/>
                <w:lang w:val="ru-RU"/>
              </w:rPr>
              <w:t>Присоединенная тепловая нагрузка, Гкал/год</w:t>
            </w:r>
          </w:p>
        </w:tc>
        <w:tc>
          <w:tcPr>
            <w:tcW w:w="289" w:type="pct"/>
            <w:shd w:val="clear" w:color="auto" w:fill="auto"/>
            <w:vAlign w:val="center"/>
          </w:tcPr>
          <w:p w:rsidR="001D25AB" w:rsidRPr="00CF6403" w:rsidRDefault="001D25AB" w:rsidP="00F41605">
            <w:pPr>
              <w:pStyle w:val="TableParagraph"/>
              <w:ind w:right="124"/>
              <w:jc w:val="center"/>
              <w:rPr>
                <w:rFonts w:ascii="Arial" w:hAnsi="Arial" w:cs="Arial"/>
                <w:sz w:val="18"/>
                <w:szCs w:val="20"/>
              </w:rPr>
            </w:pPr>
            <w:r w:rsidRPr="00CF6403">
              <w:rPr>
                <w:rFonts w:ascii="Arial" w:hAnsi="Arial" w:cs="Arial"/>
                <w:sz w:val="18"/>
                <w:szCs w:val="20"/>
              </w:rPr>
              <w:t>11915</w:t>
            </w:r>
          </w:p>
        </w:tc>
        <w:tc>
          <w:tcPr>
            <w:tcW w:w="304" w:type="pct"/>
            <w:shd w:val="clear" w:color="auto" w:fill="auto"/>
            <w:vAlign w:val="center"/>
          </w:tcPr>
          <w:p w:rsidR="001D25AB" w:rsidRPr="00CF6403" w:rsidRDefault="001D25AB" w:rsidP="00F41605">
            <w:pPr>
              <w:pStyle w:val="TableParagraph"/>
              <w:ind w:right="139"/>
              <w:jc w:val="center"/>
              <w:rPr>
                <w:rFonts w:ascii="Arial" w:hAnsi="Arial" w:cs="Arial"/>
                <w:sz w:val="18"/>
                <w:szCs w:val="20"/>
              </w:rPr>
            </w:pPr>
            <w:r w:rsidRPr="00CF6403">
              <w:rPr>
                <w:rFonts w:ascii="Arial" w:hAnsi="Arial" w:cs="Arial"/>
                <w:sz w:val="18"/>
                <w:szCs w:val="20"/>
              </w:rPr>
              <w:t>11626</w:t>
            </w:r>
          </w:p>
        </w:tc>
        <w:tc>
          <w:tcPr>
            <w:tcW w:w="292" w:type="pct"/>
            <w:shd w:val="clear" w:color="auto" w:fill="auto"/>
            <w:vAlign w:val="center"/>
          </w:tcPr>
          <w:p w:rsidR="001D25AB" w:rsidRPr="00CF6403" w:rsidRDefault="00E001E9" w:rsidP="00F41605">
            <w:pPr>
              <w:pStyle w:val="TableParagraph"/>
              <w:ind w:left="136"/>
              <w:jc w:val="center"/>
              <w:rPr>
                <w:rFonts w:ascii="Arial" w:hAnsi="Arial" w:cs="Arial"/>
                <w:sz w:val="18"/>
                <w:szCs w:val="20"/>
              </w:rPr>
            </w:pPr>
            <w:r w:rsidRPr="00CF6403">
              <w:rPr>
                <w:rFonts w:ascii="Arial" w:hAnsi="Arial" w:cs="Arial"/>
                <w:sz w:val="18"/>
                <w:szCs w:val="20"/>
              </w:rPr>
              <w:t>9211,01</w:t>
            </w:r>
          </w:p>
        </w:tc>
        <w:tc>
          <w:tcPr>
            <w:tcW w:w="304" w:type="pct"/>
            <w:shd w:val="clear" w:color="auto" w:fill="auto"/>
            <w:vAlign w:val="center"/>
          </w:tcPr>
          <w:p w:rsidR="001D25AB" w:rsidRPr="00CF6403" w:rsidRDefault="001D25AB" w:rsidP="00F41605">
            <w:pPr>
              <w:pStyle w:val="TableParagraph"/>
              <w:ind w:right="146"/>
              <w:jc w:val="center"/>
              <w:rPr>
                <w:rFonts w:ascii="Arial" w:hAnsi="Arial" w:cs="Arial"/>
                <w:sz w:val="18"/>
                <w:szCs w:val="20"/>
              </w:rPr>
            </w:pPr>
            <w:r w:rsidRPr="00CF6403">
              <w:rPr>
                <w:rFonts w:ascii="Arial" w:hAnsi="Arial" w:cs="Arial"/>
                <w:sz w:val="18"/>
                <w:szCs w:val="20"/>
              </w:rPr>
              <w:t>11626</w:t>
            </w:r>
          </w:p>
        </w:tc>
        <w:tc>
          <w:tcPr>
            <w:tcW w:w="329" w:type="pct"/>
            <w:shd w:val="clear" w:color="auto" w:fill="auto"/>
            <w:vAlign w:val="center"/>
          </w:tcPr>
          <w:p w:rsidR="001D25AB" w:rsidRPr="00CF6403" w:rsidRDefault="001D25AB"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1D25AB" w:rsidRPr="00CF6403" w:rsidRDefault="00F41605" w:rsidP="00F41605">
            <w:pPr>
              <w:pStyle w:val="TableParagraph"/>
              <w:ind w:right="97"/>
              <w:jc w:val="center"/>
              <w:rPr>
                <w:rFonts w:ascii="Arial" w:hAnsi="Arial" w:cs="Arial"/>
                <w:sz w:val="18"/>
                <w:szCs w:val="20"/>
                <w:lang w:val="ru-RU"/>
              </w:rPr>
            </w:pPr>
            <w:r w:rsidRPr="00CF6403">
              <w:rPr>
                <w:rFonts w:ascii="Arial" w:hAnsi="Arial" w:cs="Arial"/>
                <w:sz w:val="18"/>
                <w:szCs w:val="20"/>
              </w:rPr>
              <w:t>10388</w:t>
            </w:r>
          </w:p>
        </w:tc>
        <w:tc>
          <w:tcPr>
            <w:tcW w:w="270" w:type="pct"/>
            <w:shd w:val="clear" w:color="auto" w:fill="auto"/>
            <w:vAlign w:val="center"/>
          </w:tcPr>
          <w:p w:rsidR="001D25AB" w:rsidRPr="00CF6403" w:rsidRDefault="001D25AB" w:rsidP="00F41605">
            <w:pPr>
              <w:pStyle w:val="TableParagraph"/>
              <w:ind w:right="97"/>
              <w:jc w:val="center"/>
              <w:rPr>
                <w:rFonts w:ascii="Arial" w:hAnsi="Arial" w:cs="Arial"/>
                <w:sz w:val="18"/>
                <w:szCs w:val="20"/>
              </w:rPr>
            </w:pPr>
            <w:r w:rsidRPr="00CF6403">
              <w:rPr>
                <w:rFonts w:ascii="Arial" w:hAnsi="Arial" w:cs="Arial"/>
                <w:sz w:val="18"/>
                <w:szCs w:val="20"/>
              </w:rPr>
              <w:t>11626</w:t>
            </w:r>
          </w:p>
        </w:tc>
        <w:tc>
          <w:tcPr>
            <w:tcW w:w="272" w:type="pct"/>
            <w:shd w:val="clear" w:color="auto" w:fill="auto"/>
            <w:vAlign w:val="center"/>
          </w:tcPr>
          <w:p w:rsidR="001D25AB" w:rsidRPr="00CF6403" w:rsidRDefault="001D25AB" w:rsidP="00F41605">
            <w:pPr>
              <w:pStyle w:val="TableParagraph"/>
              <w:ind w:right="97"/>
              <w:jc w:val="center"/>
              <w:rPr>
                <w:rFonts w:ascii="Arial" w:hAnsi="Arial" w:cs="Arial"/>
                <w:sz w:val="18"/>
                <w:szCs w:val="20"/>
              </w:rPr>
            </w:pPr>
            <w:r w:rsidRPr="00CF6403">
              <w:rPr>
                <w:rFonts w:ascii="Arial" w:hAnsi="Arial" w:cs="Arial"/>
                <w:sz w:val="18"/>
                <w:szCs w:val="20"/>
              </w:rPr>
              <w:t>11626</w:t>
            </w:r>
          </w:p>
        </w:tc>
        <w:tc>
          <w:tcPr>
            <w:tcW w:w="290" w:type="pct"/>
            <w:shd w:val="clear" w:color="auto" w:fill="auto"/>
            <w:vAlign w:val="center"/>
          </w:tcPr>
          <w:p w:rsidR="001D25AB" w:rsidRPr="00CF6403" w:rsidRDefault="001D25AB" w:rsidP="00F41605">
            <w:pPr>
              <w:pStyle w:val="TableParagraph"/>
              <w:ind w:right="125"/>
              <w:jc w:val="center"/>
              <w:rPr>
                <w:rFonts w:ascii="Arial" w:hAnsi="Arial" w:cs="Arial"/>
                <w:sz w:val="18"/>
                <w:szCs w:val="20"/>
              </w:rPr>
            </w:pPr>
            <w:r w:rsidRPr="00CF6403">
              <w:rPr>
                <w:rFonts w:ascii="Arial" w:hAnsi="Arial" w:cs="Arial"/>
                <w:sz w:val="18"/>
                <w:szCs w:val="20"/>
              </w:rPr>
              <w:t>11626</w:t>
            </w:r>
          </w:p>
        </w:tc>
        <w:tc>
          <w:tcPr>
            <w:tcW w:w="272"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11626</w:t>
            </w:r>
          </w:p>
        </w:tc>
      </w:tr>
      <w:tr w:rsidR="001D25AB" w:rsidRPr="00CF6403" w:rsidTr="00BD27F1">
        <w:trPr>
          <w:trHeight w:val="23"/>
        </w:trPr>
        <w:tc>
          <w:tcPr>
            <w:tcW w:w="150" w:type="pct"/>
            <w:shd w:val="clear" w:color="auto" w:fill="auto"/>
            <w:vAlign w:val="center"/>
          </w:tcPr>
          <w:p w:rsidR="001D25AB" w:rsidRPr="00CF6403" w:rsidRDefault="001D25AB" w:rsidP="00F41605">
            <w:pPr>
              <w:pStyle w:val="TableParagraph"/>
              <w:ind w:right="91"/>
              <w:jc w:val="center"/>
              <w:rPr>
                <w:rFonts w:ascii="Arial" w:hAnsi="Arial" w:cs="Arial"/>
                <w:sz w:val="18"/>
                <w:szCs w:val="20"/>
              </w:rPr>
            </w:pPr>
            <w:r w:rsidRPr="00CF6403">
              <w:rPr>
                <w:rFonts w:ascii="Arial" w:hAnsi="Arial" w:cs="Arial"/>
                <w:sz w:val="18"/>
                <w:szCs w:val="20"/>
              </w:rPr>
              <w:t>10</w:t>
            </w:r>
          </w:p>
        </w:tc>
        <w:tc>
          <w:tcPr>
            <w:tcW w:w="1959" w:type="pct"/>
            <w:shd w:val="clear" w:color="auto" w:fill="auto"/>
            <w:vAlign w:val="center"/>
          </w:tcPr>
          <w:p w:rsidR="001D25AB" w:rsidRPr="00CF6403" w:rsidRDefault="001D25AB" w:rsidP="00570060">
            <w:pPr>
              <w:pStyle w:val="TableParagraph"/>
              <w:ind w:left="2507" w:hanging="2248"/>
              <w:jc w:val="center"/>
              <w:rPr>
                <w:rFonts w:ascii="Arial" w:hAnsi="Arial" w:cs="Arial"/>
                <w:sz w:val="18"/>
                <w:szCs w:val="20"/>
                <w:lang w:val="ru-RU"/>
              </w:rPr>
            </w:pPr>
            <w:r w:rsidRPr="00CF6403">
              <w:rPr>
                <w:rFonts w:ascii="Arial" w:hAnsi="Arial" w:cs="Arial"/>
                <w:w w:val="105"/>
                <w:sz w:val="18"/>
                <w:szCs w:val="20"/>
                <w:lang w:val="ru-RU"/>
              </w:rPr>
              <w:t xml:space="preserve">Выработка тепловой энергии с учетом потерь тепла, </w:t>
            </w:r>
          </w:p>
        </w:tc>
        <w:tc>
          <w:tcPr>
            <w:tcW w:w="289" w:type="pct"/>
            <w:shd w:val="clear" w:color="auto" w:fill="auto"/>
            <w:vAlign w:val="center"/>
          </w:tcPr>
          <w:p w:rsidR="001D25AB" w:rsidRPr="00CF6403" w:rsidRDefault="001D25AB" w:rsidP="00F41605">
            <w:pPr>
              <w:pStyle w:val="TableParagraph"/>
              <w:ind w:right="88"/>
              <w:jc w:val="center"/>
              <w:rPr>
                <w:rFonts w:ascii="Arial" w:hAnsi="Arial" w:cs="Arial"/>
                <w:sz w:val="18"/>
                <w:szCs w:val="20"/>
              </w:rPr>
            </w:pPr>
            <w:r w:rsidRPr="00CF6403">
              <w:rPr>
                <w:rFonts w:ascii="Arial" w:hAnsi="Arial" w:cs="Arial"/>
                <w:sz w:val="18"/>
                <w:szCs w:val="20"/>
              </w:rPr>
              <w:t>12192</w:t>
            </w:r>
          </w:p>
        </w:tc>
        <w:tc>
          <w:tcPr>
            <w:tcW w:w="304" w:type="pct"/>
            <w:shd w:val="clear" w:color="auto" w:fill="auto"/>
            <w:vAlign w:val="center"/>
          </w:tcPr>
          <w:p w:rsidR="001D25AB" w:rsidRPr="00CF6403" w:rsidRDefault="001D25AB" w:rsidP="00F41605">
            <w:pPr>
              <w:pStyle w:val="TableParagraph"/>
              <w:ind w:right="88"/>
              <w:jc w:val="center"/>
              <w:rPr>
                <w:rFonts w:ascii="Arial" w:hAnsi="Arial" w:cs="Arial"/>
                <w:sz w:val="18"/>
                <w:szCs w:val="20"/>
              </w:rPr>
            </w:pPr>
            <w:r w:rsidRPr="00CF6403">
              <w:rPr>
                <w:rFonts w:ascii="Arial" w:hAnsi="Arial" w:cs="Arial"/>
                <w:sz w:val="18"/>
                <w:szCs w:val="20"/>
              </w:rPr>
              <w:t>13866</w:t>
            </w:r>
          </w:p>
        </w:tc>
        <w:tc>
          <w:tcPr>
            <w:tcW w:w="292" w:type="pct"/>
            <w:shd w:val="clear" w:color="auto" w:fill="auto"/>
            <w:vAlign w:val="center"/>
          </w:tcPr>
          <w:p w:rsidR="001D25AB" w:rsidRPr="00CF6403" w:rsidRDefault="00E001E9" w:rsidP="00F41605">
            <w:pPr>
              <w:pStyle w:val="TableParagraph"/>
              <w:ind w:right="89"/>
              <w:jc w:val="center"/>
              <w:rPr>
                <w:rFonts w:ascii="Arial" w:hAnsi="Arial" w:cs="Arial"/>
                <w:sz w:val="18"/>
                <w:szCs w:val="20"/>
              </w:rPr>
            </w:pPr>
            <w:r w:rsidRPr="00CF6403">
              <w:rPr>
                <w:rFonts w:ascii="Arial" w:hAnsi="Arial" w:cs="Arial"/>
                <w:sz w:val="18"/>
                <w:szCs w:val="20"/>
              </w:rPr>
              <w:t>9187,5</w:t>
            </w:r>
          </w:p>
        </w:tc>
        <w:tc>
          <w:tcPr>
            <w:tcW w:w="304" w:type="pct"/>
            <w:shd w:val="clear" w:color="auto" w:fill="auto"/>
            <w:vAlign w:val="center"/>
          </w:tcPr>
          <w:p w:rsidR="001D25AB" w:rsidRPr="00CF6403" w:rsidRDefault="001D25AB" w:rsidP="00F41605">
            <w:pPr>
              <w:pStyle w:val="TableParagraph"/>
              <w:ind w:right="146"/>
              <w:jc w:val="center"/>
              <w:rPr>
                <w:rFonts w:ascii="Arial" w:hAnsi="Arial" w:cs="Arial"/>
                <w:sz w:val="18"/>
                <w:szCs w:val="20"/>
              </w:rPr>
            </w:pPr>
            <w:r w:rsidRPr="00CF6403">
              <w:rPr>
                <w:rFonts w:ascii="Arial" w:hAnsi="Arial" w:cs="Arial"/>
                <w:sz w:val="18"/>
                <w:szCs w:val="20"/>
              </w:rPr>
              <w:t>13866</w:t>
            </w:r>
          </w:p>
        </w:tc>
        <w:tc>
          <w:tcPr>
            <w:tcW w:w="329" w:type="pct"/>
            <w:shd w:val="clear" w:color="auto" w:fill="auto"/>
            <w:vAlign w:val="center"/>
          </w:tcPr>
          <w:p w:rsidR="001D25AB" w:rsidRPr="00CF6403" w:rsidRDefault="001D25AB" w:rsidP="00F41605">
            <w:pPr>
              <w:pStyle w:val="TableParagraph"/>
              <w:ind w:left="13" w:right="13"/>
              <w:jc w:val="center"/>
              <w:rPr>
                <w:rFonts w:ascii="Arial" w:hAnsi="Arial" w:cs="Arial"/>
                <w:sz w:val="18"/>
                <w:szCs w:val="20"/>
              </w:rPr>
            </w:pPr>
            <w:r w:rsidRPr="00CF6403">
              <w:rPr>
                <w:rFonts w:ascii="Arial" w:hAnsi="Arial" w:cs="Arial"/>
                <w:w w:val="105"/>
                <w:sz w:val="18"/>
                <w:szCs w:val="20"/>
              </w:rPr>
              <w:t>н/д</w:t>
            </w:r>
          </w:p>
        </w:tc>
        <w:tc>
          <w:tcPr>
            <w:tcW w:w="270" w:type="pct"/>
            <w:vAlign w:val="center"/>
          </w:tcPr>
          <w:p w:rsidR="001D25AB" w:rsidRPr="00CF6403" w:rsidRDefault="00F41605" w:rsidP="00F41605">
            <w:pPr>
              <w:pStyle w:val="TableParagraph"/>
              <w:ind w:right="97"/>
              <w:jc w:val="center"/>
              <w:rPr>
                <w:rFonts w:ascii="Arial" w:hAnsi="Arial" w:cs="Arial"/>
                <w:sz w:val="18"/>
                <w:szCs w:val="20"/>
              </w:rPr>
            </w:pPr>
            <w:r w:rsidRPr="00CF6403">
              <w:rPr>
                <w:rFonts w:ascii="Arial" w:hAnsi="Arial" w:cs="Arial"/>
                <w:sz w:val="18"/>
                <w:szCs w:val="20"/>
              </w:rPr>
              <w:t>10369</w:t>
            </w:r>
          </w:p>
        </w:tc>
        <w:tc>
          <w:tcPr>
            <w:tcW w:w="270" w:type="pct"/>
            <w:shd w:val="clear" w:color="auto" w:fill="auto"/>
            <w:vAlign w:val="center"/>
          </w:tcPr>
          <w:p w:rsidR="001D25AB" w:rsidRPr="00CF6403" w:rsidRDefault="001D25AB" w:rsidP="00F41605">
            <w:pPr>
              <w:pStyle w:val="TableParagraph"/>
              <w:ind w:right="97"/>
              <w:jc w:val="center"/>
              <w:rPr>
                <w:rFonts w:ascii="Arial" w:hAnsi="Arial" w:cs="Arial"/>
                <w:sz w:val="18"/>
                <w:szCs w:val="20"/>
              </w:rPr>
            </w:pPr>
            <w:r w:rsidRPr="00CF6403">
              <w:rPr>
                <w:rFonts w:ascii="Arial" w:hAnsi="Arial" w:cs="Arial"/>
                <w:sz w:val="18"/>
                <w:szCs w:val="20"/>
              </w:rPr>
              <w:t>13866</w:t>
            </w:r>
          </w:p>
        </w:tc>
        <w:tc>
          <w:tcPr>
            <w:tcW w:w="272" w:type="pct"/>
            <w:shd w:val="clear" w:color="auto" w:fill="auto"/>
            <w:vAlign w:val="center"/>
          </w:tcPr>
          <w:p w:rsidR="001D25AB" w:rsidRPr="00CF6403" w:rsidRDefault="001D25AB" w:rsidP="00F41605">
            <w:pPr>
              <w:pStyle w:val="TableParagraph"/>
              <w:ind w:right="97"/>
              <w:jc w:val="center"/>
              <w:rPr>
                <w:rFonts w:ascii="Arial" w:hAnsi="Arial" w:cs="Arial"/>
                <w:sz w:val="18"/>
                <w:szCs w:val="20"/>
              </w:rPr>
            </w:pPr>
            <w:r w:rsidRPr="00CF6403">
              <w:rPr>
                <w:rFonts w:ascii="Arial" w:hAnsi="Arial" w:cs="Arial"/>
                <w:sz w:val="18"/>
                <w:szCs w:val="20"/>
              </w:rPr>
              <w:t>13866</w:t>
            </w:r>
          </w:p>
        </w:tc>
        <w:tc>
          <w:tcPr>
            <w:tcW w:w="290" w:type="pct"/>
            <w:shd w:val="clear" w:color="auto" w:fill="auto"/>
            <w:vAlign w:val="center"/>
          </w:tcPr>
          <w:p w:rsidR="001D25AB" w:rsidRPr="00CF6403" w:rsidRDefault="001D25AB" w:rsidP="00F41605">
            <w:pPr>
              <w:pStyle w:val="TableParagraph"/>
              <w:ind w:right="125"/>
              <w:jc w:val="center"/>
              <w:rPr>
                <w:rFonts w:ascii="Arial" w:hAnsi="Arial" w:cs="Arial"/>
                <w:sz w:val="18"/>
                <w:szCs w:val="20"/>
              </w:rPr>
            </w:pPr>
            <w:r w:rsidRPr="00CF6403">
              <w:rPr>
                <w:rFonts w:ascii="Arial" w:hAnsi="Arial" w:cs="Arial"/>
                <w:sz w:val="18"/>
                <w:szCs w:val="20"/>
              </w:rPr>
              <w:t>13866</w:t>
            </w:r>
          </w:p>
        </w:tc>
        <w:tc>
          <w:tcPr>
            <w:tcW w:w="272" w:type="pct"/>
            <w:shd w:val="clear" w:color="auto" w:fill="auto"/>
            <w:vAlign w:val="center"/>
          </w:tcPr>
          <w:p w:rsidR="001D25AB" w:rsidRPr="00CF6403" w:rsidRDefault="001D25AB" w:rsidP="00F41605">
            <w:pPr>
              <w:pStyle w:val="TableParagraph"/>
              <w:ind w:right="96"/>
              <w:jc w:val="center"/>
              <w:rPr>
                <w:rFonts w:ascii="Arial" w:hAnsi="Arial" w:cs="Arial"/>
                <w:sz w:val="18"/>
                <w:szCs w:val="20"/>
              </w:rPr>
            </w:pPr>
            <w:r w:rsidRPr="00CF6403">
              <w:rPr>
                <w:rFonts w:ascii="Arial" w:hAnsi="Arial" w:cs="Arial"/>
                <w:sz w:val="18"/>
                <w:szCs w:val="20"/>
              </w:rPr>
              <w:t>13866</w:t>
            </w:r>
          </w:p>
        </w:tc>
      </w:tr>
    </w:tbl>
    <w:p w:rsidR="0098322A" w:rsidRPr="004853BD" w:rsidRDefault="0098322A" w:rsidP="00A83372">
      <w:pPr>
        <w:widowControl/>
        <w:spacing w:after="200"/>
        <w:rPr>
          <w:rFonts w:ascii="Arial" w:hAnsi="Arial" w:cs="Arial"/>
        </w:rPr>
        <w:sectPr w:rsidR="0098322A" w:rsidRPr="004853BD" w:rsidSect="007E69A9">
          <w:pgSz w:w="16840" w:h="11900" w:orient="landscape"/>
          <w:pgMar w:top="1701" w:right="1134" w:bottom="851" w:left="1134" w:header="283" w:footer="567" w:gutter="0"/>
          <w:cols w:space="720"/>
          <w:noEndnote/>
          <w:docGrid w:linePitch="360"/>
        </w:sectPr>
      </w:pPr>
    </w:p>
    <w:p w:rsidR="007E480C" w:rsidRDefault="007E480C" w:rsidP="007E480C">
      <w:pPr>
        <w:pStyle w:val="af6"/>
        <w:rPr>
          <w:rStyle w:val="af3"/>
          <w:rFonts w:eastAsia="Arial Unicode MS" w:cs="Tahoma"/>
          <w:b w:val="0"/>
          <w:color w:val="auto"/>
          <w:spacing w:val="0"/>
          <w:kern w:val="0"/>
          <w:szCs w:val="24"/>
          <w:lang w:val="ru-RU" w:eastAsia="en-US" w:bidi="en-US"/>
        </w:rPr>
      </w:pPr>
      <w:r w:rsidRPr="006F664C">
        <w:rPr>
          <w:lang w:val="ru-RU"/>
        </w:rPr>
        <w:t xml:space="preserve">В таблице </w:t>
      </w:r>
      <w:r>
        <w:rPr>
          <w:lang w:val="ru-RU"/>
        </w:rPr>
        <w:t>17</w:t>
      </w:r>
      <w:r w:rsidRPr="006F664C">
        <w:rPr>
          <w:lang w:val="ru-RU"/>
        </w:rPr>
        <w:t xml:space="preserve"> представлены перспективные показатели </w:t>
      </w:r>
      <w:r>
        <w:rPr>
          <w:rStyle w:val="af3"/>
          <w:rFonts w:eastAsia="Arial Unicode MS" w:cs="Tahoma"/>
          <w:b w:val="0"/>
          <w:color w:val="auto"/>
          <w:spacing w:val="0"/>
          <w:kern w:val="0"/>
          <w:szCs w:val="24"/>
          <w:lang w:val="ru-RU" w:eastAsia="en-US" w:bidi="en-US"/>
        </w:rPr>
        <w:t>установленной и распола</w:t>
      </w:r>
      <w:r w:rsidRPr="006F664C">
        <w:rPr>
          <w:rStyle w:val="af3"/>
          <w:rFonts w:eastAsia="Arial Unicode MS" w:cs="Tahoma"/>
          <w:b w:val="0"/>
          <w:color w:val="auto"/>
          <w:spacing w:val="0"/>
          <w:kern w:val="0"/>
          <w:szCs w:val="24"/>
          <w:lang w:val="ru-RU" w:eastAsia="en-US" w:bidi="en-US"/>
        </w:rPr>
        <w:t>гаемой мощности, Подключенной тепловой нагрузки, потерь в те</w:t>
      </w:r>
      <w:r>
        <w:rPr>
          <w:rStyle w:val="af3"/>
          <w:rFonts w:eastAsia="Arial Unicode MS" w:cs="Tahoma"/>
          <w:b w:val="0"/>
          <w:color w:val="auto"/>
          <w:spacing w:val="0"/>
          <w:kern w:val="0"/>
          <w:szCs w:val="24"/>
          <w:lang w:val="ru-RU" w:eastAsia="en-US" w:bidi="en-US"/>
        </w:rPr>
        <w:t>п</w:t>
      </w:r>
      <w:r w:rsidRPr="006F664C">
        <w:rPr>
          <w:rStyle w:val="af3"/>
          <w:rFonts w:eastAsia="Arial Unicode MS" w:cs="Tahoma"/>
          <w:b w:val="0"/>
          <w:color w:val="auto"/>
          <w:spacing w:val="0"/>
          <w:kern w:val="0"/>
          <w:szCs w:val="24"/>
          <w:lang w:val="ru-RU" w:eastAsia="en-US" w:bidi="en-US"/>
        </w:rPr>
        <w:t>ловых сетях и расходов на собственные нужды</w:t>
      </w:r>
      <w:r>
        <w:rPr>
          <w:rStyle w:val="af3"/>
          <w:rFonts w:eastAsia="Arial Unicode MS" w:cs="Tahoma"/>
          <w:b w:val="0"/>
          <w:color w:val="auto"/>
          <w:spacing w:val="0"/>
          <w:kern w:val="0"/>
          <w:szCs w:val="24"/>
          <w:lang w:val="ru-RU" w:eastAsia="en-US" w:bidi="en-US"/>
        </w:rPr>
        <w:t>.</w:t>
      </w:r>
    </w:p>
    <w:p w:rsidR="007E480C" w:rsidRDefault="007E480C" w:rsidP="007E480C">
      <w:pPr>
        <w:pStyle w:val="a0"/>
        <w:spacing w:before="120"/>
        <w:ind w:left="357" w:hanging="357"/>
        <w:rPr>
          <w:rStyle w:val="af3"/>
          <w:b/>
        </w:rPr>
      </w:pPr>
      <w:r w:rsidRPr="00874EC2">
        <w:rPr>
          <w:rStyle w:val="12pt"/>
          <w:rFonts w:ascii="Arial" w:eastAsiaTheme="majorEastAsia" w:hAnsi="Arial" w:cstheme="majorBidi"/>
          <w:b/>
          <w:bCs w:val="0"/>
          <w:color w:val="244061" w:themeColor="accent1" w:themeShade="80"/>
          <w:spacing w:val="-10"/>
          <w:sz w:val="22"/>
          <w:szCs w:val="56"/>
        </w:rPr>
        <w:t>П</w:t>
      </w:r>
      <w:r w:rsidRPr="00874EC2">
        <w:rPr>
          <w:rStyle w:val="af3"/>
          <w:b/>
        </w:rPr>
        <w:t>ерспективные показ</w:t>
      </w:r>
      <w:r>
        <w:rPr>
          <w:rStyle w:val="af3"/>
          <w:b/>
        </w:rPr>
        <w:t>а</w:t>
      </w:r>
      <w:r w:rsidRPr="00874EC2">
        <w:rPr>
          <w:rStyle w:val="af3"/>
          <w:b/>
        </w:rPr>
        <w:t>тели установленной и распол</w:t>
      </w:r>
      <w:r>
        <w:rPr>
          <w:rStyle w:val="af3"/>
          <w:b/>
        </w:rPr>
        <w:t>а</w:t>
      </w:r>
      <w:r w:rsidRPr="00874EC2">
        <w:rPr>
          <w:rStyle w:val="af3"/>
          <w:b/>
        </w:rPr>
        <w:t>гаемой мощности, Подключенной тепловой нагрузки, потерь в те</w:t>
      </w:r>
      <w:r>
        <w:rPr>
          <w:rStyle w:val="af3"/>
          <w:b/>
        </w:rPr>
        <w:t>п</w:t>
      </w:r>
      <w:r w:rsidRPr="00874EC2">
        <w:rPr>
          <w:rStyle w:val="af3"/>
          <w:b/>
        </w:rPr>
        <w:t>ловых сетях и расходов на собственные нужды</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1658"/>
        <w:gridCol w:w="1562"/>
        <w:gridCol w:w="647"/>
        <w:gridCol w:w="647"/>
        <w:gridCol w:w="647"/>
        <w:gridCol w:w="649"/>
        <w:gridCol w:w="649"/>
        <w:gridCol w:w="957"/>
        <w:gridCol w:w="957"/>
        <w:gridCol w:w="955"/>
      </w:tblGrid>
      <w:tr w:rsidR="00CF6403" w:rsidRPr="00CF6403" w:rsidTr="00F8008D">
        <w:trPr>
          <w:trHeight w:val="23"/>
          <w:tblHeader/>
          <w:jc w:val="center"/>
        </w:trPr>
        <w:tc>
          <w:tcPr>
            <w:tcW w:w="1658"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Котельная</w:t>
            </w: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Рассматриваемые</w:t>
            </w:r>
          </w:p>
          <w:p w:rsidR="0094650D" w:rsidRPr="00CF6403" w:rsidRDefault="0094650D" w:rsidP="0094650D">
            <w:pPr>
              <w:jc w:val="center"/>
              <w:rPr>
                <w:rFonts w:ascii="Arial" w:eastAsia="Times New Roman" w:hAnsi="Arial" w:cs="Arial"/>
                <w:sz w:val="16"/>
                <w:szCs w:val="16"/>
                <w:lang w:bidi="ar-SA"/>
              </w:rPr>
            </w:pPr>
            <w:r w:rsidRPr="00CF6403">
              <w:rPr>
                <w:rFonts w:ascii="Arial" w:eastAsia="Times New Roman" w:hAnsi="Arial" w:cs="Arial"/>
                <w:sz w:val="16"/>
                <w:szCs w:val="16"/>
                <w:lang w:bidi="ar-SA"/>
              </w:rPr>
              <w:t>параметры</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2015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2016</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2017</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2018</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2019</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2020-2024</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2025-2029</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2030-2031</w:t>
            </w:r>
          </w:p>
        </w:tc>
      </w:tr>
      <w:tr w:rsidR="00CF6403" w:rsidRPr="00CF6403" w:rsidTr="00F8008D">
        <w:trPr>
          <w:trHeight w:val="23"/>
          <w:jc w:val="center"/>
        </w:trPr>
        <w:tc>
          <w:tcPr>
            <w:tcW w:w="1658" w:type="dxa"/>
            <w:vMerge w:val="restart"/>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с.Андроники</w:t>
            </w: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Установленная мощность,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Располагаемая мощность,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Подключенная тепловая нагрузка,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1,21</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1,21</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1,21</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1,21</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1,21</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1,21</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1,21</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1,21</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Потери в тепловых сетях,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0,23</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0,23</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0,23</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0,23</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0,23</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0,23</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0,23</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0,23</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Собственные нужды котельной,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0,01</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0,01</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0,01</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0,01</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0,01</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0,01</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0,01</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0,01</w:t>
            </w:r>
          </w:p>
        </w:tc>
      </w:tr>
      <w:tr w:rsidR="00CF6403" w:rsidRPr="00CF6403" w:rsidTr="00F8008D">
        <w:trPr>
          <w:trHeight w:val="23"/>
          <w:jc w:val="center"/>
        </w:trPr>
        <w:tc>
          <w:tcPr>
            <w:tcW w:w="1658" w:type="dxa"/>
            <w:vMerge w:val="restart"/>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д.Глебовское</w:t>
            </w: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Установленная мощность,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4,13</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4,13</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4,13</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4,13</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4,13</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4,13</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4,13</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4,13</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Располагаемая мощность,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4,13</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4,13</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4,13</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4,13</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4,13</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4,13</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4,13</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4,13</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Подключенная тепловая нагрузка,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1,42</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1,42</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1,42</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1,42</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1,42</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1,42</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1,42</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1,42</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Потери в тепловых сетях,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0,38</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0,38</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0,38</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0,38</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0,38</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0,38</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0,38</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0,38</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Собственные нужды котельной,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0,03</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0,03</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0,03</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0,03</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0,03</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0,03</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0,03</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0,03</w:t>
            </w:r>
          </w:p>
        </w:tc>
      </w:tr>
      <w:tr w:rsidR="00CF6403" w:rsidRPr="00CF6403" w:rsidTr="00F8008D">
        <w:trPr>
          <w:trHeight w:val="23"/>
          <w:jc w:val="center"/>
        </w:trPr>
        <w:tc>
          <w:tcPr>
            <w:tcW w:w="1658" w:type="dxa"/>
            <w:vMerge w:val="restart"/>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с.Медягино</w:t>
            </w: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Установленная мощность,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4,30</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4,30</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4,30</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4,30</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4,30</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4,30</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4,30</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4,30</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Располагаемая мощность,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4,30</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4,30</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4,30</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4,30</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4,30</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4,30</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4,30</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4,30</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Подключенная тепловая нагрузка,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2,05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2,05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2,05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2,05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2,05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2,05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2,05</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2,05</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Потери в тепловых сетях,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0,26</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0,26</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0,26</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0,26</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0,26</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0,26</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0,26</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0,26</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Собственные нужды котельной,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0,02</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0,02</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0,02</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0,02</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0,02</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0,02</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0,02</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0,02</w:t>
            </w:r>
          </w:p>
        </w:tc>
      </w:tr>
      <w:tr w:rsidR="00CF6403" w:rsidRPr="00CF6403" w:rsidTr="00F8008D">
        <w:trPr>
          <w:trHeight w:val="23"/>
          <w:jc w:val="center"/>
        </w:trPr>
        <w:tc>
          <w:tcPr>
            <w:tcW w:w="1658" w:type="dxa"/>
            <w:vMerge w:val="restart"/>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п.Ярославка</w:t>
            </w: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Установленная мощность,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5,16</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5,16</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5,16</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5,16</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3,44</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3,44</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3,44</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3,44</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Располагаемая мощность,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5,16</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5,16</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5,16</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5,16</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3,44</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3,44</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3,44</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3,44</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Подключенная тепловая нагрузка,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Потери в тепловых сетях,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0,29</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0,29</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0,29</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0,29</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0,29</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0,29</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0,29</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0,29</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Собственные нужды котельной,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0,02</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0,02</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0,02</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0,02</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0,02</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0,02</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0,02</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0,02</w:t>
            </w:r>
          </w:p>
        </w:tc>
      </w:tr>
      <w:tr w:rsidR="00CF6403" w:rsidRPr="00CF6403" w:rsidTr="00F8008D">
        <w:trPr>
          <w:trHeight w:val="23"/>
          <w:jc w:val="center"/>
        </w:trPr>
        <w:tc>
          <w:tcPr>
            <w:tcW w:w="1658" w:type="dxa"/>
            <w:vMerge w:val="restart"/>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п.Кузнечиха (верхн)</w:t>
            </w: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Установленная мощность, Гкал/час</w:t>
            </w:r>
          </w:p>
        </w:tc>
        <w:tc>
          <w:tcPr>
            <w:tcW w:w="64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6,45</w:t>
            </w:r>
          </w:p>
        </w:tc>
        <w:tc>
          <w:tcPr>
            <w:tcW w:w="64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6,45</w:t>
            </w:r>
          </w:p>
        </w:tc>
        <w:tc>
          <w:tcPr>
            <w:tcW w:w="64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6,45</w:t>
            </w:r>
          </w:p>
        </w:tc>
        <w:tc>
          <w:tcPr>
            <w:tcW w:w="649"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6,45</w:t>
            </w:r>
          </w:p>
        </w:tc>
        <w:tc>
          <w:tcPr>
            <w:tcW w:w="649"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6,45</w:t>
            </w:r>
          </w:p>
        </w:tc>
        <w:tc>
          <w:tcPr>
            <w:tcW w:w="95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6,45</w:t>
            </w:r>
          </w:p>
        </w:tc>
        <w:tc>
          <w:tcPr>
            <w:tcW w:w="95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6,45</w:t>
            </w:r>
          </w:p>
        </w:tc>
        <w:tc>
          <w:tcPr>
            <w:tcW w:w="955"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6,45</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Располагаемая мощность, Гкал/час</w:t>
            </w:r>
          </w:p>
        </w:tc>
        <w:tc>
          <w:tcPr>
            <w:tcW w:w="64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6,45</w:t>
            </w:r>
          </w:p>
        </w:tc>
        <w:tc>
          <w:tcPr>
            <w:tcW w:w="64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6,45</w:t>
            </w:r>
          </w:p>
        </w:tc>
        <w:tc>
          <w:tcPr>
            <w:tcW w:w="64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6,45</w:t>
            </w:r>
          </w:p>
        </w:tc>
        <w:tc>
          <w:tcPr>
            <w:tcW w:w="649"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6,45</w:t>
            </w:r>
          </w:p>
        </w:tc>
        <w:tc>
          <w:tcPr>
            <w:tcW w:w="649"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6,45</w:t>
            </w:r>
          </w:p>
        </w:tc>
        <w:tc>
          <w:tcPr>
            <w:tcW w:w="95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6,45</w:t>
            </w:r>
          </w:p>
        </w:tc>
        <w:tc>
          <w:tcPr>
            <w:tcW w:w="95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6,45</w:t>
            </w:r>
          </w:p>
        </w:tc>
        <w:tc>
          <w:tcPr>
            <w:tcW w:w="955"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6,45</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Подключенная тепловая нагрузка,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4,80</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4,80</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4,80</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4,80</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4,80</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4,80</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4,80</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4,80</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Потери в тепловых сетях, Гкал/час</w:t>
            </w:r>
          </w:p>
        </w:tc>
        <w:tc>
          <w:tcPr>
            <w:tcW w:w="64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0,27</w:t>
            </w:r>
          </w:p>
        </w:tc>
        <w:tc>
          <w:tcPr>
            <w:tcW w:w="64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0,27</w:t>
            </w:r>
          </w:p>
        </w:tc>
        <w:tc>
          <w:tcPr>
            <w:tcW w:w="64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0,27</w:t>
            </w:r>
          </w:p>
        </w:tc>
        <w:tc>
          <w:tcPr>
            <w:tcW w:w="649"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0,27</w:t>
            </w:r>
          </w:p>
        </w:tc>
        <w:tc>
          <w:tcPr>
            <w:tcW w:w="649"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0,27</w:t>
            </w:r>
          </w:p>
        </w:tc>
        <w:tc>
          <w:tcPr>
            <w:tcW w:w="95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0,27</w:t>
            </w:r>
          </w:p>
        </w:tc>
        <w:tc>
          <w:tcPr>
            <w:tcW w:w="95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0,27</w:t>
            </w:r>
          </w:p>
        </w:tc>
        <w:tc>
          <w:tcPr>
            <w:tcW w:w="955"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0,27</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Собственные нужды котельной, Гкал/час</w:t>
            </w:r>
          </w:p>
        </w:tc>
        <w:tc>
          <w:tcPr>
            <w:tcW w:w="64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0,05</w:t>
            </w:r>
          </w:p>
        </w:tc>
        <w:tc>
          <w:tcPr>
            <w:tcW w:w="64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0,05</w:t>
            </w:r>
          </w:p>
        </w:tc>
        <w:tc>
          <w:tcPr>
            <w:tcW w:w="64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0,05</w:t>
            </w:r>
          </w:p>
        </w:tc>
        <w:tc>
          <w:tcPr>
            <w:tcW w:w="649"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0,05</w:t>
            </w:r>
          </w:p>
        </w:tc>
        <w:tc>
          <w:tcPr>
            <w:tcW w:w="649"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0,05</w:t>
            </w:r>
          </w:p>
        </w:tc>
        <w:tc>
          <w:tcPr>
            <w:tcW w:w="95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0,05</w:t>
            </w:r>
          </w:p>
        </w:tc>
        <w:tc>
          <w:tcPr>
            <w:tcW w:w="957"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0,05</w:t>
            </w:r>
          </w:p>
        </w:tc>
        <w:tc>
          <w:tcPr>
            <w:tcW w:w="955" w:type="dxa"/>
            <w:shd w:val="clear" w:color="auto" w:fill="FFFFFF" w:themeFill="background1"/>
            <w:noWrap/>
            <w:vAlign w:val="center"/>
            <w:hideMark/>
          </w:tcPr>
          <w:p w:rsidR="0094650D" w:rsidRPr="00CF6403" w:rsidRDefault="0094650D" w:rsidP="0094650D">
            <w:pPr>
              <w:widowControl/>
              <w:jc w:val="right"/>
              <w:rPr>
                <w:rFonts w:ascii="Arial" w:eastAsia="Times New Roman" w:hAnsi="Arial" w:cs="Arial"/>
                <w:sz w:val="16"/>
                <w:szCs w:val="16"/>
                <w:lang w:bidi="ar-SA"/>
              </w:rPr>
            </w:pPr>
            <w:r w:rsidRPr="00CF6403">
              <w:rPr>
                <w:rFonts w:ascii="Arial" w:eastAsia="Times New Roman" w:hAnsi="Arial" w:cs="Arial"/>
                <w:sz w:val="16"/>
                <w:szCs w:val="16"/>
                <w:lang w:bidi="ar-SA"/>
              </w:rPr>
              <w:t>0,05</w:t>
            </w:r>
          </w:p>
        </w:tc>
      </w:tr>
      <w:tr w:rsidR="00CF6403" w:rsidRPr="00CF6403" w:rsidTr="00F8008D">
        <w:trPr>
          <w:trHeight w:val="23"/>
          <w:jc w:val="center"/>
        </w:trPr>
        <w:tc>
          <w:tcPr>
            <w:tcW w:w="1658" w:type="dxa"/>
            <w:vMerge w:val="restart"/>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п.Кузнечиха (нижн)</w:t>
            </w: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Установленная мощность,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3,28</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3,28</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3,28</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3,28</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3,28</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3,28</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3,28</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3,28</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Располагаемая мощность,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3,28</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Подключенная тепловая нагрузка,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2,95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2,95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2,95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2,95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2,95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2,95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2,95</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2,95</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Потери в тепловых сетях,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0,25</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0,25</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Собственные нужды котельной,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0,05</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0,05</w:t>
            </w:r>
          </w:p>
        </w:tc>
      </w:tr>
      <w:tr w:rsidR="00CF6403" w:rsidRPr="00CF6403" w:rsidTr="00F8008D">
        <w:trPr>
          <w:trHeight w:val="23"/>
          <w:jc w:val="center"/>
        </w:trPr>
        <w:tc>
          <w:tcPr>
            <w:tcW w:w="1658" w:type="dxa"/>
            <w:vMerge w:val="restart"/>
            <w:shd w:val="clear" w:color="auto" w:fill="FFFFFF" w:themeFill="background1"/>
            <w:noWrap/>
            <w:vAlign w:val="center"/>
            <w:hideMark/>
          </w:tcPr>
          <w:p w:rsidR="0094650D" w:rsidRPr="00CF6403" w:rsidRDefault="0094650D" w:rsidP="00F8008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с.Толбухино</w:t>
            </w: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Установленная мощность,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Располагаемая мощность,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2,75</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Подключенная тепловая нагрузка,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1,21</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1,21</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1,21</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1,21</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1,21</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1,21</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1,21</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1,21</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Потери в тепловых сетях,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0,23</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0,23</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0,23</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0,23</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0,23</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0,23</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0,23</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0,23</w:t>
            </w:r>
          </w:p>
        </w:tc>
      </w:tr>
      <w:tr w:rsidR="00CF6403" w:rsidRPr="00CF6403" w:rsidTr="00F8008D">
        <w:trPr>
          <w:trHeight w:val="23"/>
          <w:jc w:val="center"/>
        </w:trPr>
        <w:tc>
          <w:tcPr>
            <w:tcW w:w="1658" w:type="dxa"/>
            <w:vMerge/>
            <w:shd w:val="clear" w:color="auto" w:fill="FFFFFF" w:themeFill="background1"/>
            <w:vAlign w:val="center"/>
            <w:hideMark/>
          </w:tcPr>
          <w:p w:rsidR="0094650D" w:rsidRPr="00CF6403" w:rsidRDefault="0094650D" w:rsidP="0094650D">
            <w:pPr>
              <w:widowControl/>
              <w:rPr>
                <w:rFonts w:ascii="Arial" w:eastAsia="Times New Roman" w:hAnsi="Arial" w:cs="Arial"/>
                <w:sz w:val="16"/>
                <w:szCs w:val="16"/>
                <w:lang w:bidi="ar-SA"/>
              </w:rPr>
            </w:pPr>
          </w:p>
        </w:tc>
        <w:tc>
          <w:tcPr>
            <w:tcW w:w="1562" w:type="dxa"/>
            <w:shd w:val="clear" w:color="auto" w:fill="FFFFFF" w:themeFill="background1"/>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Собственные нужды котельной, Гкал/час</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0,01</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0,01</w:t>
            </w:r>
          </w:p>
        </w:tc>
        <w:tc>
          <w:tcPr>
            <w:tcW w:w="64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0,01</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0,01</w:t>
            </w:r>
          </w:p>
        </w:tc>
        <w:tc>
          <w:tcPr>
            <w:tcW w:w="649"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0,01</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0,01</w:t>
            </w:r>
          </w:p>
        </w:tc>
        <w:tc>
          <w:tcPr>
            <w:tcW w:w="957"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0,01</w:t>
            </w:r>
          </w:p>
        </w:tc>
        <w:tc>
          <w:tcPr>
            <w:tcW w:w="955" w:type="dxa"/>
            <w:shd w:val="clear" w:color="auto" w:fill="FFFFFF" w:themeFill="background1"/>
            <w:noWrap/>
            <w:vAlign w:val="center"/>
            <w:hideMark/>
          </w:tcPr>
          <w:p w:rsidR="0094650D" w:rsidRPr="00CF6403" w:rsidRDefault="0094650D" w:rsidP="0094650D">
            <w:pPr>
              <w:widowControl/>
              <w:jc w:val="center"/>
              <w:rPr>
                <w:rFonts w:ascii="Arial" w:eastAsia="Times New Roman" w:hAnsi="Arial" w:cs="Arial"/>
                <w:sz w:val="16"/>
                <w:szCs w:val="16"/>
                <w:lang w:bidi="ar-SA"/>
              </w:rPr>
            </w:pPr>
            <w:r w:rsidRPr="00CF6403">
              <w:rPr>
                <w:rFonts w:ascii="Arial" w:eastAsia="Times New Roman" w:hAnsi="Arial" w:cs="Arial"/>
                <w:sz w:val="16"/>
                <w:szCs w:val="16"/>
                <w:lang w:bidi="ar-SA"/>
              </w:rPr>
              <w:t>0,01</w:t>
            </w:r>
          </w:p>
        </w:tc>
      </w:tr>
    </w:tbl>
    <w:p w:rsidR="00175B9C" w:rsidRPr="004853BD" w:rsidRDefault="00175B9C" w:rsidP="00A83372">
      <w:pPr>
        <w:pStyle w:val="1"/>
        <w:spacing w:line="240" w:lineRule="auto"/>
      </w:pPr>
      <w:bookmarkStart w:id="9" w:name="_Toc470689817"/>
      <w:r w:rsidRPr="004853BD">
        <w:t>Перспективные балансы теплоносителя</w:t>
      </w:r>
      <w:bookmarkEnd w:id="9"/>
    </w:p>
    <w:p w:rsidR="007F3E25" w:rsidRPr="004853BD" w:rsidRDefault="007F3E25" w:rsidP="00E5298A">
      <w:pPr>
        <w:pStyle w:val="2"/>
        <w:numPr>
          <w:ilvl w:val="1"/>
          <w:numId w:val="4"/>
        </w:numPr>
        <w:spacing w:line="240" w:lineRule="auto"/>
        <w:rPr>
          <w:rFonts w:eastAsia="Times New Roman" w:cs="Arial"/>
        </w:rPr>
      </w:pPr>
      <w:bookmarkStart w:id="10" w:name="_Toc470689818"/>
      <w:r w:rsidRPr="004853BD">
        <w:rPr>
          <w:rFonts w:eastAsia="Times New Roman" w:cs="Arial"/>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0"/>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Баланс производительности водоподготовительных установок складывается из нижеприведенных статей:</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заполнение наружных тепловых сетей;</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подпитку системы теплоснабжения;</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собственные нужды котельной;</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заполнение системы отопления потребителей;</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горячее водоснабжение</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В процессе эксплуатации необходимо чтобы ВПУ обеспечивало подпитку тепловых сетей и собственных нужд котельной.</w:t>
      </w:r>
    </w:p>
    <w:p w:rsidR="008F5412" w:rsidRPr="004853BD" w:rsidRDefault="008F5412" w:rsidP="00A83372">
      <w:pPr>
        <w:keepNext/>
        <w:keepLines/>
        <w:ind w:firstLine="709"/>
        <w:jc w:val="both"/>
        <w:outlineLvl w:val="8"/>
        <w:rPr>
          <w:rFonts w:ascii="Arial" w:eastAsia="Times New Roman" w:hAnsi="Arial" w:cs="Arial"/>
        </w:rPr>
      </w:pPr>
      <w:bookmarkStart w:id="11" w:name="bookmark20"/>
      <w:r w:rsidRPr="004853BD">
        <w:rPr>
          <w:rFonts w:ascii="Arial" w:eastAsia="Times New Roman" w:hAnsi="Arial" w:cs="Arial"/>
        </w:rPr>
        <w:t>Объем воды на заполнение тепловой системы отопления - внутренней системы отопления здания:</w:t>
      </w:r>
      <w:bookmarkEnd w:id="11"/>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Уот=Ууд х Оот; где</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Ууд- удельный объем воды, Ууд=</w:t>
      </w:r>
      <w:r w:rsidR="00B50C4C">
        <w:rPr>
          <w:rFonts w:ascii="Arial" w:eastAsia="Times New Roman" w:hAnsi="Arial" w:cs="Arial"/>
        </w:rPr>
        <w:t>40</w:t>
      </w:r>
      <w:r w:rsidRPr="004853BD">
        <w:rPr>
          <w:rFonts w:ascii="Arial" w:eastAsia="Times New Roman" w:hAnsi="Arial" w:cs="Arial"/>
        </w:rPr>
        <w:t xml:space="preserve"> м3ч/Гкал при температурном графике Т=95-70°С, системы отопления оборудованные радиаторами высотой 500 мм;</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lang w:val="en-US" w:eastAsia="en-US" w:bidi="en-US"/>
        </w:rPr>
        <w:t>Q</w:t>
      </w:r>
      <w:r w:rsidRPr="004853BD">
        <w:rPr>
          <w:rFonts w:ascii="Arial" w:eastAsia="Times New Roman" w:hAnsi="Arial" w:cs="Arial"/>
          <w:lang w:eastAsia="en-US" w:bidi="en-US"/>
        </w:rPr>
        <w:t xml:space="preserve">от- </w:t>
      </w:r>
      <w:r w:rsidRPr="004853BD">
        <w:rPr>
          <w:rFonts w:ascii="Arial" w:eastAsia="Times New Roman" w:hAnsi="Arial" w:cs="Arial"/>
        </w:rPr>
        <w:t>тепловая нагрузка здания, Г кал/час</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заполнение наружных тепловых сетей :</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 xml:space="preserve">Усети = </w:t>
      </w:r>
      <w:r w:rsidRPr="004853BD">
        <w:rPr>
          <w:rFonts w:ascii="Arial" w:eastAsia="Times New Roman" w:hAnsi="Arial" w:cs="Arial"/>
          <w:lang w:val="en-US" w:eastAsia="en-US" w:bidi="en-US"/>
        </w:rPr>
        <w:t>F</w:t>
      </w:r>
      <w:r w:rsidRPr="004853BD">
        <w:rPr>
          <w:rFonts w:ascii="Arial" w:eastAsia="Times New Roman" w:hAnsi="Arial" w:cs="Arial"/>
          <w:lang w:eastAsia="en-US" w:bidi="en-US"/>
        </w:rPr>
        <w:t xml:space="preserve"> </w:t>
      </w:r>
      <w:r w:rsidRPr="004853BD">
        <w:rPr>
          <w:rFonts w:ascii="Arial" w:eastAsia="Times New Roman" w:hAnsi="Arial" w:cs="Arial"/>
        </w:rPr>
        <w:t xml:space="preserve">х </w:t>
      </w:r>
      <w:r w:rsidRPr="004853BD">
        <w:rPr>
          <w:rFonts w:ascii="Arial" w:eastAsia="Times New Roman" w:hAnsi="Arial" w:cs="Arial"/>
          <w:lang w:val="en-US" w:eastAsia="en-US" w:bidi="en-US"/>
        </w:rPr>
        <w:t>L</w:t>
      </w:r>
      <w:r w:rsidRPr="004853BD">
        <w:rPr>
          <w:rFonts w:ascii="Arial" w:eastAsia="Times New Roman" w:hAnsi="Arial" w:cs="Arial"/>
          <w:lang w:eastAsia="en-US" w:bidi="en-US"/>
        </w:rPr>
        <w:t xml:space="preserve">, </w:t>
      </w:r>
      <w:r w:rsidRPr="004853BD">
        <w:rPr>
          <w:rFonts w:ascii="Arial" w:eastAsia="Times New Roman" w:hAnsi="Arial" w:cs="Arial"/>
        </w:rPr>
        <w:t>м3, где</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lang w:val="en-US" w:eastAsia="en-US" w:bidi="en-US"/>
        </w:rPr>
        <w:t>F</w:t>
      </w:r>
      <w:r w:rsidRPr="004853BD">
        <w:rPr>
          <w:rFonts w:ascii="Arial" w:eastAsia="Times New Roman" w:hAnsi="Arial" w:cs="Arial"/>
          <w:lang w:eastAsia="en-US" w:bidi="en-US"/>
        </w:rPr>
        <w:t xml:space="preserve">- </w:t>
      </w:r>
      <w:r w:rsidRPr="004853BD">
        <w:rPr>
          <w:rFonts w:ascii="Arial" w:eastAsia="Times New Roman" w:hAnsi="Arial" w:cs="Arial"/>
        </w:rPr>
        <w:t>площадь поперечного сечения трубы, м3;</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lang w:val="en-US" w:eastAsia="en-US" w:bidi="en-US"/>
        </w:rPr>
        <w:t>L</w:t>
      </w:r>
      <w:r w:rsidRPr="004853BD">
        <w:rPr>
          <w:rFonts w:ascii="Arial" w:eastAsia="Times New Roman" w:hAnsi="Arial" w:cs="Arial"/>
          <w:lang w:eastAsia="en-US" w:bidi="en-US"/>
        </w:rPr>
        <w:t xml:space="preserve">- </w:t>
      </w:r>
      <w:r w:rsidRPr="004853BD">
        <w:rPr>
          <w:rFonts w:ascii="Arial" w:eastAsia="Times New Roman" w:hAnsi="Arial" w:cs="Arial"/>
        </w:rPr>
        <w:t>длина трубопровода определенного диаметра в однотрубном исчислении, м</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подпитку системы теплоснабжения (закрытая схема):</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Уподп. = 0.0025 х Уот м3 , где</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Уот-объем воды в трубопроводах теплосети, м3</w:t>
      </w:r>
    </w:p>
    <w:p w:rsidR="008F5412" w:rsidRDefault="008F5412" w:rsidP="00C04B6F">
      <w:pPr>
        <w:pStyle w:val="a0"/>
        <w:rPr>
          <w:rFonts w:eastAsia="Calibri"/>
        </w:rPr>
      </w:pPr>
      <w:r w:rsidRPr="004853BD">
        <w:rPr>
          <w:rFonts w:eastAsia="Calibri"/>
        </w:rPr>
        <w:t>Баланс производительности водоподготовительных установок</w:t>
      </w:r>
    </w:p>
    <w:tbl>
      <w:tblPr>
        <w:tblW w:w="0" w:type="auto"/>
        <w:jc w:val="center"/>
        <w:tblLayout w:type="fixed"/>
        <w:tblLook w:val="04A0" w:firstRow="1" w:lastRow="0" w:firstColumn="1" w:lastColumn="0" w:noHBand="0" w:noVBand="1"/>
      </w:tblPr>
      <w:tblGrid>
        <w:gridCol w:w="671"/>
        <w:gridCol w:w="2101"/>
        <w:gridCol w:w="1160"/>
        <w:gridCol w:w="1278"/>
        <w:gridCol w:w="1640"/>
        <w:gridCol w:w="1379"/>
        <w:gridCol w:w="1099"/>
      </w:tblGrid>
      <w:tr w:rsidR="0094650D" w:rsidRPr="00CF6403" w:rsidTr="00CF6403">
        <w:trPr>
          <w:trHeight w:val="23"/>
          <w:tblHeader/>
          <w:jc w:val="center"/>
        </w:trPr>
        <w:tc>
          <w:tcPr>
            <w:tcW w:w="67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color w:val="auto"/>
                <w:sz w:val="16"/>
                <w:szCs w:val="20"/>
                <w:lang w:bidi="ar-SA"/>
              </w:rPr>
            </w:pPr>
            <w:r w:rsidRPr="00CF6403">
              <w:rPr>
                <w:rFonts w:ascii="Arial" w:eastAsia="Times New Roman" w:hAnsi="Arial" w:cs="Arial"/>
                <w:color w:val="auto"/>
                <w:sz w:val="16"/>
                <w:szCs w:val="20"/>
                <w:lang w:bidi="ar-SA"/>
              </w:rPr>
              <w:t>№ п/п</w:t>
            </w:r>
          </w:p>
        </w:tc>
        <w:tc>
          <w:tcPr>
            <w:tcW w:w="21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color w:val="auto"/>
                <w:sz w:val="16"/>
                <w:szCs w:val="20"/>
                <w:lang w:bidi="ar-SA"/>
              </w:rPr>
            </w:pPr>
            <w:r w:rsidRPr="00CF6403">
              <w:rPr>
                <w:rFonts w:ascii="Arial" w:eastAsia="Times New Roman" w:hAnsi="Arial" w:cs="Arial"/>
                <w:color w:val="auto"/>
                <w:sz w:val="16"/>
                <w:szCs w:val="20"/>
                <w:lang w:bidi="ar-SA"/>
              </w:rPr>
              <w:t>Наименование котельной</w:t>
            </w:r>
          </w:p>
        </w:tc>
        <w:tc>
          <w:tcPr>
            <w:tcW w:w="11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color w:val="auto"/>
                <w:sz w:val="16"/>
                <w:szCs w:val="20"/>
                <w:lang w:bidi="ar-SA"/>
              </w:rPr>
            </w:pPr>
            <w:r w:rsidRPr="00CF6403">
              <w:rPr>
                <w:rFonts w:ascii="Arial" w:eastAsia="Times New Roman" w:hAnsi="Arial" w:cs="Arial"/>
                <w:color w:val="auto"/>
                <w:sz w:val="16"/>
                <w:szCs w:val="20"/>
                <w:lang w:bidi="ar-SA"/>
              </w:rPr>
              <w:t>Объем системы, м</w:t>
            </w:r>
            <w:r w:rsidRPr="00CF6403">
              <w:rPr>
                <w:rFonts w:ascii="Arial" w:eastAsia="Times New Roman" w:hAnsi="Arial" w:cs="Arial"/>
                <w:color w:val="auto"/>
                <w:sz w:val="16"/>
                <w:szCs w:val="20"/>
                <w:vertAlign w:val="superscript"/>
                <w:lang w:bidi="ar-SA"/>
              </w:rPr>
              <w:t>3</w:t>
            </w:r>
          </w:p>
        </w:tc>
        <w:tc>
          <w:tcPr>
            <w:tcW w:w="127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color w:val="auto"/>
                <w:sz w:val="16"/>
                <w:szCs w:val="20"/>
                <w:lang w:bidi="ar-SA"/>
              </w:rPr>
            </w:pPr>
            <w:r w:rsidRPr="00CF6403">
              <w:rPr>
                <w:rFonts w:ascii="Arial" w:eastAsia="Times New Roman" w:hAnsi="Arial" w:cs="Arial"/>
                <w:color w:val="auto"/>
                <w:sz w:val="16"/>
                <w:szCs w:val="20"/>
                <w:lang w:bidi="ar-SA"/>
              </w:rPr>
              <w:t>Мощность ВПУ, м³/ч</w:t>
            </w:r>
          </w:p>
        </w:tc>
        <w:tc>
          <w:tcPr>
            <w:tcW w:w="3019" w:type="dxa"/>
            <w:gridSpan w:val="2"/>
            <w:tcBorders>
              <w:top w:val="single" w:sz="8" w:space="0" w:color="auto"/>
              <w:left w:val="nil"/>
              <w:bottom w:val="single" w:sz="8" w:space="0" w:color="auto"/>
              <w:right w:val="single" w:sz="8" w:space="0" w:color="000000"/>
            </w:tcBorders>
            <w:shd w:val="clear" w:color="auto" w:fill="auto"/>
            <w:vAlign w:val="center"/>
            <w:hideMark/>
          </w:tcPr>
          <w:p w:rsidR="0094650D" w:rsidRPr="00CF6403" w:rsidRDefault="0094650D" w:rsidP="0094650D">
            <w:pPr>
              <w:widowControl/>
              <w:jc w:val="center"/>
              <w:rPr>
                <w:rFonts w:ascii="Arial" w:eastAsia="Times New Roman" w:hAnsi="Arial" w:cs="Arial"/>
                <w:color w:val="auto"/>
                <w:sz w:val="16"/>
                <w:szCs w:val="20"/>
                <w:lang w:bidi="ar-SA"/>
              </w:rPr>
            </w:pPr>
            <w:r w:rsidRPr="00CF6403">
              <w:rPr>
                <w:rFonts w:ascii="Arial" w:eastAsia="Times New Roman" w:hAnsi="Arial" w:cs="Arial"/>
                <w:color w:val="auto"/>
                <w:sz w:val="16"/>
                <w:szCs w:val="20"/>
                <w:lang w:bidi="ar-SA"/>
              </w:rPr>
              <w:t>Объем подпитки тепловых сетей, м³/ч</w:t>
            </w:r>
          </w:p>
        </w:tc>
        <w:tc>
          <w:tcPr>
            <w:tcW w:w="109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color w:val="auto"/>
                <w:sz w:val="16"/>
                <w:szCs w:val="20"/>
                <w:lang w:bidi="ar-SA"/>
              </w:rPr>
            </w:pPr>
            <w:r w:rsidRPr="00CF6403">
              <w:rPr>
                <w:rFonts w:ascii="Arial" w:eastAsia="Times New Roman" w:hAnsi="Arial" w:cs="Arial"/>
                <w:color w:val="auto"/>
                <w:sz w:val="16"/>
                <w:szCs w:val="20"/>
                <w:lang w:bidi="ar-SA"/>
              </w:rPr>
              <w:t>Процент загрузки ВПУ, %</w:t>
            </w:r>
          </w:p>
        </w:tc>
      </w:tr>
      <w:tr w:rsidR="0094650D" w:rsidRPr="00CF6403" w:rsidTr="00CF6403">
        <w:trPr>
          <w:trHeight w:val="23"/>
          <w:tblHeader/>
          <w:jc w:val="center"/>
        </w:trPr>
        <w:tc>
          <w:tcPr>
            <w:tcW w:w="67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color w:val="auto"/>
                <w:sz w:val="16"/>
                <w:szCs w:val="20"/>
                <w:lang w:bidi="ar-SA"/>
              </w:rPr>
            </w:pPr>
          </w:p>
        </w:tc>
        <w:tc>
          <w:tcPr>
            <w:tcW w:w="210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color w:val="auto"/>
                <w:sz w:val="16"/>
                <w:szCs w:val="20"/>
                <w:lang w:bidi="ar-SA"/>
              </w:rPr>
            </w:pPr>
          </w:p>
        </w:tc>
        <w:tc>
          <w:tcPr>
            <w:tcW w:w="116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color w:val="auto"/>
                <w:sz w:val="16"/>
                <w:szCs w:val="20"/>
                <w:lang w:bidi="ar-SA"/>
              </w:rPr>
            </w:pPr>
          </w:p>
        </w:tc>
        <w:tc>
          <w:tcPr>
            <w:tcW w:w="127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color w:val="auto"/>
                <w:sz w:val="16"/>
                <w:szCs w:val="20"/>
                <w:lang w:bidi="ar-SA"/>
              </w:rPr>
            </w:pPr>
          </w:p>
        </w:tc>
        <w:tc>
          <w:tcPr>
            <w:tcW w:w="1640"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color w:val="auto"/>
                <w:sz w:val="16"/>
                <w:szCs w:val="20"/>
                <w:lang w:bidi="ar-SA"/>
              </w:rPr>
            </w:pPr>
            <w:r w:rsidRPr="00CF6403">
              <w:rPr>
                <w:rFonts w:ascii="Arial" w:eastAsia="Times New Roman" w:hAnsi="Arial" w:cs="Arial"/>
                <w:color w:val="auto"/>
                <w:sz w:val="16"/>
                <w:szCs w:val="20"/>
                <w:lang w:bidi="ar-SA"/>
              </w:rPr>
              <w:t>Нормативный</w:t>
            </w:r>
          </w:p>
        </w:tc>
        <w:tc>
          <w:tcPr>
            <w:tcW w:w="1379"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color w:val="auto"/>
                <w:sz w:val="16"/>
                <w:szCs w:val="20"/>
                <w:lang w:bidi="ar-SA"/>
              </w:rPr>
            </w:pPr>
            <w:r w:rsidRPr="00CF6403">
              <w:rPr>
                <w:rFonts w:ascii="Arial" w:eastAsia="Times New Roman" w:hAnsi="Arial" w:cs="Arial"/>
                <w:color w:val="auto"/>
                <w:sz w:val="16"/>
                <w:szCs w:val="20"/>
                <w:lang w:bidi="ar-SA"/>
              </w:rPr>
              <w:t>Аварийный</w:t>
            </w:r>
          </w:p>
        </w:tc>
        <w:tc>
          <w:tcPr>
            <w:tcW w:w="109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color w:val="auto"/>
                <w:sz w:val="16"/>
                <w:szCs w:val="20"/>
                <w:lang w:bidi="ar-SA"/>
              </w:rPr>
            </w:pPr>
          </w:p>
        </w:tc>
      </w:tr>
      <w:tr w:rsidR="0094650D" w:rsidRPr="00CF6403" w:rsidTr="00CF6403">
        <w:trPr>
          <w:trHeight w:val="23"/>
          <w:jc w:val="center"/>
        </w:trPr>
        <w:tc>
          <w:tcPr>
            <w:tcW w:w="671" w:type="dxa"/>
            <w:tcBorders>
              <w:top w:val="nil"/>
              <w:left w:val="single" w:sz="8" w:space="0" w:color="auto"/>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1</w:t>
            </w:r>
          </w:p>
        </w:tc>
        <w:tc>
          <w:tcPr>
            <w:tcW w:w="2101"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с.Андроники</w:t>
            </w:r>
          </w:p>
        </w:tc>
        <w:tc>
          <w:tcPr>
            <w:tcW w:w="1160" w:type="dxa"/>
            <w:tcBorders>
              <w:top w:val="nil"/>
              <w:left w:val="nil"/>
              <w:bottom w:val="single" w:sz="8" w:space="0" w:color="auto"/>
              <w:right w:val="single" w:sz="8" w:space="0" w:color="auto"/>
            </w:tcBorders>
            <w:shd w:val="clear" w:color="auto" w:fill="auto"/>
            <w:vAlign w:val="center"/>
            <w:hideMark/>
          </w:tcPr>
          <w:p w:rsidR="0094650D" w:rsidRPr="00CF6403" w:rsidRDefault="0094650D">
            <w:pPr>
              <w:jc w:val="center"/>
              <w:rPr>
                <w:rFonts w:ascii="Arial" w:hAnsi="Arial" w:cs="Arial"/>
                <w:sz w:val="16"/>
                <w:szCs w:val="20"/>
              </w:rPr>
            </w:pPr>
            <w:r w:rsidRPr="00CF6403">
              <w:rPr>
                <w:rFonts w:ascii="Arial" w:hAnsi="Arial" w:cs="Arial"/>
                <w:sz w:val="16"/>
                <w:szCs w:val="20"/>
              </w:rPr>
              <w:t>91,5</w:t>
            </w:r>
          </w:p>
        </w:tc>
        <w:tc>
          <w:tcPr>
            <w:tcW w:w="1278"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5,15</w:t>
            </w:r>
          </w:p>
        </w:tc>
        <w:tc>
          <w:tcPr>
            <w:tcW w:w="1640"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0,23</w:t>
            </w:r>
          </w:p>
        </w:tc>
        <w:tc>
          <w:tcPr>
            <w:tcW w:w="1379"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1,83</w:t>
            </w:r>
          </w:p>
        </w:tc>
        <w:tc>
          <w:tcPr>
            <w:tcW w:w="1099"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4,4</w:t>
            </w:r>
          </w:p>
        </w:tc>
      </w:tr>
      <w:tr w:rsidR="0094650D" w:rsidRPr="00CF6403" w:rsidTr="00CF6403">
        <w:trPr>
          <w:trHeight w:val="23"/>
          <w:jc w:val="center"/>
        </w:trPr>
        <w:tc>
          <w:tcPr>
            <w:tcW w:w="671" w:type="dxa"/>
            <w:tcBorders>
              <w:top w:val="nil"/>
              <w:left w:val="single" w:sz="8" w:space="0" w:color="auto"/>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2</w:t>
            </w:r>
          </w:p>
        </w:tc>
        <w:tc>
          <w:tcPr>
            <w:tcW w:w="2101"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д.Глебовское</w:t>
            </w:r>
          </w:p>
        </w:tc>
        <w:tc>
          <w:tcPr>
            <w:tcW w:w="1160" w:type="dxa"/>
            <w:tcBorders>
              <w:top w:val="nil"/>
              <w:left w:val="nil"/>
              <w:bottom w:val="single" w:sz="8" w:space="0" w:color="auto"/>
              <w:right w:val="single" w:sz="8" w:space="0" w:color="auto"/>
            </w:tcBorders>
            <w:shd w:val="clear" w:color="auto" w:fill="auto"/>
            <w:vAlign w:val="center"/>
            <w:hideMark/>
          </w:tcPr>
          <w:p w:rsidR="0094650D" w:rsidRPr="00CF6403" w:rsidRDefault="0094650D">
            <w:pPr>
              <w:jc w:val="center"/>
              <w:rPr>
                <w:rFonts w:ascii="Arial" w:hAnsi="Arial" w:cs="Arial"/>
                <w:sz w:val="16"/>
                <w:szCs w:val="20"/>
              </w:rPr>
            </w:pPr>
            <w:r w:rsidRPr="00CF6403">
              <w:rPr>
                <w:rFonts w:ascii="Arial" w:hAnsi="Arial" w:cs="Arial"/>
                <w:sz w:val="16"/>
                <w:szCs w:val="20"/>
              </w:rPr>
              <w:t>107,3</w:t>
            </w:r>
          </w:p>
        </w:tc>
        <w:tc>
          <w:tcPr>
            <w:tcW w:w="1278"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6</w:t>
            </w:r>
          </w:p>
        </w:tc>
        <w:tc>
          <w:tcPr>
            <w:tcW w:w="1640"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0,27</w:t>
            </w:r>
          </w:p>
        </w:tc>
        <w:tc>
          <w:tcPr>
            <w:tcW w:w="1379"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2,15</w:t>
            </w:r>
          </w:p>
        </w:tc>
        <w:tc>
          <w:tcPr>
            <w:tcW w:w="1099"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4,5</w:t>
            </w:r>
          </w:p>
        </w:tc>
      </w:tr>
      <w:tr w:rsidR="0094650D" w:rsidRPr="00CF6403" w:rsidTr="00CF6403">
        <w:trPr>
          <w:trHeight w:val="23"/>
          <w:jc w:val="center"/>
        </w:trPr>
        <w:tc>
          <w:tcPr>
            <w:tcW w:w="671" w:type="dxa"/>
            <w:tcBorders>
              <w:top w:val="nil"/>
              <w:left w:val="single" w:sz="8" w:space="0" w:color="auto"/>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3</w:t>
            </w:r>
          </w:p>
        </w:tc>
        <w:tc>
          <w:tcPr>
            <w:tcW w:w="2101"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с.Медягино</w:t>
            </w:r>
          </w:p>
        </w:tc>
        <w:tc>
          <w:tcPr>
            <w:tcW w:w="1160" w:type="dxa"/>
            <w:tcBorders>
              <w:top w:val="nil"/>
              <w:left w:val="nil"/>
              <w:bottom w:val="single" w:sz="8" w:space="0" w:color="auto"/>
              <w:right w:val="single" w:sz="8" w:space="0" w:color="auto"/>
            </w:tcBorders>
            <w:shd w:val="clear" w:color="auto" w:fill="auto"/>
            <w:vAlign w:val="center"/>
            <w:hideMark/>
          </w:tcPr>
          <w:p w:rsidR="0094650D" w:rsidRPr="00CF6403" w:rsidRDefault="0094650D">
            <w:pPr>
              <w:jc w:val="center"/>
              <w:rPr>
                <w:rFonts w:ascii="Arial" w:hAnsi="Arial" w:cs="Arial"/>
                <w:sz w:val="16"/>
                <w:szCs w:val="20"/>
              </w:rPr>
            </w:pPr>
            <w:r w:rsidRPr="00CF6403">
              <w:rPr>
                <w:rFonts w:ascii="Arial" w:hAnsi="Arial" w:cs="Arial"/>
                <w:sz w:val="16"/>
                <w:szCs w:val="20"/>
              </w:rPr>
              <w:t>155,0</w:t>
            </w:r>
          </w:p>
        </w:tc>
        <w:tc>
          <w:tcPr>
            <w:tcW w:w="1278"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1</w:t>
            </w:r>
          </w:p>
        </w:tc>
        <w:tc>
          <w:tcPr>
            <w:tcW w:w="1640"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0,39</w:t>
            </w:r>
          </w:p>
        </w:tc>
        <w:tc>
          <w:tcPr>
            <w:tcW w:w="1379"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3,10</w:t>
            </w:r>
          </w:p>
        </w:tc>
        <w:tc>
          <w:tcPr>
            <w:tcW w:w="1099"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38,7</w:t>
            </w:r>
          </w:p>
        </w:tc>
      </w:tr>
      <w:tr w:rsidR="0094650D" w:rsidRPr="00CF6403" w:rsidTr="00CF6403">
        <w:trPr>
          <w:trHeight w:val="23"/>
          <w:jc w:val="center"/>
        </w:trPr>
        <w:tc>
          <w:tcPr>
            <w:tcW w:w="671" w:type="dxa"/>
            <w:tcBorders>
              <w:top w:val="nil"/>
              <w:left w:val="single" w:sz="8" w:space="0" w:color="auto"/>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4</w:t>
            </w:r>
          </w:p>
        </w:tc>
        <w:tc>
          <w:tcPr>
            <w:tcW w:w="2101"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п.Ярославка</w:t>
            </w:r>
          </w:p>
        </w:tc>
        <w:tc>
          <w:tcPr>
            <w:tcW w:w="1160" w:type="dxa"/>
            <w:tcBorders>
              <w:top w:val="nil"/>
              <w:left w:val="nil"/>
              <w:bottom w:val="single" w:sz="8" w:space="0" w:color="auto"/>
              <w:right w:val="single" w:sz="8" w:space="0" w:color="auto"/>
            </w:tcBorders>
            <w:shd w:val="clear" w:color="auto" w:fill="auto"/>
            <w:vAlign w:val="center"/>
            <w:hideMark/>
          </w:tcPr>
          <w:p w:rsidR="0094650D" w:rsidRPr="00CF6403" w:rsidRDefault="0094650D">
            <w:pPr>
              <w:jc w:val="center"/>
              <w:rPr>
                <w:rFonts w:ascii="Arial" w:hAnsi="Arial" w:cs="Arial"/>
                <w:sz w:val="16"/>
                <w:szCs w:val="20"/>
              </w:rPr>
            </w:pPr>
            <w:r w:rsidRPr="00CF6403">
              <w:rPr>
                <w:rFonts w:ascii="Arial" w:hAnsi="Arial" w:cs="Arial"/>
                <w:sz w:val="16"/>
                <w:szCs w:val="20"/>
              </w:rPr>
              <w:t>207,9</w:t>
            </w:r>
          </w:p>
        </w:tc>
        <w:tc>
          <w:tcPr>
            <w:tcW w:w="1278"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5</w:t>
            </w:r>
          </w:p>
        </w:tc>
        <w:tc>
          <w:tcPr>
            <w:tcW w:w="1640"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0,52</w:t>
            </w:r>
          </w:p>
        </w:tc>
        <w:tc>
          <w:tcPr>
            <w:tcW w:w="1379"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4,16</w:t>
            </w:r>
          </w:p>
        </w:tc>
        <w:tc>
          <w:tcPr>
            <w:tcW w:w="1099"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10,4</w:t>
            </w:r>
          </w:p>
        </w:tc>
      </w:tr>
      <w:tr w:rsidR="0094650D" w:rsidRPr="00CF6403" w:rsidTr="00CF6403">
        <w:trPr>
          <w:trHeight w:val="23"/>
          <w:jc w:val="center"/>
        </w:trPr>
        <w:tc>
          <w:tcPr>
            <w:tcW w:w="671" w:type="dxa"/>
            <w:tcBorders>
              <w:top w:val="nil"/>
              <w:left w:val="single" w:sz="8" w:space="0" w:color="auto"/>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5</w:t>
            </w:r>
          </w:p>
        </w:tc>
        <w:tc>
          <w:tcPr>
            <w:tcW w:w="2101"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п.Кузнечиха (верхн)</w:t>
            </w:r>
          </w:p>
        </w:tc>
        <w:tc>
          <w:tcPr>
            <w:tcW w:w="1160" w:type="dxa"/>
            <w:tcBorders>
              <w:top w:val="nil"/>
              <w:left w:val="nil"/>
              <w:bottom w:val="single" w:sz="8" w:space="0" w:color="auto"/>
              <w:right w:val="single" w:sz="8" w:space="0" w:color="auto"/>
            </w:tcBorders>
            <w:shd w:val="clear" w:color="auto" w:fill="auto"/>
            <w:vAlign w:val="center"/>
            <w:hideMark/>
          </w:tcPr>
          <w:p w:rsidR="0094650D" w:rsidRPr="00CF6403" w:rsidRDefault="0094650D">
            <w:pPr>
              <w:jc w:val="center"/>
              <w:rPr>
                <w:rFonts w:ascii="Arial" w:hAnsi="Arial" w:cs="Arial"/>
                <w:sz w:val="16"/>
                <w:szCs w:val="20"/>
              </w:rPr>
            </w:pPr>
            <w:r w:rsidRPr="00CF6403">
              <w:rPr>
                <w:rFonts w:ascii="Arial" w:hAnsi="Arial" w:cs="Arial"/>
                <w:sz w:val="16"/>
                <w:szCs w:val="20"/>
              </w:rPr>
              <w:t>362,9</w:t>
            </w:r>
          </w:p>
        </w:tc>
        <w:tc>
          <w:tcPr>
            <w:tcW w:w="1278"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5</w:t>
            </w:r>
          </w:p>
        </w:tc>
        <w:tc>
          <w:tcPr>
            <w:tcW w:w="1640"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0,91</w:t>
            </w:r>
          </w:p>
        </w:tc>
        <w:tc>
          <w:tcPr>
            <w:tcW w:w="1379"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7,26</w:t>
            </w:r>
          </w:p>
        </w:tc>
        <w:tc>
          <w:tcPr>
            <w:tcW w:w="1099"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18,1</w:t>
            </w:r>
          </w:p>
        </w:tc>
      </w:tr>
      <w:tr w:rsidR="0094650D" w:rsidRPr="00CF6403" w:rsidTr="00CF6403">
        <w:trPr>
          <w:trHeight w:val="23"/>
          <w:jc w:val="center"/>
        </w:trPr>
        <w:tc>
          <w:tcPr>
            <w:tcW w:w="671" w:type="dxa"/>
            <w:tcBorders>
              <w:top w:val="nil"/>
              <w:left w:val="single" w:sz="8" w:space="0" w:color="auto"/>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6</w:t>
            </w:r>
          </w:p>
        </w:tc>
        <w:tc>
          <w:tcPr>
            <w:tcW w:w="2101"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п.Кузнечиха (нижн)</w:t>
            </w:r>
          </w:p>
        </w:tc>
        <w:tc>
          <w:tcPr>
            <w:tcW w:w="1160" w:type="dxa"/>
            <w:tcBorders>
              <w:top w:val="nil"/>
              <w:left w:val="nil"/>
              <w:bottom w:val="single" w:sz="8" w:space="0" w:color="auto"/>
              <w:right w:val="single" w:sz="8" w:space="0" w:color="auto"/>
            </w:tcBorders>
            <w:shd w:val="clear" w:color="auto" w:fill="auto"/>
            <w:vAlign w:val="center"/>
            <w:hideMark/>
          </w:tcPr>
          <w:p w:rsidR="0094650D" w:rsidRPr="00CF6403" w:rsidRDefault="0094650D">
            <w:pPr>
              <w:jc w:val="center"/>
              <w:rPr>
                <w:rFonts w:ascii="Arial" w:hAnsi="Arial" w:cs="Arial"/>
                <w:sz w:val="16"/>
                <w:szCs w:val="20"/>
              </w:rPr>
            </w:pPr>
            <w:r w:rsidRPr="00CF6403">
              <w:rPr>
                <w:rFonts w:ascii="Arial" w:hAnsi="Arial" w:cs="Arial"/>
                <w:sz w:val="16"/>
                <w:szCs w:val="20"/>
              </w:rPr>
              <w:t>223,0</w:t>
            </w:r>
          </w:p>
        </w:tc>
        <w:tc>
          <w:tcPr>
            <w:tcW w:w="1278"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5</w:t>
            </w:r>
          </w:p>
        </w:tc>
        <w:tc>
          <w:tcPr>
            <w:tcW w:w="1640"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0,56</w:t>
            </w:r>
          </w:p>
        </w:tc>
        <w:tc>
          <w:tcPr>
            <w:tcW w:w="1379"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4,46</w:t>
            </w:r>
          </w:p>
        </w:tc>
        <w:tc>
          <w:tcPr>
            <w:tcW w:w="1099"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11,2</w:t>
            </w:r>
          </w:p>
        </w:tc>
      </w:tr>
      <w:tr w:rsidR="0094650D" w:rsidRPr="00CF6403" w:rsidTr="00CF6403">
        <w:trPr>
          <w:trHeight w:val="23"/>
          <w:jc w:val="center"/>
        </w:trPr>
        <w:tc>
          <w:tcPr>
            <w:tcW w:w="671" w:type="dxa"/>
            <w:tcBorders>
              <w:top w:val="nil"/>
              <w:left w:val="single" w:sz="8" w:space="0" w:color="auto"/>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7</w:t>
            </w:r>
          </w:p>
        </w:tc>
        <w:tc>
          <w:tcPr>
            <w:tcW w:w="2101"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с.Толбухиноно</w:t>
            </w:r>
          </w:p>
        </w:tc>
        <w:tc>
          <w:tcPr>
            <w:tcW w:w="1160" w:type="dxa"/>
            <w:tcBorders>
              <w:top w:val="nil"/>
              <w:left w:val="nil"/>
              <w:bottom w:val="single" w:sz="8" w:space="0" w:color="auto"/>
              <w:right w:val="single" w:sz="8" w:space="0" w:color="auto"/>
            </w:tcBorders>
            <w:shd w:val="clear" w:color="auto" w:fill="auto"/>
            <w:vAlign w:val="center"/>
            <w:hideMark/>
          </w:tcPr>
          <w:p w:rsidR="0094650D" w:rsidRPr="00CF6403" w:rsidRDefault="0094650D">
            <w:pPr>
              <w:jc w:val="center"/>
              <w:rPr>
                <w:rFonts w:ascii="Arial" w:hAnsi="Arial" w:cs="Arial"/>
                <w:sz w:val="16"/>
                <w:szCs w:val="20"/>
              </w:rPr>
            </w:pPr>
            <w:r w:rsidRPr="00CF6403">
              <w:rPr>
                <w:rFonts w:ascii="Arial" w:hAnsi="Arial" w:cs="Arial"/>
                <w:sz w:val="16"/>
                <w:szCs w:val="20"/>
              </w:rPr>
              <w:t>82,4</w:t>
            </w:r>
          </w:p>
        </w:tc>
        <w:tc>
          <w:tcPr>
            <w:tcW w:w="1278"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1</w:t>
            </w:r>
          </w:p>
        </w:tc>
        <w:tc>
          <w:tcPr>
            <w:tcW w:w="1640"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0,21</w:t>
            </w:r>
          </w:p>
        </w:tc>
        <w:tc>
          <w:tcPr>
            <w:tcW w:w="1379"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1,65</w:t>
            </w:r>
          </w:p>
        </w:tc>
        <w:tc>
          <w:tcPr>
            <w:tcW w:w="1099" w:type="dxa"/>
            <w:tcBorders>
              <w:top w:val="nil"/>
              <w:left w:val="nil"/>
              <w:bottom w:val="single" w:sz="8" w:space="0" w:color="auto"/>
              <w:right w:val="single" w:sz="8" w:space="0" w:color="auto"/>
            </w:tcBorders>
            <w:shd w:val="clear" w:color="auto" w:fill="auto"/>
            <w:vAlign w:val="center"/>
            <w:hideMark/>
          </w:tcPr>
          <w:p w:rsidR="0094650D" w:rsidRPr="00CF6403" w:rsidRDefault="0094650D" w:rsidP="0094650D">
            <w:pPr>
              <w:widowControl/>
              <w:jc w:val="center"/>
              <w:rPr>
                <w:rFonts w:ascii="Arial" w:eastAsia="Times New Roman" w:hAnsi="Arial" w:cs="Arial"/>
                <w:sz w:val="16"/>
                <w:szCs w:val="20"/>
                <w:lang w:bidi="ar-SA"/>
              </w:rPr>
            </w:pPr>
            <w:r w:rsidRPr="00CF6403">
              <w:rPr>
                <w:rFonts w:ascii="Arial" w:eastAsia="Times New Roman" w:hAnsi="Arial" w:cs="Arial"/>
                <w:sz w:val="16"/>
                <w:szCs w:val="20"/>
                <w:lang w:bidi="ar-SA"/>
              </w:rPr>
              <w:t>20,6</w:t>
            </w:r>
          </w:p>
        </w:tc>
      </w:tr>
    </w:tbl>
    <w:p w:rsidR="007626FF" w:rsidRDefault="007626FF" w:rsidP="007626FF">
      <w:pPr>
        <w:pStyle w:val="a0"/>
        <w:numPr>
          <w:ilvl w:val="0"/>
          <w:numId w:val="0"/>
        </w:numPr>
        <w:jc w:val="left"/>
        <w:rPr>
          <w:rFonts w:eastAsia="Calibri"/>
        </w:rPr>
      </w:pPr>
    </w:p>
    <w:p w:rsidR="008F5412" w:rsidRPr="00A83372" w:rsidRDefault="008F5412" w:rsidP="00C04B6F">
      <w:pPr>
        <w:pStyle w:val="a0"/>
        <w:rPr>
          <w:rFonts w:eastAsia="Calibri"/>
        </w:rPr>
      </w:pPr>
      <w:r w:rsidRPr="00A83372">
        <w:rPr>
          <w:rFonts w:eastAsia="Calibri"/>
        </w:rPr>
        <w:t>Перспект</w:t>
      </w:r>
      <w:r w:rsidR="00A83372">
        <w:rPr>
          <w:rFonts w:eastAsia="Calibri"/>
        </w:rPr>
        <w:t xml:space="preserve">ивный баланс производительности </w:t>
      </w:r>
      <w:r w:rsidR="00A83372" w:rsidRPr="00A83372">
        <w:rPr>
          <w:rFonts w:eastAsia="Calibri"/>
        </w:rPr>
        <w:t>в</w:t>
      </w:r>
      <w:r w:rsidRPr="00A83372">
        <w:rPr>
          <w:rFonts w:eastAsia="Calibri"/>
        </w:rPr>
        <w:t>одоподготовительных</w:t>
      </w:r>
      <w:r w:rsidR="00A83372" w:rsidRPr="00A83372">
        <w:rPr>
          <w:rFonts w:eastAsia="Calibri"/>
        </w:rPr>
        <w:t xml:space="preserve"> у</w:t>
      </w:r>
      <w:r w:rsidRPr="00A83372">
        <w:rPr>
          <w:rFonts w:eastAsia="Calibri"/>
        </w:rPr>
        <w:t>становок</w:t>
      </w:r>
    </w:p>
    <w:tbl>
      <w:tblPr>
        <w:tblW w:w="0" w:type="auto"/>
        <w:jc w:val="center"/>
        <w:tblLayout w:type="fixed"/>
        <w:tblCellMar>
          <w:left w:w="28" w:type="dxa"/>
          <w:right w:w="28" w:type="dxa"/>
        </w:tblCellMar>
        <w:tblLook w:val="04A0" w:firstRow="1" w:lastRow="0" w:firstColumn="1" w:lastColumn="0" w:noHBand="0" w:noVBand="1"/>
      </w:tblPr>
      <w:tblGrid>
        <w:gridCol w:w="1823"/>
        <w:gridCol w:w="1176"/>
        <w:gridCol w:w="2016"/>
        <w:gridCol w:w="2000"/>
        <w:gridCol w:w="1302"/>
        <w:gridCol w:w="1011"/>
      </w:tblGrid>
      <w:tr w:rsidR="0094650D" w:rsidRPr="007626FF" w:rsidTr="007626FF">
        <w:trPr>
          <w:trHeight w:val="230"/>
          <w:tblHeader/>
          <w:jc w:val="center"/>
        </w:trPr>
        <w:tc>
          <w:tcPr>
            <w:tcW w:w="182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Наименование  источника теплоснабжения, период</w:t>
            </w:r>
          </w:p>
        </w:tc>
        <w:tc>
          <w:tcPr>
            <w:tcW w:w="11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Мощность ВПУ, м³/ч</w:t>
            </w:r>
          </w:p>
        </w:tc>
        <w:tc>
          <w:tcPr>
            <w:tcW w:w="201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Подключенная тепловая нагрузка, Гкал/ч</w:t>
            </w:r>
          </w:p>
        </w:tc>
        <w:tc>
          <w:tcPr>
            <w:tcW w:w="20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Нормативный объем подпитки тепловых сетей, м³/ч</w:t>
            </w:r>
          </w:p>
        </w:tc>
        <w:tc>
          <w:tcPr>
            <w:tcW w:w="130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Аварийный объем подпитки тепловых сетей, м³/ч</w:t>
            </w:r>
          </w:p>
        </w:tc>
        <w:tc>
          <w:tcPr>
            <w:tcW w:w="101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Процент загрузки ВПУ, %</w:t>
            </w:r>
          </w:p>
        </w:tc>
      </w:tr>
      <w:tr w:rsidR="0094650D" w:rsidRPr="007626FF" w:rsidTr="007626FF">
        <w:trPr>
          <w:trHeight w:val="517"/>
          <w:jc w:val="center"/>
        </w:trPr>
        <w:tc>
          <w:tcPr>
            <w:tcW w:w="182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p>
        </w:tc>
        <w:tc>
          <w:tcPr>
            <w:tcW w:w="117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p>
        </w:tc>
        <w:tc>
          <w:tcPr>
            <w:tcW w:w="201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p>
        </w:tc>
        <w:tc>
          <w:tcPr>
            <w:tcW w:w="200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p>
        </w:tc>
        <w:tc>
          <w:tcPr>
            <w:tcW w:w="130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p>
        </w:tc>
        <w:tc>
          <w:tcPr>
            <w:tcW w:w="101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p>
        </w:tc>
      </w:tr>
      <w:tr w:rsidR="0094650D" w:rsidRPr="007626FF" w:rsidTr="007626FF">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с.Андроники</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2015</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5,15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1,21</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0,23</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1,83</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2016</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5,15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1,21</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0,23</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1,83</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2017</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5,15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1,21</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0,23</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1,83</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2018</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5,15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1,21</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0,23</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1,83</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2019</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5,15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1,21</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0,23</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1,83</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2020</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5,15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1,21</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0,23</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1,83</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 xml:space="preserve">В период 2021-2025 </w:t>
            </w:r>
            <w:r w:rsidR="00CD47F2" w:rsidRPr="007626FF">
              <w:rPr>
                <w:rFonts w:ascii="Arial" w:eastAsia="Times New Roman" w:hAnsi="Arial" w:cs="Arial"/>
                <w:color w:val="auto"/>
                <w:sz w:val="18"/>
                <w:szCs w:val="20"/>
                <w:lang w:bidi="ar-SA"/>
              </w:rPr>
              <w:t xml:space="preserve">года </w:t>
            </w:r>
            <w:r w:rsidRPr="007626FF">
              <w:rPr>
                <w:rFonts w:ascii="Arial" w:eastAsia="Times New Roman" w:hAnsi="Arial" w:cs="Arial"/>
                <w:color w:val="auto"/>
                <w:sz w:val="18"/>
                <w:szCs w:val="20"/>
                <w:lang w:bidi="ar-SA"/>
              </w:rPr>
              <w:t>.</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5,15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1,21</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0,23</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1,83</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В период 2026-2031</w:t>
            </w:r>
            <w:r w:rsidR="00CD47F2" w:rsidRPr="007626FF">
              <w:rPr>
                <w:rFonts w:ascii="Arial" w:eastAsia="Times New Roman" w:hAnsi="Arial" w:cs="Arial"/>
                <w:color w:val="auto"/>
                <w:sz w:val="18"/>
                <w:szCs w:val="20"/>
                <w:lang w:bidi="ar-SA"/>
              </w:rPr>
              <w:t xml:space="preserve">года </w:t>
            </w:r>
            <w:r w:rsidRPr="007626FF">
              <w:rPr>
                <w:rFonts w:ascii="Arial" w:eastAsia="Times New Roman" w:hAnsi="Arial" w:cs="Arial"/>
                <w:color w:val="auto"/>
                <w:sz w:val="18"/>
                <w:szCs w:val="20"/>
                <w:lang w:bidi="ar-SA"/>
              </w:rPr>
              <w:t>.</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5,15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1,21</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0,23</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1,83</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8</w:t>
            </w:r>
          </w:p>
        </w:tc>
      </w:tr>
      <w:tr w:rsidR="0094650D" w:rsidRPr="007626FF" w:rsidTr="007626FF">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д.Глебовское</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2015</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6</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1,42</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0,27</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1,83</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2016</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6</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1,42</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0,27</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1,83</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2017</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6</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1,42</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0,27</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1,83</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2018</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6</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1,42</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0,27</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1,83</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2019</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6</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1,42</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0,27</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1,83</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2020</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6</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1,42</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0,27</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1,83</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 xml:space="preserve">В период 2021-2025 </w:t>
            </w:r>
            <w:r w:rsidR="00CD47F2" w:rsidRPr="007626FF">
              <w:rPr>
                <w:rFonts w:ascii="Arial" w:eastAsia="Times New Roman" w:hAnsi="Arial" w:cs="Arial"/>
                <w:color w:val="auto"/>
                <w:sz w:val="18"/>
                <w:szCs w:val="20"/>
                <w:lang w:bidi="ar-SA"/>
              </w:rPr>
              <w:t xml:space="preserve">года </w:t>
            </w:r>
            <w:r w:rsidRPr="007626FF">
              <w:rPr>
                <w:rFonts w:ascii="Arial" w:eastAsia="Times New Roman" w:hAnsi="Arial" w:cs="Arial"/>
                <w:color w:val="auto"/>
                <w:sz w:val="18"/>
                <w:szCs w:val="20"/>
                <w:lang w:bidi="ar-SA"/>
              </w:rPr>
              <w:t>.</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6</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1,42</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0,27</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1,83</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 xml:space="preserve">В период 2026-2031 </w:t>
            </w:r>
            <w:r w:rsidR="00CD47F2" w:rsidRPr="007626FF">
              <w:rPr>
                <w:rFonts w:ascii="Arial" w:eastAsia="Times New Roman" w:hAnsi="Arial" w:cs="Arial"/>
                <w:color w:val="auto"/>
                <w:sz w:val="18"/>
                <w:szCs w:val="20"/>
                <w:lang w:bidi="ar-SA"/>
              </w:rPr>
              <w:t xml:space="preserve">года </w:t>
            </w:r>
            <w:r w:rsidRPr="007626FF">
              <w:rPr>
                <w:rFonts w:ascii="Arial" w:eastAsia="Times New Roman" w:hAnsi="Arial" w:cs="Arial"/>
                <w:color w:val="auto"/>
                <w:sz w:val="18"/>
                <w:szCs w:val="20"/>
                <w:lang w:bidi="ar-SA"/>
              </w:rPr>
              <w:t>.</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6</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1,42</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0,27</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1,83</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4,44</w:t>
            </w:r>
          </w:p>
        </w:tc>
      </w:tr>
      <w:tr w:rsidR="0094650D" w:rsidRPr="007626FF" w:rsidTr="007626FF">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с.Медягино</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2015</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0,39</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3,10</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38,74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2016</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0,39</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3,10</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38,74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2017</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0,39</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3,10</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38,74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2018</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0,39</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3,10</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38,74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2019</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0,39</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3,10</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38,74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2020</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0,39</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3,10</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38,74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 xml:space="preserve">В период 2021-2025 </w:t>
            </w:r>
            <w:r w:rsidR="00CD47F2" w:rsidRPr="007626FF">
              <w:rPr>
                <w:rFonts w:ascii="Arial" w:eastAsia="Times New Roman" w:hAnsi="Arial" w:cs="Arial"/>
                <w:color w:val="auto"/>
                <w:sz w:val="18"/>
                <w:szCs w:val="20"/>
                <w:lang w:bidi="ar-SA"/>
              </w:rPr>
              <w:t xml:space="preserve">года </w:t>
            </w:r>
            <w:r w:rsidRPr="007626FF">
              <w:rPr>
                <w:rFonts w:ascii="Arial" w:eastAsia="Times New Roman" w:hAnsi="Arial" w:cs="Arial"/>
                <w:color w:val="auto"/>
                <w:sz w:val="18"/>
                <w:szCs w:val="20"/>
                <w:lang w:bidi="ar-SA"/>
              </w:rPr>
              <w:t>.</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0,39</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3,10</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38,74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 xml:space="preserve">В период 2026-2031 </w:t>
            </w:r>
            <w:r w:rsidR="00CD47F2" w:rsidRPr="007626FF">
              <w:rPr>
                <w:rFonts w:ascii="Arial" w:eastAsia="Times New Roman" w:hAnsi="Arial" w:cs="Arial"/>
                <w:color w:val="auto"/>
                <w:sz w:val="18"/>
                <w:szCs w:val="20"/>
                <w:lang w:bidi="ar-SA"/>
              </w:rPr>
              <w:t xml:space="preserve">года </w:t>
            </w:r>
            <w:r w:rsidRPr="007626FF">
              <w:rPr>
                <w:rFonts w:ascii="Arial" w:eastAsia="Times New Roman" w:hAnsi="Arial" w:cs="Arial"/>
                <w:color w:val="auto"/>
                <w:sz w:val="18"/>
                <w:szCs w:val="20"/>
                <w:lang w:bidi="ar-SA"/>
              </w:rPr>
              <w:t>.</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0,39</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3,10</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38,74</w:t>
            </w:r>
          </w:p>
        </w:tc>
      </w:tr>
      <w:tr w:rsidR="0094650D" w:rsidRPr="007626FF" w:rsidTr="007626FF">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п.Ярославка</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2015</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2,75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0,52</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4,16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10,39</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2016</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2,75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0,52</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4,16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10,39</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2017</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2,75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0,52</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4,16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10,39</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2018</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2,75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0,52</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4,16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10,39</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2019</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2,75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0,52</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4,16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10,39</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2020</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2,75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0,52</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4,16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10,39</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 xml:space="preserve">В период 2021-2025 </w:t>
            </w:r>
            <w:r w:rsidR="00CD47F2" w:rsidRPr="007626FF">
              <w:rPr>
                <w:rFonts w:ascii="Arial" w:eastAsia="Times New Roman" w:hAnsi="Arial" w:cs="Arial"/>
                <w:color w:val="auto"/>
                <w:sz w:val="18"/>
                <w:szCs w:val="20"/>
                <w:lang w:bidi="ar-SA"/>
              </w:rPr>
              <w:t xml:space="preserve">года </w:t>
            </w:r>
            <w:r w:rsidRPr="007626FF">
              <w:rPr>
                <w:rFonts w:ascii="Arial" w:eastAsia="Times New Roman" w:hAnsi="Arial" w:cs="Arial"/>
                <w:color w:val="auto"/>
                <w:sz w:val="18"/>
                <w:szCs w:val="20"/>
                <w:lang w:bidi="ar-SA"/>
              </w:rPr>
              <w:t>.</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2,75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0,52</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4,16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10,39</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 xml:space="preserve">В период 2026-2031 </w:t>
            </w:r>
            <w:r w:rsidR="00CD47F2" w:rsidRPr="007626FF">
              <w:rPr>
                <w:rFonts w:ascii="Arial" w:eastAsia="Times New Roman" w:hAnsi="Arial" w:cs="Arial"/>
                <w:color w:val="auto"/>
                <w:sz w:val="18"/>
                <w:szCs w:val="20"/>
                <w:lang w:bidi="ar-SA"/>
              </w:rPr>
              <w:t xml:space="preserve">года </w:t>
            </w:r>
            <w:r w:rsidRPr="007626FF">
              <w:rPr>
                <w:rFonts w:ascii="Arial" w:eastAsia="Times New Roman" w:hAnsi="Arial" w:cs="Arial"/>
                <w:color w:val="auto"/>
                <w:sz w:val="18"/>
                <w:szCs w:val="20"/>
                <w:lang w:bidi="ar-SA"/>
              </w:rPr>
              <w:t>.</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2,75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0,52</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4,16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10,39</w:t>
            </w:r>
          </w:p>
        </w:tc>
      </w:tr>
      <w:tr w:rsidR="0094650D" w:rsidRPr="007626FF" w:rsidTr="007626FF">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п.Кузнечиха (верхн)</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2015</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4,8</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0,91</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7,26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18,14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2016</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4,8</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0,91</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7,26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18,14</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2017</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1,09</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0,21</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1,65</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20,60</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2018</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1,09</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0,21</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1,65</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20,60</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2019</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0</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3</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0,57</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4,54</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#ДЕЛ/0!</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2020</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0</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3</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0,57</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4,54</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#ДЕЛ/0!</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 xml:space="preserve">В период 2021-2025 </w:t>
            </w:r>
            <w:r w:rsidR="00CD47F2" w:rsidRPr="007626FF">
              <w:rPr>
                <w:rFonts w:ascii="Arial" w:eastAsia="Times New Roman" w:hAnsi="Arial" w:cs="Arial"/>
                <w:color w:val="auto"/>
                <w:sz w:val="18"/>
                <w:szCs w:val="20"/>
                <w:lang w:bidi="ar-SA"/>
              </w:rPr>
              <w:t xml:space="preserve">года </w:t>
            </w:r>
            <w:r w:rsidRPr="007626FF">
              <w:rPr>
                <w:rFonts w:ascii="Arial" w:eastAsia="Times New Roman" w:hAnsi="Arial" w:cs="Arial"/>
                <w:color w:val="auto"/>
                <w:sz w:val="18"/>
                <w:szCs w:val="20"/>
                <w:lang w:bidi="ar-SA"/>
              </w:rPr>
              <w:t>.</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0</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0</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0,00</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0,00</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0,00</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 xml:space="preserve">В период 2026-2031 </w:t>
            </w:r>
            <w:r w:rsidR="00CD47F2" w:rsidRPr="007626FF">
              <w:rPr>
                <w:rFonts w:ascii="Arial" w:eastAsia="Times New Roman" w:hAnsi="Arial" w:cs="Arial"/>
                <w:color w:val="auto"/>
                <w:sz w:val="18"/>
                <w:szCs w:val="20"/>
                <w:lang w:bidi="ar-SA"/>
              </w:rPr>
              <w:t xml:space="preserve">года </w:t>
            </w:r>
            <w:r w:rsidRPr="007626FF">
              <w:rPr>
                <w:rFonts w:ascii="Arial" w:eastAsia="Times New Roman" w:hAnsi="Arial" w:cs="Arial"/>
                <w:color w:val="auto"/>
                <w:sz w:val="18"/>
                <w:szCs w:val="20"/>
                <w:lang w:bidi="ar-SA"/>
              </w:rPr>
              <w:t>.</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0</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0</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0,00</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0,00</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0,00</w:t>
            </w:r>
          </w:p>
        </w:tc>
      </w:tr>
      <w:tr w:rsidR="0094650D" w:rsidRPr="007626FF" w:rsidTr="007626FF">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п.Кузнечиха (нижн)</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2015</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2,95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0,56</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11,15</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2016</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2,95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0,56</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11,15</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2017</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2,95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0,56</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11,15</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2018</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2,95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0,56</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11,15</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2019</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2,95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0,56</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11,15</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2020</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2,95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0,56</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11,15</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 xml:space="preserve">В период 2021-2025 </w:t>
            </w:r>
            <w:r w:rsidR="00CD47F2" w:rsidRPr="007626FF">
              <w:rPr>
                <w:rFonts w:ascii="Arial" w:eastAsia="Times New Roman" w:hAnsi="Arial" w:cs="Arial"/>
                <w:color w:val="auto"/>
                <w:sz w:val="18"/>
                <w:szCs w:val="20"/>
                <w:lang w:bidi="ar-SA"/>
              </w:rPr>
              <w:t xml:space="preserve">года </w:t>
            </w:r>
            <w:r w:rsidRPr="007626FF">
              <w:rPr>
                <w:rFonts w:ascii="Arial" w:eastAsia="Times New Roman" w:hAnsi="Arial" w:cs="Arial"/>
                <w:color w:val="auto"/>
                <w:sz w:val="18"/>
                <w:szCs w:val="20"/>
                <w:lang w:bidi="ar-SA"/>
              </w:rPr>
              <w:t>.</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2,95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0,56</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11,15</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 xml:space="preserve">В период 2026-2031 </w:t>
            </w:r>
            <w:r w:rsidR="00CD47F2" w:rsidRPr="007626FF">
              <w:rPr>
                <w:rFonts w:ascii="Arial" w:eastAsia="Times New Roman" w:hAnsi="Arial" w:cs="Arial"/>
                <w:color w:val="auto"/>
                <w:sz w:val="18"/>
                <w:szCs w:val="20"/>
                <w:lang w:bidi="ar-SA"/>
              </w:rPr>
              <w:t xml:space="preserve">года </w:t>
            </w:r>
            <w:r w:rsidRPr="007626FF">
              <w:rPr>
                <w:rFonts w:ascii="Arial" w:eastAsia="Times New Roman" w:hAnsi="Arial" w:cs="Arial"/>
                <w:color w:val="auto"/>
                <w:sz w:val="18"/>
                <w:szCs w:val="20"/>
                <w:lang w:bidi="ar-SA"/>
              </w:rPr>
              <w:t>.</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5</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2,95</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0,56</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4,46</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11,15</w:t>
            </w:r>
          </w:p>
        </w:tc>
      </w:tr>
      <w:tr w:rsidR="0094650D" w:rsidRPr="007626FF" w:rsidTr="007626FF">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с.Толбухиноно</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2015</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1,09</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0,21</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1,65</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20,60</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2016</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1,09</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0,21</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1,65</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20,60</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2017</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1,09</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0,21</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1,65</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20,60</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2018</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1,09</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0,21</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1,65</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20,60</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2019</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1,09</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0,21</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1,65</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20,60</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2020</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1,09</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0,21</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1,65</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20,60</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 xml:space="preserve">В период 2021-2025 </w:t>
            </w:r>
            <w:r w:rsidR="00CD47F2" w:rsidRPr="007626FF">
              <w:rPr>
                <w:rFonts w:ascii="Arial" w:eastAsia="Times New Roman" w:hAnsi="Arial" w:cs="Arial"/>
                <w:color w:val="auto"/>
                <w:sz w:val="18"/>
                <w:szCs w:val="20"/>
                <w:lang w:bidi="ar-SA"/>
              </w:rPr>
              <w:t xml:space="preserve">года </w:t>
            </w:r>
            <w:r w:rsidRPr="007626FF">
              <w:rPr>
                <w:rFonts w:ascii="Arial" w:eastAsia="Times New Roman" w:hAnsi="Arial" w:cs="Arial"/>
                <w:color w:val="auto"/>
                <w:sz w:val="18"/>
                <w:szCs w:val="20"/>
                <w:lang w:bidi="ar-SA"/>
              </w:rPr>
              <w:t>.</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1,09</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0,21</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1,65</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20,60</w:t>
            </w:r>
          </w:p>
        </w:tc>
      </w:tr>
      <w:tr w:rsidR="0094650D" w:rsidRPr="007626FF" w:rsidTr="007626FF">
        <w:trPr>
          <w:trHeight w:val="23"/>
          <w:jc w:val="center"/>
        </w:trPr>
        <w:tc>
          <w:tcPr>
            <w:tcW w:w="1823" w:type="dxa"/>
            <w:tcBorders>
              <w:top w:val="nil"/>
              <w:left w:val="single" w:sz="8" w:space="0" w:color="auto"/>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 xml:space="preserve">В период 2026-2031 </w:t>
            </w:r>
            <w:r w:rsidR="00CD47F2" w:rsidRPr="007626FF">
              <w:rPr>
                <w:rFonts w:ascii="Arial" w:eastAsia="Times New Roman" w:hAnsi="Arial" w:cs="Arial"/>
                <w:color w:val="auto"/>
                <w:sz w:val="18"/>
                <w:szCs w:val="20"/>
                <w:lang w:bidi="ar-SA"/>
              </w:rPr>
              <w:t xml:space="preserve">года </w:t>
            </w:r>
            <w:r w:rsidRPr="007626FF">
              <w:rPr>
                <w:rFonts w:ascii="Arial" w:eastAsia="Times New Roman" w:hAnsi="Arial" w:cs="Arial"/>
                <w:color w:val="auto"/>
                <w:sz w:val="18"/>
                <w:szCs w:val="20"/>
                <w:lang w:bidi="ar-SA"/>
              </w:rPr>
              <w:t>.</w:t>
            </w:r>
          </w:p>
        </w:tc>
        <w:tc>
          <w:tcPr>
            <w:tcW w:w="1176"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w:t>
            </w:r>
          </w:p>
        </w:tc>
        <w:tc>
          <w:tcPr>
            <w:tcW w:w="2016"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color w:val="auto"/>
                <w:sz w:val="18"/>
                <w:szCs w:val="20"/>
                <w:lang w:bidi="ar-SA"/>
              </w:rPr>
            </w:pPr>
            <w:r w:rsidRPr="007626FF">
              <w:rPr>
                <w:rFonts w:ascii="Arial" w:eastAsia="Times New Roman" w:hAnsi="Arial" w:cs="Arial"/>
                <w:color w:val="auto"/>
                <w:sz w:val="18"/>
                <w:szCs w:val="20"/>
                <w:lang w:bidi="ar-SA"/>
              </w:rPr>
              <w:t>1,09</w:t>
            </w:r>
          </w:p>
        </w:tc>
        <w:tc>
          <w:tcPr>
            <w:tcW w:w="2000"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0,21</w:t>
            </w:r>
          </w:p>
        </w:tc>
        <w:tc>
          <w:tcPr>
            <w:tcW w:w="1302" w:type="dxa"/>
            <w:tcBorders>
              <w:top w:val="nil"/>
              <w:left w:val="nil"/>
              <w:bottom w:val="single" w:sz="8" w:space="0" w:color="auto"/>
              <w:right w:val="single" w:sz="8" w:space="0" w:color="auto"/>
            </w:tcBorders>
            <w:shd w:val="clear" w:color="auto" w:fill="auto"/>
            <w:noWrap/>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1,65</w:t>
            </w:r>
          </w:p>
        </w:tc>
        <w:tc>
          <w:tcPr>
            <w:tcW w:w="1011" w:type="dxa"/>
            <w:tcBorders>
              <w:top w:val="nil"/>
              <w:left w:val="nil"/>
              <w:bottom w:val="single" w:sz="8" w:space="0" w:color="auto"/>
              <w:right w:val="single" w:sz="8" w:space="0" w:color="auto"/>
            </w:tcBorders>
            <w:shd w:val="clear" w:color="auto" w:fill="auto"/>
            <w:vAlign w:val="center"/>
            <w:hideMark/>
          </w:tcPr>
          <w:p w:rsidR="0094650D" w:rsidRPr="007626FF" w:rsidRDefault="0094650D" w:rsidP="0094650D">
            <w:pPr>
              <w:widowControl/>
              <w:jc w:val="center"/>
              <w:rPr>
                <w:rFonts w:ascii="Arial" w:eastAsia="Times New Roman" w:hAnsi="Arial" w:cs="Arial"/>
                <w:sz w:val="18"/>
                <w:szCs w:val="20"/>
                <w:lang w:bidi="ar-SA"/>
              </w:rPr>
            </w:pPr>
            <w:r w:rsidRPr="007626FF">
              <w:rPr>
                <w:rFonts w:ascii="Arial" w:eastAsia="Times New Roman" w:hAnsi="Arial" w:cs="Arial"/>
                <w:sz w:val="18"/>
                <w:szCs w:val="20"/>
                <w:lang w:bidi="ar-SA"/>
              </w:rPr>
              <w:t>20,60</w:t>
            </w:r>
          </w:p>
        </w:tc>
      </w:tr>
    </w:tbl>
    <w:p w:rsidR="007F3E25" w:rsidRPr="004853BD" w:rsidRDefault="00487767" w:rsidP="00E5298A">
      <w:pPr>
        <w:pStyle w:val="2"/>
        <w:numPr>
          <w:ilvl w:val="1"/>
          <w:numId w:val="4"/>
        </w:numPr>
        <w:spacing w:line="240" w:lineRule="auto"/>
        <w:rPr>
          <w:rFonts w:eastAsia="Times New Roman" w:cs="Arial"/>
        </w:rPr>
      </w:pPr>
      <w:r w:rsidRPr="004853BD">
        <w:rPr>
          <w:rFonts w:eastAsia="Times New Roman" w:cs="Arial"/>
        </w:rPr>
        <w:t xml:space="preserve"> </w:t>
      </w:r>
      <w:bookmarkStart w:id="12" w:name="_Toc470689819"/>
      <w:r w:rsidR="007F3E25" w:rsidRPr="004853BD">
        <w:rPr>
          <w:rFonts w:eastAsia="Times New Roman" w:cs="Arial"/>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2"/>
    </w:p>
    <w:p w:rsidR="00487767" w:rsidRPr="004853BD" w:rsidRDefault="008F5412" w:rsidP="00A83372">
      <w:pPr>
        <w:pStyle w:val="af6"/>
        <w:rPr>
          <w:rFonts w:cs="Arial"/>
          <w:lang w:val="ru-RU"/>
        </w:rPr>
      </w:pPr>
      <w:r w:rsidRPr="004853BD">
        <w:rPr>
          <w:rFonts w:cs="Arial"/>
          <w:lang w:val="ru-RU"/>
        </w:rPr>
        <w:t xml:space="preserve">Мощности существующих ВПУ полностью обеспечивают </w:t>
      </w:r>
      <w:r w:rsidR="000D4102" w:rsidRPr="004853BD">
        <w:rPr>
          <w:rFonts w:cs="Arial"/>
          <w:lang w:val="ru-RU"/>
        </w:rPr>
        <w:t>необходимые объемы теплоносителя в аварийных режимах, в том числе при перспективном росте нагрузок на период 2017-203</w:t>
      </w:r>
      <w:r w:rsidR="00B50C4C">
        <w:rPr>
          <w:rFonts w:cs="Arial"/>
          <w:lang w:val="ru-RU"/>
        </w:rPr>
        <w:t xml:space="preserve">1 </w:t>
      </w:r>
      <w:r w:rsidR="00CD47F2">
        <w:rPr>
          <w:rFonts w:cs="Arial"/>
          <w:lang w:val="ru-RU"/>
        </w:rPr>
        <w:t xml:space="preserve">года </w:t>
      </w:r>
      <w:r w:rsidR="000D4102" w:rsidRPr="004853BD">
        <w:rPr>
          <w:rFonts w:cs="Arial"/>
          <w:lang w:val="ru-RU"/>
        </w:rPr>
        <w:t>.</w:t>
      </w:r>
    </w:p>
    <w:p w:rsidR="00175B9C" w:rsidRPr="004853BD" w:rsidRDefault="00175B9C" w:rsidP="00A83372">
      <w:pPr>
        <w:pStyle w:val="1"/>
        <w:spacing w:line="240" w:lineRule="auto"/>
      </w:pPr>
      <w:bookmarkStart w:id="13" w:name="_Toc470689820"/>
      <w:r w:rsidRPr="004853BD">
        <w:t>Предложения по строительству, реконструкции и техническому перевооружению источников тепловой энергии</w:t>
      </w:r>
      <w:bookmarkEnd w:id="13"/>
    </w:p>
    <w:p w:rsidR="00487767" w:rsidRPr="004853BD" w:rsidRDefault="00487767" w:rsidP="00E5298A">
      <w:pPr>
        <w:pStyle w:val="2"/>
        <w:numPr>
          <w:ilvl w:val="1"/>
          <w:numId w:val="8"/>
        </w:numPr>
        <w:spacing w:line="240" w:lineRule="auto"/>
        <w:rPr>
          <w:rFonts w:eastAsia="Times New Roman" w:cs="Arial"/>
        </w:rPr>
      </w:pPr>
      <w:bookmarkStart w:id="14" w:name="_Toc470689821"/>
      <w:r w:rsidRPr="004853BD">
        <w:rPr>
          <w:rFonts w:eastAsia="Times New Roman" w:cs="Arial"/>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bookmarkEnd w:id="14"/>
    </w:p>
    <w:p w:rsidR="00487767" w:rsidRPr="000D7F96" w:rsidRDefault="000D4102" w:rsidP="000D7F96">
      <w:pPr>
        <w:ind w:firstLine="709"/>
        <w:jc w:val="both"/>
        <w:rPr>
          <w:rFonts w:ascii="Arial" w:eastAsia="Times New Roman" w:hAnsi="Arial" w:cs="Arial"/>
        </w:rPr>
      </w:pPr>
      <w:r w:rsidRPr="004853BD">
        <w:rPr>
          <w:rFonts w:ascii="Arial" w:eastAsia="Times New Roman" w:hAnsi="Arial" w:cs="Arial"/>
        </w:rPr>
        <w:t xml:space="preserve">Существующие и планируемые к подключению на период до </w:t>
      </w:r>
      <w:r w:rsidR="005A287B" w:rsidRPr="005A287B">
        <w:rPr>
          <w:rFonts w:ascii="Arial" w:eastAsia="Times New Roman" w:hAnsi="Arial" w:cs="Arial"/>
        </w:rPr>
        <w:t>203</w:t>
      </w:r>
      <w:r w:rsidR="00B50C4C">
        <w:rPr>
          <w:rFonts w:ascii="Arial" w:eastAsia="Times New Roman" w:hAnsi="Arial" w:cs="Arial"/>
        </w:rPr>
        <w:t>1</w:t>
      </w:r>
      <w:r w:rsidRPr="004853BD">
        <w:rPr>
          <w:rFonts w:ascii="Arial" w:eastAsia="Times New Roman" w:hAnsi="Arial" w:cs="Arial"/>
        </w:rPr>
        <w:t>г</w:t>
      </w:r>
      <w:r w:rsidR="005A287B" w:rsidRPr="005A287B">
        <w:rPr>
          <w:rFonts w:ascii="Arial" w:eastAsia="Times New Roman" w:hAnsi="Arial" w:cs="Arial"/>
        </w:rPr>
        <w:t>.</w:t>
      </w:r>
      <w:r w:rsidRPr="004853BD">
        <w:rPr>
          <w:rFonts w:ascii="Arial" w:eastAsia="Times New Roman" w:hAnsi="Arial" w:cs="Arial"/>
        </w:rPr>
        <w:t xml:space="preserve"> тепловые нагрузки системы теплоснабжения </w:t>
      </w:r>
      <w:r w:rsidR="00F97B5E">
        <w:rPr>
          <w:rFonts w:ascii="Arial" w:eastAsia="Times New Roman" w:hAnsi="Arial" w:cs="Arial"/>
        </w:rPr>
        <w:t>Кузнечихинского СП</w:t>
      </w:r>
      <w:r w:rsidRPr="004853BD">
        <w:rPr>
          <w:rFonts w:ascii="Arial" w:eastAsia="Times New Roman" w:hAnsi="Arial" w:cs="Arial"/>
        </w:rPr>
        <w:t xml:space="preserve"> находятся в зоне действия существующих котельных.</w:t>
      </w:r>
    </w:p>
    <w:p w:rsidR="00487767" w:rsidRPr="004853BD" w:rsidRDefault="00487767" w:rsidP="00E5298A">
      <w:pPr>
        <w:pStyle w:val="2"/>
        <w:numPr>
          <w:ilvl w:val="1"/>
          <w:numId w:val="8"/>
        </w:numPr>
        <w:spacing w:line="240" w:lineRule="auto"/>
        <w:rPr>
          <w:rFonts w:eastAsia="Times New Roman" w:cs="Arial"/>
        </w:rPr>
      </w:pPr>
      <w:bookmarkStart w:id="15" w:name="_Toc470689822"/>
      <w:r w:rsidRPr="004853BD">
        <w:rPr>
          <w:rFonts w:eastAsia="Times New Roman" w:cs="Arial"/>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5"/>
    </w:p>
    <w:p w:rsidR="00C10C65" w:rsidRPr="00B50C4C" w:rsidRDefault="00C10C65" w:rsidP="00DA259A">
      <w:pPr>
        <w:pStyle w:val="af6"/>
        <w:rPr>
          <w:lang w:val="ru-RU"/>
        </w:rPr>
      </w:pPr>
      <w:r w:rsidRPr="00A65108">
        <w:rPr>
          <w:lang w:val="ru-RU"/>
        </w:rPr>
        <w:t>Перспективная тепловя нагрузка отсутствует на период 2017-203</w:t>
      </w:r>
      <w:r w:rsidR="00B50C4C">
        <w:rPr>
          <w:lang w:val="ru-RU"/>
        </w:rPr>
        <w:t>1</w:t>
      </w:r>
      <w:r w:rsidR="00CD47F2">
        <w:rPr>
          <w:lang w:val="ru-RU"/>
        </w:rPr>
        <w:t xml:space="preserve">года </w:t>
      </w:r>
      <w:r w:rsidRPr="00A65108">
        <w:rPr>
          <w:lang w:val="ru-RU"/>
        </w:rPr>
        <w:t xml:space="preserve">.  </w:t>
      </w:r>
      <w:r w:rsidRPr="00B50C4C">
        <w:rPr>
          <w:lang w:val="ru-RU"/>
        </w:rPr>
        <w:t>во всех населенных пунктах Кузнечихинского СП.</w:t>
      </w:r>
    </w:p>
    <w:p w:rsidR="00487767" w:rsidRPr="004853BD" w:rsidRDefault="00487767" w:rsidP="00E5298A">
      <w:pPr>
        <w:pStyle w:val="2"/>
        <w:numPr>
          <w:ilvl w:val="1"/>
          <w:numId w:val="8"/>
        </w:numPr>
        <w:spacing w:line="240" w:lineRule="auto"/>
        <w:rPr>
          <w:rFonts w:eastAsia="Times New Roman" w:cs="Arial"/>
        </w:rPr>
      </w:pPr>
      <w:bookmarkStart w:id="16" w:name="_Toc470689823"/>
      <w:r w:rsidRPr="004853BD">
        <w:rPr>
          <w:rFonts w:eastAsia="Times New Roman" w:cs="Arial"/>
        </w:rPr>
        <w:t>Предложения по техническому перевооружению источников тепловой энергии с целью повышения эффективности работы систем теплоснабжения</w:t>
      </w:r>
      <w:bookmarkEnd w:id="16"/>
    </w:p>
    <w:p w:rsidR="00C10C65" w:rsidRPr="00A61B23" w:rsidRDefault="009C03D5" w:rsidP="00CB45D5">
      <w:pPr>
        <w:pStyle w:val="af6"/>
        <w:rPr>
          <w:lang w:val="ru-RU"/>
        </w:rPr>
      </w:pPr>
      <w:r>
        <w:rPr>
          <w:lang w:val="ru-RU"/>
        </w:rPr>
        <w:t>В котельной п.Ярославка</w:t>
      </w:r>
      <w:r w:rsidR="00C10C65" w:rsidRPr="00A61B23">
        <w:rPr>
          <w:lang w:val="ru-RU"/>
        </w:rPr>
        <w:t xml:space="preserve"> ус</w:t>
      </w:r>
      <w:r>
        <w:rPr>
          <w:lang w:val="ru-RU"/>
        </w:rPr>
        <w:t xml:space="preserve">тановлено  шесть водогрейных </w:t>
      </w:r>
      <w:r w:rsidR="00C10C65" w:rsidRPr="00A61B23">
        <w:rPr>
          <w:lang w:val="ru-RU"/>
        </w:rPr>
        <w:t>котлов марки «Братск-1Г» теплопроизводительностью по</w:t>
      </w:r>
      <w:r w:rsidR="00B50C4C">
        <w:rPr>
          <w:lang w:val="ru-RU"/>
        </w:rPr>
        <w:t xml:space="preserve"> </w:t>
      </w:r>
      <w:r w:rsidR="00C10C65" w:rsidRPr="00A61B23">
        <w:rPr>
          <w:lang w:val="ru-RU"/>
        </w:rPr>
        <w:tab/>
        <w:t>0,86</w:t>
      </w:r>
      <w:r w:rsidR="00CB45D5" w:rsidRPr="00A61B23">
        <w:rPr>
          <w:lang w:val="ru-RU"/>
        </w:rPr>
        <w:t xml:space="preserve"> </w:t>
      </w:r>
      <w:r w:rsidR="00C10C65" w:rsidRPr="00A61B23">
        <w:rPr>
          <w:lang w:val="ru-RU"/>
        </w:rPr>
        <w:t>Гкал/час каждый,</w:t>
      </w:r>
      <w:r w:rsidR="00B50C4C">
        <w:rPr>
          <w:lang w:val="ru-RU"/>
        </w:rPr>
        <w:t xml:space="preserve"> </w:t>
      </w:r>
      <w:r w:rsidR="00C10C65" w:rsidRPr="00A61B23">
        <w:rPr>
          <w:lang w:val="ru-RU"/>
        </w:rPr>
        <w:t>дата ввода в эксплуатацию котельных агрегатов 1997 год, срок службы котлов 1</w:t>
      </w:r>
      <w:r w:rsidR="00C337CE">
        <w:rPr>
          <w:lang w:val="ru-RU"/>
        </w:rPr>
        <w:t>8</w:t>
      </w:r>
      <w:r w:rsidR="00C10C65" w:rsidRPr="00A61B23">
        <w:rPr>
          <w:lang w:val="ru-RU"/>
        </w:rPr>
        <w:t xml:space="preserve"> лет.</w:t>
      </w:r>
    </w:p>
    <w:p w:rsidR="00C10C65" w:rsidRPr="00A61B23" w:rsidRDefault="00C10C65" w:rsidP="00CB45D5">
      <w:pPr>
        <w:pStyle w:val="af6"/>
        <w:rPr>
          <w:lang w:val="ru-RU"/>
        </w:rPr>
      </w:pPr>
      <w:r w:rsidRPr="00215A73">
        <w:rPr>
          <w:lang w:val="ru-RU"/>
        </w:rPr>
        <w:t xml:space="preserve">Учитывая выработанный ресурс котлоагрегатов, снижение надежности источников тепла, для исключения увеличивающихся аварийных ситуаций в функционировании систем централизованного теплоснабжения п.Ярославка рекомендуем провести реконструкцию котельной с заменой основного и вспомогательного оборудования котельной. </w:t>
      </w:r>
      <w:r w:rsidRPr="00A61B23">
        <w:rPr>
          <w:lang w:val="ru-RU"/>
        </w:rPr>
        <w:t>По результатам обследования котельной в п.Ярославка- возможна замена котельного оборудования в существующем здании или предлагается установка модульной котельной БМК-4.0 «Универсал» номинальной теплопроизводительностью 4.0 МВт (или 3,44 Гкал/час)</w:t>
      </w:r>
    </w:p>
    <w:p w:rsidR="00C10C65" w:rsidRPr="00CB45D5" w:rsidRDefault="00C10C65" w:rsidP="00CB45D5">
      <w:pPr>
        <w:pStyle w:val="af6"/>
        <w:rPr>
          <w:lang w:val="ru-RU"/>
        </w:rPr>
      </w:pPr>
      <w:r w:rsidRPr="00CB45D5">
        <w:rPr>
          <w:lang w:val="ru-RU"/>
        </w:rPr>
        <w:t>Генеральным планом Кузнечихинского СП установлено, что все поселения, имеющие тепловые источники централизованного теплоснабжения, обеспечены природным газом.</w:t>
      </w:r>
    </w:p>
    <w:p w:rsidR="000D4102" w:rsidRPr="000D7F96" w:rsidRDefault="00487767" w:rsidP="00E5298A">
      <w:pPr>
        <w:pStyle w:val="2"/>
        <w:numPr>
          <w:ilvl w:val="1"/>
          <w:numId w:val="8"/>
        </w:numPr>
        <w:spacing w:line="240" w:lineRule="auto"/>
        <w:rPr>
          <w:rFonts w:eastAsia="Times New Roman" w:cs="Arial"/>
        </w:rPr>
      </w:pPr>
      <w:bookmarkStart w:id="17" w:name="_Toc470689824"/>
      <w:r w:rsidRPr="004853BD">
        <w:rPr>
          <w:rFonts w:eastAsia="Times New Roman" w:cs="Arial"/>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17"/>
    </w:p>
    <w:p w:rsidR="000D4102" w:rsidRPr="004853BD" w:rsidRDefault="000D4102" w:rsidP="00A83372">
      <w:pPr>
        <w:pStyle w:val="af6"/>
        <w:rPr>
          <w:rFonts w:cs="Arial"/>
          <w:lang w:val="ru-RU"/>
        </w:rPr>
      </w:pPr>
      <w:r w:rsidRPr="004853BD">
        <w:rPr>
          <w:rFonts w:cs="Arial"/>
          <w:lang w:val="ru-RU"/>
        </w:rPr>
        <w:t xml:space="preserve">Источники тепловой энергии, функционирующие в режиме комбинированной выработки электрической и тепловой энергии в СП </w:t>
      </w:r>
      <w:r w:rsidR="00A92455">
        <w:rPr>
          <w:rFonts w:cs="Arial"/>
          <w:lang w:val="ru-RU"/>
        </w:rPr>
        <w:t>Кузнечихинское</w:t>
      </w:r>
      <w:r w:rsidRPr="004853BD">
        <w:rPr>
          <w:rFonts w:cs="Arial"/>
          <w:lang w:val="ru-RU"/>
        </w:rPr>
        <w:t xml:space="preserve"> отсутствуют. В мерах по выводу из эксплуатации и</w:t>
      </w:r>
      <w:r w:rsidRPr="004853BD">
        <w:rPr>
          <w:rFonts w:eastAsia="Times New Roman" w:cs="Arial"/>
          <w:lang w:val="ru-RU"/>
        </w:rPr>
        <w:t>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Pr="004853BD">
        <w:rPr>
          <w:rFonts w:cs="Arial"/>
          <w:lang w:val="ru-RU"/>
        </w:rPr>
        <w:t>, нет необходимости в связи с отсутствием в СП подобных объектов.</w:t>
      </w:r>
    </w:p>
    <w:p w:rsidR="00487767" w:rsidRPr="004853BD" w:rsidRDefault="00487767" w:rsidP="00E5298A">
      <w:pPr>
        <w:pStyle w:val="2"/>
        <w:numPr>
          <w:ilvl w:val="1"/>
          <w:numId w:val="8"/>
        </w:numPr>
        <w:spacing w:line="240" w:lineRule="auto"/>
        <w:rPr>
          <w:rFonts w:eastAsia="Times New Roman" w:cs="Arial"/>
        </w:rPr>
      </w:pPr>
      <w:bookmarkStart w:id="18" w:name="_Toc470689825"/>
      <w:r w:rsidRPr="004853BD">
        <w:rPr>
          <w:rFonts w:eastAsia="Times New Roman" w:cs="Arial"/>
        </w:rPr>
        <w:t>Меры по переоборудованию котельных в источники комбинированной выработки электрической и тепловой энергии для каждого этапа</w:t>
      </w:r>
      <w:bookmarkEnd w:id="18"/>
    </w:p>
    <w:p w:rsidR="000D4102" w:rsidRPr="004853BD" w:rsidRDefault="00492F62" w:rsidP="00A83372">
      <w:pPr>
        <w:ind w:firstLine="709"/>
        <w:jc w:val="both"/>
        <w:rPr>
          <w:rFonts w:ascii="Arial" w:eastAsia="Times New Roman" w:hAnsi="Arial" w:cs="Arial"/>
        </w:rPr>
      </w:pPr>
      <w:r w:rsidRPr="004853BD">
        <w:rPr>
          <w:rFonts w:ascii="Arial" w:eastAsia="Times New Roman" w:hAnsi="Arial" w:cs="Arial"/>
        </w:rPr>
        <w:t xml:space="preserve">В соответствии с Генеральным планом </w:t>
      </w:r>
      <w:r w:rsidR="00F97B5E">
        <w:rPr>
          <w:rFonts w:ascii="Arial" w:eastAsia="Times New Roman" w:hAnsi="Arial" w:cs="Arial"/>
        </w:rPr>
        <w:t>Кузнечихинского СП</w:t>
      </w:r>
      <w:r w:rsidRPr="004853BD">
        <w:rPr>
          <w:rFonts w:ascii="Arial" w:eastAsia="Times New Roman" w:hAnsi="Arial" w:cs="Arial"/>
        </w:rPr>
        <w:t xml:space="preserve"> переоборудование котельных в источники комбинированной выработки электрической и тепловой энергии не предусмотрено.</w:t>
      </w:r>
    </w:p>
    <w:p w:rsidR="00487767" w:rsidRPr="004853BD" w:rsidRDefault="00487767" w:rsidP="00E5298A">
      <w:pPr>
        <w:pStyle w:val="2"/>
        <w:numPr>
          <w:ilvl w:val="1"/>
          <w:numId w:val="8"/>
        </w:numPr>
        <w:spacing w:line="240" w:lineRule="auto"/>
        <w:rPr>
          <w:rFonts w:eastAsia="Times New Roman" w:cs="Arial"/>
        </w:rPr>
      </w:pPr>
      <w:bookmarkStart w:id="19" w:name="_Toc470689826"/>
      <w:r w:rsidRPr="004853BD">
        <w:rPr>
          <w:rFonts w:eastAsia="Times New Roman" w:cs="Arial"/>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19"/>
    </w:p>
    <w:p w:rsidR="000D4102" w:rsidRPr="000D7F96" w:rsidRDefault="00492F62" w:rsidP="000D7F96">
      <w:pPr>
        <w:ind w:firstLine="709"/>
        <w:jc w:val="both"/>
        <w:rPr>
          <w:rFonts w:ascii="Arial" w:eastAsia="Times New Roman" w:hAnsi="Arial" w:cs="Arial"/>
        </w:rPr>
      </w:pPr>
      <w:r w:rsidRPr="004853BD">
        <w:rPr>
          <w:rFonts w:ascii="Arial" w:eastAsia="Times New Roman" w:hAnsi="Arial" w:cs="Arial"/>
        </w:rPr>
        <w:t xml:space="preserve">В соответствии с Генеральным планом </w:t>
      </w:r>
      <w:r w:rsidR="00F97B5E">
        <w:rPr>
          <w:rFonts w:ascii="Arial" w:eastAsia="Times New Roman" w:hAnsi="Arial" w:cs="Arial"/>
        </w:rPr>
        <w:t>Кузнечихинского СП</w:t>
      </w:r>
      <w:r w:rsidRPr="004853BD">
        <w:rPr>
          <w:rFonts w:ascii="Arial" w:eastAsia="Times New Roman" w:hAnsi="Arial" w:cs="Arial"/>
        </w:rPr>
        <w:t>, а так же отсутствием на его территории источников комбинированной выработки электрической и тепловой энергии, меры по переводу существующих теплогенерирующих источников в пиковый режим не предусмотрены.</w:t>
      </w:r>
    </w:p>
    <w:p w:rsidR="00625B49" w:rsidRPr="004853BD" w:rsidRDefault="00556893" w:rsidP="00E5298A">
      <w:pPr>
        <w:pStyle w:val="2"/>
        <w:numPr>
          <w:ilvl w:val="1"/>
          <w:numId w:val="8"/>
        </w:numPr>
        <w:spacing w:line="240" w:lineRule="auto"/>
        <w:rPr>
          <w:rFonts w:eastAsia="Times New Roman" w:cs="Arial"/>
        </w:rPr>
      </w:pPr>
      <w:bookmarkStart w:id="20" w:name="_Toc470689827"/>
      <w:r w:rsidRPr="004853BD">
        <w:rPr>
          <w:rFonts w:eastAsia="Times New Roman" w:cs="Arial"/>
        </w:rPr>
        <w:t>Р</w:t>
      </w:r>
      <w:r w:rsidR="00625B49" w:rsidRPr="004853BD">
        <w:rPr>
          <w:rFonts w:eastAsia="Times New Roman" w:cs="Arial"/>
        </w:rPr>
        <w:t>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bookmarkEnd w:id="20"/>
    </w:p>
    <w:p w:rsidR="00492F62" w:rsidRDefault="00492F62" w:rsidP="00E75BAE">
      <w:pPr>
        <w:pStyle w:val="af6"/>
        <w:rPr>
          <w:rFonts w:cs="Arial"/>
          <w:lang w:val="ru-RU"/>
        </w:rPr>
      </w:pPr>
      <w:r w:rsidRPr="004853BD">
        <w:rPr>
          <w:rFonts w:cs="Arial"/>
          <w:lang w:val="ru-RU"/>
        </w:rPr>
        <w:t xml:space="preserve">В </w:t>
      </w:r>
      <w:r w:rsidR="00A92455">
        <w:rPr>
          <w:rFonts w:cs="Arial"/>
          <w:lang w:val="ru-RU"/>
        </w:rPr>
        <w:t>таблице 2</w:t>
      </w:r>
      <w:r w:rsidR="009C03D5">
        <w:rPr>
          <w:rFonts w:cs="Arial"/>
          <w:lang w:val="ru-RU"/>
        </w:rPr>
        <w:t>0</w:t>
      </w:r>
      <w:r w:rsidRPr="004853BD">
        <w:rPr>
          <w:rFonts w:cs="Arial"/>
          <w:lang w:val="ru-RU"/>
        </w:rPr>
        <w:t xml:space="preserve"> представлены данные о решениях по загрузке источников  тепловой энергии. </w:t>
      </w:r>
    </w:p>
    <w:p w:rsidR="00E75BAE" w:rsidRPr="00E75BAE" w:rsidRDefault="00E75BAE" w:rsidP="00E75BAE">
      <w:pPr>
        <w:pStyle w:val="af6"/>
        <w:rPr>
          <w:rFonts w:cs="Arial"/>
          <w:lang w:val="ru-RU"/>
        </w:rPr>
        <w:sectPr w:rsidR="00E75BAE" w:rsidRPr="00E75BAE" w:rsidSect="007E69A9">
          <w:pgSz w:w="11900" w:h="16840"/>
          <w:pgMar w:top="1134" w:right="851" w:bottom="1134" w:left="1701" w:header="283" w:footer="567" w:gutter="0"/>
          <w:cols w:space="720"/>
          <w:noEndnote/>
          <w:docGrid w:linePitch="360"/>
        </w:sectPr>
      </w:pPr>
    </w:p>
    <w:p w:rsidR="00492F62" w:rsidRPr="004853BD" w:rsidRDefault="00492F62" w:rsidP="00C04B6F">
      <w:pPr>
        <w:pStyle w:val="a0"/>
      </w:pPr>
      <w:r w:rsidRPr="004853BD">
        <w:t>Решение о загрузке источников тепловой энергии.</w:t>
      </w:r>
    </w:p>
    <w:tbl>
      <w:tblPr>
        <w:tblW w:w="0" w:type="auto"/>
        <w:jc w:val="center"/>
        <w:tblLayout w:type="fixed"/>
        <w:tblCellMar>
          <w:left w:w="28" w:type="dxa"/>
          <w:right w:w="28" w:type="dxa"/>
        </w:tblCellMar>
        <w:tblLook w:val="04A0" w:firstRow="1" w:lastRow="0" w:firstColumn="1" w:lastColumn="0" w:noHBand="0" w:noVBand="1"/>
      </w:tblPr>
      <w:tblGrid>
        <w:gridCol w:w="1167"/>
        <w:gridCol w:w="528"/>
        <w:gridCol w:w="528"/>
        <w:gridCol w:w="584"/>
        <w:gridCol w:w="584"/>
        <w:gridCol w:w="528"/>
        <w:gridCol w:w="528"/>
        <w:gridCol w:w="528"/>
        <w:gridCol w:w="528"/>
        <w:gridCol w:w="526"/>
        <w:gridCol w:w="616"/>
        <w:gridCol w:w="526"/>
        <w:gridCol w:w="526"/>
        <w:gridCol w:w="526"/>
        <w:gridCol w:w="526"/>
        <w:gridCol w:w="534"/>
        <w:gridCol w:w="526"/>
        <w:gridCol w:w="526"/>
        <w:gridCol w:w="526"/>
        <w:gridCol w:w="526"/>
        <w:gridCol w:w="534"/>
        <w:gridCol w:w="526"/>
        <w:gridCol w:w="526"/>
        <w:gridCol w:w="526"/>
        <w:gridCol w:w="526"/>
        <w:gridCol w:w="527"/>
      </w:tblGrid>
      <w:tr w:rsidR="009C03D5" w:rsidRPr="007626FF" w:rsidTr="007626FF">
        <w:trPr>
          <w:trHeight w:val="23"/>
          <w:tblHeader/>
          <w:jc w:val="center"/>
        </w:trPr>
        <w:tc>
          <w:tcPr>
            <w:tcW w:w="11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Наименование котельной</w:t>
            </w:r>
          </w:p>
        </w:tc>
        <w:tc>
          <w:tcPr>
            <w:tcW w:w="2752" w:type="dxa"/>
            <w:gridSpan w:val="5"/>
            <w:tcBorders>
              <w:top w:val="single" w:sz="8" w:space="0" w:color="auto"/>
              <w:left w:val="nil"/>
              <w:bottom w:val="single" w:sz="8" w:space="0" w:color="auto"/>
              <w:right w:val="single" w:sz="8" w:space="0" w:color="000000"/>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2015 год</w:t>
            </w:r>
          </w:p>
        </w:tc>
        <w:tc>
          <w:tcPr>
            <w:tcW w:w="2726" w:type="dxa"/>
            <w:gridSpan w:val="5"/>
            <w:tcBorders>
              <w:top w:val="single" w:sz="8" w:space="0" w:color="auto"/>
              <w:left w:val="nil"/>
              <w:bottom w:val="single" w:sz="8" w:space="0" w:color="auto"/>
              <w:right w:val="single" w:sz="8" w:space="0" w:color="000000"/>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2016 год</w:t>
            </w:r>
          </w:p>
        </w:tc>
        <w:tc>
          <w:tcPr>
            <w:tcW w:w="2638" w:type="dxa"/>
            <w:gridSpan w:val="5"/>
            <w:tcBorders>
              <w:top w:val="single" w:sz="8" w:space="0" w:color="auto"/>
              <w:left w:val="nil"/>
              <w:bottom w:val="single" w:sz="8" w:space="0" w:color="auto"/>
              <w:right w:val="single" w:sz="8" w:space="0" w:color="000000"/>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2017-2021 год</w:t>
            </w:r>
          </w:p>
        </w:tc>
        <w:tc>
          <w:tcPr>
            <w:tcW w:w="2638" w:type="dxa"/>
            <w:gridSpan w:val="5"/>
            <w:tcBorders>
              <w:top w:val="single" w:sz="8" w:space="0" w:color="auto"/>
              <w:left w:val="nil"/>
              <w:bottom w:val="single" w:sz="8" w:space="0" w:color="auto"/>
              <w:right w:val="single" w:sz="8" w:space="0" w:color="000000"/>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2022-2026</w:t>
            </w:r>
          </w:p>
        </w:tc>
        <w:tc>
          <w:tcPr>
            <w:tcW w:w="2631" w:type="dxa"/>
            <w:gridSpan w:val="5"/>
            <w:tcBorders>
              <w:top w:val="single" w:sz="8" w:space="0" w:color="auto"/>
              <w:left w:val="nil"/>
              <w:bottom w:val="single" w:sz="8" w:space="0" w:color="auto"/>
              <w:right w:val="single" w:sz="8" w:space="0" w:color="000000"/>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2027-2031</w:t>
            </w:r>
          </w:p>
        </w:tc>
      </w:tr>
      <w:tr w:rsidR="009C03D5" w:rsidRPr="007626FF" w:rsidTr="007626FF">
        <w:trPr>
          <w:trHeight w:val="3067"/>
          <w:tblHeader/>
          <w:jc w:val="center"/>
        </w:trPr>
        <w:tc>
          <w:tcPr>
            <w:tcW w:w="116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p>
        </w:tc>
        <w:tc>
          <w:tcPr>
            <w:tcW w:w="528"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Располагаемая мощность,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подключенная тепловая нагрузка, Гкал/час</w:t>
            </w:r>
          </w:p>
        </w:tc>
        <w:tc>
          <w:tcPr>
            <w:tcW w:w="584"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Собственные нужды котельной, Гкал/час</w:t>
            </w:r>
          </w:p>
        </w:tc>
        <w:tc>
          <w:tcPr>
            <w:tcW w:w="584"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Потери в тепловых сетях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резерв (+), дефицит (-),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Располагаемая мощность,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подключенная тепловая нагрузка, Гкал/час</w:t>
            </w:r>
          </w:p>
        </w:tc>
        <w:tc>
          <w:tcPr>
            <w:tcW w:w="528"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Собственные нужды котельной, Гкал/час</w:t>
            </w:r>
          </w:p>
        </w:tc>
        <w:tc>
          <w:tcPr>
            <w:tcW w:w="526"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Потери в тепловых сетях Гкал/час</w:t>
            </w:r>
          </w:p>
        </w:tc>
        <w:tc>
          <w:tcPr>
            <w:tcW w:w="616"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резерв (+), дефицит (-), Гкал/час</w:t>
            </w:r>
          </w:p>
        </w:tc>
        <w:tc>
          <w:tcPr>
            <w:tcW w:w="526"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Располагаемая мощность, Гкал/час</w:t>
            </w:r>
          </w:p>
        </w:tc>
        <w:tc>
          <w:tcPr>
            <w:tcW w:w="526"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тепловая нагрузка, Гкал/час</w:t>
            </w:r>
          </w:p>
        </w:tc>
        <w:tc>
          <w:tcPr>
            <w:tcW w:w="526"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Собственные нужды котельной, Гкал/час</w:t>
            </w:r>
          </w:p>
        </w:tc>
        <w:tc>
          <w:tcPr>
            <w:tcW w:w="526"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Потери в тепловых сетях Гкал/час</w:t>
            </w:r>
          </w:p>
        </w:tc>
        <w:tc>
          <w:tcPr>
            <w:tcW w:w="534"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резерв (+), дефицит (-), Гкал/час</w:t>
            </w:r>
          </w:p>
        </w:tc>
        <w:tc>
          <w:tcPr>
            <w:tcW w:w="526"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Располагаемая мощность, Гкал/час</w:t>
            </w:r>
          </w:p>
        </w:tc>
        <w:tc>
          <w:tcPr>
            <w:tcW w:w="526"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подключенная тепловая нагрузка, Гкал/час</w:t>
            </w:r>
          </w:p>
        </w:tc>
        <w:tc>
          <w:tcPr>
            <w:tcW w:w="526"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Собственные нужды котельной, Гкал/час</w:t>
            </w:r>
          </w:p>
        </w:tc>
        <w:tc>
          <w:tcPr>
            <w:tcW w:w="526"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Потери в тепловых сетях Гкал/час</w:t>
            </w:r>
          </w:p>
        </w:tc>
        <w:tc>
          <w:tcPr>
            <w:tcW w:w="534"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резерв (+), дефицит (-), Гкал/час</w:t>
            </w:r>
          </w:p>
        </w:tc>
        <w:tc>
          <w:tcPr>
            <w:tcW w:w="526"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Располагаемая мощность, Гкал/час</w:t>
            </w:r>
          </w:p>
        </w:tc>
        <w:tc>
          <w:tcPr>
            <w:tcW w:w="526"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подключенная тепловая нагрузка, Гкал/час</w:t>
            </w:r>
          </w:p>
        </w:tc>
        <w:tc>
          <w:tcPr>
            <w:tcW w:w="526"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Собственные нужды котельной, Гкал/час</w:t>
            </w:r>
          </w:p>
        </w:tc>
        <w:tc>
          <w:tcPr>
            <w:tcW w:w="526"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Потери в тепловых сетях Гкал/час</w:t>
            </w:r>
          </w:p>
        </w:tc>
        <w:tc>
          <w:tcPr>
            <w:tcW w:w="527" w:type="dxa"/>
            <w:tcBorders>
              <w:top w:val="nil"/>
              <w:left w:val="nil"/>
              <w:bottom w:val="single" w:sz="8" w:space="0" w:color="auto"/>
              <w:right w:val="single" w:sz="8" w:space="0" w:color="auto"/>
            </w:tcBorders>
            <w:shd w:val="clear" w:color="auto" w:fill="auto"/>
            <w:textDirection w:val="btLr"/>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резерв (+), дефицит (-), Гкал/час</w:t>
            </w:r>
          </w:p>
        </w:tc>
      </w:tr>
      <w:tr w:rsidR="009C03D5" w:rsidRPr="007626FF" w:rsidTr="007626FF">
        <w:trPr>
          <w:trHeight w:val="23"/>
          <w:jc w:val="center"/>
        </w:trPr>
        <w:tc>
          <w:tcPr>
            <w:tcW w:w="1167" w:type="dxa"/>
            <w:tcBorders>
              <w:top w:val="nil"/>
              <w:left w:val="single" w:sz="8" w:space="0" w:color="auto"/>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с.Андроники</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58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58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1,30</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61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1,30</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53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1,30</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53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1,30</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527"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1,30</w:t>
            </w:r>
          </w:p>
        </w:tc>
      </w:tr>
      <w:tr w:rsidR="009C03D5" w:rsidRPr="007626FF" w:rsidTr="007626FF">
        <w:trPr>
          <w:trHeight w:val="23"/>
          <w:jc w:val="center"/>
        </w:trPr>
        <w:tc>
          <w:tcPr>
            <w:tcW w:w="1167" w:type="dxa"/>
            <w:tcBorders>
              <w:top w:val="nil"/>
              <w:left w:val="single" w:sz="8" w:space="0" w:color="auto"/>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д.Глебовское</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1,42</w:t>
            </w:r>
          </w:p>
        </w:tc>
        <w:tc>
          <w:tcPr>
            <w:tcW w:w="58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0,03</w:t>
            </w:r>
          </w:p>
        </w:tc>
        <w:tc>
          <w:tcPr>
            <w:tcW w:w="58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0,38</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2,29</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1,42</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0,03</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0,38</w:t>
            </w:r>
          </w:p>
        </w:tc>
        <w:tc>
          <w:tcPr>
            <w:tcW w:w="61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2,29</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1,42</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0,03</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0,38</w:t>
            </w:r>
          </w:p>
        </w:tc>
        <w:tc>
          <w:tcPr>
            <w:tcW w:w="53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2,29</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1,42</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0,03</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0,38</w:t>
            </w:r>
          </w:p>
        </w:tc>
        <w:tc>
          <w:tcPr>
            <w:tcW w:w="53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2,29</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1,42</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0,03</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0,38</w:t>
            </w:r>
          </w:p>
        </w:tc>
        <w:tc>
          <w:tcPr>
            <w:tcW w:w="527"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2,29</w:t>
            </w:r>
          </w:p>
        </w:tc>
      </w:tr>
      <w:tr w:rsidR="009C03D5" w:rsidRPr="007626FF" w:rsidTr="007626FF">
        <w:trPr>
          <w:trHeight w:val="23"/>
          <w:jc w:val="center"/>
        </w:trPr>
        <w:tc>
          <w:tcPr>
            <w:tcW w:w="1167" w:type="dxa"/>
            <w:tcBorders>
              <w:top w:val="nil"/>
              <w:left w:val="single" w:sz="8" w:space="0" w:color="auto"/>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с.Медягино</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2,05</w:t>
            </w:r>
          </w:p>
        </w:tc>
        <w:tc>
          <w:tcPr>
            <w:tcW w:w="58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58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0,26</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1,97</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2,05</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0,26</w:t>
            </w:r>
          </w:p>
        </w:tc>
        <w:tc>
          <w:tcPr>
            <w:tcW w:w="61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1,97</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0,26</w:t>
            </w:r>
          </w:p>
        </w:tc>
        <w:tc>
          <w:tcPr>
            <w:tcW w:w="53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1,97</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0,26</w:t>
            </w:r>
          </w:p>
        </w:tc>
        <w:tc>
          <w:tcPr>
            <w:tcW w:w="53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1,97</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0,26</w:t>
            </w:r>
          </w:p>
        </w:tc>
        <w:tc>
          <w:tcPr>
            <w:tcW w:w="527"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1,97</w:t>
            </w:r>
          </w:p>
        </w:tc>
      </w:tr>
      <w:tr w:rsidR="009C03D5" w:rsidRPr="007626FF" w:rsidTr="007626FF">
        <w:trPr>
          <w:trHeight w:val="23"/>
          <w:jc w:val="center"/>
        </w:trPr>
        <w:tc>
          <w:tcPr>
            <w:tcW w:w="1167" w:type="dxa"/>
            <w:tcBorders>
              <w:top w:val="nil"/>
              <w:left w:val="single" w:sz="8" w:space="0" w:color="auto"/>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п.Ярославка</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5,16</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58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0,29</w:t>
            </w:r>
          </w:p>
        </w:tc>
        <w:tc>
          <w:tcPr>
            <w:tcW w:w="58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2,10</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5,16</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0,29</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61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2,10</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3,44</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0,29</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53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0,38</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3,44</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0,29</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53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0,38</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3,44</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0,29</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527"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0,38</w:t>
            </w:r>
          </w:p>
        </w:tc>
      </w:tr>
      <w:tr w:rsidR="009C03D5" w:rsidRPr="007626FF" w:rsidTr="007626FF">
        <w:trPr>
          <w:trHeight w:val="23"/>
          <w:jc w:val="center"/>
        </w:trPr>
        <w:tc>
          <w:tcPr>
            <w:tcW w:w="1167" w:type="dxa"/>
            <w:tcBorders>
              <w:top w:val="nil"/>
              <w:left w:val="single" w:sz="8" w:space="0" w:color="auto"/>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п.Кузнечиха (верхн)</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4,8</w:t>
            </w:r>
          </w:p>
        </w:tc>
        <w:tc>
          <w:tcPr>
            <w:tcW w:w="58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58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0,27</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1,33</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4,8</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0,27</w:t>
            </w:r>
          </w:p>
        </w:tc>
        <w:tc>
          <w:tcPr>
            <w:tcW w:w="61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1,33</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4,80</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0,27</w:t>
            </w:r>
          </w:p>
        </w:tc>
        <w:tc>
          <w:tcPr>
            <w:tcW w:w="53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1,33</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4,80</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0,27</w:t>
            </w:r>
          </w:p>
        </w:tc>
        <w:tc>
          <w:tcPr>
            <w:tcW w:w="53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1,33</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4,80</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0,27</w:t>
            </w:r>
          </w:p>
        </w:tc>
        <w:tc>
          <w:tcPr>
            <w:tcW w:w="527"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1,33</w:t>
            </w:r>
          </w:p>
        </w:tc>
      </w:tr>
      <w:tr w:rsidR="009C03D5" w:rsidRPr="007626FF" w:rsidTr="007626FF">
        <w:trPr>
          <w:trHeight w:val="23"/>
          <w:jc w:val="center"/>
        </w:trPr>
        <w:tc>
          <w:tcPr>
            <w:tcW w:w="1167" w:type="dxa"/>
            <w:tcBorders>
              <w:top w:val="nil"/>
              <w:left w:val="single" w:sz="8" w:space="0" w:color="auto"/>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п.Кузнечиха (нижн)</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3,28</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2,95</w:t>
            </w:r>
          </w:p>
        </w:tc>
        <w:tc>
          <w:tcPr>
            <w:tcW w:w="58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58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0,25</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0,03</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3,28</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2,95</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0,25</w:t>
            </w:r>
          </w:p>
        </w:tc>
        <w:tc>
          <w:tcPr>
            <w:tcW w:w="61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0,03</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3,28</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2,95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0,25</w:t>
            </w:r>
          </w:p>
        </w:tc>
        <w:tc>
          <w:tcPr>
            <w:tcW w:w="53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0,03</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3,28</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2,95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0,25</w:t>
            </w:r>
          </w:p>
        </w:tc>
        <w:tc>
          <w:tcPr>
            <w:tcW w:w="53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0,03</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3,28</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2,95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0,25</w:t>
            </w:r>
          </w:p>
        </w:tc>
        <w:tc>
          <w:tcPr>
            <w:tcW w:w="527"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0,03</w:t>
            </w:r>
          </w:p>
        </w:tc>
      </w:tr>
      <w:tr w:rsidR="009C03D5" w:rsidRPr="007626FF" w:rsidTr="007626FF">
        <w:trPr>
          <w:trHeight w:val="23"/>
          <w:jc w:val="center"/>
        </w:trPr>
        <w:tc>
          <w:tcPr>
            <w:tcW w:w="1167" w:type="dxa"/>
            <w:tcBorders>
              <w:top w:val="nil"/>
              <w:left w:val="single" w:sz="8" w:space="0" w:color="auto"/>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с.Толбухиноно</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1,09</w:t>
            </w:r>
          </w:p>
        </w:tc>
        <w:tc>
          <w:tcPr>
            <w:tcW w:w="58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58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0,33</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1,32</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1,09</w:t>
            </w:r>
          </w:p>
        </w:tc>
        <w:tc>
          <w:tcPr>
            <w:tcW w:w="528"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0,33</w:t>
            </w:r>
          </w:p>
        </w:tc>
        <w:tc>
          <w:tcPr>
            <w:tcW w:w="61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1,32</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1,09</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0,33</w:t>
            </w:r>
          </w:p>
        </w:tc>
        <w:tc>
          <w:tcPr>
            <w:tcW w:w="53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1,32</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1,09</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0,33</w:t>
            </w:r>
          </w:p>
        </w:tc>
        <w:tc>
          <w:tcPr>
            <w:tcW w:w="534"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1,32</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1,09</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526"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0,33</w:t>
            </w:r>
          </w:p>
        </w:tc>
        <w:tc>
          <w:tcPr>
            <w:tcW w:w="527" w:type="dxa"/>
            <w:tcBorders>
              <w:top w:val="nil"/>
              <w:left w:val="nil"/>
              <w:bottom w:val="single" w:sz="8" w:space="0" w:color="auto"/>
              <w:right w:val="single" w:sz="8" w:space="0" w:color="auto"/>
            </w:tcBorders>
            <w:shd w:val="clear" w:color="auto" w:fill="auto"/>
            <w:vAlign w:val="center"/>
            <w:hideMark/>
          </w:tcPr>
          <w:p w:rsidR="009C03D5" w:rsidRPr="007626FF" w:rsidRDefault="009C03D5" w:rsidP="009C03D5">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1,32</w:t>
            </w:r>
          </w:p>
        </w:tc>
      </w:tr>
    </w:tbl>
    <w:p w:rsidR="009C03D5" w:rsidRPr="004853BD" w:rsidRDefault="009C03D5" w:rsidP="00A83372">
      <w:pPr>
        <w:widowControl/>
        <w:spacing w:after="200"/>
        <w:rPr>
          <w:rFonts w:ascii="Arial" w:eastAsia="Times New Roman" w:hAnsi="Arial" w:cs="Arial"/>
        </w:rPr>
        <w:sectPr w:rsidR="009C03D5" w:rsidRPr="004853BD" w:rsidSect="007E69A9">
          <w:pgSz w:w="16840" w:h="11900" w:orient="landscape"/>
          <w:pgMar w:top="1701" w:right="1134" w:bottom="851" w:left="1134" w:header="283" w:footer="567" w:gutter="0"/>
          <w:cols w:space="720"/>
          <w:noEndnote/>
          <w:docGrid w:linePitch="360"/>
        </w:sectPr>
      </w:pPr>
    </w:p>
    <w:p w:rsidR="00556893" w:rsidRPr="004853BD" w:rsidRDefault="00556893" w:rsidP="00E5298A">
      <w:pPr>
        <w:pStyle w:val="2"/>
        <w:numPr>
          <w:ilvl w:val="1"/>
          <w:numId w:val="8"/>
        </w:numPr>
        <w:spacing w:line="240" w:lineRule="auto"/>
        <w:rPr>
          <w:rFonts w:eastAsia="Times New Roman" w:cs="Arial"/>
        </w:rPr>
      </w:pPr>
      <w:bookmarkStart w:id="21" w:name="_Toc470689828"/>
      <w:r w:rsidRPr="004853BD">
        <w:rPr>
          <w:rFonts w:eastAsia="Times New Roman" w:cs="Arial"/>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21"/>
    </w:p>
    <w:p w:rsidR="00492F62" w:rsidRPr="004853BD" w:rsidRDefault="00492F62" w:rsidP="00A83372">
      <w:pPr>
        <w:rPr>
          <w:rFonts w:ascii="Arial" w:hAnsi="Arial" w:cs="Arial"/>
        </w:rPr>
      </w:pPr>
    </w:p>
    <w:p w:rsidR="00492F62" w:rsidRPr="004853BD" w:rsidRDefault="00492F62" w:rsidP="00A83372">
      <w:pPr>
        <w:ind w:firstLine="709"/>
        <w:jc w:val="both"/>
        <w:rPr>
          <w:rFonts w:ascii="Arial" w:eastAsia="Times New Roman" w:hAnsi="Arial" w:cs="Arial"/>
        </w:rPr>
      </w:pPr>
      <w:r w:rsidRPr="004853BD">
        <w:rPr>
          <w:rFonts w:ascii="Arial" w:eastAsia="Times New Roman" w:hAnsi="Arial" w:cs="Arial"/>
        </w:rPr>
        <w:t xml:space="preserve">Все существующие на территории </w:t>
      </w:r>
      <w:r w:rsidR="00F97B5E">
        <w:rPr>
          <w:rFonts w:ascii="Arial" w:eastAsia="Times New Roman" w:hAnsi="Arial" w:cs="Arial"/>
        </w:rPr>
        <w:t>Кузнечихинского СП</w:t>
      </w:r>
      <w:r w:rsidRPr="004853BD">
        <w:rPr>
          <w:rFonts w:ascii="Arial" w:eastAsia="Times New Roman" w:hAnsi="Arial" w:cs="Arial"/>
        </w:rPr>
        <w:t xml:space="preserve"> котельные в настоящий момент работают по единому температурному графику ДТ=95 -70°С по закрытой системе теплоснабжения. Изменение температурного графика не целесообразно</w:t>
      </w:r>
      <w:r w:rsidR="00F56D3C" w:rsidRPr="004853BD">
        <w:rPr>
          <w:rFonts w:ascii="Arial" w:eastAsia="Times New Roman" w:hAnsi="Arial" w:cs="Arial"/>
        </w:rPr>
        <w:t xml:space="preserve"> в связи с достаточной температурой теплоносителя на самых отдаленных от источника объектах</w:t>
      </w:r>
      <w:r w:rsidRPr="004853BD">
        <w:rPr>
          <w:rFonts w:ascii="Arial" w:eastAsia="Times New Roman" w:hAnsi="Arial" w:cs="Arial"/>
        </w:rPr>
        <w:t>.</w:t>
      </w:r>
    </w:p>
    <w:p w:rsidR="00F56D3C" w:rsidRPr="000D7F96" w:rsidRDefault="00492F62" w:rsidP="000D7F96">
      <w:pPr>
        <w:ind w:firstLine="709"/>
        <w:jc w:val="both"/>
        <w:rPr>
          <w:rFonts w:ascii="Arial" w:eastAsia="Times New Roman" w:hAnsi="Arial" w:cs="Arial"/>
        </w:rPr>
      </w:pPr>
      <w:r w:rsidRPr="004853BD">
        <w:rPr>
          <w:rFonts w:ascii="Arial" w:eastAsia="Times New Roman" w:hAnsi="Arial" w:cs="Arial"/>
        </w:rPr>
        <w:t>В таблице</w:t>
      </w:r>
      <w:r w:rsidR="00F56D3C" w:rsidRPr="004853BD">
        <w:rPr>
          <w:rFonts w:ascii="Arial" w:eastAsia="Times New Roman" w:hAnsi="Arial" w:cs="Arial"/>
        </w:rPr>
        <w:t xml:space="preserve"> 2</w:t>
      </w:r>
      <w:r w:rsidR="00200880">
        <w:rPr>
          <w:rFonts w:ascii="Arial" w:eastAsia="Times New Roman" w:hAnsi="Arial" w:cs="Arial"/>
        </w:rPr>
        <w:t>1</w:t>
      </w:r>
      <w:r w:rsidRPr="004853BD">
        <w:rPr>
          <w:rFonts w:ascii="Arial" w:eastAsia="Times New Roman" w:hAnsi="Arial" w:cs="Arial"/>
        </w:rPr>
        <w:t xml:space="preserve"> представлен существующий график теплоснабжения котельных на территории </w:t>
      </w:r>
      <w:r w:rsidR="00F97B5E">
        <w:rPr>
          <w:rFonts w:ascii="Arial" w:eastAsia="Times New Roman" w:hAnsi="Arial" w:cs="Arial"/>
        </w:rPr>
        <w:t>Кузнечихинского СП</w:t>
      </w:r>
      <w:r w:rsidR="00200880">
        <w:rPr>
          <w:rFonts w:ascii="Arial" w:eastAsia="Times New Roman" w:hAnsi="Arial" w:cs="Arial"/>
        </w:rPr>
        <w:t xml:space="preserve"> в зоне действия ОАО ЖКХ «Заволжье»</w:t>
      </w:r>
      <w:r w:rsidRPr="004853BD">
        <w:rPr>
          <w:rFonts w:ascii="Arial" w:eastAsia="Times New Roman" w:hAnsi="Arial" w:cs="Arial"/>
        </w:rPr>
        <w:t>.</w:t>
      </w:r>
    </w:p>
    <w:p w:rsidR="00F56D3C" w:rsidRPr="004853BD" w:rsidRDefault="00F56D3C" w:rsidP="00C04B6F">
      <w:pPr>
        <w:pStyle w:val="a0"/>
      </w:pPr>
      <w:r w:rsidRPr="004853BD">
        <w:t>Действующий температурный график (для закрытых систем теплоснабжения) на котельных</w:t>
      </w:r>
    </w:p>
    <w:tbl>
      <w:tblPr>
        <w:tblW w:w="0" w:type="auto"/>
        <w:jc w:val="center"/>
        <w:tblLayout w:type="fixed"/>
        <w:tblCellMar>
          <w:left w:w="10" w:type="dxa"/>
          <w:right w:w="10" w:type="dxa"/>
        </w:tblCellMar>
        <w:tblLook w:val="04A0" w:firstRow="1" w:lastRow="0" w:firstColumn="1" w:lastColumn="0" w:noHBand="0" w:noVBand="1"/>
      </w:tblPr>
      <w:tblGrid>
        <w:gridCol w:w="2533"/>
        <w:gridCol w:w="2797"/>
        <w:gridCol w:w="163"/>
        <w:gridCol w:w="3875"/>
      </w:tblGrid>
      <w:tr w:rsidR="00F56D3C" w:rsidRPr="007626FF" w:rsidTr="00CE50B9">
        <w:trPr>
          <w:trHeight w:val="23"/>
          <w:tblHeader/>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Температура наружного воздуха, °С</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Прямая сетевая вода, °С</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Обратная сетевая вода, °С</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lang w:val="en-US" w:eastAsia="en-US" w:bidi="en-US"/>
              </w:rPr>
              <w:t>t„</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Т1</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Т2</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+ 10</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37</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33</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+9</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39</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34</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+8</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40</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35</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tabs>
                <w:tab w:val="left" w:pos="643"/>
              </w:tabs>
              <w:jc w:val="center"/>
              <w:rPr>
                <w:rFonts w:ascii="Arial" w:eastAsia="Times New Roman" w:hAnsi="Arial" w:cs="Arial"/>
                <w:sz w:val="18"/>
                <w:szCs w:val="20"/>
              </w:rPr>
            </w:pPr>
            <w:r w:rsidRPr="007626FF">
              <w:rPr>
                <w:rFonts w:ascii="Arial" w:eastAsia="Times New Roman" w:hAnsi="Arial" w:cs="Arial"/>
                <w:color w:val="292722"/>
                <w:sz w:val="18"/>
                <w:szCs w:val="20"/>
              </w:rPr>
              <w:t>+7</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42</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36</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44</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37</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+5</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45</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38</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+4</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46</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39</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+3</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48</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40</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+2</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49</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4A463E"/>
                <w:sz w:val="18"/>
                <w:szCs w:val="20"/>
              </w:rPr>
              <w:t>41</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+ 1</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51</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42</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0</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53</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43</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rebuchet MS" w:hAnsi="Arial" w:cs="Arial"/>
                <w:color w:val="292722"/>
                <w:sz w:val="18"/>
                <w:szCs w:val="20"/>
              </w:rPr>
              <w:t>-1</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54</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44</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-2</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55</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45</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-3</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57</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46</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-4</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59</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4A463E"/>
                <w:sz w:val="18"/>
                <w:szCs w:val="20"/>
              </w:rPr>
              <w:t>47</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-5</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60</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48</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61</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49</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-7</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62</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50</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-8</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64</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4A463E"/>
                <w:sz w:val="18"/>
                <w:szCs w:val="20"/>
              </w:rPr>
              <w:t>51</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-9</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66</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52</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-10</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67</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53</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-11</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69</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54</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-12</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70</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55</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-13</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71</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55</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-14</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73</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56</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-15</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74</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4A463E"/>
                <w:sz w:val="18"/>
                <w:szCs w:val="20"/>
              </w:rPr>
              <w:t>58</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-16</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75</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58</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-17</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77</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59</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-18</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78</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60</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-19</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79</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61</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-20</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81</w:t>
            </w:r>
          </w:p>
        </w:tc>
        <w:tc>
          <w:tcPr>
            <w:tcW w:w="16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61</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-21</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82</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62</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-22</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83</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63</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-23</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84</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64</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-24</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86</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64</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-25</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87</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65</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-26</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88</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65</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-27</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89</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66</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-28</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91</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67</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-29</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93</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68</w:t>
            </w:r>
          </w:p>
        </w:tc>
      </w:tr>
      <w:tr w:rsidR="00F56D3C" w:rsidRPr="007626FF" w:rsidTr="00E33C79">
        <w:trPr>
          <w:trHeight w:val="23"/>
          <w:jc w:val="center"/>
        </w:trPr>
        <w:tc>
          <w:tcPr>
            <w:tcW w:w="2533"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-30</w:t>
            </w:r>
          </w:p>
        </w:tc>
        <w:tc>
          <w:tcPr>
            <w:tcW w:w="2797" w:type="dxa"/>
            <w:tcBorders>
              <w:top w:val="single" w:sz="4" w:space="0" w:color="auto"/>
              <w:lef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95</w:t>
            </w:r>
          </w:p>
        </w:tc>
        <w:tc>
          <w:tcPr>
            <w:tcW w:w="4038" w:type="dxa"/>
            <w:gridSpan w:val="2"/>
            <w:tcBorders>
              <w:top w:val="single" w:sz="4" w:space="0" w:color="auto"/>
              <w:left w:val="single" w:sz="4" w:space="0" w:color="auto"/>
              <w:right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69</w:t>
            </w:r>
          </w:p>
        </w:tc>
      </w:tr>
      <w:tr w:rsidR="00F56D3C" w:rsidRPr="007626FF" w:rsidTr="00E33C79">
        <w:trPr>
          <w:trHeight w:val="23"/>
          <w:jc w:val="center"/>
        </w:trPr>
        <w:tc>
          <w:tcPr>
            <w:tcW w:w="2533" w:type="dxa"/>
            <w:tcBorders>
              <w:top w:val="single" w:sz="4" w:space="0" w:color="auto"/>
              <w:left w:val="single" w:sz="4" w:space="0" w:color="auto"/>
              <w:bottom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-31</w:t>
            </w:r>
          </w:p>
        </w:tc>
        <w:tc>
          <w:tcPr>
            <w:tcW w:w="2797" w:type="dxa"/>
            <w:tcBorders>
              <w:top w:val="single" w:sz="4" w:space="0" w:color="auto"/>
              <w:left w:val="single" w:sz="4" w:space="0" w:color="auto"/>
              <w:bottom w:val="single" w:sz="4" w:space="0" w:color="auto"/>
            </w:tcBorders>
            <w:shd w:val="clear" w:color="auto" w:fill="auto"/>
            <w:vAlign w:val="center"/>
          </w:tcPr>
          <w:p w:rsidR="00F56D3C" w:rsidRPr="007626FF" w:rsidRDefault="00F56D3C" w:rsidP="00E33C79">
            <w:pPr>
              <w:jc w:val="center"/>
              <w:rPr>
                <w:rFonts w:ascii="Arial" w:eastAsia="Times New Roman" w:hAnsi="Arial" w:cs="Arial"/>
                <w:sz w:val="18"/>
                <w:szCs w:val="20"/>
              </w:rPr>
            </w:pPr>
            <w:r w:rsidRPr="007626FF">
              <w:rPr>
                <w:rFonts w:ascii="Arial" w:eastAsia="Times New Roman" w:hAnsi="Arial" w:cs="Arial"/>
                <w:color w:val="292722"/>
                <w:sz w:val="18"/>
                <w:szCs w:val="20"/>
              </w:rPr>
              <w:t>95</w:t>
            </w:r>
          </w:p>
        </w:tc>
        <w:tc>
          <w:tcPr>
            <w:tcW w:w="163" w:type="dxa"/>
            <w:tcBorders>
              <w:top w:val="single" w:sz="4" w:space="0" w:color="auto"/>
              <w:left w:val="single" w:sz="4" w:space="0" w:color="auto"/>
              <w:bottom w:val="single" w:sz="4" w:space="0" w:color="auto"/>
            </w:tcBorders>
            <w:shd w:val="clear" w:color="auto" w:fill="auto"/>
            <w:vAlign w:val="center"/>
          </w:tcPr>
          <w:p w:rsidR="00F56D3C" w:rsidRPr="007626FF" w:rsidRDefault="00F56D3C" w:rsidP="00E33C79">
            <w:pPr>
              <w:jc w:val="center"/>
              <w:rPr>
                <w:rFonts w:ascii="Arial" w:hAnsi="Arial" w:cs="Arial"/>
                <w:sz w:val="18"/>
                <w:szCs w:val="20"/>
              </w:rPr>
            </w:pPr>
          </w:p>
        </w:tc>
        <w:tc>
          <w:tcPr>
            <w:tcW w:w="3875" w:type="dxa"/>
            <w:tcBorders>
              <w:top w:val="single" w:sz="4" w:space="0" w:color="auto"/>
              <w:bottom w:val="single" w:sz="4" w:space="0" w:color="auto"/>
              <w:right w:val="single" w:sz="4" w:space="0" w:color="auto"/>
            </w:tcBorders>
            <w:shd w:val="clear" w:color="auto" w:fill="auto"/>
            <w:vAlign w:val="center"/>
          </w:tcPr>
          <w:p w:rsidR="00F56D3C" w:rsidRPr="007626FF" w:rsidRDefault="00F56D3C" w:rsidP="00E33C79">
            <w:pPr>
              <w:ind w:left="-170"/>
              <w:jc w:val="center"/>
              <w:rPr>
                <w:rFonts w:ascii="Arial" w:eastAsia="Times New Roman" w:hAnsi="Arial" w:cs="Arial"/>
                <w:sz w:val="18"/>
                <w:szCs w:val="20"/>
              </w:rPr>
            </w:pPr>
            <w:r w:rsidRPr="007626FF">
              <w:rPr>
                <w:rFonts w:ascii="Arial" w:eastAsia="Times New Roman" w:hAnsi="Arial" w:cs="Arial"/>
                <w:color w:val="292722"/>
                <w:sz w:val="18"/>
                <w:szCs w:val="20"/>
              </w:rPr>
              <w:t>70</w:t>
            </w:r>
          </w:p>
        </w:tc>
      </w:tr>
    </w:tbl>
    <w:p w:rsidR="00556893" w:rsidRPr="004853BD" w:rsidRDefault="00556893" w:rsidP="00E5298A">
      <w:pPr>
        <w:pStyle w:val="2"/>
        <w:numPr>
          <w:ilvl w:val="1"/>
          <w:numId w:val="8"/>
        </w:numPr>
        <w:spacing w:line="240" w:lineRule="auto"/>
        <w:rPr>
          <w:rFonts w:eastAsia="Times New Roman" w:cs="Arial"/>
        </w:rPr>
      </w:pPr>
      <w:bookmarkStart w:id="22" w:name="_Toc470689829"/>
      <w:r w:rsidRPr="004853BD">
        <w:rPr>
          <w:rFonts w:eastAsia="Times New Roman" w:cs="Arial"/>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22"/>
    </w:p>
    <w:p w:rsidR="00F56D3C" w:rsidRDefault="00F56D3C" w:rsidP="00A83372">
      <w:pPr>
        <w:rPr>
          <w:rFonts w:ascii="Arial" w:hAnsi="Arial" w:cs="Arial"/>
        </w:rPr>
      </w:pPr>
    </w:p>
    <w:p w:rsidR="00200880" w:rsidRPr="00017CC0" w:rsidRDefault="00200880" w:rsidP="00200880">
      <w:pPr>
        <w:ind w:firstLine="709"/>
        <w:jc w:val="both"/>
        <w:rPr>
          <w:rFonts w:ascii="Arial" w:eastAsia="Times New Roman" w:hAnsi="Arial" w:cs="Arial"/>
        </w:rPr>
      </w:pPr>
      <w:r w:rsidRPr="00546682">
        <w:rPr>
          <w:rFonts w:ascii="Arial" w:hAnsi="Arial" w:cs="Arial"/>
        </w:rPr>
        <w:t xml:space="preserve">В разделе 2 утверждаемой части рассмотрены сведения о наличии резервов установленной и располагаемой мощности на каждом из тепловых источников </w:t>
      </w:r>
      <w:r w:rsidR="00B415C7">
        <w:rPr>
          <w:rFonts w:ascii="Arial" w:hAnsi="Arial" w:cs="Arial"/>
        </w:rPr>
        <w:t>Кузнечихинск</w:t>
      </w:r>
      <w:r w:rsidRPr="00546682">
        <w:rPr>
          <w:rFonts w:ascii="Arial" w:hAnsi="Arial" w:cs="Arial"/>
        </w:rPr>
        <w:t>ого СП. Указанных сведений вполне достаточно для подтверждения предложений по увеличению перспективной установленной тепловой мощности источников тепловой энергии. Тем более, что вопрос тепловых балансов будет ежегодно рассматриваться на этапе актуализации электронной модели и самого проекта схемы теплоснабжения. На этом этапе ежегодно представляется возможность внесения при необходимости корректировок и предложений по изменениям перспективной установленной тепловой мощности тепловых источников и их зон действия с учетом возможных и произошедших изменений.</w:t>
      </w:r>
    </w:p>
    <w:p w:rsidR="00200880" w:rsidRDefault="00200880" w:rsidP="00200880">
      <w:pPr>
        <w:pStyle w:val="af6"/>
        <w:rPr>
          <w:lang w:val="ru-RU"/>
        </w:rPr>
      </w:pPr>
      <w:r w:rsidRPr="00AF2A2D">
        <w:rPr>
          <w:lang w:val="ru-RU"/>
        </w:rPr>
        <w:t>Все перспективные мощности указаны в таблице 2</w:t>
      </w:r>
      <w:r>
        <w:rPr>
          <w:lang w:val="ru-RU"/>
        </w:rPr>
        <w:t>2</w:t>
      </w:r>
      <w:r w:rsidRPr="00AF2A2D">
        <w:rPr>
          <w:lang w:val="ru-RU"/>
        </w:rPr>
        <w:t>.</w:t>
      </w:r>
    </w:p>
    <w:p w:rsidR="00200880" w:rsidRPr="007D5BBC" w:rsidRDefault="00200880" w:rsidP="00200880">
      <w:pPr>
        <w:pStyle w:val="a0"/>
        <w:spacing w:before="120"/>
        <w:ind w:left="357" w:hanging="357"/>
      </w:pPr>
      <w:r w:rsidRPr="007D5BBC">
        <w:rPr>
          <w:rStyle w:val="12pt"/>
          <w:rFonts w:ascii="Arial" w:eastAsiaTheme="majorEastAsia" w:hAnsi="Arial" w:cstheme="majorBidi"/>
          <w:b/>
          <w:bCs w:val="0"/>
          <w:color w:val="244061" w:themeColor="accent1" w:themeShade="80"/>
          <w:spacing w:val="-10"/>
          <w:sz w:val="22"/>
          <w:szCs w:val="56"/>
        </w:rPr>
        <w:t>П</w:t>
      </w:r>
      <w:r w:rsidRPr="007D5BBC">
        <w:rPr>
          <w:rStyle w:val="af3"/>
          <w:b/>
        </w:rPr>
        <w:t>ерспективные показатели установленной и располагаемой мощности, Подключенной тепловой нагрузки, потерь в тепловых сетях и расходов на собственные нужды</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697"/>
        <w:gridCol w:w="1602"/>
        <w:gridCol w:w="616"/>
        <w:gridCol w:w="616"/>
        <w:gridCol w:w="616"/>
        <w:gridCol w:w="619"/>
        <w:gridCol w:w="619"/>
        <w:gridCol w:w="981"/>
        <w:gridCol w:w="981"/>
        <w:gridCol w:w="981"/>
      </w:tblGrid>
      <w:tr w:rsidR="007626FF" w:rsidRPr="007626FF" w:rsidTr="007626FF">
        <w:trPr>
          <w:trHeight w:val="23"/>
          <w:tblHeader/>
          <w:jc w:val="center"/>
        </w:trPr>
        <w:tc>
          <w:tcPr>
            <w:tcW w:w="1697"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Котельная</w:t>
            </w: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Рассматриваемые</w:t>
            </w:r>
          </w:p>
          <w:p w:rsidR="00200880" w:rsidRPr="007626FF" w:rsidRDefault="00200880" w:rsidP="00CE356F">
            <w:pPr>
              <w:jc w:val="center"/>
              <w:rPr>
                <w:rFonts w:ascii="Arial" w:eastAsia="Times New Roman" w:hAnsi="Arial" w:cs="Arial"/>
                <w:sz w:val="16"/>
                <w:szCs w:val="16"/>
                <w:lang w:bidi="ar-SA"/>
              </w:rPr>
            </w:pPr>
            <w:r w:rsidRPr="007626FF">
              <w:rPr>
                <w:rFonts w:ascii="Arial" w:eastAsia="Times New Roman" w:hAnsi="Arial" w:cs="Arial"/>
                <w:sz w:val="16"/>
                <w:szCs w:val="16"/>
                <w:lang w:bidi="ar-SA"/>
              </w:rPr>
              <w:t>параметры</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2015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2016</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2017</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2018</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2019</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2020-2024</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2025-2029</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2030-2031</w:t>
            </w:r>
          </w:p>
        </w:tc>
      </w:tr>
      <w:tr w:rsidR="007626FF" w:rsidRPr="007626FF" w:rsidTr="007626FF">
        <w:trPr>
          <w:trHeight w:val="23"/>
          <w:jc w:val="center"/>
        </w:trPr>
        <w:tc>
          <w:tcPr>
            <w:tcW w:w="1697" w:type="dxa"/>
            <w:vMerge w:val="restart"/>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с.Андроники</w:t>
            </w: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Установленная мощность,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Располагаемая мощность,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Подключенная тепловая нагрузка,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Потери в тепловых сетях,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Собственные нужды котельной,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r>
      <w:tr w:rsidR="007626FF" w:rsidRPr="007626FF" w:rsidTr="007626FF">
        <w:trPr>
          <w:trHeight w:val="23"/>
          <w:jc w:val="center"/>
        </w:trPr>
        <w:tc>
          <w:tcPr>
            <w:tcW w:w="1697" w:type="dxa"/>
            <w:vMerge w:val="restart"/>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д.Глебовское</w:t>
            </w: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Установленная мощность,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Располагаемая мощность,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4,13</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Подключенная тепловая нагрузка,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1,42</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1,42</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1,42</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1,42</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1,42</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1,42</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1,42</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1,42</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Потери в тепловых сетях,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0,38</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0,38</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0,38</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0,38</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0,38</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0,38</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0,38</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0,38</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Собственные нужды котельной,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0,03</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0,03</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0,03</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0,03</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0,03</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0,03</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0,03</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0,03</w:t>
            </w:r>
          </w:p>
        </w:tc>
      </w:tr>
      <w:tr w:rsidR="007626FF" w:rsidRPr="007626FF" w:rsidTr="007626FF">
        <w:trPr>
          <w:trHeight w:val="23"/>
          <w:jc w:val="center"/>
        </w:trPr>
        <w:tc>
          <w:tcPr>
            <w:tcW w:w="1697" w:type="dxa"/>
            <w:vMerge w:val="restart"/>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с.Медягино</w:t>
            </w: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Установленная мощность,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Располагаемая мощность,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4,30</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Подключенная тепловая нагрузка,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2,05</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Потери в тепловых сетях,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0,26</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0,26</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0,26</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0,26</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0,26</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0,26</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0,26</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0,26</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Собственные нужды котельной,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r>
      <w:tr w:rsidR="007626FF" w:rsidRPr="007626FF" w:rsidTr="007626FF">
        <w:trPr>
          <w:trHeight w:val="23"/>
          <w:jc w:val="center"/>
        </w:trPr>
        <w:tc>
          <w:tcPr>
            <w:tcW w:w="1697" w:type="dxa"/>
            <w:vMerge w:val="restart"/>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п.Ярославка</w:t>
            </w: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Установленная мощность,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5,16</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5,16</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5,16</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5,16</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3,44</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3,44</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3,44</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3,44</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Располагаемая мощность,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5,16</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5,16</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5,16</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5,16</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3,44</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3,44</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3,44</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3,44</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Подключенная тепловая нагрузка,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Потери в тепловых сетях,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0,29</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0,29</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0,29</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0,29</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0,29</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0,29</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0,29</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0,29</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Собственные нужды котельной,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0,02</w:t>
            </w:r>
          </w:p>
        </w:tc>
      </w:tr>
      <w:tr w:rsidR="007626FF" w:rsidRPr="007626FF" w:rsidTr="007626FF">
        <w:trPr>
          <w:trHeight w:val="23"/>
          <w:jc w:val="center"/>
        </w:trPr>
        <w:tc>
          <w:tcPr>
            <w:tcW w:w="1697" w:type="dxa"/>
            <w:vMerge w:val="restart"/>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п.Кузнечиха (верхн)</w:t>
            </w: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Установленная мощность, Гкал/час</w:t>
            </w:r>
          </w:p>
        </w:tc>
        <w:tc>
          <w:tcPr>
            <w:tcW w:w="616"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616"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616"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619"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619"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981"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981"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981"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6,45</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Располагаемая мощность, Гкал/час</w:t>
            </w:r>
          </w:p>
        </w:tc>
        <w:tc>
          <w:tcPr>
            <w:tcW w:w="616"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616"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616"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619"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619"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981"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981"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6,45</w:t>
            </w:r>
          </w:p>
        </w:tc>
        <w:tc>
          <w:tcPr>
            <w:tcW w:w="981"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6,45</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Подключенная тепловая нагрузка,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4,80</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4,80</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4,80</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4,80</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4,80</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4,80</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4,80</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4,80</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Потери в тепловых сетях, Гкал/час</w:t>
            </w:r>
          </w:p>
        </w:tc>
        <w:tc>
          <w:tcPr>
            <w:tcW w:w="616"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0,27</w:t>
            </w:r>
          </w:p>
        </w:tc>
        <w:tc>
          <w:tcPr>
            <w:tcW w:w="616"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0,27</w:t>
            </w:r>
          </w:p>
        </w:tc>
        <w:tc>
          <w:tcPr>
            <w:tcW w:w="616"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0,27</w:t>
            </w:r>
          </w:p>
        </w:tc>
        <w:tc>
          <w:tcPr>
            <w:tcW w:w="619"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0,27</w:t>
            </w:r>
          </w:p>
        </w:tc>
        <w:tc>
          <w:tcPr>
            <w:tcW w:w="619"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0,27</w:t>
            </w:r>
          </w:p>
        </w:tc>
        <w:tc>
          <w:tcPr>
            <w:tcW w:w="981"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0,27</w:t>
            </w:r>
          </w:p>
        </w:tc>
        <w:tc>
          <w:tcPr>
            <w:tcW w:w="981"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0,27</w:t>
            </w:r>
          </w:p>
        </w:tc>
        <w:tc>
          <w:tcPr>
            <w:tcW w:w="981"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0,27</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Собственные нужды котельной, Гкал/час</w:t>
            </w:r>
          </w:p>
        </w:tc>
        <w:tc>
          <w:tcPr>
            <w:tcW w:w="616"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616"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616"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619"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619"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981"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981"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981" w:type="dxa"/>
            <w:shd w:val="clear" w:color="auto" w:fill="auto"/>
            <w:noWrap/>
            <w:vAlign w:val="center"/>
            <w:hideMark/>
          </w:tcPr>
          <w:p w:rsidR="00200880" w:rsidRPr="007626FF" w:rsidRDefault="00200880" w:rsidP="00CE356F">
            <w:pPr>
              <w:widowControl/>
              <w:jc w:val="right"/>
              <w:rPr>
                <w:rFonts w:ascii="Arial" w:eastAsia="Times New Roman" w:hAnsi="Arial" w:cs="Arial"/>
                <w:sz w:val="16"/>
                <w:szCs w:val="16"/>
                <w:lang w:bidi="ar-SA"/>
              </w:rPr>
            </w:pPr>
            <w:r w:rsidRPr="007626FF">
              <w:rPr>
                <w:rFonts w:ascii="Arial" w:eastAsia="Times New Roman" w:hAnsi="Arial" w:cs="Arial"/>
                <w:sz w:val="16"/>
                <w:szCs w:val="16"/>
                <w:lang w:bidi="ar-SA"/>
              </w:rPr>
              <w:t>0,05</w:t>
            </w:r>
          </w:p>
        </w:tc>
      </w:tr>
      <w:tr w:rsidR="007626FF" w:rsidRPr="007626FF" w:rsidTr="007626FF">
        <w:trPr>
          <w:trHeight w:val="23"/>
          <w:jc w:val="center"/>
        </w:trPr>
        <w:tc>
          <w:tcPr>
            <w:tcW w:w="1697" w:type="dxa"/>
            <w:vMerge w:val="restart"/>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п.Кузнечиха (нижн)</w:t>
            </w: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Установленная мощность,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3,28</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3,28</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3,28</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3,28</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3,28</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3,28</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3,28</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3,28</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Располагаемая мощность,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3,28</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Подключенная тепловая нагрузка,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2,95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2,95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2,95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2,95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2,95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2,95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2,95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2,95</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Потери в тепловых сетях,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0,25</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Собственные нужды котельной,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0,05</w:t>
            </w:r>
          </w:p>
        </w:tc>
      </w:tr>
      <w:tr w:rsidR="007626FF" w:rsidRPr="007626FF" w:rsidTr="007626FF">
        <w:trPr>
          <w:trHeight w:val="23"/>
          <w:jc w:val="center"/>
        </w:trPr>
        <w:tc>
          <w:tcPr>
            <w:tcW w:w="1697" w:type="dxa"/>
            <w:vMerge w:val="restart"/>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с.Толбухиноно</w:t>
            </w: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Установленная мощность,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Располагаемая мощность,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2,75</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Подключенная тепловая нагрузка,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1,21</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Потери в тепловых сетях,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0,23</w:t>
            </w:r>
          </w:p>
        </w:tc>
      </w:tr>
      <w:tr w:rsidR="007626FF" w:rsidRPr="007626FF" w:rsidTr="007626FF">
        <w:trPr>
          <w:trHeight w:val="23"/>
          <w:jc w:val="center"/>
        </w:trPr>
        <w:tc>
          <w:tcPr>
            <w:tcW w:w="1697" w:type="dxa"/>
            <w:vMerge/>
            <w:shd w:val="clear" w:color="auto" w:fill="auto"/>
            <w:vAlign w:val="center"/>
            <w:hideMark/>
          </w:tcPr>
          <w:p w:rsidR="00200880" w:rsidRPr="007626FF" w:rsidRDefault="00200880" w:rsidP="00CE356F">
            <w:pPr>
              <w:widowControl/>
              <w:rPr>
                <w:rFonts w:ascii="Arial" w:eastAsia="Times New Roman" w:hAnsi="Arial" w:cs="Arial"/>
                <w:sz w:val="16"/>
                <w:szCs w:val="16"/>
                <w:lang w:bidi="ar-SA"/>
              </w:rPr>
            </w:pPr>
          </w:p>
        </w:tc>
        <w:tc>
          <w:tcPr>
            <w:tcW w:w="1602" w:type="dxa"/>
            <w:shd w:val="clear" w:color="auto" w:fill="auto"/>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Собственные нужды котельной, Гкал/час</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616"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619"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c>
          <w:tcPr>
            <w:tcW w:w="981" w:type="dxa"/>
            <w:shd w:val="clear" w:color="auto" w:fill="auto"/>
            <w:noWrap/>
            <w:vAlign w:val="center"/>
            <w:hideMark/>
          </w:tcPr>
          <w:p w:rsidR="00200880" w:rsidRPr="007626FF" w:rsidRDefault="00200880" w:rsidP="00CE356F">
            <w:pPr>
              <w:widowControl/>
              <w:jc w:val="center"/>
              <w:rPr>
                <w:rFonts w:ascii="Arial" w:eastAsia="Times New Roman" w:hAnsi="Arial" w:cs="Arial"/>
                <w:sz w:val="16"/>
                <w:szCs w:val="16"/>
                <w:lang w:bidi="ar-SA"/>
              </w:rPr>
            </w:pPr>
            <w:r w:rsidRPr="007626FF">
              <w:rPr>
                <w:rFonts w:ascii="Arial" w:eastAsia="Times New Roman" w:hAnsi="Arial" w:cs="Arial"/>
                <w:sz w:val="16"/>
                <w:szCs w:val="16"/>
                <w:lang w:bidi="ar-SA"/>
              </w:rPr>
              <w:t>0,01</w:t>
            </w:r>
          </w:p>
        </w:tc>
      </w:tr>
    </w:tbl>
    <w:p w:rsidR="00175B9C" w:rsidRPr="004853BD" w:rsidRDefault="00175B9C" w:rsidP="00A83372">
      <w:pPr>
        <w:pStyle w:val="1"/>
        <w:spacing w:line="240" w:lineRule="auto"/>
      </w:pPr>
      <w:bookmarkStart w:id="23" w:name="_Toc470689830"/>
      <w:r w:rsidRPr="004853BD">
        <w:t>Предложения по строительству и реконструкции тепловых сетей</w:t>
      </w:r>
      <w:bookmarkEnd w:id="23"/>
    </w:p>
    <w:p w:rsidR="00556893" w:rsidRPr="004853BD" w:rsidRDefault="00556893" w:rsidP="00E5298A">
      <w:pPr>
        <w:pStyle w:val="2"/>
        <w:numPr>
          <w:ilvl w:val="1"/>
          <w:numId w:val="9"/>
        </w:numPr>
        <w:spacing w:line="240" w:lineRule="auto"/>
        <w:rPr>
          <w:rFonts w:eastAsia="Times New Roman" w:cs="Arial"/>
        </w:rPr>
      </w:pPr>
      <w:bookmarkStart w:id="24" w:name="_Toc470689831"/>
      <w:r w:rsidRPr="004853BD">
        <w:rPr>
          <w:rFonts w:eastAsia="Times New Roman" w:cs="Arial"/>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24"/>
    </w:p>
    <w:p w:rsidR="00CC02CD" w:rsidRPr="004853BD" w:rsidRDefault="00CC02CD" w:rsidP="00A83372">
      <w:pPr>
        <w:rPr>
          <w:rFonts w:ascii="Arial" w:hAnsi="Arial" w:cs="Arial"/>
        </w:rPr>
      </w:pPr>
    </w:p>
    <w:p w:rsidR="00CC02CD" w:rsidRPr="000D7F96" w:rsidRDefault="00CC02CD" w:rsidP="000D7F96">
      <w:pPr>
        <w:ind w:firstLine="709"/>
        <w:jc w:val="both"/>
        <w:rPr>
          <w:rFonts w:ascii="Arial" w:eastAsia="Times New Roman" w:hAnsi="Arial" w:cs="Arial"/>
        </w:rPr>
      </w:pPr>
      <w:r w:rsidRPr="004853BD">
        <w:rPr>
          <w:rFonts w:ascii="Arial" w:eastAsia="Times New Roman" w:hAnsi="Arial" w:cs="Arial"/>
        </w:rPr>
        <w:t xml:space="preserve">На источниках тепловой энергии на территории </w:t>
      </w:r>
      <w:r w:rsidR="00F97B5E">
        <w:rPr>
          <w:rFonts w:ascii="Arial" w:eastAsia="Times New Roman" w:hAnsi="Arial" w:cs="Arial"/>
        </w:rPr>
        <w:t>Кузнечихинского СП</w:t>
      </w:r>
      <w:r w:rsidRPr="004853BD">
        <w:rPr>
          <w:rFonts w:ascii="Arial" w:eastAsia="Times New Roman" w:hAnsi="Arial" w:cs="Arial"/>
        </w:rPr>
        <w:t xml:space="preserve"> зон с дефицитом располагаемой тепловой мощности источников тепловой энергии не выявлено.</w:t>
      </w:r>
    </w:p>
    <w:p w:rsidR="00556893" w:rsidRDefault="00556893" w:rsidP="00E5298A">
      <w:pPr>
        <w:pStyle w:val="2"/>
        <w:numPr>
          <w:ilvl w:val="1"/>
          <w:numId w:val="9"/>
        </w:numPr>
        <w:spacing w:line="240" w:lineRule="auto"/>
        <w:rPr>
          <w:rFonts w:eastAsia="Times New Roman" w:cs="Arial"/>
        </w:rPr>
      </w:pPr>
      <w:bookmarkStart w:id="25" w:name="_Toc470689832"/>
      <w:r w:rsidRPr="004853BD">
        <w:rPr>
          <w:rFonts w:eastAsia="Times New Roman" w:cs="Arial"/>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bookmarkEnd w:id="25"/>
    </w:p>
    <w:p w:rsidR="004405BF" w:rsidRPr="004405BF" w:rsidRDefault="004405BF" w:rsidP="004405BF"/>
    <w:p w:rsidR="00B63FFC" w:rsidRPr="00CE356F" w:rsidRDefault="00B63FFC" w:rsidP="00B63FFC">
      <w:pPr>
        <w:pStyle w:val="af6"/>
        <w:rPr>
          <w:lang w:val="ru-RU"/>
        </w:rPr>
      </w:pPr>
      <w:r w:rsidRPr="00CE356F">
        <w:rPr>
          <w:lang w:val="ru-RU"/>
        </w:rPr>
        <w:t>В настоящем Разделе не рассматривались мероприятия по реконструкции и строительству тепловых сетей в зонах действия источников для обеспечения перспективных приростов тепловой нагрузки в осваиваемых районах поселения под жилищную, комплексную или производственную застройку в границах Кузнечихинского СП.</w:t>
      </w:r>
    </w:p>
    <w:p w:rsidR="00CC02CD" w:rsidRPr="004853BD" w:rsidRDefault="00CC02CD" w:rsidP="00E5298A">
      <w:pPr>
        <w:pStyle w:val="2"/>
        <w:numPr>
          <w:ilvl w:val="1"/>
          <w:numId w:val="9"/>
        </w:numPr>
        <w:spacing w:line="240" w:lineRule="auto"/>
        <w:rPr>
          <w:rFonts w:eastAsia="Times New Roman" w:cs="Arial"/>
        </w:rPr>
      </w:pPr>
      <w:bookmarkStart w:id="26" w:name="_Toc470689833"/>
      <w:r w:rsidRPr="004853BD">
        <w:rPr>
          <w:rFonts w:eastAsia="Times New Roman" w:cs="Arial"/>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6"/>
    </w:p>
    <w:p w:rsidR="00CC02CD" w:rsidRPr="004853BD" w:rsidRDefault="00CC02CD" w:rsidP="00A83372">
      <w:pPr>
        <w:rPr>
          <w:rFonts w:ascii="Arial" w:hAnsi="Arial" w:cs="Arial"/>
        </w:rPr>
      </w:pPr>
    </w:p>
    <w:p w:rsidR="00CC02CD" w:rsidRPr="000D7F96" w:rsidRDefault="00CC02CD" w:rsidP="000D7F96">
      <w:pPr>
        <w:ind w:right="57" w:firstLine="709"/>
        <w:jc w:val="both"/>
        <w:rPr>
          <w:rFonts w:ascii="Arial" w:eastAsia="Times New Roman" w:hAnsi="Arial" w:cs="Arial"/>
        </w:rPr>
      </w:pPr>
      <w:r w:rsidRPr="004853BD">
        <w:rPr>
          <w:rFonts w:ascii="Arial" w:eastAsia="Times New Roman" w:hAnsi="Arial" w:cs="Arial"/>
        </w:rPr>
        <w:t xml:space="preserve">На территории </w:t>
      </w:r>
      <w:r w:rsidR="00F97B5E">
        <w:rPr>
          <w:rFonts w:ascii="Arial" w:eastAsia="Times New Roman" w:hAnsi="Arial" w:cs="Arial"/>
        </w:rPr>
        <w:t>Кузнечихинского СП</w:t>
      </w:r>
      <w:r w:rsidRPr="004853BD">
        <w:rPr>
          <w:rFonts w:ascii="Arial" w:eastAsia="Times New Roman" w:hAnsi="Arial" w:cs="Arial"/>
        </w:rPr>
        <w:t xml:space="preserve"> условия,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p>
    <w:p w:rsidR="00556893" w:rsidRPr="004853BD" w:rsidRDefault="00556893" w:rsidP="00E5298A">
      <w:pPr>
        <w:pStyle w:val="2"/>
        <w:numPr>
          <w:ilvl w:val="1"/>
          <w:numId w:val="9"/>
        </w:numPr>
        <w:spacing w:line="240" w:lineRule="auto"/>
        <w:rPr>
          <w:rFonts w:eastAsia="Times New Roman" w:cs="Arial"/>
        </w:rPr>
      </w:pPr>
      <w:bookmarkStart w:id="27" w:name="_Toc470689834"/>
      <w:r w:rsidRPr="004853BD">
        <w:rPr>
          <w:rFonts w:eastAsia="Times New Roman" w:cs="Arial"/>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7"/>
    </w:p>
    <w:p w:rsidR="00D9644B" w:rsidRDefault="00D9644B" w:rsidP="00A83372">
      <w:pPr>
        <w:rPr>
          <w:rFonts w:ascii="Arial" w:hAnsi="Arial" w:cs="Arial"/>
        </w:rPr>
      </w:pPr>
    </w:p>
    <w:p w:rsidR="00B63FFC" w:rsidRPr="007D5BBC" w:rsidRDefault="00B63FFC" w:rsidP="00B63FFC">
      <w:pPr>
        <w:pStyle w:val="Default"/>
        <w:ind w:firstLine="709"/>
        <w:jc w:val="both"/>
        <w:rPr>
          <w:rFonts w:ascii="Arial" w:hAnsi="Arial" w:cs="Arial"/>
        </w:rPr>
      </w:pPr>
      <w:r w:rsidRPr="007D5BBC">
        <w:rPr>
          <w:rFonts w:ascii="Arial" w:hAnsi="Arial" w:cs="Arial"/>
        </w:rPr>
        <w:t xml:space="preserve">Повышение эффективности функционирования систем теплоснабжения достигается передачей нагрузок от отдельных котельных, имеющих более высокую себестоимость производства тепловой энергии на более экономичные источники. Схемой теплоснабжения </w:t>
      </w:r>
      <w:r w:rsidR="00145D38">
        <w:rPr>
          <w:rFonts w:ascii="Arial" w:hAnsi="Arial" w:cs="Arial"/>
        </w:rPr>
        <w:t>Кузнечихинского</w:t>
      </w:r>
      <w:r w:rsidRPr="007D5BBC">
        <w:rPr>
          <w:rFonts w:ascii="Arial" w:hAnsi="Arial" w:cs="Arial"/>
        </w:rPr>
        <w:t xml:space="preserve"> СП </w:t>
      </w:r>
      <w:r w:rsidR="00145D38">
        <w:rPr>
          <w:rFonts w:ascii="Arial" w:hAnsi="Arial" w:cs="Arial"/>
        </w:rPr>
        <w:t xml:space="preserve">не </w:t>
      </w:r>
      <w:r w:rsidRPr="007D5BBC">
        <w:rPr>
          <w:rFonts w:ascii="Arial" w:hAnsi="Arial" w:cs="Arial"/>
        </w:rPr>
        <w:t>предусмотрены мероприятия по строительству и реконструкции тепловых сетей для реализации следующих инициатив:</w:t>
      </w:r>
    </w:p>
    <w:p w:rsidR="00556893" w:rsidRPr="00F36C34" w:rsidRDefault="00556893" w:rsidP="00E5298A">
      <w:pPr>
        <w:pStyle w:val="2"/>
        <w:numPr>
          <w:ilvl w:val="1"/>
          <w:numId w:val="9"/>
        </w:numPr>
        <w:spacing w:line="240" w:lineRule="auto"/>
        <w:rPr>
          <w:rFonts w:eastAsia="Times New Roman" w:cs="Arial"/>
        </w:rPr>
      </w:pPr>
      <w:bookmarkStart w:id="28" w:name="_Toc470689835"/>
      <w:r w:rsidRPr="00F36C34">
        <w:rPr>
          <w:rFonts w:eastAsia="Times New Roman" w:cs="Arial"/>
        </w:rPr>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bookmarkEnd w:id="28"/>
    </w:p>
    <w:p w:rsidR="00556893" w:rsidRDefault="00556893" w:rsidP="00A83372">
      <w:pPr>
        <w:rPr>
          <w:rFonts w:ascii="Arial" w:hAnsi="Arial" w:cs="Arial"/>
        </w:rPr>
      </w:pPr>
    </w:p>
    <w:p w:rsidR="00145D38" w:rsidRPr="00145D38" w:rsidRDefault="00145D38" w:rsidP="00145D38">
      <w:pPr>
        <w:pStyle w:val="af6"/>
        <w:rPr>
          <w:rFonts w:eastAsia="Times New Roman" w:cs="Arial"/>
          <w:lang w:val="ru-RU"/>
        </w:rPr>
      </w:pPr>
      <w:r w:rsidRPr="00145D38">
        <w:rPr>
          <w:lang w:val="ru-RU"/>
        </w:rPr>
        <w:t xml:space="preserve">В </w:t>
      </w:r>
      <w:r>
        <w:rPr>
          <w:lang w:val="ru-RU"/>
        </w:rPr>
        <w:t>Кузнечихинском</w:t>
      </w:r>
      <w:r w:rsidRPr="00145D38">
        <w:rPr>
          <w:lang w:val="ru-RU"/>
        </w:rPr>
        <w:t xml:space="preserve"> СП существуют тепловые сети, которые необходимо реконструировать с увеличением диаметров для обеспечения надежности и безопасности теплоснабжения. </w:t>
      </w:r>
      <w:r w:rsidRPr="00145D38">
        <w:rPr>
          <w:rFonts w:eastAsia="Times New Roman" w:cs="Arial"/>
          <w:lang w:val="ru-RU"/>
        </w:rPr>
        <w:t>Данные о тепловых сетях, требующих реконструкции представлены в таблице 23.</w:t>
      </w:r>
    </w:p>
    <w:p w:rsidR="00145D38" w:rsidRDefault="00145D38" w:rsidP="00145D38">
      <w:pPr>
        <w:pStyle w:val="a0"/>
      </w:pPr>
      <w:r>
        <w:t>Данные о тепловых сетях, требующих реконструкции</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77"/>
        <w:gridCol w:w="1478"/>
        <w:gridCol w:w="1903"/>
        <w:gridCol w:w="2021"/>
        <w:gridCol w:w="2313"/>
        <w:gridCol w:w="1172"/>
      </w:tblGrid>
      <w:tr w:rsidR="00145D38" w:rsidRPr="00E33C79" w:rsidTr="00CE356F">
        <w:trPr>
          <w:trHeight w:val="23"/>
          <w:jc w:val="center"/>
        </w:trPr>
        <w:tc>
          <w:tcPr>
            <w:tcW w:w="477" w:type="dxa"/>
            <w:shd w:val="clear" w:color="auto" w:fill="auto"/>
            <w:vAlign w:val="center"/>
          </w:tcPr>
          <w:p w:rsidR="00145D38" w:rsidRPr="00E33C79" w:rsidRDefault="00145D38" w:rsidP="00CE356F">
            <w:pPr>
              <w:pStyle w:val="TableParagraph"/>
              <w:ind w:right="105"/>
              <w:jc w:val="center"/>
              <w:rPr>
                <w:rFonts w:ascii="Arial" w:hAnsi="Arial" w:cs="Arial"/>
                <w:sz w:val="20"/>
                <w:szCs w:val="20"/>
              </w:rPr>
            </w:pPr>
            <w:r w:rsidRPr="00E33C79">
              <w:rPr>
                <w:rFonts w:ascii="Arial" w:hAnsi="Arial" w:cs="Arial"/>
                <w:w w:val="103"/>
                <w:sz w:val="20"/>
                <w:szCs w:val="20"/>
              </w:rPr>
              <w:t>№</w:t>
            </w:r>
          </w:p>
        </w:tc>
        <w:tc>
          <w:tcPr>
            <w:tcW w:w="1478" w:type="dxa"/>
            <w:shd w:val="clear" w:color="auto" w:fill="auto"/>
            <w:vAlign w:val="center"/>
          </w:tcPr>
          <w:p w:rsidR="00145D38" w:rsidRPr="00E33C79" w:rsidRDefault="00145D38" w:rsidP="00CE356F">
            <w:pPr>
              <w:pStyle w:val="TableParagraph"/>
              <w:ind w:left="100" w:right="105"/>
              <w:jc w:val="center"/>
              <w:rPr>
                <w:rFonts w:ascii="Arial" w:hAnsi="Arial" w:cs="Arial"/>
                <w:sz w:val="20"/>
                <w:szCs w:val="20"/>
              </w:rPr>
            </w:pPr>
            <w:r w:rsidRPr="00E33C79">
              <w:rPr>
                <w:rFonts w:ascii="Arial" w:hAnsi="Arial" w:cs="Arial"/>
                <w:sz w:val="20"/>
                <w:szCs w:val="20"/>
              </w:rPr>
              <w:t xml:space="preserve">Начальная </w:t>
            </w:r>
            <w:r w:rsidRPr="00E33C79">
              <w:rPr>
                <w:rFonts w:ascii="Arial" w:hAnsi="Arial" w:cs="Arial"/>
                <w:w w:val="105"/>
                <w:sz w:val="20"/>
                <w:szCs w:val="20"/>
              </w:rPr>
              <w:t>точка</w:t>
            </w:r>
          </w:p>
        </w:tc>
        <w:tc>
          <w:tcPr>
            <w:tcW w:w="1903" w:type="dxa"/>
            <w:shd w:val="clear" w:color="auto" w:fill="auto"/>
            <w:vAlign w:val="center"/>
          </w:tcPr>
          <w:p w:rsidR="00145D38" w:rsidRPr="00E33C79" w:rsidRDefault="00145D38" w:rsidP="00CE356F">
            <w:pPr>
              <w:pStyle w:val="TableParagraph"/>
              <w:ind w:left="100" w:right="89"/>
              <w:jc w:val="center"/>
              <w:rPr>
                <w:rFonts w:ascii="Arial" w:hAnsi="Arial" w:cs="Arial"/>
                <w:sz w:val="20"/>
                <w:szCs w:val="20"/>
              </w:rPr>
            </w:pPr>
            <w:r w:rsidRPr="00E33C79">
              <w:rPr>
                <w:rFonts w:ascii="Arial" w:hAnsi="Arial" w:cs="Arial"/>
                <w:sz w:val="20"/>
                <w:szCs w:val="20"/>
              </w:rPr>
              <w:t xml:space="preserve">Конечная </w:t>
            </w:r>
            <w:r w:rsidRPr="00E33C79">
              <w:rPr>
                <w:rFonts w:ascii="Arial" w:hAnsi="Arial" w:cs="Arial"/>
                <w:w w:val="105"/>
                <w:sz w:val="20"/>
                <w:szCs w:val="20"/>
              </w:rPr>
              <w:t>точка</w:t>
            </w:r>
          </w:p>
        </w:tc>
        <w:tc>
          <w:tcPr>
            <w:tcW w:w="2021" w:type="dxa"/>
            <w:shd w:val="clear" w:color="auto" w:fill="auto"/>
            <w:vAlign w:val="center"/>
          </w:tcPr>
          <w:p w:rsidR="00145D38" w:rsidRPr="00E33C79" w:rsidRDefault="00145D38" w:rsidP="00CE356F">
            <w:pPr>
              <w:pStyle w:val="TableParagraph"/>
              <w:ind w:left="295" w:hanging="195"/>
              <w:jc w:val="center"/>
              <w:rPr>
                <w:rFonts w:ascii="Arial" w:hAnsi="Arial" w:cs="Arial"/>
                <w:sz w:val="20"/>
                <w:szCs w:val="20"/>
              </w:rPr>
            </w:pPr>
            <w:r w:rsidRPr="00E33C79">
              <w:rPr>
                <w:rFonts w:ascii="Arial" w:hAnsi="Arial" w:cs="Arial"/>
                <w:sz w:val="20"/>
                <w:szCs w:val="20"/>
              </w:rPr>
              <w:t xml:space="preserve">Существующий </w:t>
            </w:r>
            <w:r w:rsidRPr="00E33C79">
              <w:rPr>
                <w:rFonts w:ascii="Arial" w:hAnsi="Arial" w:cs="Arial"/>
                <w:w w:val="105"/>
                <w:sz w:val="20"/>
                <w:szCs w:val="20"/>
              </w:rPr>
              <w:t>диаметр, мм</w:t>
            </w:r>
          </w:p>
        </w:tc>
        <w:tc>
          <w:tcPr>
            <w:tcW w:w="2313" w:type="dxa"/>
            <w:shd w:val="clear" w:color="auto" w:fill="auto"/>
            <w:vAlign w:val="center"/>
          </w:tcPr>
          <w:p w:rsidR="00145D38" w:rsidRPr="00E33C79" w:rsidRDefault="00145D38" w:rsidP="00CE356F">
            <w:pPr>
              <w:pStyle w:val="TableParagraph"/>
              <w:ind w:left="439" w:hanging="332"/>
              <w:jc w:val="center"/>
              <w:rPr>
                <w:rFonts w:ascii="Arial" w:hAnsi="Arial" w:cs="Arial"/>
                <w:sz w:val="20"/>
                <w:szCs w:val="20"/>
              </w:rPr>
            </w:pPr>
            <w:r w:rsidRPr="00E33C79">
              <w:rPr>
                <w:rFonts w:ascii="Arial" w:hAnsi="Arial" w:cs="Arial"/>
                <w:sz w:val="20"/>
                <w:szCs w:val="20"/>
              </w:rPr>
              <w:t xml:space="preserve">Рекомендованный </w:t>
            </w:r>
            <w:r w:rsidRPr="00E33C79">
              <w:rPr>
                <w:rFonts w:ascii="Arial" w:hAnsi="Arial" w:cs="Arial"/>
                <w:w w:val="105"/>
                <w:sz w:val="20"/>
                <w:szCs w:val="20"/>
              </w:rPr>
              <w:t>диаметр, мм</w:t>
            </w:r>
          </w:p>
        </w:tc>
        <w:tc>
          <w:tcPr>
            <w:tcW w:w="1172" w:type="dxa"/>
            <w:shd w:val="clear" w:color="auto" w:fill="auto"/>
            <w:vAlign w:val="center"/>
          </w:tcPr>
          <w:p w:rsidR="00145D38" w:rsidRPr="00E33C79" w:rsidRDefault="00145D38" w:rsidP="00CE356F">
            <w:pPr>
              <w:pStyle w:val="TableParagraph"/>
              <w:ind w:left="101" w:right="105" w:firstLine="16"/>
              <w:jc w:val="center"/>
              <w:rPr>
                <w:rFonts w:ascii="Arial" w:hAnsi="Arial" w:cs="Arial"/>
                <w:sz w:val="20"/>
                <w:szCs w:val="20"/>
              </w:rPr>
            </w:pPr>
            <w:r w:rsidRPr="00E33C79">
              <w:rPr>
                <w:rFonts w:ascii="Arial" w:hAnsi="Arial" w:cs="Arial"/>
                <w:w w:val="105"/>
                <w:sz w:val="20"/>
                <w:szCs w:val="20"/>
              </w:rPr>
              <w:t xml:space="preserve">Длина </w:t>
            </w:r>
            <w:r w:rsidRPr="00E33C79">
              <w:rPr>
                <w:rFonts w:ascii="Arial" w:hAnsi="Arial" w:cs="Arial"/>
                <w:sz w:val="20"/>
                <w:szCs w:val="20"/>
              </w:rPr>
              <w:t xml:space="preserve">участка, </w:t>
            </w:r>
            <w:r w:rsidRPr="00E33C79">
              <w:rPr>
                <w:rFonts w:ascii="Arial" w:hAnsi="Arial" w:cs="Arial"/>
                <w:w w:val="105"/>
                <w:sz w:val="20"/>
                <w:szCs w:val="20"/>
              </w:rPr>
              <w:t>пм</w:t>
            </w:r>
          </w:p>
        </w:tc>
      </w:tr>
      <w:tr w:rsidR="00145D38" w:rsidRPr="00E33C79" w:rsidTr="00CE356F">
        <w:trPr>
          <w:trHeight w:val="23"/>
          <w:jc w:val="center"/>
        </w:trPr>
        <w:tc>
          <w:tcPr>
            <w:tcW w:w="9364" w:type="dxa"/>
            <w:gridSpan w:val="6"/>
            <w:shd w:val="clear" w:color="auto" w:fill="auto"/>
            <w:vAlign w:val="center"/>
          </w:tcPr>
          <w:p w:rsidR="00145D38" w:rsidRPr="00E33C79" w:rsidRDefault="00145D38" w:rsidP="00CE356F">
            <w:pPr>
              <w:pStyle w:val="TableParagraph"/>
              <w:ind w:left="2925"/>
              <w:jc w:val="center"/>
              <w:rPr>
                <w:rFonts w:ascii="Arial" w:hAnsi="Arial" w:cs="Arial"/>
                <w:sz w:val="20"/>
                <w:szCs w:val="20"/>
              </w:rPr>
            </w:pPr>
            <w:r w:rsidRPr="00E33C79">
              <w:rPr>
                <w:rFonts w:ascii="Arial" w:hAnsi="Arial" w:cs="Arial"/>
                <w:w w:val="105"/>
                <w:sz w:val="20"/>
                <w:szCs w:val="20"/>
              </w:rPr>
              <w:t>Котельная Кузнечиха (нижн)</w:t>
            </w:r>
          </w:p>
        </w:tc>
      </w:tr>
      <w:tr w:rsidR="00145D38" w:rsidRPr="00E33C79" w:rsidTr="00CE356F">
        <w:trPr>
          <w:trHeight w:val="23"/>
          <w:jc w:val="center"/>
        </w:trPr>
        <w:tc>
          <w:tcPr>
            <w:tcW w:w="477" w:type="dxa"/>
            <w:shd w:val="clear" w:color="auto" w:fill="auto"/>
            <w:vAlign w:val="center"/>
          </w:tcPr>
          <w:p w:rsidR="00145D38" w:rsidRPr="00E33C79" w:rsidRDefault="00145D38" w:rsidP="00CE356F">
            <w:pPr>
              <w:pStyle w:val="TableParagraph"/>
              <w:ind w:right="94"/>
              <w:jc w:val="center"/>
              <w:rPr>
                <w:rFonts w:ascii="Arial" w:hAnsi="Arial" w:cs="Arial"/>
                <w:sz w:val="20"/>
                <w:szCs w:val="20"/>
              </w:rPr>
            </w:pPr>
            <w:r w:rsidRPr="00E33C79">
              <w:rPr>
                <w:rFonts w:ascii="Arial" w:hAnsi="Arial" w:cs="Arial"/>
                <w:w w:val="101"/>
                <w:sz w:val="20"/>
                <w:szCs w:val="20"/>
              </w:rPr>
              <w:t>1</w:t>
            </w:r>
          </w:p>
        </w:tc>
        <w:tc>
          <w:tcPr>
            <w:tcW w:w="1478" w:type="dxa"/>
            <w:shd w:val="clear" w:color="auto" w:fill="auto"/>
            <w:vAlign w:val="center"/>
          </w:tcPr>
          <w:p w:rsidR="00145D38" w:rsidRPr="00E33C79" w:rsidRDefault="00145D38" w:rsidP="00CE356F">
            <w:pPr>
              <w:pStyle w:val="TableParagraph"/>
              <w:ind w:left="100" w:right="105"/>
              <w:jc w:val="center"/>
              <w:rPr>
                <w:rFonts w:ascii="Arial" w:hAnsi="Arial" w:cs="Arial"/>
                <w:sz w:val="20"/>
                <w:szCs w:val="20"/>
              </w:rPr>
            </w:pPr>
            <w:r w:rsidRPr="00E33C79">
              <w:rPr>
                <w:rFonts w:ascii="Arial" w:hAnsi="Arial" w:cs="Arial"/>
                <w:w w:val="105"/>
                <w:sz w:val="20"/>
                <w:szCs w:val="20"/>
              </w:rPr>
              <w:t>ТК7</w:t>
            </w:r>
          </w:p>
        </w:tc>
        <w:tc>
          <w:tcPr>
            <w:tcW w:w="1903" w:type="dxa"/>
            <w:shd w:val="clear" w:color="auto" w:fill="auto"/>
            <w:vAlign w:val="center"/>
          </w:tcPr>
          <w:p w:rsidR="00145D38" w:rsidRPr="00E33C79" w:rsidRDefault="00145D38" w:rsidP="00CE356F">
            <w:pPr>
              <w:pStyle w:val="TableParagraph"/>
              <w:ind w:left="100" w:right="89"/>
              <w:jc w:val="center"/>
              <w:rPr>
                <w:rFonts w:ascii="Arial" w:hAnsi="Arial" w:cs="Arial"/>
                <w:sz w:val="20"/>
                <w:szCs w:val="20"/>
              </w:rPr>
            </w:pPr>
            <w:r w:rsidRPr="00E33C79">
              <w:rPr>
                <w:rFonts w:ascii="Arial" w:hAnsi="Arial" w:cs="Arial"/>
                <w:sz w:val="20"/>
                <w:szCs w:val="20"/>
              </w:rPr>
              <w:t xml:space="preserve">ул.Нефтяников, </w:t>
            </w:r>
            <w:r w:rsidRPr="00E33C79">
              <w:rPr>
                <w:rFonts w:ascii="Arial" w:hAnsi="Arial" w:cs="Arial"/>
                <w:w w:val="105"/>
                <w:sz w:val="20"/>
                <w:szCs w:val="20"/>
              </w:rPr>
              <w:t>13</w:t>
            </w:r>
          </w:p>
        </w:tc>
        <w:tc>
          <w:tcPr>
            <w:tcW w:w="2021" w:type="dxa"/>
            <w:shd w:val="clear" w:color="auto" w:fill="auto"/>
            <w:vAlign w:val="center"/>
          </w:tcPr>
          <w:p w:rsidR="00145D38" w:rsidRPr="00E33C79" w:rsidRDefault="00145D38" w:rsidP="00CE356F">
            <w:pPr>
              <w:pStyle w:val="TableParagraph"/>
              <w:ind w:left="100"/>
              <w:jc w:val="center"/>
              <w:rPr>
                <w:rFonts w:ascii="Arial" w:hAnsi="Arial" w:cs="Arial"/>
                <w:sz w:val="20"/>
                <w:szCs w:val="20"/>
              </w:rPr>
            </w:pPr>
            <w:r w:rsidRPr="00E33C79">
              <w:rPr>
                <w:rFonts w:ascii="Arial" w:hAnsi="Arial" w:cs="Arial"/>
                <w:w w:val="105"/>
                <w:sz w:val="20"/>
                <w:szCs w:val="20"/>
              </w:rPr>
              <w:t>2Ø76х3.0</w:t>
            </w:r>
          </w:p>
        </w:tc>
        <w:tc>
          <w:tcPr>
            <w:tcW w:w="2313" w:type="dxa"/>
            <w:shd w:val="clear" w:color="auto" w:fill="auto"/>
            <w:vAlign w:val="center"/>
          </w:tcPr>
          <w:p w:rsidR="00145D38" w:rsidRPr="00E33C79" w:rsidRDefault="00145D38" w:rsidP="00CE356F">
            <w:pPr>
              <w:pStyle w:val="TableParagraph"/>
              <w:ind w:left="107"/>
              <w:jc w:val="center"/>
              <w:rPr>
                <w:rFonts w:ascii="Arial" w:hAnsi="Arial" w:cs="Arial"/>
                <w:sz w:val="20"/>
                <w:szCs w:val="20"/>
              </w:rPr>
            </w:pPr>
            <w:r w:rsidRPr="00E33C79">
              <w:rPr>
                <w:rFonts w:ascii="Arial" w:hAnsi="Arial" w:cs="Arial"/>
                <w:w w:val="105"/>
                <w:sz w:val="20"/>
                <w:szCs w:val="20"/>
              </w:rPr>
              <w:t>2Ø89х3.5</w:t>
            </w:r>
          </w:p>
        </w:tc>
        <w:tc>
          <w:tcPr>
            <w:tcW w:w="1172" w:type="dxa"/>
            <w:shd w:val="clear" w:color="auto" w:fill="auto"/>
            <w:vAlign w:val="center"/>
          </w:tcPr>
          <w:p w:rsidR="00145D38" w:rsidRPr="00E33C79" w:rsidRDefault="00145D38" w:rsidP="00CE356F">
            <w:pPr>
              <w:pStyle w:val="TableParagraph"/>
              <w:ind w:right="1"/>
              <w:jc w:val="center"/>
              <w:rPr>
                <w:rFonts w:ascii="Arial" w:hAnsi="Arial" w:cs="Arial"/>
                <w:sz w:val="20"/>
                <w:szCs w:val="20"/>
              </w:rPr>
            </w:pPr>
            <w:r w:rsidRPr="00E33C79">
              <w:rPr>
                <w:rFonts w:ascii="Arial" w:hAnsi="Arial" w:cs="Arial"/>
                <w:w w:val="103"/>
                <w:sz w:val="20"/>
                <w:szCs w:val="20"/>
              </w:rPr>
              <w:t>3</w:t>
            </w:r>
          </w:p>
        </w:tc>
      </w:tr>
      <w:tr w:rsidR="00145D38" w:rsidRPr="00E33C79" w:rsidTr="00CE356F">
        <w:trPr>
          <w:trHeight w:val="23"/>
          <w:jc w:val="center"/>
        </w:trPr>
        <w:tc>
          <w:tcPr>
            <w:tcW w:w="477" w:type="dxa"/>
            <w:shd w:val="clear" w:color="auto" w:fill="auto"/>
            <w:vAlign w:val="center"/>
          </w:tcPr>
          <w:p w:rsidR="00145D38" w:rsidRPr="00E33C79" w:rsidRDefault="00145D38" w:rsidP="00CE356F">
            <w:pPr>
              <w:pStyle w:val="TableParagraph"/>
              <w:ind w:right="94"/>
              <w:jc w:val="center"/>
              <w:rPr>
                <w:rFonts w:ascii="Arial" w:hAnsi="Arial" w:cs="Arial"/>
                <w:sz w:val="20"/>
                <w:szCs w:val="20"/>
              </w:rPr>
            </w:pPr>
            <w:r w:rsidRPr="00E33C79">
              <w:rPr>
                <w:rFonts w:ascii="Arial" w:hAnsi="Arial" w:cs="Arial"/>
                <w:w w:val="101"/>
                <w:sz w:val="20"/>
                <w:szCs w:val="20"/>
              </w:rPr>
              <w:t>2</w:t>
            </w:r>
          </w:p>
        </w:tc>
        <w:tc>
          <w:tcPr>
            <w:tcW w:w="1478" w:type="dxa"/>
            <w:shd w:val="clear" w:color="auto" w:fill="auto"/>
            <w:vAlign w:val="center"/>
          </w:tcPr>
          <w:p w:rsidR="00145D38" w:rsidRPr="00E33C79" w:rsidRDefault="00145D38" w:rsidP="00CE356F">
            <w:pPr>
              <w:pStyle w:val="TableParagraph"/>
              <w:ind w:left="100" w:right="105"/>
              <w:jc w:val="center"/>
              <w:rPr>
                <w:rFonts w:ascii="Arial" w:hAnsi="Arial" w:cs="Arial"/>
                <w:sz w:val="20"/>
                <w:szCs w:val="20"/>
              </w:rPr>
            </w:pPr>
            <w:r w:rsidRPr="00E33C79">
              <w:rPr>
                <w:rFonts w:ascii="Arial" w:hAnsi="Arial" w:cs="Arial"/>
                <w:w w:val="105"/>
                <w:sz w:val="20"/>
                <w:szCs w:val="20"/>
              </w:rPr>
              <w:t>ТК7</w:t>
            </w:r>
          </w:p>
        </w:tc>
        <w:tc>
          <w:tcPr>
            <w:tcW w:w="1903" w:type="dxa"/>
            <w:shd w:val="clear" w:color="auto" w:fill="auto"/>
            <w:vAlign w:val="center"/>
          </w:tcPr>
          <w:p w:rsidR="00145D38" w:rsidRPr="00E33C79" w:rsidRDefault="00145D38" w:rsidP="00CE356F">
            <w:pPr>
              <w:pStyle w:val="TableParagraph"/>
              <w:ind w:left="100" w:right="89"/>
              <w:jc w:val="center"/>
              <w:rPr>
                <w:rFonts w:ascii="Arial" w:hAnsi="Arial" w:cs="Arial"/>
                <w:sz w:val="20"/>
                <w:szCs w:val="20"/>
              </w:rPr>
            </w:pPr>
            <w:r w:rsidRPr="00E33C79">
              <w:rPr>
                <w:rFonts w:ascii="Arial" w:hAnsi="Arial" w:cs="Arial"/>
                <w:sz w:val="20"/>
                <w:szCs w:val="20"/>
              </w:rPr>
              <w:t xml:space="preserve">ул.Нефтяников, </w:t>
            </w:r>
            <w:r w:rsidRPr="00E33C79">
              <w:rPr>
                <w:rFonts w:ascii="Arial" w:hAnsi="Arial" w:cs="Arial"/>
                <w:w w:val="105"/>
                <w:sz w:val="20"/>
                <w:szCs w:val="20"/>
              </w:rPr>
              <w:t>8</w:t>
            </w:r>
          </w:p>
        </w:tc>
        <w:tc>
          <w:tcPr>
            <w:tcW w:w="2021" w:type="dxa"/>
            <w:shd w:val="clear" w:color="auto" w:fill="auto"/>
            <w:vAlign w:val="center"/>
          </w:tcPr>
          <w:p w:rsidR="00145D38" w:rsidRPr="00E33C79" w:rsidRDefault="00145D38" w:rsidP="00CE356F">
            <w:pPr>
              <w:pStyle w:val="TableParagraph"/>
              <w:ind w:left="100"/>
              <w:jc w:val="center"/>
              <w:rPr>
                <w:rFonts w:ascii="Arial" w:hAnsi="Arial" w:cs="Arial"/>
                <w:sz w:val="20"/>
                <w:szCs w:val="20"/>
              </w:rPr>
            </w:pPr>
            <w:r w:rsidRPr="00E33C79">
              <w:rPr>
                <w:rFonts w:ascii="Arial" w:hAnsi="Arial" w:cs="Arial"/>
                <w:w w:val="105"/>
                <w:sz w:val="20"/>
                <w:szCs w:val="20"/>
              </w:rPr>
              <w:t>2Ø57х3.0</w:t>
            </w:r>
          </w:p>
        </w:tc>
        <w:tc>
          <w:tcPr>
            <w:tcW w:w="2313" w:type="dxa"/>
            <w:shd w:val="clear" w:color="auto" w:fill="auto"/>
            <w:vAlign w:val="center"/>
          </w:tcPr>
          <w:p w:rsidR="00145D38" w:rsidRPr="00E33C79" w:rsidRDefault="00145D38" w:rsidP="00CE356F">
            <w:pPr>
              <w:pStyle w:val="TableParagraph"/>
              <w:ind w:left="107"/>
              <w:jc w:val="center"/>
              <w:rPr>
                <w:rFonts w:ascii="Arial" w:hAnsi="Arial" w:cs="Arial"/>
                <w:sz w:val="20"/>
                <w:szCs w:val="20"/>
              </w:rPr>
            </w:pPr>
            <w:r w:rsidRPr="00E33C79">
              <w:rPr>
                <w:rFonts w:ascii="Arial" w:hAnsi="Arial" w:cs="Arial"/>
                <w:w w:val="105"/>
                <w:sz w:val="20"/>
                <w:szCs w:val="20"/>
              </w:rPr>
              <w:t>2Ø76х3.0</w:t>
            </w:r>
          </w:p>
        </w:tc>
        <w:tc>
          <w:tcPr>
            <w:tcW w:w="1172" w:type="dxa"/>
            <w:shd w:val="clear" w:color="auto" w:fill="auto"/>
            <w:vAlign w:val="center"/>
          </w:tcPr>
          <w:p w:rsidR="00145D38" w:rsidRPr="00E33C79" w:rsidRDefault="00145D38" w:rsidP="00CE356F">
            <w:pPr>
              <w:pStyle w:val="TableParagraph"/>
              <w:ind w:left="267" w:right="258"/>
              <w:jc w:val="center"/>
              <w:rPr>
                <w:rFonts w:ascii="Arial" w:hAnsi="Arial" w:cs="Arial"/>
                <w:sz w:val="20"/>
                <w:szCs w:val="20"/>
              </w:rPr>
            </w:pPr>
            <w:r w:rsidRPr="00E33C79">
              <w:rPr>
                <w:rFonts w:ascii="Arial" w:hAnsi="Arial" w:cs="Arial"/>
                <w:w w:val="105"/>
                <w:sz w:val="20"/>
                <w:szCs w:val="20"/>
              </w:rPr>
              <w:t>33,5</w:t>
            </w:r>
          </w:p>
        </w:tc>
      </w:tr>
      <w:tr w:rsidR="00145D38" w:rsidRPr="00E33C79" w:rsidTr="00CE356F">
        <w:trPr>
          <w:trHeight w:val="23"/>
          <w:jc w:val="center"/>
        </w:trPr>
        <w:tc>
          <w:tcPr>
            <w:tcW w:w="477" w:type="dxa"/>
            <w:shd w:val="clear" w:color="auto" w:fill="auto"/>
            <w:vAlign w:val="center"/>
          </w:tcPr>
          <w:p w:rsidR="00145D38" w:rsidRPr="00E33C79" w:rsidRDefault="00145D38" w:rsidP="00CE356F">
            <w:pPr>
              <w:pStyle w:val="TableParagraph"/>
              <w:ind w:right="94"/>
              <w:jc w:val="center"/>
              <w:rPr>
                <w:rFonts w:ascii="Arial" w:hAnsi="Arial" w:cs="Arial"/>
                <w:sz w:val="20"/>
                <w:szCs w:val="20"/>
              </w:rPr>
            </w:pPr>
            <w:r w:rsidRPr="00E33C79">
              <w:rPr>
                <w:rFonts w:ascii="Arial" w:hAnsi="Arial" w:cs="Arial"/>
                <w:w w:val="101"/>
                <w:sz w:val="20"/>
                <w:szCs w:val="20"/>
              </w:rPr>
              <w:t>3</w:t>
            </w:r>
          </w:p>
        </w:tc>
        <w:tc>
          <w:tcPr>
            <w:tcW w:w="1478" w:type="dxa"/>
            <w:shd w:val="clear" w:color="auto" w:fill="auto"/>
            <w:vAlign w:val="center"/>
          </w:tcPr>
          <w:p w:rsidR="00145D38" w:rsidRPr="00E33C79" w:rsidRDefault="00145D38" w:rsidP="00CE356F">
            <w:pPr>
              <w:pStyle w:val="TableParagraph"/>
              <w:ind w:left="100" w:right="105"/>
              <w:jc w:val="center"/>
              <w:rPr>
                <w:rFonts w:ascii="Arial" w:hAnsi="Arial" w:cs="Arial"/>
                <w:sz w:val="20"/>
                <w:szCs w:val="20"/>
              </w:rPr>
            </w:pPr>
            <w:r w:rsidRPr="00E33C79">
              <w:rPr>
                <w:rFonts w:ascii="Arial" w:hAnsi="Arial" w:cs="Arial"/>
                <w:w w:val="105"/>
                <w:sz w:val="20"/>
                <w:szCs w:val="20"/>
              </w:rPr>
              <w:t>ТК8</w:t>
            </w:r>
          </w:p>
        </w:tc>
        <w:tc>
          <w:tcPr>
            <w:tcW w:w="1903" w:type="dxa"/>
            <w:shd w:val="clear" w:color="auto" w:fill="auto"/>
            <w:vAlign w:val="center"/>
          </w:tcPr>
          <w:p w:rsidR="00145D38" w:rsidRPr="00E33C79" w:rsidRDefault="00145D38" w:rsidP="00CE356F">
            <w:pPr>
              <w:pStyle w:val="TableParagraph"/>
              <w:ind w:left="100" w:right="89"/>
              <w:jc w:val="center"/>
              <w:rPr>
                <w:rFonts w:ascii="Arial" w:hAnsi="Arial" w:cs="Arial"/>
                <w:sz w:val="20"/>
                <w:szCs w:val="20"/>
              </w:rPr>
            </w:pPr>
            <w:r w:rsidRPr="00E33C79">
              <w:rPr>
                <w:rFonts w:ascii="Arial" w:hAnsi="Arial" w:cs="Arial"/>
                <w:w w:val="105"/>
                <w:sz w:val="20"/>
                <w:szCs w:val="20"/>
              </w:rPr>
              <w:t>ПО "Лесная Поляна"</w:t>
            </w:r>
          </w:p>
        </w:tc>
        <w:tc>
          <w:tcPr>
            <w:tcW w:w="2021" w:type="dxa"/>
            <w:shd w:val="clear" w:color="auto" w:fill="auto"/>
            <w:vAlign w:val="center"/>
          </w:tcPr>
          <w:p w:rsidR="00145D38" w:rsidRPr="00E33C79" w:rsidRDefault="00145D38" w:rsidP="00CE356F">
            <w:pPr>
              <w:pStyle w:val="TableParagraph"/>
              <w:ind w:left="100"/>
              <w:jc w:val="center"/>
              <w:rPr>
                <w:rFonts w:ascii="Arial" w:hAnsi="Arial" w:cs="Arial"/>
                <w:sz w:val="20"/>
                <w:szCs w:val="20"/>
              </w:rPr>
            </w:pPr>
            <w:r w:rsidRPr="00E33C79">
              <w:rPr>
                <w:rFonts w:ascii="Arial" w:hAnsi="Arial" w:cs="Arial"/>
                <w:w w:val="105"/>
                <w:sz w:val="20"/>
                <w:szCs w:val="20"/>
              </w:rPr>
              <w:t>2Ø57х3.0</w:t>
            </w:r>
          </w:p>
        </w:tc>
        <w:tc>
          <w:tcPr>
            <w:tcW w:w="2313" w:type="dxa"/>
            <w:shd w:val="clear" w:color="auto" w:fill="auto"/>
            <w:vAlign w:val="center"/>
          </w:tcPr>
          <w:p w:rsidR="00145D38" w:rsidRPr="00E33C79" w:rsidRDefault="00145D38" w:rsidP="00CE356F">
            <w:pPr>
              <w:pStyle w:val="TableParagraph"/>
              <w:ind w:left="107"/>
              <w:jc w:val="center"/>
              <w:rPr>
                <w:rFonts w:ascii="Arial" w:hAnsi="Arial" w:cs="Arial"/>
                <w:sz w:val="20"/>
                <w:szCs w:val="20"/>
              </w:rPr>
            </w:pPr>
            <w:r w:rsidRPr="00E33C79">
              <w:rPr>
                <w:rFonts w:ascii="Arial" w:hAnsi="Arial" w:cs="Arial"/>
                <w:w w:val="105"/>
                <w:sz w:val="20"/>
                <w:szCs w:val="20"/>
              </w:rPr>
              <w:t>2Ø76х3.0</w:t>
            </w:r>
          </w:p>
        </w:tc>
        <w:tc>
          <w:tcPr>
            <w:tcW w:w="1172" w:type="dxa"/>
            <w:shd w:val="clear" w:color="auto" w:fill="auto"/>
            <w:vAlign w:val="center"/>
          </w:tcPr>
          <w:p w:rsidR="00145D38" w:rsidRPr="00E33C79" w:rsidRDefault="00145D38" w:rsidP="00CE356F">
            <w:pPr>
              <w:pStyle w:val="TableParagraph"/>
              <w:ind w:left="267" w:right="253"/>
              <w:jc w:val="center"/>
              <w:rPr>
                <w:rFonts w:ascii="Arial" w:hAnsi="Arial" w:cs="Arial"/>
                <w:sz w:val="20"/>
                <w:szCs w:val="20"/>
              </w:rPr>
            </w:pPr>
            <w:r w:rsidRPr="00E33C79">
              <w:rPr>
                <w:rFonts w:ascii="Arial" w:hAnsi="Arial" w:cs="Arial"/>
                <w:w w:val="105"/>
                <w:sz w:val="20"/>
                <w:szCs w:val="20"/>
              </w:rPr>
              <w:t>260</w:t>
            </w:r>
          </w:p>
        </w:tc>
      </w:tr>
      <w:tr w:rsidR="00145D38" w:rsidRPr="00E33C79" w:rsidTr="00CE356F">
        <w:trPr>
          <w:trHeight w:val="23"/>
          <w:jc w:val="center"/>
        </w:trPr>
        <w:tc>
          <w:tcPr>
            <w:tcW w:w="477" w:type="dxa"/>
            <w:shd w:val="clear" w:color="auto" w:fill="auto"/>
            <w:vAlign w:val="center"/>
          </w:tcPr>
          <w:p w:rsidR="00145D38" w:rsidRPr="00E33C79" w:rsidRDefault="00145D38" w:rsidP="00CE356F">
            <w:pPr>
              <w:pStyle w:val="TableParagraph"/>
              <w:ind w:right="94"/>
              <w:jc w:val="center"/>
              <w:rPr>
                <w:rFonts w:ascii="Arial" w:hAnsi="Arial" w:cs="Arial"/>
                <w:sz w:val="20"/>
                <w:szCs w:val="20"/>
              </w:rPr>
            </w:pPr>
            <w:r w:rsidRPr="00E33C79">
              <w:rPr>
                <w:rFonts w:ascii="Arial" w:hAnsi="Arial" w:cs="Arial"/>
                <w:w w:val="101"/>
                <w:sz w:val="20"/>
                <w:szCs w:val="20"/>
              </w:rPr>
              <w:t>4</w:t>
            </w:r>
          </w:p>
        </w:tc>
        <w:tc>
          <w:tcPr>
            <w:tcW w:w="1478" w:type="dxa"/>
            <w:shd w:val="clear" w:color="auto" w:fill="auto"/>
            <w:vAlign w:val="center"/>
          </w:tcPr>
          <w:p w:rsidR="00145D38" w:rsidRPr="00E33C79" w:rsidRDefault="00145D38" w:rsidP="00CE356F">
            <w:pPr>
              <w:pStyle w:val="TableParagraph"/>
              <w:ind w:left="100" w:right="105"/>
              <w:jc w:val="center"/>
              <w:rPr>
                <w:rFonts w:ascii="Arial" w:hAnsi="Arial" w:cs="Arial"/>
                <w:sz w:val="20"/>
                <w:szCs w:val="20"/>
              </w:rPr>
            </w:pPr>
            <w:r w:rsidRPr="00E33C79">
              <w:rPr>
                <w:rFonts w:ascii="Arial" w:hAnsi="Arial" w:cs="Arial"/>
                <w:w w:val="105"/>
                <w:sz w:val="20"/>
                <w:szCs w:val="20"/>
              </w:rPr>
              <w:t>ТК10</w:t>
            </w:r>
          </w:p>
        </w:tc>
        <w:tc>
          <w:tcPr>
            <w:tcW w:w="1903" w:type="dxa"/>
            <w:shd w:val="clear" w:color="auto" w:fill="auto"/>
            <w:vAlign w:val="center"/>
          </w:tcPr>
          <w:p w:rsidR="00145D38" w:rsidRPr="00E33C79" w:rsidRDefault="00145D38" w:rsidP="00CE356F">
            <w:pPr>
              <w:pStyle w:val="TableParagraph"/>
              <w:ind w:left="100" w:right="89"/>
              <w:jc w:val="center"/>
              <w:rPr>
                <w:rFonts w:ascii="Arial" w:hAnsi="Arial" w:cs="Arial"/>
                <w:sz w:val="20"/>
                <w:szCs w:val="20"/>
              </w:rPr>
            </w:pPr>
            <w:r w:rsidRPr="00E33C79">
              <w:rPr>
                <w:rFonts w:ascii="Arial" w:hAnsi="Arial" w:cs="Arial"/>
                <w:sz w:val="20"/>
                <w:szCs w:val="20"/>
              </w:rPr>
              <w:t xml:space="preserve">ул.Нефтяников, </w:t>
            </w:r>
            <w:r w:rsidRPr="00E33C79">
              <w:rPr>
                <w:rFonts w:ascii="Arial" w:hAnsi="Arial" w:cs="Arial"/>
                <w:w w:val="105"/>
                <w:sz w:val="20"/>
                <w:szCs w:val="20"/>
              </w:rPr>
              <w:t>10</w:t>
            </w:r>
          </w:p>
        </w:tc>
        <w:tc>
          <w:tcPr>
            <w:tcW w:w="2021" w:type="dxa"/>
            <w:shd w:val="clear" w:color="auto" w:fill="auto"/>
            <w:vAlign w:val="center"/>
          </w:tcPr>
          <w:p w:rsidR="00145D38" w:rsidRPr="00E33C79" w:rsidRDefault="00145D38" w:rsidP="00CE356F">
            <w:pPr>
              <w:pStyle w:val="TableParagraph"/>
              <w:ind w:left="100"/>
              <w:jc w:val="center"/>
              <w:rPr>
                <w:rFonts w:ascii="Arial" w:hAnsi="Arial" w:cs="Arial"/>
                <w:sz w:val="20"/>
                <w:szCs w:val="20"/>
              </w:rPr>
            </w:pPr>
            <w:r w:rsidRPr="00E33C79">
              <w:rPr>
                <w:rFonts w:ascii="Arial" w:hAnsi="Arial" w:cs="Arial"/>
                <w:w w:val="105"/>
                <w:sz w:val="20"/>
                <w:szCs w:val="20"/>
              </w:rPr>
              <w:t>2Ø108х4.0</w:t>
            </w:r>
          </w:p>
        </w:tc>
        <w:tc>
          <w:tcPr>
            <w:tcW w:w="2313" w:type="dxa"/>
            <w:shd w:val="clear" w:color="auto" w:fill="auto"/>
            <w:vAlign w:val="center"/>
          </w:tcPr>
          <w:p w:rsidR="00145D38" w:rsidRPr="00E33C79" w:rsidRDefault="00145D38" w:rsidP="00CE356F">
            <w:pPr>
              <w:pStyle w:val="TableParagraph"/>
              <w:ind w:left="107"/>
              <w:jc w:val="center"/>
              <w:rPr>
                <w:rFonts w:ascii="Arial" w:hAnsi="Arial" w:cs="Arial"/>
                <w:sz w:val="20"/>
                <w:szCs w:val="20"/>
              </w:rPr>
            </w:pPr>
            <w:r w:rsidRPr="00E33C79">
              <w:rPr>
                <w:rFonts w:ascii="Arial" w:hAnsi="Arial" w:cs="Arial"/>
                <w:w w:val="105"/>
                <w:sz w:val="20"/>
                <w:szCs w:val="20"/>
              </w:rPr>
              <w:t>2Ø133х4,0</w:t>
            </w:r>
          </w:p>
        </w:tc>
        <w:tc>
          <w:tcPr>
            <w:tcW w:w="1172" w:type="dxa"/>
            <w:shd w:val="clear" w:color="auto" w:fill="auto"/>
            <w:vAlign w:val="center"/>
          </w:tcPr>
          <w:p w:rsidR="00145D38" w:rsidRPr="00E33C79" w:rsidRDefault="00145D38" w:rsidP="00CE356F">
            <w:pPr>
              <w:pStyle w:val="TableParagraph"/>
              <w:ind w:left="267" w:right="253"/>
              <w:jc w:val="center"/>
              <w:rPr>
                <w:rFonts w:ascii="Arial" w:hAnsi="Arial" w:cs="Arial"/>
                <w:sz w:val="20"/>
                <w:szCs w:val="20"/>
              </w:rPr>
            </w:pPr>
            <w:r w:rsidRPr="00E33C79">
              <w:rPr>
                <w:rFonts w:ascii="Arial" w:hAnsi="Arial" w:cs="Arial"/>
                <w:w w:val="105"/>
                <w:sz w:val="20"/>
                <w:szCs w:val="20"/>
              </w:rPr>
              <w:t>163</w:t>
            </w:r>
          </w:p>
        </w:tc>
      </w:tr>
      <w:tr w:rsidR="00145D38" w:rsidRPr="00E33C79" w:rsidTr="00CE356F">
        <w:trPr>
          <w:trHeight w:val="23"/>
          <w:jc w:val="center"/>
        </w:trPr>
        <w:tc>
          <w:tcPr>
            <w:tcW w:w="477" w:type="dxa"/>
            <w:shd w:val="clear" w:color="auto" w:fill="auto"/>
            <w:vAlign w:val="center"/>
          </w:tcPr>
          <w:p w:rsidR="00145D38" w:rsidRPr="00E33C79" w:rsidRDefault="00145D38" w:rsidP="00CE356F">
            <w:pPr>
              <w:pStyle w:val="TableParagraph"/>
              <w:ind w:right="94"/>
              <w:jc w:val="center"/>
              <w:rPr>
                <w:rFonts w:ascii="Arial" w:hAnsi="Arial" w:cs="Arial"/>
                <w:sz w:val="20"/>
                <w:szCs w:val="20"/>
              </w:rPr>
            </w:pPr>
            <w:r w:rsidRPr="00E33C79">
              <w:rPr>
                <w:rFonts w:ascii="Arial" w:hAnsi="Arial" w:cs="Arial"/>
                <w:w w:val="101"/>
                <w:sz w:val="20"/>
                <w:szCs w:val="20"/>
              </w:rPr>
              <w:t>5</w:t>
            </w:r>
          </w:p>
        </w:tc>
        <w:tc>
          <w:tcPr>
            <w:tcW w:w="1478" w:type="dxa"/>
            <w:shd w:val="clear" w:color="auto" w:fill="auto"/>
            <w:vAlign w:val="center"/>
          </w:tcPr>
          <w:p w:rsidR="00145D38" w:rsidRPr="00E33C79" w:rsidRDefault="00145D38" w:rsidP="00CE356F">
            <w:pPr>
              <w:pStyle w:val="TableParagraph"/>
              <w:ind w:left="100" w:right="105"/>
              <w:jc w:val="center"/>
              <w:rPr>
                <w:rFonts w:ascii="Arial" w:hAnsi="Arial" w:cs="Arial"/>
                <w:sz w:val="20"/>
                <w:szCs w:val="20"/>
              </w:rPr>
            </w:pPr>
            <w:r w:rsidRPr="00E33C79">
              <w:rPr>
                <w:rFonts w:ascii="Arial" w:hAnsi="Arial" w:cs="Arial"/>
                <w:w w:val="105"/>
                <w:sz w:val="20"/>
                <w:szCs w:val="20"/>
              </w:rPr>
              <w:t>ТК10</w:t>
            </w:r>
          </w:p>
        </w:tc>
        <w:tc>
          <w:tcPr>
            <w:tcW w:w="1903" w:type="dxa"/>
            <w:shd w:val="clear" w:color="auto" w:fill="auto"/>
            <w:vAlign w:val="center"/>
          </w:tcPr>
          <w:p w:rsidR="00145D38" w:rsidRPr="00E33C79" w:rsidRDefault="00145D38" w:rsidP="00CE356F">
            <w:pPr>
              <w:pStyle w:val="TableParagraph"/>
              <w:ind w:left="100" w:right="89"/>
              <w:jc w:val="center"/>
              <w:rPr>
                <w:rFonts w:ascii="Arial" w:hAnsi="Arial" w:cs="Arial"/>
                <w:sz w:val="20"/>
                <w:szCs w:val="20"/>
              </w:rPr>
            </w:pPr>
            <w:r w:rsidRPr="00E33C79">
              <w:rPr>
                <w:rFonts w:ascii="Arial" w:hAnsi="Arial" w:cs="Arial"/>
                <w:sz w:val="20"/>
                <w:szCs w:val="20"/>
              </w:rPr>
              <w:t xml:space="preserve">ул.Нефтяников, </w:t>
            </w:r>
            <w:r w:rsidRPr="00E33C79">
              <w:rPr>
                <w:rFonts w:ascii="Arial" w:hAnsi="Arial" w:cs="Arial"/>
                <w:w w:val="105"/>
                <w:sz w:val="20"/>
                <w:szCs w:val="20"/>
              </w:rPr>
              <w:t>9</w:t>
            </w:r>
          </w:p>
        </w:tc>
        <w:tc>
          <w:tcPr>
            <w:tcW w:w="2021" w:type="dxa"/>
            <w:shd w:val="clear" w:color="auto" w:fill="auto"/>
            <w:vAlign w:val="center"/>
          </w:tcPr>
          <w:p w:rsidR="00145D38" w:rsidRPr="00E33C79" w:rsidRDefault="00145D38" w:rsidP="00CE356F">
            <w:pPr>
              <w:pStyle w:val="TableParagraph"/>
              <w:ind w:left="100"/>
              <w:jc w:val="center"/>
              <w:rPr>
                <w:rFonts w:ascii="Arial" w:hAnsi="Arial" w:cs="Arial"/>
                <w:sz w:val="20"/>
                <w:szCs w:val="20"/>
              </w:rPr>
            </w:pPr>
            <w:r w:rsidRPr="00E33C79">
              <w:rPr>
                <w:rFonts w:ascii="Arial" w:hAnsi="Arial" w:cs="Arial"/>
                <w:w w:val="105"/>
                <w:sz w:val="20"/>
                <w:szCs w:val="20"/>
              </w:rPr>
              <w:t>2Ø89х3.5</w:t>
            </w:r>
          </w:p>
        </w:tc>
        <w:tc>
          <w:tcPr>
            <w:tcW w:w="2313" w:type="dxa"/>
            <w:shd w:val="clear" w:color="auto" w:fill="auto"/>
            <w:vAlign w:val="center"/>
          </w:tcPr>
          <w:p w:rsidR="00145D38" w:rsidRPr="00E33C79" w:rsidRDefault="00145D38" w:rsidP="00CE356F">
            <w:pPr>
              <w:pStyle w:val="TableParagraph"/>
              <w:ind w:left="107"/>
              <w:jc w:val="center"/>
              <w:rPr>
                <w:rFonts w:ascii="Arial" w:hAnsi="Arial" w:cs="Arial"/>
                <w:sz w:val="20"/>
                <w:szCs w:val="20"/>
              </w:rPr>
            </w:pPr>
            <w:r w:rsidRPr="00E33C79">
              <w:rPr>
                <w:rFonts w:ascii="Arial" w:hAnsi="Arial" w:cs="Arial"/>
                <w:w w:val="105"/>
                <w:sz w:val="20"/>
                <w:szCs w:val="20"/>
              </w:rPr>
              <w:t>2Ø108х4.0</w:t>
            </w:r>
          </w:p>
        </w:tc>
        <w:tc>
          <w:tcPr>
            <w:tcW w:w="1172" w:type="dxa"/>
            <w:shd w:val="clear" w:color="auto" w:fill="auto"/>
            <w:vAlign w:val="center"/>
          </w:tcPr>
          <w:p w:rsidR="00145D38" w:rsidRPr="00E33C79" w:rsidRDefault="00145D38" w:rsidP="00CE356F">
            <w:pPr>
              <w:pStyle w:val="TableParagraph"/>
              <w:ind w:left="267" w:right="260"/>
              <w:jc w:val="center"/>
              <w:rPr>
                <w:rFonts w:ascii="Arial" w:hAnsi="Arial" w:cs="Arial"/>
                <w:sz w:val="20"/>
                <w:szCs w:val="20"/>
              </w:rPr>
            </w:pPr>
            <w:r w:rsidRPr="00E33C79">
              <w:rPr>
                <w:rFonts w:ascii="Arial" w:hAnsi="Arial" w:cs="Arial"/>
                <w:w w:val="105"/>
                <w:sz w:val="20"/>
                <w:szCs w:val="20"/>
              </w:rPr>
              <w:t>10</w:t>
            </w:r>
          </w:p>
        </w:tc>
      </w:tr>
      <w:tr w:rsidR="00145D38" w:rsidRPr="00E33C79" w:rsidTr="00CE356F">
        <w:trPr>
          <w:trHeight w:val="23"/>
          <w:jc w:val="center"/>
        </w:trPr>
        <w:tc>
          <w:tcPr>
            <w:tcW w:w="477" w:type="dxa"/>
            <w:shd w:val="clear" w:color="auto" w:fill="auto"/>
            <w:vAlign w:val="center"/>
          </w:tcPr>
          <w:p w:rsidR="00145D38" w:rsidRPr="00E33C79" w:rsidRDefault="00145D38" w:rsidP="00CE356F">
            <w:pPr>
              <w:jc w:val="center"/>
              <w:rPr>
                <w:rFonts w:ascii="Arial" w:hAnsi="Arial" w:cs="Arial"/>
                <w:sz w:val="20"/>
                <w:szCs w:val="20"/>
              </w:rPr>
            </w:pPr>
          </w:p>
        </w:tc>
        <w:tc>
          <w:tcPr>
            <w:tcW w:w="1478" w:type="dxa"/>
            <w:shd w:val="clear" w:color="auto" w:fill="auto"/>
            <w:vAlign w:val="center"/>
          </w:tcPr>
          <w:p w:rsidR="00145D38" w:rsidRPr="00E33C79" w:rsidRDefault="00145D38" w:rsidP="00CE356F">
            <w:pPr>
              <w:jc w:val="center"/>
              <w:rPr>
                <w:rFonts w:ascii="Arial" w:hAnsi="Arial" w:cs="Arial"/>
                <w:sz w:val="20"/>
                <w:szCs w:val="20"/>
              </w:rPr>
            </w:pPr>
          </w:p>
        </w:tc>
        <w:tc>
          <w:tcPr>
            <w:tcW w:w="1903" w:type="dxa"/>
            <w:shd w:val="clear" w:color="auto" w:fill="auto"/>
            <w:vAlign w:val="center"/>
          </w:tcPr>
          <w:p w:rsidR="00145D38" w:rsidRPr="00E33C79" w:rsidRDefault="00145D38" w:rsidP="00CE356F">
            <w:pPr>
              <w:jc w:val="center"/>
              <w:rPr>
                <w:rFonts w:ascii="Arial" w:hAnsi="Arial" w:cs="Arial"/>
                <w:sz w:val="20"/>
                <w:szCs w:val="20"/>
              </w:rPr>
            </w:pPr>
          </w:p>
        </w:tc>
        <w:tc>
          <w:tcPr>
            <w:tcW w:w="2021" w:type="dxa"/>
            <w:shd w:val="clear" w:color="auto" w:fill="auto"/>
            <w:vAlign w:val="center"/>
          </w:tcPr>
          <w:p w:rsidR="00145D38" w:rsidRPr="00E33C79" w:rsidRDefault="00145D38" w:rsidP="00CE356F">
            <w:pPr>
              <w:jc w:val="center"/>
              <w:rPr>
                <w:rFonts w:ascii="Arial" w:hAnsi="Arial" w:cs="Arial"/>
                <w:sz w:val="20"/>
                <w:szCs w:val="20"/>
              </w:rPr>
            </w:pPr>
          </w:p>
        </w:tc>
        <w:tc>
          <w:tcPr>
            <w:tcW w:w="2313" w:type="dxa"/>
            <w:shd w:val="clear" w:color="auto" w:fill="auto"/>
            <w:vAlign w:val="center"/>
          </w:tcPr>
          <w:p w:rsidR="00145D38" w:rsidRPr="00E33C79" w:rsidRDefault="00145D38" w:rsidP="00B50C4C">
            <w:pPr>
              <w:pStyle w:val="TableParagraph"/>
              <w:rPr>
                <w:rFonts w:ascii="Arial" w:hAnsi="Arial" w:cs="Arial"/>
                <w:sz w:val="20"/>
                <w:szCs w:val="20"/>
              </w:rPr>
            </w:pPr>
            <w:r w:rsidRPr="00E33C79">
              <w:rPr>
                <w:rFonts w:ascii="Arial" w:hAnsi="Arial" w:cs="Arial"/>
                <w:w w:val="105"/>
                <w:sz w:val="20"/>
                <w:szCs w:val="20"/>
              </w:rPr>
              <w:t xml:space="preserve">длина </w:t>
            </w:r>
            <w:r w:rsidRPr="00E33C79">
              <w:rPr>
                <w:rFonts w:ascii="Arial" w:hAnsi="Arial" w:cs="Arial"/>
                <w:sz w:val="20"/>
                <w:szCs w:val="20"/>
              </w:rPr>
              <w:t>трубопроводов</w:t>
            </w:r>
          </w:p>
        </w:tc>
        <w:tc>
          <w:tcPr>
            <w:tcW w:w="1172" w:type="dxa"/>
            <w:shd w:val="clear" w:color="auto" w:fill="auto"/>
            <w:vAlign w:val="center"/>
          </w:tcPr>
          <w:p w:rsidR="00145D38" w:rsidRPr="00E33C79" w:rsidRDefault="00145D38" w:rsidP="00CE356F">
            <w:pPr>
              <w:pStyle w:val="TableParagraph"/>
              <w:ind w:left="267" w:right="265"/>
              <w:jc w:val="center"/>
              <w:rPr>
                <w:rFonts w:ascii="Arial" w:hAnsi="Arial" w:cs="Arial"/>
                <w:sz w:val="20"/>
                <w:szCs w:val="20"/>
              </w:rPr>
            </w:pPr>
            <w:r w:rsidRPr="00E33C79">
              <w:rPr>
                <w:rFonts w:ascii="Arial" w:hAnsi="Arial" w:cs="Arial"/>
                <w:w w:val="105"/>
                <w:sz w:val="20"/>
                <w:szCs w:val="20"/>
              </w:rPr>
              <w:t>469,5</w:t>
            </w:r>
          </w:p>
        </w:tc>
      </w:tr>
      <w:tr w:rsidR="00145D38" w:rsidRPr="00E33C79" w:rsidTr="00CE356F">
        <w:trPr>
          <w:trHeight w:val="23"/>
          <w:jc w:val="center"/>
        </w:trPr>
        <w:tc>
          <w:tcPr>
            <w:tcW w:w="477" w:type="dxa"/>
            <w:shd w:val="clear" w:color="auto" w:fill="auto"/>
            <w:vAlign w:val="center"/>
          </w:tcPr>
          <w:p w:rsidR="00145D38" w:rsidRPr="00E33C79" w:rsidRDefault="00145D38" w:rsidP="00CE356F">
            <w:pPr>
              <w:jc w:val="center"/>
              <w:rPr>
                <w:rFonts w:ascii="Arial" w:hAnsi="Arial" w:cs="Arial"/>
                <w:sz w:val="20"/>
                <w:szCs w:val="20"/>
              </w:rPr>
            </w:pPr>
          </w:p>
        </w:tc>
        <w:tc>
          <w:tcPr>
            <w:tcW w:w="8887" w:type="dxa"/>
            <w:gridSpan w:val="5"/>
            <w:shd w:val="clear" w:color="auto" w:fill="auto"/>
            <w:vAlign w:val="center"/>
          </w:tcPr>
          <w:p w:rsidR="00145D38" w:rsidRPr="00E33C79" w:rsidRDefault="00145D38" w:rsidP="00CE356F">
            <w:pPr>
              <w:pStyle w:val="TableParagraph"/>
              <w:ind w:left="2932" w:right="2932"/>
              <w:jc w:val="center"/>
              <w:rPr>
                <w:rFonts w:ascii="Arial" w:hAnsi="Arial" w:cs="Arial"/>
                <w:sz w:val="20"/>
                <w:szCs w:val="20"/>
              </w:rPr>
            </w:pPr>
            <w:r w:rsidRPr="00E33C79">
              <w:rPr>
                <w:rFonts w:ascii="Arial" w:hAnsi="Arial" w:cs="Arial"/>
                <w:w w:val="105"/>
                <w:sz w:val="20"/>
                <w:szCs w:val="20"/>
              </w:rPr>
              <w:t>Котельная д.Глебовское</w:t>
            </w:r>
          </w:p>
        </w:tc>
      </w:tr>
      <w:tr w:rsidR="00145D38" w:rsidRPr="00E33C79" w:rsidTr="00CE356F">
        <w:trPr>
          <w:trHeight w:val="23"/>
          <w:jc w:val="center"/>
        </w:trPr>
        <w:tc>
          <w:tcPr>
            <w:tcW w:w="477" w:type="dxa"/>
            <w:shd w:val="clear" w:color="auto" w:fill="auto"/>
            <w:vAlign w:val="center"/>
          </w:tcPr>
          <w:p w:rsidR="00145D38" w:rsidRPr="00E33C79" w:rsidRDefault="00145D38" w:rsidP="00CE356F">
            <w:pPr>
              <w:pStyle w:val="TableParagraph"/>
              <w:ind w:right="29"/>
              <w:jc w:val="center"/>
              <w:rPr>
                <w:rFonts w:ascii="Arial" w:hAnsi="Arial" w:cs="Arial"/>
                <w:sz w:val="20"/>
                <w:szCs w:val="20"/>
              </w:rPr>
            </w:pPr>
            <w:r w:rsidRPr="00E33C79">
              <w:rPr>
                <w:rFonts w:ascii="Arial" w:hAnsi="Arial" w:cs="Arial"/>
                <w:w w:val="101"/>
                <w:sz w:val="20"/>
                <w:szCs w:val="20"/>
              </w:rPr>
              <w:t>1</w:t>
            </w:r>
          </w:p>
        </w:tc>
        <w:tc>
          <w:tcPr>
            <w:tcW w:w="1478" w:type="dxa"/>
            <w:shd w:val="clear" w:color="auto" w:fill="auto"/>
            <w:vAlign w:val="center"/>
          </w:tcPr>
          <w:p w:rsidR="00145D38" w:rsidRPr="00E33C79" w:rsidRDefault="00145D38" w:rsidP="00CE356F">
            <w:pPr>
              <w:pStyle w:val="TableParagraph"/>
              <w:ind w:left="100" w:right="105"/>
              <w:jc w:val="center"/>
              <w:rPr>
                <w:rFonts w:ascii="Arial" w:hAnsi="Arial" w:cs="Arial"/>
                <w:sz w:val="20"/>
                <w:szCs w:val="20"/>
              </w:rPr>
            </w:pPr>
            <w:r w:rsidRPr="00E33C79">
              <w:rPr>
                <w:rFonts w:ascii="Arial" w:hAnsi="Arial" w:cs="Arial"/>
                <w:w w:val="105"/>
                <w:sz w:val="20"/>
                <w:szCs w:val="20"/>
              </w:rPr>
              <w:t>ТК4</w:t>
            </w:r>
          </w:p>
        </w:tc>
        <w:tc>
          <w:tcPr>
            <w:tcW w:w="1903" w:type="dxa"/>
            <w:shd w:val="clear" w:color="auto" w:fill="auto"/>
            <w:vAlign w:val="center"/>
          </w:tcPr>
          <w:p w:rsidR="00145D38" w:rsidRPr="00E33C79" w:rsidRDefault="00145D38" w:rsidP="00CE356F">
            <w:pPr>
              <w:pStyle w:val="TableParagraph"/>
              <w:ind w:left="100" w:right="89"/>
              <w:jc w:val="center"/>
              <w:rPr>
                <w:rFonts w:ascii="Arial" w:hAnsi="Arial" w:cs="Arial"/>
                <w:sz w:val="20"/>
                <w:szCs w:val="20"/>
              </w:rPr>
            </w:pPr>
            <w:r w:rsidRPr="00E33C79">
              <w:rPr>
                <w:rFonts w:ascii="Arial" w:hAnsi="Arial" w:cs="Arial"/>
                <w:w w:val="105"/>
                <w:sz w:val="20"/>
                <w:szCs w:val="20"/>
              </w:rPr>
              <w:t>ТК5</w:t>
            </w:r>
          </w:p>
        </w:tc>
        <w:tc>
          <w:tcPr>
            <w:tcW w:w="2021" w:type="dxa"/>
            <w:shd w:val="clear" w:color="auto" w:fill="auto"/>
            <w:vAlign w:val="center"/>
          </w:tcPr>
          <w:p w:rsidR="00145D38" w:rsidRPr="00E33C79" w:rsidRDefault="00145D38" w:rsidP="00CE356F">
            <w:pPr>
              <w:pStyle w:val="TableParagraph"/>
              <w:ind w:left="100"/>
              <w:jc w:val="center"/>
              <w:rPr>
                <w:rFonts w:ascii="Arial" w:hAnsi="Arial" w:cs="Arial"/>
                <w:sz w:val="20"/>
                <w:szCs w:val="20"/>
              </w:rPr>
            </w:pPr>
            <w:r w:rsidRPr="00E33C79">
              <w:rPr>
                <w:rFonts w:ascii="Arial" w:hAnsi="Arial" w:cs="Arial"/>
                <w:w w:val="105"/>
                <w:sz w:val="20"/>
                <w:szCs w:val="20"/>
              </w:rPr>
              <w:t>2Ø133х4,0</w:t>
            </w:r>
          </w:p>
        </w:tc>
        <w:tc>
          <w:tcPr>
            <w:tcW w:w="2313" w:type="dxa"/>
            <w:shd w:val="clear" w:color="auto" w:fill="auto"/>
            <w:vAlign w:val="center"/>
          </w:tcPr>
          <w:p w:rsidR="00145D38" w:rsidRPr="00E33C79" w:rsidRDefault="00145D38" w:rsidP="00CE356F">
            <w:pPr>
              <w:pStyle w:val="TableParagraph"/>
              <w:ind w:left="107"/>
              <w:jc w:val="center"/>
              <w:rPr>
                <w:rFonts w:ascii="Arial" w:hAnsi="Arial" w:cs="Arial"/>
                <w:sz w:val="20"/>
                <w:szCs w:val="20"/>
              </w:rPr>
            </w:pPr>
            <w:r w:rsidRPr="00E33C79">
              <w:rPr>
                <w:rFonts w:ascii="Arial" w:hAnsi="Arial" w:cs="Arial"/>
                <w:w w:val="105"/>
                <w:sz w:val="20"/>
                <w:szCs w:val="20"/>
              </w:rPr>
              <w:t>2Ø159х4.5</w:t>
            </w:r>
          </w:p>
        </w:tc>
        <w:tc>
          <w:tcPr>
            <w:tcW w:w="1172" w:type="dxa"/>
            <w:shd w:val="clear" w:color="auto" w:fill="auto"/>
            <w:vAlign w:val="center"/>
          </w:tcPr>
          <w:p w:rsidR="00145D38" w:rsidRPr="00E33C79" w:rsidRDefault="00145D38" w:rsidP="00CE356F">
            <w:pPr>
              <w:pStyle w:val="TableParagraph"/>
              <w:ind w:left="267" w:right="260"/>
              <w:jc w:val="center"/>
              <w:rPr>
                <w:rFonts w:ascii="Arial" w:hAnsi="Arial" w:cs="Arial"/>
                <w:sz w:val="20"/>
                <w:szCs w:val="20"/>
              </w:rPr>
            </w:pPr>
            <w:r w:rsidRPr="00E33C79">
              <w:rPr>
                <w:rFonts w:ascii="Arial" w:hAnsi="Arial" w:cs="Arial"/>
                <w:w w:val="105"/>
                <w:sz w:val="20"/>
                <w:szCs w:val="20"/>
              </w:rPr>
              <w:t>70</w:t>
            </w:r>
          </w:p>
        </w:tc>
      </w:tr>
      <w:tr w:rsidR="00145D38" w:rsidRPr="00E33C79" w:rsidTr="00CE356F">
        <w:trPr>
          <w:trHeight w:val="23"/>
          <w:jc w:val="center"/>
        </w:trPr>
        <w:tc>
          <w:tcPr>
            <w:tcW w:w="477" w:type="dxa"/>
            <w:shd w:val="clear" w:color="auto" w:fill="auto"/>
            <w:vAlign w:val="center"/>
          </w:tcPr>
          <w:p w:rsidR="00145D38" w:rsidRPr="00E33C79" w:rsidRDefault="00145D38" w:rsidP="00CE356F">
            <w:pPr>
              <w:jc w:val="center"/>
              <w:rPr>
                <w:rFonts w:ascii="Arial" w:hAnsi="Arial" w:cs="Arial"/>
                <w:sz w:val="20"/>
                <w:szCs w:val="20"/>
              </w:rPr>
            </w:pPr>
          </w:p>
        </w:tc>
        <w:tc>
          <w:tcPr>
            <w:tcW w:w="1478" w:type="dxa"/>
            <w:shd w:val="clear" w:color="auto" w:fill="auto"/>
            <w:vAlign w:val="center"/>
          </w:tcPr>
          <w:p w:rsidR="00145D38" w:rsidRPr="00E33C79" w:rsidRDefault="00145D38" w:rsidP="00CE356F">
            <w:pPr>
              <w:jc w:val="center"/>
              <w:rPr>
                <w:rFonts w:ascii="Arial" w:hAnsi="Arial" w:cs="Arial"/>
                <w:sz w:val="20"/>
                <w:szCs w:val="20"/>
              </w:rPr>
            </w:pPr>
          </w:p>
        </w:tc>
        <w:tc>
          <w:tcPr>
            <w:tcW w:w="1903" w:type="dxa"/>
            <w:shd w:val="clear" w:color="auto" w:fill="auto"/>
            <w:vAlign w:val="center"/>
          </w:tcPr>
          <w:p w:rsidR="00145D38" w:rsidRPr="00E33C79" w:rsidRDefault="00145D38" w:rsidP="00CE356F">
            <w:pPr>
              <w:jc w:val="center"/>
              <w:rPr>
                <w:rFonts w:ascii="Arial" w:hAnsi="Arial" w:cs="Arial"/>
                <w:sz w:val="20"/>
                <w:szCs w:val="20"/>
              </w:rPr>
            </w:pPr>
          </w:p>
        </w:tc>
        <w:tc>
          <w:tcPr>
            <w:tcW w:w="2021" w:type="dxa"/>
            <w:shd w:val="clear" w:color="auto" w:fill="auto"/>
            <w:vAlign w:val="center"/>
          </w:tcPr>
          <w:p w:rsidR="00145D38" w:rsidRPr="00E33C79" w:rsidRDefault="00145D38" w:rsidP="00CE356F">
            <w:pPr>
              <w:jc w:val="center"/>
              <w:rPr>
                <w:rFonts w:ascii="Arial" w:hAnsi="Arial" w:cs="Arial"/>
                <w:sz w:val="20"/>
                <w:szCs w:val="20"/>
              </w:rPr>
            </w:pPr>
          </w:p>
        </w:tc>
        <w:tc>
          <w:tcPr>
            <w:tcW w:w="2313" w:type="dxa"/>
            <w:shd w:val="clear" w:color="auto" w:fill="auto"/>
            <w:vAlign w:val="center"/>
          </w:tcPr>
          <w:p w:rsidR="00145D38" w:rsidRPr="00E33C79" w:rsidRDefault="00145D38" w:rsidP="00CE356F">
            <w:pPr>
              <w:jc w:val="center"/>
              <w:rPr>
                <w:rFonts w:ascii="Arial" w:hAnsi="Arial" w:cs="Arial"/>
                <w:sz w:val="20"/>
                <w:szCs w:val="20"/>
              </w:rPr>
            </w:pPr>
          </w:p>
        </w:tc>
        <w:tc>
          <w:tcPr>
            <w:tcW w:w="1172" w:type="dxa"/>
            <w:shd w:val="clear" w:color="auto" w:fill="auto"/>
            <w:vAlign w:val="center"/>
          </w:tcPr>
          <w:p w:rsidR="00145D38" w:rsidRPr="00E33C79" w:rsidRDefault="00145D38" w:rsidP="00CE356F">
            <w:pPr>
              <w:jc w:val="center"/>
              <w:rPr>
                <w:rFonts w:ascii="Arial" w:hAnsi="Arial" w:cs="Arial"/>
                <w:sz w:val="20"/>
                <w:szCs w:val="20"/>
              </w:rPr>
            </w:pPr>
          </w:p>
        </w:tc>
      </w:tr>
    </w:tbl>
    <w:p w:rsidR="008333EE" w:rsidRPr="009405D6" w:rsidRDefault="008333EE" w:rsidP="00A83372">
      <w:pPr>
        <w:pStyle w:val="af6"/>
        <w:rPr>
          <w:lang w:val="ru-RU"/>
        </w:rPr>
      </w:pPr>
    </w:p>
    <w:p w:rsidR="00175B9C" w:rsidRPr="00E3276E" w:rsidRDefault="00175B9C" w:rsidP="00A83372">
      <w:pPr>
        <w:pStyle w:val="1"/>
        <w:spacing w:line="240" w:lineRule="auto"/>
      </w:pPr>
      <w:bookmarkStart w:id="29" w:name="_Toc470689836"/>
      <w:r w:rsidRPr="00E3276E">
        <w:t>Перспективные топливные балансы</w:t>
      </w:r>
      <w:bookmarkEnd w:id="29"/>
    </w:p>
    <w:p w:rsidR="00D9644B" w:rsidRPr="00E3276E" w:rsidRDefault="00E3276E" w:rsidP="00A83372">
      <w:pPr>
        <w:ind w:firstLine="709"/>
        <w:jc w:val="both"/>
        <w:rPr>
          <w:rFonts w:ascii="Arial" w:eastAsia="Times New Roman" w:hAnsi="Arial" w:cs="Arial"/>
        </w:rPr>
      </w:pPr>
      <w:r>
        <w:rPr>
          <w:rFonts w:ascii="Arial" w:eastAsia="Times New Roman" w:hAnsi="Arial" w:cs="Arial"/>
        </w:rPr>
        <w:t>В таблицах</w:t>
      </w:r>
      <w:r w:rsidR="00D9644B" w:rsidRPr="00E3276E">
        <w:rPr>
          <w:rFonts w:ascii="Arial" w:eastAsia="Times New Roman" w:hAnsi="Arial" w:cs="Arial"/>
        </w:rPr>
        <w:t xml:space="preserve"> представлена информация по существующему виду используемого, резервного и аварийного топлива, а также расход основного топлива на покрытие тепловой нагрузки.</w:t>
      </w:r>
    </w:p>
    <w:p w:rsidR="00F36C34" w:rsidRDefault="00F36C34" w:rsidP="00A83372">
      <w:pPr>
        <w:pStyle w:val="af6"/>
        <w:rPr>
          <w:rFonts w:cs="Arial"/>
          <w:lang w:val="ru-RU"/>
        </w:rPr>
      </w:pPr>
      <w:r w:rsidRPr="00E3276E">
        <w:rPr>
          <w:rFonts w:cs="Arial"/>
          <w:lang w:val="ru-RU"/>
        </w:rPr>
        <w:t xml:space="preserve">Расчеты по каждому источнику тепловой энергии представлены в таблицах </w:t>
      </w:r>
      <w:r w:rsidR="00D60074">
        <w:rPr>
          <w:rFonts w:cs="Arial"/>
          <w:lang w:val="ru-RU"/>
        </w:rPr>
        <w:t>2</w:t>
      </w:r>
      <w:r w:rsidR="00DA259A">
        <w:rPr>
          <w:rFonts w:cs="Arial"/>
          <w:lang w:val="ru-RU"/>
        </w:rPr>
        <w:t>4</w:t>
      </w:r>
      <w:r w:rsidR="00D60074">
        <w:rPr>
          <w:rFonts w:cs="Arial"/>
          <w:lang w:val="ru-RU"/>
        </w:rPr>
        <w:t>-</w:t>
      </w:r>
      <w:r w:rsidR="00DA259A">
        <w:rPr>
          <w:rFonts w:cs="Arial"/>
          <w:lang w:val="ru-RU"/>
        </w:rPr>
        <w:t>27</w:t>
      </w:r>
      <w:r w:rsidRPr="00E3276E">
        <w:rPr>
          <w:rFonts w:cs="Arial"/>
          <w:lang w:val="ru-RU"/>
        </w:rPr>
        <w:t>.</w:t>
      </w:r>
    </w:p>
    <w:p w:rsidR="007626FF" w:rsidRDefault="007626FF" w:rsidP="00A83372">
      <w:pPr>
        <w:pStyle w:val="af6"/>
        <w:rPr>
          <w:rFonts w:cs="Arial"/>
          <w:lang w:val="ru-RU"/>
        </w:rPr>
      </w:pPr>
    </w:p>
    <w:p w:rsidR="007626FF" w:rsidRDefault="007626FF" w:rsidP="00A83372">
      <w:pPr>
        <w:pStyle w:val="af6"/>
        <w:rPr>
          <w:rFonts w:cs="Arial"/>
          <w:lang w:val="ru-RU"/>
        </w:rPr>
      </w:pPr>
    </w:p>
    <w:p w:rsidR="00773C7E" w:rsidRDefault="00773C7E" w:rsidP="00C04B6F">
      <w:pPr>
        <w:pStyle w:val="a0"/>
      </w:pPr>
      <w:r w:rsidRPr="00773C7E">
        <w:t>Топливные балансы за 2016г.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3085"/>
        <w:gridCol w:w="1452"/>
        <w:gridCol w:w="1777"/>
        <w:gridCol w:w="1331"/>
        <w:gridCol w:w="1379"/>
      </w:tblGrid>
      <w:tr w:rsidR="00DE4A55" w:rsidRPr="00AA1F1F" w:rsidTr="00AA1F1F">
        <w:trPr>
          <w:trHeight w:val="23"/>
          <w:tblHeader/>
          <w:jc w:val="center"/>
        </w:trPr>
        <w:tc>
          <w:tcPr>
            <w:tcW w:w="540" w:type="dxa"/>
            <w:vMerge w:val="restart"/>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 п/п</w:t>
            </w:r>
          </w:p>
        </w:tc>
        <w:tc>
          <w:tcPr>
            <w:tcW w:w="3085" w:type="dxa"/>
            <w:vMerge w:val="restart"/>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Наименование котельной</w:t>
            </w:r>
          </w:p>
        </w:tc>
        <w:tc>
          <w:tcPr>
            <w:tcW w:w="5939" w:type="dxa"/>
            <w:gridSpan w:val="4"/>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2016 г.</w:t>
            </w:r>
          </w:p>
        </w:tc>
      </w:tr>
      <w:tr w:rsidR="007E69A9" w:rsidRPr="00AA1F1F" w:rsidTr="00AA1F1F">
        <w:trPr>
          <w:trHeight w:val="23"/>
          <w:tblHeader/>
          <w:jc w:val="center"/>
        </w:trPr>
        <w:tc>
          <w:tcPr>
            <w:tcW w:w="540"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3229" w:type="dxa"/>
            <w:gridSpan w:val="2"/>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Годовой расход</w:t>
            </w:r>
          </w:p>
        </w:tc>
        <w:tc>
          <w:tcPr>
            <w:tcW w:w="2710" w:type="dxa"/>
            <w:gridSpan w:val="2"/>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Максимальный часовой расход</w:t>
            </w:r>
          </w:p>
        </w:tc>
      </w:tr>
      <w:tr w:rsidR="007E69A9" w:rsidRPr="00AA1F1F" w:rsidTr="00AA1F1F">
        <w:trPr>
          <w:trHeight w:val="513"/>
          <w:tblHeader/>
          <w:jc w:val="center"/>
        </w:trPr>
        <w:tc>
          <w:tcPr>
            <w:tcW w:w="540"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1452" w:type="dxa"/>
            <w:vMerge w:val="restart"/>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Условного топлива, тут.</w:t>
            </w:r>
          </w:p>
        </w:tc>
        <w:tc>
          <w:tcPr>
            <w:tcW w:w="1777" w:type="dxa"/>
            <w:vMerge w:val="restart"/>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Натурального топлива (природный газ), тыс.н.м.куб.</w:t>
            </w:r>
          </w:p>
        </w:tc>
        <w:tc>
          <w:tcPr>
            <w:tcW w:w="1331" w:type="dxa"/>
            <w:vMerge w:val="restart"/>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Условного топлива, тут.</w:t>
            </w:r>
          </w:p>
        </w:tc>
        <w:tc>
          <w:tcPr>
            <w:tcW w:w="1379" w:type="dxa"/>
            <w:vMerge w:val="restart"/>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природный газ, тыс.м³/ч</w:t>
            </w:r>
          </w:p>
        </w:tc>
      </w:tr>
      <w:tr w:rsidR="007E69A9" w:rsidRPr="00AA1F1F" w:rsidTr="00AA1F1F">
        <w:trPr>
          <w:trHeight w:val="513"/>
          <w:jc w:val="center"/>
        </w:trPr>
        <w:tc>
          <w:tcPr>
            <w:tcW w:w="540"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r>
      <w:tr w:rsidR="007E69A9" w:rsidRPr="00AA1F1F" w:rsidTr="00AA1F1F">
        <w:trPr>
          <w:trHeight w:val="513"/>
          <w:jc w:val="center"/>
        </w:trPr>
        <w:tc>
          <w:tcPr>
            <w:tcW w:w="540"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r>
      <w:tr w:rsidR="007E69A9" w:rsidRPr="00AA1F1F" w:rsidTr="00AA1F1F">
        <w:trPr>
          <w:trHeight w:val="513"/>
          <w:jc w:val="center"/>
        </w:trPr>
        <w:tc>
          <w:tcPr>
            <w:tcW w:w="540"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p>
        </w:tc>
      </w:tr>
      <w:tr w:rsidR="007E69A9" w:rsidRPr="00AA1F1F" w:rsidTr="00AA1F1F">
        <w:trPr>
          <w:trHeight w:val="23"/>
          <w:jc w:val="center"/>
        </w:trPr>
        <w:tc>
          <w:tcPr>
            <w:tcW w:w="540"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w:t>
            </w:r>
          </w:p>
        </w:tc>
        <w:tc>
          <w:tcPr>
            <w:tcW w:w="3085" w:type="dxa"/>
            <w:shd w:val="clear" w:color="auto" w:fill="auto"/>
            <w:noWrap/>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Кузнечиха (в)</w:t>
            </w:r>
          </w:p>
        </w:tc>
        <w:tc>
          <w:tcPr>
            <w:tcW w:w="1452"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1 558</w:t>
            </w:r>
          </w:p>
        </w:tc>
        <w:tc>
          <w:tcPr>
            <w:tcW w:w="1777"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1 363</w:t>
            </w:r>
          </w:p>
        </w:tc>
        <w:tc>
          <w:tcPr>
            <w:tcW w:w="1331"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0,78</w:t>
            </w:r>
          </w:p>
        </w:tc>
        <w:tc>
          <w:tcPr>
            <w:tcW w:w="1379"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0,68</w:t>
            </w:r>
          </w:p>
        </w:tc>
      </w:tr>
      <w:tr w:rsidR="007E69A9" w:rsidRPr="00AA1F1F" w:rsidTr="00AA1F1F">
        <w:trPr>
          <w:trHeight w:val="23"/>
          <w:jc w:val="center"/>
        </w:trPr>
        <w:tc>
          <w:tcPr>
            <w:tcW w:w="540"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2</w:t>
            </w:r>
          </w:p>
        </w:tc>
        <w:tc>
          <w:tcPr>
            <w:tcW w:w="3085" w:type="dxa"/>
            <w:shd w:val="clear" w:color="auto" w:fill="auto"/>
            <w:noWrap/>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Кузнечиха (н)</w:t>
            </w:r>
          </w:p>
        </w:tc>
        <w:tc>
          <w:tcPr>
            <w:tcW w:w="1452"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1 102</w:t>
            </w:r>
          </w:p>
        </w:tc>
        <w:tc>
          <w:tcPr>
            <w:tcW w:w="1777"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964</w:t>
            </w:r>
          </w:p>
        </w:tc>
        <w:tc>
          <w:tcPr>
            <w:tcW w:w="1331"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0,42</w:t>
            </w:r>
          </w:p>
        </w:tc>
        <w:tc>
          <w:tcPr>
            <w:tcW w:w="1379"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0,37</w:t>
            </w:r>
          </w:p>
        </w:tc>
      </w:tr>
      <w:tr w:rsidR="007E69A9" w:rsidRPr="00AA1F1F" w:rsidTr="00AA1F1F">
        <w:trPr>
          <w:trHeight w:val="23"/>
          <w:jc w:val="center"/>
        </w:trPr>
        <w:tc>
          <w:tcPr>
            <w:tcW w:w="540"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3</w:t>
            </w:r>
          </w:p>
        </w:tc>
        <w:tc>
          <w:tcPr>
            <w:tcW w:w="3085" w:type="dxa"/>
            <w:shd w:val="clear" w:color="auto" w:fill="auto"/>
            <w:noWrap/>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Ярославка</w:t>
            </w:r>
          </w:p>
        </w:tc>
        <w:tc>
          <w:tcPr>
            <w:tcW w:w="1452"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1 003</w:t>
            </w:r>
          </w:p>
        </w:tc>
        <w:tc>
          <w:tcPr>
            <w:tcW w:w="1777"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877</w:t>
            </w:r>
          </w:p>
        </w:tc>
        <w:tc>
          <w:tcPr>
            <w:tcW w:w="1331"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0,49</w:t>
            </w:r>
          </w:p>
        </w:tc>
        <w:tc>
          <w:tcPr>
            <w:tcW w:w="1379"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0,42</w:t>
            </w:r>
          </w:p>
        </w:tc>
      </w:tr>
      <w:tr w:rsidR="007E69A9" w:rsidRPr="00AA1F1F" w:rsidTr="00AA1F1F">
        <w:trPr>
          <w:trHeight w:val="23"/>
          <w:jc w:val="center"/>
        </w:trPr>
        <w:tc>
          <w:tcPr>
            <w:tcW w:w="540"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4</w:t>
            </w:r>
          </w:p>
        </w:tc>
        <w:tc>
          <w:tcPr>
            <w:tcW w:w="3085" w:type="dxa"/>
            <w:shd w:val="clear" w:color="auto" w:fill="auto"/>
            <w:noWrap/>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Медягино</w:t>
            </w:r>
          </w:p>
        </w:tc>
        <w:tc>
          <w:tcPr>
            <w:tcW w:w="1452"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805</w:t>
            </w:r>
          </w:p>
        </w:tc>
        <w:tc>
          <w:tcPr>
            <w:tcW w:w="1777"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705</w:t>
            </w:r>
          </w:p>
        </w:tc>
        <w:tc>
          <w:tcPr>
            <w:tcW w:w="1331"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0,39</w:t>
            </w:r>
          </w:p>
        </w:tc>
        <w:tc>
          <w:tcPr>
            <w:tcW w:w="1379"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0,34</w:t>
            </w:r>
          </w:p>
        </w:tc>
      </w:tr>
      <w:tr w:rsidR="007E69A9" w:rsidRPr="00AA1F1F" w:rsidTr="00AA1F1F">
        <w:trPr>
          <w:trHeight w:val="23"/>
          <w:jc w:val="center"/>
        </w:trPr>
        <w:tc>
          <w:tcPr>
            <w:tcW w:w="540"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w:t>
            </w:r>
          </w:p>
        </w:tc>
        <w:tc>
          <w:tcPr>
            <w:tcW w:w="3085" w:type="dxa"/>
            <w:shd w:val="clear" w:color="auto" w:fill="auto"/>
            <w:noWrap/>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Глебовское</w:t>
            </w:r>
          </w:p>
        </w:tc>
        <w:tc>
          <w:tcPr>
            <w:tcW w:w="1452"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732</w:t>
            </w:r>
          </w:p>
        </w:tc>
        <w:tc>
          <w:tcPr>
            <w:tcW w:w="1777"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641</w:t>
            </w:r>
          </w:p>
        </w:tc>
        <w:tc>
          <w:tcPr>
            <w:tcW w:w="1331"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0,28</w:t>
            </w:r>
          </w:p>
        </w:tc>
        <w:tc>
          <w:tcPr>
            <w:tcW w:w="1379"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0,24</w:t>
            </w:r>
          </w:p>
        </w:tc>
      </w:tr>
      <w:tr w:rsidR="007E69A9" w:rsidRPr="00AA1F1F" w:rsidTr="00AA1F1F">
        <w:trPr>
          <w:trHeight w:val="23"/>
          <w:jc w:val="center"/>
        </w:trPr>
        <w:tc>
          <w:tcPr>
            <w:tcW w:w="540" w:type="dxa"/>
            <w:shd w:val="clear" w:color="auto" w:fill="auto"/>
            <w:vAlign w:val="center"/>
            <w:hideMark/>
          </w:tcPr>
          <w:p w:rsidR="007E69A9" w:rsidRPr="00AA1F1F" w:rsidRDefault="00DE4A55"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6</w:t>
            </w:r>
          </w:p>
        </w:tc>
        <w:tc>
          <w:tcPr>
            <w:tcW w:w="3085" w:type="dxa"/>
            <w:shd w:val="clear" w:color="auto" w:fill="auto"/>
            <w:noWrap/>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Толбухино</w:t>
            </w:r>
          </w:p>
        </w:tc>
        <w:tc>
          <w:tcPr>
            <w:tcW w:w="1452"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573</w:t>
            </w:r>
          </w:p>
        </w:tc>
        <w:tc>
          <w:tcPr>
            <w:tcW w:w="1777"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502</w:t>
            </w:r>
          </w:p>
        </w:tc>
        <w:tc>
          <w:tcPr>
            <w:tcW w:w="1331"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0,23</w:t>
            </w:r>
          </w:p>
        </w:tc>
        <w:tc>
          <w:tcPr>
            <w:tcW w:w="1379"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0,20</w:t>
            </w:r>
          </w:p>
        </w:tc>
      </w:tr>
      <w:tr w:rsidR="007E69A9" w:rsidRPr="00AA1F1F" w:rsidTr="00AA1F1F">
        <w:trPr>
          <w:trHeight w:val="23"/>
          <w:jc w:val="center"/>
        </w:trPr>
        <w:tc>
          <w:tcPr>
            <w:tcW w:w="540" w:type="dxa"/>
            <w:shd w:val="clear" w:color="auto" w:fill="auto"/>
            <w:vAlign w:val="center"/>
            <w:hideMark/>
          </w:tcPr>
          <w:p w:rsidR="007E69A9" w:rsidRPr="00AA1F1F" w:rsidRDefault="00DE4A55"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7</w:t>
            </w:r>
          </w:p>
        </w:tc>
        <w:tc>
          <w:tcPr>
            <w:tcW w:w="3085" w:type="dxa"/>
            <w:shd w:val="clear" w:color="auto" w:fill="auto"/>
            <w:noWrap/>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Андроники</w:t>
            </w:r>
          </w:p>
        </w:tc>
        <w:tc>
          <w:tcPr>
            <w:tcW w:w="1452"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584</w:t>
            </w:r>
          </w:p>
        </w:tc>
        <w:tc>
          <w:tcPr>
            <w:tcW w:w="1777"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511</w:t>
            </w:r>
          </w:p>
        </w:tc>
        <w:tc>
          <w:tcPr>
            <w:tcW w:w="1331"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0,24</w:t>
            </w:r>
          </w:p>
        </w:tc>
        <w:tc>
          <w:tcPr>
            <w:tcW w:w="1379" w:type="dxa"/>
            <w:shd w:val="clear" w:color="auto" w:fill="auto"/>
            <w:vAlign w:val="center"/>
            <w:hideMark/>
          </w:tcPr>
          <w:p w:rsidR="007E69A9" w:rsidRPr="00AA1F1F" w:rsidRDefault="007E69A9" w:rsidP="00E33C79">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0,21</w:t>
            </w:r>
          </w:p>
        </w:tc>
      </w:tr>
    </w:tbl>
    <w:p w:rsidR="00773C7E" w:rsidRDefault="00773C7E" w:rsidP="00C04B6F">
      <w:pPr>
        <w:pStyle w:val="a0"/>
      </w:pPr>
      <w:r w:rsidRPr="008237D2">
        <w:t>Топливные балансы за 2020г.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3085"/>
        <w:gridCol w:w="1452"/>
        <w:gridCol w:w="1777"/>
        <w:gridCol w:w="1331"/>
        <w:gridCol w:w="1379"/>
      </w:tblGrid>
      <w:tr w:rsidR="007E69A9" w:rsidRPr="00E33C79" w:rsidTr="00E33C79">
        <w:trPr>
          <w:trHeight w:val="23"/>
          <w:jc w:val="center"/>
        </w:trPr>
        <w:tc>
          <w:tcPr>
            <w:tcW w:w="540" w:type="dxa"/>
            <w:vMerge w:val="restart"/>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 п/п</w:t>
            </w:r>
          </w:p>
        </w:tc>
        <w:tc>
          <w:tcPr>
            <w:tcW w:w="3085" w:type="dxa"/>
            <w:vMerge w:val="restart"/>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Наименование котельной</w:t>
            </w:r>
          </w:p>
        </w:tc>
        <w:tc>
          <w:tcPr>
            <w:tcW w:w="5939" w:type="dxa"/>
            <w:gridSpan w:val="4"/>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2020 г.</w:t>
            </w:r>
          </w:p>
        </w:tc>
      </w:tr>
      <w:tr w:rsidR="007E69A9" w:rsidRPr="00E33C79" w:rsidTr="00E33C79">
        <w:trPr>
          <w:trHeight w:val="23"/>
          <w:jc w:val="center"/>
        </w:trPr>
        <w:tc>
          <w:tcPr>
            <w:tcW w:w="540"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3229" w:type="dxa"/>
            <w:gridSpan w:val="2"/>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Годовой расход</w:t>
            </w:r>
          </w:p>
        </w:tc>
        <w:tc>
          <w:tcPr>
            <w:tcW w:w="2710" w:type="dxa"/>
            <w:gridSpan w:val="2"/>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Максимальный часовой расход</w:t>
            </w:r>
          </w:p>
        </w:tc>
      </w:tr>
      <w:tr w:rsidR="007E69A9" w:rsidRPr="00E33C79" w:rsidTr="00E33C79">
        <w:trPr>
          <w:trHeight w:val="513"/>
          <w:jc w:val="center"/>
        </w:trPr>
        <w:tc>
          <w:tcPr>
            <w:tcW w:w="540"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1452" w:type="dxa"/>
            <w:vMerge w:val="restart"/>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Условного топлива, тут.</w:t>
            </w:r>
          </w:p>
        </w:tc>
        <w:tc>
          <w:tcPr>
            <w:tcW w:w="1777" w:type="dxa"/>
            <w:vMerge w:val="restart"/>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Натурального топлива (природный газ), тыс.н.м.куб.</w:t>
            </w:r>
          </w:p>
        </w:tc>
        <w:tc>
          <w:tcPr>
            <w:tcW w:w="1331" w:type="dxa"/>
            <w:vMerge w:val="restart"/>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Условного топлива, тут.</w:t>
            </w:r>
          </w:p>
        </w:tc>
        <w:tc>
          <w:tcPr>
            <w:tcW w:w="1379" w:type="dxa"/>
            <w:vMerge w:val="restart"/>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природный газ, тыс.м³/ч</w:t>
            </w:r>
          </w:p>
        </w:tc>
      </w:tr>
      <w:tr w:rsidR="007E69A9" w:rsidRPr="00E33C79" w:rsidTr="00E33C79">
        <w:trPr>
          <w:trHeight w:val="513"/>
          <w:jc w:val="center"/>
        </w:trPr>
        <w:tc>
          <w:tcPr>
            <w:tcW w:w="540"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r>
      <w:tr w:rsidR="007E69A9" w:rsidRPr="00E33C79" w:rsidTr="00E33C79">
        <w:trPr>
          <w:trHeight w:val="513"/>
          <w:jc w:val="center"/>
        </w:trPr>
        <w:tc>
          <w:tcPr>
            <w:tcW w:w="540"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r>
      <w:tr w:rsidR="007E69A9" w:rsidRPr="00E33C79" w:rsidTr="00E33C79">
        <w:trPr>
          <w:trHeight w:val="513"/>
          <w:jc w:val="center"/>
        </w:trPr>
        <w:tc>
          <w:tcPr>
            <w:tcW w:w="540"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7E69A9" w:rsidRPr="00E33C79" w:rsidRDefault="007E69A9" w:rsidP="00E33C79">
            <w:pPr>
              <w:widowControl/>
              <w:jc w:val="center"/>
              <w:rPr>
                <w:rFonts w:ascii="Arial" w:eastAsia="Times New Roman" w:hAnsi="Arial" w:cs="Arial"/>
                <w:color w:val="auto"/>
                <w:sz w:val="20"/>
                <w:szCs w:val="20"/>
                <w:lang w:bidi="ar-SA"/>
              </w:rPr>
            </w:pP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(в)</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1 558</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1 363</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0,78</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0,68</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(н)</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1 102</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964</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0,42</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0,37</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Ярославка</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Pr>
                <w:rFonts w:ascii="Arial" w:eastAsia="Times New Roman" w:hAnsi="Arial" w:cs="Arial"/>
                <w:color w:val="auto"/>
                <w:sz w:val="20"/>
                <w:szCs w:val="20"/>
                <w:lang w:bidi="ar-SA"/>
              </w:rPr>
              <w:t>950</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Pr>
                <w:rFonts w:ascii="Arial" w:eastAsia="Times New Roman" w:hAnsi="Arial" w:cs="Arial"/>
                <w:color w:val="auto"/>
                <w:sz w:val="20"/>
                <w:szCs w:val="20"/>
                <w:lang w:bidi="ar-SA"/>
              </w:rPr>
              <w:t>831</w:t>
            </w:r>
          </w:p>
        </w:tc>
        <w:tc>
          <w:tcPr>
            <w:tcW w:w="1331" w:type="dxa"/>
            <w:shd w:val="clear" w:color="auto" w:fill="auto"/>
            <w:vAlign w:val="center"/>
            <w:hideMark/>
          </w:tcPr>
          <w:p w:rsidR="00145D38" w:rsidRPr="00AA1F1F" w:rsidRDefault="00145D38" w:rsidP="00145D3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w:t>
            </w:r>
            <w:r>
              <w:rPr>
                <w:rFonts w:ascii="Arial" w:eastAsia="Times New Roman" w:hAnsi="Arial" w:cs="Arial"/>
                <w:color w:val="auto"/>
                <w:sz w:val="20"/>
                <w:szCs w:val="20"/>
                <w:lang w:bidi="ar-SA"/>
              </w:rPr>
              <w:t>5</w:t>
            </w:r>
          </w:p>
        </w:tc>
        <w:tc>
          <w:tcPr>
            <w:tcW w:w="1379" w:type="dxa"/>
            <w:shd w:val="clear" w:color="auto" w:fill="auto"/>
            <w:vAlign w:val="center"/>
            <w:hideMark/>
          </w:tcPr>
          <w:p w:rsidR="00145D38" w:rsidRPr="00AA1F1F" w:rsidRDefault="00145D38" w:rsidP="00145D3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w:t>
            </w:r>
            <w:r>
              <w:rPr>
                <w:rFonts w:ascii="Arial" w:eastAsia="Times New Roman" w:hAnsi="Arial" w:cs="Arial"/>
                <w:color w:val="auto"/>
                <w:sz w:val="20"/>
                <w:szCs w:val="20"/>
                <w:lang w:bidi="ar-SA"/>
              </w:rPr>
              <w:t>0</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4</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Медягино</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805</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705</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0,39</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0,34</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Глебовское</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732</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641</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0,28</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0,24</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Толбухино</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573</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502</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0,23</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0,20</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Андроники</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584</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511</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0,24</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0,21</w:t>
            </w:r>
          </w:p>
        </w:tc>
      </w:tr>
    </w:tbl>
    <w:p w:rsidR="00773C7E" w:rsidRDefault="00773C7E" w:rsidP="00C04B6F">
      <w:pPr>
        <w:pStyle w:val="a0"/>
      </w:pPr>
      <w:r w:rsidRPr="008237D2">
        <w:t>Топливные балансы за 2025г.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3085"/>
        <w:gridCol w:w="1452"/>
        <w:gridCol w:w="1777"/>
        <w:gridCol w:w="1331"/>
        <w:gridCol w:w="1379"/>
      </w:tblGrid>
      <w:tr w:rsidR="00DE4A55" w:rsidRPr="00E33C79" w:rsidTr="00E33C79">
        <w:trPr>
          <w:trHeight w:val="23"/>
          <w:jc w:val="center"/>
        </w:trPr>
        <w:tc>
          <w:tcPr>
            <w:tcW w:w="540" w:type="dxa"/>
            <w:vMerge w:val="restart"/>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 п/п</w:t>
            </w:r>
          </w:p>
        </w:tc>
        <w:tc>
          <w:tcPr>
            <w:tcW w:w="3085" w:type="dxa"/>
            <w:vMerge w:val="restart"/>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Наименование котельной</w:t>
            </w:r>
          </w:p>
        </w:tc>
        <w:tc>
          <w:tcPr>
            <w:tcW w:w="5939" w:type="dxa"/>
            <w:gridSpan w:val="4"/>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2025 г.</w:t>
            </w:r>
          </w:p>
        </w:tc>
      </w:tr>
      <w:tr w:rsidR="00DE4A55" w:rsidRPr="00E33C79" w:rsidTr="00E33C79">
        <w:trPr>
          <w:trHeight w:val="23"/>
          <w:jc w:val="center"/>
        </w:trPr>
        <w:tc>
          <w:tcPr>
            <w:tcW w:w="540"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3229" w:type="dxa"/>
            <w:gridSpan w:val="2"/>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Годовой расход</w:t>
            </w:r>
          </w:p>
        </w:tc>
        <w:tc>
          <w:tcPr>
            <w:tcW w:w="2710" w:type="dxa"/>
            <w:gridSpan w:val="2"/>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Максимальный часовой расход</w:t>
            </w:r>
          </w:p>
        </w:tc>
      </w:tr>
      <w:tr w:rsidR="00DE4A55" w:rsidRPr="00E33C79" w:rsidTr="00E33C79">
        <w:trPr>
          <w:trHeight w:val="513"/>
          <w:jc w:val="center"/>
        </w:trPr>
        <w:tc>
          <w:tcPr>
            <w:tcW w:w="540"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1452" w:type="dxa"/>
            <w:vMerge w:val="restart"/>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Условного топлива, тут.</w:t>
            </w:r>
          </w:p>
        </w:tc>
        <w:tc>
          <w:tcPr>
            <w:tcW w:w="1777" w:type="dxa"/>
            <w:vMerge w:val="restart"/>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Натурального топлива (природный газ), тыс.н.м.куб.</w:t>
            </w:r>
          </w:p>
        </w:tc>
        <w:tc>
          <w:tcPr>
            <w:tcW w:w="1331" w:type="dxa"/>
            <w:vMerge w:val="restart"/>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Условного топлива, тут.</w:t>
            </w:r>
          </w:p>
        </w:tc>
        <w:tc>
          <w:tcPr>
            <w:tcW w:w="1379" w:type="dxa"/>
            <w:vMerge w:val="restart"/>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природный газ, тыс.м³/ч</w:t>
            </w:r>
          </w:p>
        </w:tc>
      </w:tr>
      <w:tr w:rsidR="00DE4A55" w:rsidRPr="00E33C79" w:rsidTr="00E33C79">
        <w:trPr>
          <w:trHeight w:val="513"/>
          <w:jc w:val="center"/>
        </w:trPr>
        <w:tc>
          <w:tcPr>
            <w:tcW w:w="540"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r>
      <w:tr w:rsidR="00DE4A55" w:rsidRPr="00E33C79" w:rsidTr="00E33C79">
        <w:trPr>
          <w:trHeight w:val="513"/>
          <w:jc w:val="center"/>
        </w:trPr>
        <w:tc>
          <w:tcPr>
            <w:tcW w:w="540"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r>
      <w:tr w:rsidR="00DE4A55" w:rsidRPr="00E33C79" w:rsidTr="00E33C79">
        <w:trPr>
          <w:trHeight w:val="513"/>
          <w:jc w:val="center"/>
        </w:trPr>
        <w:tc>
          <w:tcPr>
            <w:tcW w:w="540"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DE4A55" w:rsidRPr="00E33C79" w:rsidRDefault="00DE4A55" w:rsidP="00E33C79">
            <w:pPr>
              <w:widowControl/>
              <w:jc w:val="center"/>
              <w:rPr>
                <w:rFonts w:ascii="Arial" w:eastAsia="Times New Roman" w:hAnsi="Arial" w:cs="Arial"/>
                <w:color w:val="auto"/>
                <w:sz w:val="20"/>
                <w:szCs w:val="20"/>
                <w:lang w:bidi="ar-SA"/>
              </w:rPr>
            </w:pP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(в)</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1 558</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1 363</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0,78</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0,68</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(н)</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1 102</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964</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0,42</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0,37</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Ярославка</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Pr>
                <w:rFonts w:ascii="Arial" w:eastAsia="Times New Roman" w:hAnsi="Arial" w:cs="Arial"/>
                <w:color w:val="auto"/>
                <w:sz w:val="20"/>
                <w:szCs w:val="20"/>
                <w:lang w:bidi="ar-SA"/>
              </w:rPr>
              <w:t>950</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Pr>
                <w:rFonts w:ascii="Arial" w:eastAsia="Times New Roman" w:hAnsi="Arial" w:cs="Arial"/>
                <w:color w:val="auto"/>
                <w:sz w:val="20"/>
                <w:szCs w:val="20"/>
                <w:lang w:bidi="ar-SA"/>
              </w:rPr>
              <w:t>831</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w:t>
            </w:r>
            <w:r>
              <w:rPr>
                <w:rFonts w:ascii="Arial" w:eastAsia="Times New Roman" w:hAnsi="Arial" w:cs="Arial"/>
                <w:color w:val="auto"/>
                <w:sz w:val="20"/>
                <w:szCs w:val="20"/>
                <w:lang w:bidi="ar-SA"/>
              </w:rPr>
              <w:t>5</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w:t>
            </w:r>
            <w:r>
              <w:rPr>
                <w:rFonts w:ascii="Arial" w:eastAsia="Times New Roman" w:hAnsi="Arial" w:cs="Arial"/>
                <w:color w:val="auto"/>
                <w:sz w:val="20"/>
                <w:szCs w:val="20"/>
                <w:lang w:bidi="ar-SA"/>
              </w:rPr>
              <w:t>0</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4</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Медягино</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805</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705</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0,39</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0,34</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Глебовское</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732</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641</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0,28</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0,24</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Толбухино</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573</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502</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0,23</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0,20</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Андроники</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584</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511</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0,24</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0,21</w:t>
            </w:r>
          </w:p>
        </w:tc>
      </w:tr>
    </w:tbl>
    <w:p w:rsidR="00773C7E" w:rsidRDefault="00773C7E" w:rsidP="00C04B6F">
      <w:pPr>
        <w:pStyle w:val="a0"/>
      </w:pPr>
      <w:r w:rsidRPr="008237D2">
        <w:t>Топливные балансы за 2032г.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3085"/>
        <w:gridCol w:w="1452"/>
        <w:gridCol w:w="1777"/>
        <w:gridCol w:w="1331"/>
        <w:gridCol w:w="1379"/>
      </w:tblGrid>
      <w:tr w:rsidR="007D37CA" w:rsidRPr="00E33C79" w:rsidTr="00E33C79">
        <w:trPr>
          <w:trHeight w:val="23"/>
          <w:jc w:val="center"/>
        </w:trPr>
        <w:tc>
          <w:tcPr>
            <w:tcW w:w="540" w:type="dxa"/>
            <w:vMerge w:val="restart"/>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 п/п</w:t>
            </w:r>
          </w:p>
        </w:tc>
        <w:tc>
          <w:tcPr>
            <w:tcW w:w="3085" w:type="dxa"/>
            <w:vMerge w:val="restart"/>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Наименование котельной</w:t>
            </w:r>
          </w:p>
        </w:tc>
        <w:tc>
          <w:tcPr>
            <w:tcW w:w="5939" w:type="dxa"/>
            <w:gridSpan w:val="4"/>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2030 г.</w:t>
            </w:r>
          </w:p>
        </w:tc>
      </w:tr>
      <w:tr w:rsidR="007D37CA" w:rsidRPr="00E33C79" w:rsidTr="00E33C79">
        <w:trPr>
          <w:trHeight w:val="23"/>
          <w:jc w:val="center"/>
        </w:trPr>
        <w:tc>
          <w:tcPr>
            <w:tcW w:w="540"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3229" w:type="dxa"/>
            <w:gridSpan w:val="2"/>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Годовой расход</w:t>
            </w:r>
          </w:p>
        </w:tc>
        <w:tc>
          <w:tcPr>
            <w:tcW w:w="2710" w:type="dxa"/>
            <w:gridSpan w:val="2"/>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Максимальный часовой расход</w:t>
            </w:r>
          </w:p>
        </w:tc>
      </w:tr>
      <w:tr w:rsidR="007D37CA" w:rsidRPr="00E33C79" w:rsidTr="00E33C79">
        <w:trPr>
          <w:trHeight w:val="513"/>
          <w:jc w:val="center"/>
        </w:trPr>
        <w:tc>
          <w:tcPr>
            <w:tcW w:w="540"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1452" w:type="dxa"/>
            <w:vMerge w:val="restart"/>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Условного топлива, тут.</w:t>
            </w:r>
          </w:p>
        </w:tc>
        <w:tc>
          <w:tcPr>
            <w:tcW w:w="1777" w:type="dxa"/>
            <w:vMerge w:val="restart"/>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Натурального топлива (природный газ), тыс.н.м.куб.</w:t>
            </w:r>
          </w:p>
        </w:tc>
        <w:tc>
          <w:tcPr>
            <w:tcW w:w="1331" w:type="dxa"/>
            <w:vMerge w:val="restart"/>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Условного топлива, тут.</w:t>
            </w:r>
          </w:p>
        </w:tc>
        <w:tc>
          <w:tcPr>
            <w:tcW w:w="1379" w:type="dxa"/>
            <w:vMerge w:val="restart"/>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природный газ, тыс.м³/ч</w:t>
            </w:r>
          </w:p>
        </w:tc>
      </w:tr>
      <w:tr w:rsidR="007D37CA" w:rsidRPr="00E33C79" w:rsidTr="00E33C79">
        <w:trPr>
          <w:trHeight w:val="513"/>
          <w:jc w:val="center"/>
        </w:trPr>
        <w:tc>
          <w:tcPr>
            <w:tcW w:w="540"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r>
      <w:tr w:rsidR="007D37CA" w:rsidRPr="00E33C79" w:rsidTr="00E33C79">
        <w:trPr>
          <w:trHeight w:val="513"/>
          <w:jc w:val="center"/>
        </w:trPr>
        <w:tc>
          <w:tcPr>
            <w:tcW w:w="540"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r>
      <w:tr w:rsidR="007D37CA" w:rsidRPr="00E33C79" w:rsidTr="00E33C79">
        <w:trPr>
          <w:trHeight w:val="513"/>
          <w:jc w:val="center"/>
        </w:trPr>
        <w:tc>
          <w:tcPr>
            <w:tcW w:w="540"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7D37CA" w:rsidRPr="00E33C79" w:rsidRDefault="007D37CA" w:rsidP="00E33C79">
            <w:pPr>
              <w:widowControl/>
              <w:jc w:val="center"/>
              <w:rPr>
                <w:rFonts w:ascii="Arial" w:eastAsia="Times New Roman" w:hAnsi="Arial" w:cs="Arial"/>
                <w:color w:val="auto"/>
                <w:sz w:val="20"/>
                <w:szCs w:val="20"/>
                <w:lang w:bidi="ar-SA"/>
              </w:rPr>
            </w:pP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(в)</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1 558</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1 363</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0,78</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0,68</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(н)</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1 102</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964</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0,42</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0,37</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Ярославка</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Pr>
                <w:rFonts w:ascii="Arial" w:eastAsia="Times New Roman" w:hAnsi="Arial" w:cs="Arial"/>
                <w:color w:val="auto"/>
                <w:sz w:val="20"/>
                <w:szCs w:val="20"/>
                <w:lang w:bidi="ar-SA"/>
              </w:rPr>
              <w:t>950</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Pr>
                <w:rFonts w:ascii="Arial" w:eastAsia="Times New Roman" w:hAnsi="Arial" w:cs="Arial"/>
                <w:color w:val="auto"/>
                <w:sz w:val="20"/>
                <w:szCs w:val="20"/>
                <w:lang w:bidi="ar-SA"/>
              </w:rPr>
              <w:t>831</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w:t>
            </w:r>
            <w:r>
              <w:rPr>
                <w:rFonts w:ascii="Arial" w:eastAsia="Times New Roman" w:hAnsi="Arial" w:cs="Arial"/>
                <w:color w:val="auto"/>
                <w:sz w:val="20"/>
                <w:szCs w:val="20"/>
                <w:lang w:bidi="ar-SA"/>
              </w:rPr>
              <w:t>5</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w:t>
            </w:r>
            <w:r>
              <w:rPr>
                <w:rFonts w:ascii="Arial" w:eastAsia="Times New Roman" w:hAnsi="Arial" w:cs="Arial"/>
                <w:color w:val="auto"/>
                <w:sz w:val="20"/>
                <w:szCs w:val="20"/>
                <w:lang w:bidi="ar-SA"/>
              </w:rPr>
              <w:t>0</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4</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Медягино</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805</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705</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0,39</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0,34</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Глебовское</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732</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641</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0,28</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0,24</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Толбухино</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573</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502</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0,23</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0,20</w:t>
            </w:r>
          </w:p>
        </w:tc>
      </w:tr>
      <w:tr w:rsidR="00145D38" w:rsidRPr="00E33C79" w:rsidTr="00E33C79">
        <w:trPr>
          <w:trHeight w:val="23"/>
          <w:jc w:val="center"/>
        </w:trPr>
        <w:tc>
          <w:tcPr>
            <w:tcW w:w="540" w:type="dxa"/>
            <w:shd w:val="clear" w:color="auto" w:fill="auto"/>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3085" w:type="dxa"/>
            <w:shd w:val="clear" w:color="auto" w:fill="auto"/>
            <w:noWrap/>
            <w:vAlign w:val="center"/>
            <w:hideMark/>
          </w:tcPr>
          <w:p w:rsidR="00145D38" w:rsidRPr="00E33C79" w:rsidRDefault="00145D3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Андроники</w:t>
            </w:r>
          </w:p>
        </w:tc>
        <w:tc>
          <w:tcPr>
            <w:tcW w:w="1452"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584</w:t>
            </w:r>
          </w:p>
        </w:tc>
        <w:tc>
          <w:tcPr>
            <w:tcW w:w="1777"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511</w:t>
            </w:r>
          </w:p>
        </w:tc>
        <w:tc>
          <w:tcPr>
            <w:tcW w:w="1331"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0,24</w:t>
            </w:r>
          </w:p>
        </w:tc>
        <w:tc>
          <w:tcPr>
            <w:tcW w:w="1379" w:type="dxa"/>
            <w:shd w:val="clear" w:color="auto" w:fill="auto"/>
            <w:vAlign w:val="center"/>
            <w:hideMark/>
          </w:tcPr>
          <w:p w:rsidR="00145D38" w:rsidRPr="00AA1F1F" w:rsidRDefault="00145D38" w:rsidP="00CE356F">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0,21</w:t>
            </w:r>
          </w:p>
        </w:tc>
      </w:tr>
    </w:tbl>
    <w:p w:rsidR="00F36C34" w:rsidRPr="004853BD" w:rsidRDefault="00F36C34" w:rsidP="00A83372">
      <w:pPr>
        <w:rPr>
          <w:rFonts w:ascii="Arial" w:hAnsi="Arial" w:cs="Arial"/>
          <w:sz w:val="2"/>
          <w:szCs w:val="2"/>
        </w:rPr>
      </w:pPr>
    </w:p>
    <w:p w:rsidR="00145D38" w:rsidRPr="004853BD" w:rsidRDefault="00145D38" w:rsidP="00145D38">
      <w:pPr>
        <w:pStyle w:val="af6"/>
        <w:rPr>
          <w:rFonts w:cs="Arial"/>
          <w:lang w:val="ru-RU"/>
        </w:rPr>
      </w:pPr>
      <w:r w:rsidRPr="004853BD">
        <w:rPr>
          <w:rFonts w:cs="Arial"/>
          <w:lang w:val="ru-RU"/>
        </w:rPr>
        <w:t>Ре</w:t>
      </w:r>
      <w:r>
        <w:rPr>
          <w:rFonts w:cs="Arial"/>
          <w:lang w:val="ru-RU"/>
        </w:rPr>
        <w:t>зервное топливо на котельных СП Кузнечихинское отсутствует</w:t>
      </w:r>
      <w:r w:rsidRPr="004853BD">
        <w:rPr>
          <w:rFonts w:cs="Arial"/>
          <w:lang w:val="ru-RU"/>
        </w:rPr>
        <w:t>.</w:t>
      </w:r>
    </w:p>
    <w:p w:rsidR="00175B9C" w:rsidRPr="004853BD" w:rsidRDefault="00175B9C" w:rsidP="00A83372">
      <w:pPr>
        <w:pStyle w:val="1"/>
        <w:spacing w:line="240" w:lineRule="auto"/>
      </w:pPr>
      <w:bookmarkStart w:id="30" w:name="_Toc470689837"/>
      <w:r w:rsidRPr="004853BD">
        <w:t>Инвестиции в строительство, реконструкцию и техническое перевооружение</w:t>
      </w:r>
      <w:bookmarkEnd w:id="30"/>
    </w:p>
    <w:p w:rsidR="00556893" w:rsidRPr="004853BD" w:rsidRDefault="00556893" w:rsidP="00E5298A">
      <w:pPr>
        <w:pStyle w:val="2"/>
        <w:numPr>
          <w:ilvl w:val="1"/>
          <w:numId w:val="10"/>
        </w:numPr>
        <w:spacing w:line="240" w:lineRule="auto"/>
        <w:rPr>
          <w:rFonts w:eastAsia="Times New Roman" w:cs="Arial"/>
        </w:rPr>
      </w:pPr>
      <w:bookmarkStart w:id="31" w:name="_Toc470689838"/>
      <w:r w:rsidRPr="004853BD">
        <w:rPr>
          <w:rFonts w:eastAsia="Times New Roman" w:cs="Arial"/>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31"/>
    </w:p>
    <w:p w:rsidR="00326640" w:rsidRPr="004853BD" w:rsidRDefault="00326640" w:rsidP="00A83372">
      <w:pPr>
        <w:rPr>
          <w:rFonts w:ascii="Arial" w:hAnsi="Arial" w:cs="Arial"/>
        </w:rPr>
      </w:pPr>
    </w:p>
    <w:p w:rsidR="00F3075C" w:rsidRDefault="00F3075C" w:rsidP="00A83372">
      <w:pPr>
        <w:pStyle w:val="af6"/>
        <w:rPr>
          <w:rFonts w:cs="Arial"/>
          <w:lang w:val="ru-RU"/>
        </w:rPr>
      </w:pPr>
      <w:r>
        <w:rPr>
          <w:rFonts w:cs="Arial"/>
          <w:lang w:val="ru-RU"/>
        </w:rPr>
        <w:t xml:space="preserve">На 2018-2019 г. планируется строительство новой котельной в </w:t>
      </w:r>
      <w:r w:rsidR="00CB45D5">
        <w:rPr>
          <w:lang w:val="ru-RU"/>
        </w:rPr>
        <w:t>п. Ярославка</w:t>
      </w:r>
      <w:r w:rsidR="00CB45D5" w:rsidRPr="0072767B">
        <w:rPr>
          <w:lang w:val="ru-RU"/>
        </w:rPr>
        <w:t xml:space="preserve"> </w:t>
      </w:r>
      <w:r>
        <w:rPr>
          <w:rFonts w:cs="Arial"/>
          <w:lang w:val="ru-RU"/>
        </w:rPr>
        <w:t>в связи с чем осуществляется полный перевод нагрузки действующей котельной на новую. После пусконаладочных работ и ввода в эксплуатацию новой котельной будет осуществляться вывод из эксплуатации действующей. Данное мероприятие связано сустаревшим оборудованием на действующей котельной.</w:t>
      </w:r>
    </w:p>
    <w:p w:rsidR="00F3075C" w:rsidRDefault="00F3075C" w:rsidP="00C04B6F">
      <w:pPr>
        <w:pStyle w:val="a0"/>
      </w:pPr>
      <w:r>
        <w:t>Обоснование цен на строительство новой котельной</w:t>
      </w:r>
    </w:p>
    <w:tbl>
      <w:tblPr>
        <w:tblW w:w="0" w:type="auto"/>
        <w:jc w:val="center"/>
        <w:tblLayout w:type="fixed"/>
        <w:tblLook w:val="04A0" w:firstRow="1" w:lastRow="0" w:firstColumn="1" w:lastColumn="0" w:noHBand="0" w:noVBand="1"/>
      </w:tblPr>
      <w:tblGrid>
        <w:gridCol w:w="2744"/>
        <w:gridCol w:w="2069"/>
        <w:gridCol w:w="2100"/>
        <w:gridCol w:w="2651"/>
      </w:tblGrid>
      <w:tr w:rsidR="00CB45D5" w:rsidRPr="00E33C79" w:rsidTr="00E33C79">
        <w:trPr>
          <w:trHeight w:val="23"/>
          <w:tblHeader/>
          <w:jc w:val="center"/>
        </w:trPr>
        <w:tc>
          <w:tcPr>
            <w:tcW w:w="27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bCs/>
                <w:color w:val="auto"/>
                <w:sz w:val="20"/>
                <w:szCs w:val="20"/>
                <w:lang w:bidi="ar-SA"/>
              </w:rPr>
            </w:pPr>
            <w:r w:rsidRPr="00E33C79">
              <w:rPr>
                <w:rFonts w:ascii="Arial" w:eastAsia="Times New Roman" w:hAnsi="Arial" w:cs="Arial"/>
                <w:bCs/>
                <w:color w:val="auto"/>
                <w:sz w:val="20"/>
                <w:szCs w:val="20"/>
                <w:lang w:bidi="ar-SA"/>
              </w:rPr>
              <w:t>Показатели</w:t>
            </w:r>
          </w:p>
        </w:tc>
        <w:tc>
          <w:tcPr>
            <w:tcW w:w="4169" w:type="dxa"/>
            <w:gridSpan w:val="2"/>
            <w:tcBorders>
              <w:top w:val="single" w:sz="4" w:space="0" w:color="auto"/>
              <w:left w:val="nil"/>
              <w:bottom w:val="single" w:sz="4" w:space="0" w:color="auto"/>
              <w:right w:val="single" w:sz="4" w:space="0" w:color="000000"/>
            </w:tcBorders>
            <w:shd w:val="clear" w:color="auto" w:fill="auto"/>
            <w:vAlign w:val="center"/>
            <w:hideMark/>
          </w:tcPr>
          <w:p w:rsidR="00CB45D5" w:rsidRPr="00E33C79" w:rsidRDefault="00CB45D5" w:rsidP="00E33C79">
            <w:pPr>
              <w:widowControl/>
              <w:jc w:val="center"/>
              <w:rPr>
                <w:rFonts w:ascii="Arial" w:eastAsia="Times New Roman" w:hAnsi="Arial" w:cs="Arial"/>
                <w:bCs/>
                <w:color w:val="auto"/>
                <w:sz w:val="20"/>
                <w:szCs w:val="20"/>
                <w:lang w:bidi="ar-SA"/>
              </w:rPr>
            </w:pPr>
            <w:r w:rsidRPr="00E33C79">
              <w:rPr>
                <w:rFonts w:ascii="Arial" w:hAnsi="Arial" w:cs="Arial"/>
                <w:sz w:val="20"/>
              </w:rPr>
              <w:t>п.Ярославка</w:t>
            </w:r>
          </w:p>
        </w:tc>
        <w:tc>
          <w:tcPr>
            <w:tcW w:w="26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bCs/>
                <w:sz w:val="20"/>
                <w:szCs w:val="20"/>
                <w:lang w:bidi="ar-SA"/>
              </w:rPr>
            </w:pPr>
            <w:r w:rsidRPr="00E33C79">
              <w:rPr>
                <w:rFonts w:ascii="Arial" w:eastAsia="Times New Roman" w:hAnsi="Arial" w:cs="Arial"/>
                <w:bCs/>
                <w:sz w:val="20"/>
                <w:szCs w:val="20"/>
                <w:lang w:bidi="ar-SA"/>
              </w:rPr>
              <w:t>Обоснование цены</w:t>
            </w:r>
          </w:p>
        </w:tc>
      </w:tr>
      <w:tr w:rsidR="00CB45D5" w:rsidRPr="00E33C79" w:rsidTr="00E33C79">
        <w:trPr>
          <w:trHeight w:val="23"/>
          <w:tblHeader/>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bCs/>
                <w:sz w:val="20"/>
                <w:szCs w:val="20"/>
                <w:lang w:bidi="ar-SA"/>
              </w:rPr>
            </w:pPr>
          </w:p>
        </w:tc>
        <w:tc>
          <w:tcPr>
            <w:tcW w:w="2069" w:type="dxa"/>
            <w:tcBorders>
              <w:top w:val="nil"/>
              <w:left w:val="nil"/>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руб с НДС</w:t>
            </w:r>
          </w:p>
        </w:tc>
        <w:tc>
          <w:tcPr>
            <w:tcW w:w="2100" w:type="dxa"/>
            <w:tcBorders>
              <w:top w:val="nil"/>
              <w:left w:val="nil"/>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руб без НДС</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p>
        </w:tc>
      </w:tr>
      <w:tr w:rsidR="00CB45D5" w:rsidRPr="00E33C79" w:rsidTr="00E33C7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Производство котельной</w:t>
            </w:r>
          </w:p>
        </w:tc>
        <w:tc>
          <w:tcPr>
            <w:tcW w:w="2069" w:type="dxa"/>
            <w:tcBorders>
              <w:top w:val="nil"/>
              <w:left w:val="nil"/>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9 120 000</w:t>
            </w:r>
          </w:p>
        </w:tc>
        <w:tc>
          <w:tcPr>
            <w:tcW w:w="2100" w:type="dxa"/>
            <w:tcBorders>
              <w:top w:val="nil"/>
              <w:left w:val="nil"/>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7 728 814</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Коммерческое предложение</w:t>
            </w:r>
          </w:p>
        </w:tc>
      </w:tr>
      <w:tr w:rsidR="00CB45D5" w:rsidRPr="00E33C79" w:rsidTr="00E33C7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Доставка котельной</w:t>
            </w:r>
          </w:p>
        </w:tc>
        <w:tc>
          <w:tcPr>
            <w:tcW w:w="2069" w:type="dxa"/>
            <w:tcBorders>
              <w:top w:val="nil"/>
              <w:left w:val="nil"/>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40 000</w:t>
            </w:r>
          </w:p>
        </w:tc>
        <w:tc>
          <w:tcPr>
            <w:tcW w:w="2100" w:type="dxa"/>
            <w:tcBorders>
              <w:top w:val="nil"/>
              <w:left w:val="nil"/>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33 898</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Коммерческое предложение</w:t>
            </w:r>
          </w:p>
        </w:tc>
      </w:tr>
      <w:tr w:rsidR="00CB45D5" w:rsidRPr="00E33C79" w:rsidTr="00E33C7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Монтаж котельной</w:t>
            </w:r>
          </w:p>
        </w:tc>
        <w:tc>
          <w:tcPr>
            <w:tcW w:w="2069" w:type="dxa"/>
            <w:tcBorders>
              <w:top w:val="nil"/>
              <w:left w:val="nil"/>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90 000</w:t>
            </w:r>
          </w:p>
        </w:tc>
        <w:tc>
          <w:tcPr>
            <w:tcW w:w="2100" w:type="dxa"/>
            <w:tcBorders>
              <w:top w:val="nil"/>
              <w:left w:val="nil"/>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76 271</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Коммерческое предложение</w:t>
            </w:r>
          </w:p>
        </w:tc>
      </w:tr>
      <w:tr w:rsidR="00CB45D5" w:rsidRPr="00E33C79" w:rsidTr="00E33C7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Пусковые и наладочные работы</w:t>
            </w:r>
          </w:p>
        </w:tc>
        <w:tc>
          <w:tcPr>
            <w:tcW w:w="2069" w:type="dxa"/>
            <w:tcBorders>
              <w:top w:val="nil"/>
              <w:left w:val="nil"/>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150 000</w:t>
            </w:r>
          </w:p>
        </w:tc>
        <w:tc>
          <w:tcPr>
            <w:tcW w:w="2100" w:type="dxa"/>
            <w:tcBorders>
              <w:top w:val="nil"/>
              <w:left w:val="nil"/>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127 119</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Коммерческое предложение</w:t>
            </w:r>
          </w:p>
        </w:tc>
      </w:tr>
      <w:tr w:rsidR="00CB45D5" w:rsidRPr="00E33C79" w:rsidTr="00E33C7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Итого по котельной</w:t>
            </w:r>
          </w:p>
        </w:tc>
        <w:tc>
          <w:tcPr>
            <w:tcW w:w="2069" w:type="dxa"/>
            <w:tcBorders>
              <w:top w:val="nil"/>
              <w:left w:val="nil"/>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9 400 000</w:t>
            </w:r>
          </w:p>
        </w:tc>
        <w:tc>
          <w:tcPr>
            <w:tcW w:w="2100" w:type="dxa"/>
            <w:tcBorders>
              <w:top w:val="nil"/>
              <w:left w:val="nil"/>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7 966 102</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CB45D5" w:rsidRPr="00E33C79" w:rsidRDefault="00CB45D5" w:rsidP="00E33C79">
            <w:pPr>
              <w:widowControl/>
              <w:jc w:val="center"/>
              <w:rPr>
                <w:rFonts w:ascii="Arial" w:eastAsia="Times New Roman" w:hAnsi="Arial" w:cs="Arial"/>
                <w:sz w:val="20"/>
                <w:szCs w:val="20"/>
                <w:lang w:bidi="ar-SA"/>
              </w:rPr>
            </w:pPr>
          </w:p>
        </w:tc>
      </w:tr>
    </w:tbl>
    <w:p w:rsidR="00556893" w:rsidRDefault="00556893" w:rsidP="00E5298A">
      <w:pPr>
        <w:pStyle w:val="2"/>
        <w:numPr>
          <w:ilvl w:val="1"/>
          <w:numId w:val="10"/>
        </w:numPr>
        <w:spacing w:line="240" w:lineRule="auto"/>
        <w:rPr>
          <w:rFonts w:eastAsia="Times New Roman" w:cs="Arial"/>
        </w:rPr>
      </w:pPr>
      <w:bookmarkStart w:id="32" w:name="_Toc470689839"/>
      <w:r w:rsidRPr="004853BD">
        <w:rPr>
          <w:rFonts w:eastAsia="Times New Roman" w:cs="Arial"/>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32"/>
    </w:p>
    <w:p w:rsidR="00F3075C" w:rsidRDefault="00F3075C" w:rsidP="00A83372"/>
    <w:p w:rsidR="009D331B" w:rsidRDefault="009D331B" w:rsidP="009D331B">
      <w:pPr>
        <w:ind w:firstLine="709"/>
        <w:jc w:val="both"/>
        <w:rPr>
          <w:rFonts w:ascii="Arial" w:eastAsia="Times New Roman" w:hAnsi="Arial" w:cs="Arial"/>
        </w:rPr>
      </w:pPr>
      <w:r>
        <w:rPr>
          <w:rFonts w:ascii="Arial" w:eastAsia="Times New Roman" w:hAnsi="Arial" w:cs="Arial"/>
        </w:rPr>
        <w:t xml:space="preserve">Данные о стоимости замены тепловых сетяй, требующих реконструкции представлены в таблице </w:t>
      </w:r>
      <w:r w:rsidR="00DA259A">
        <w:rPr>
          <w:rFonts w:ascii="Arial" w:eastAsia="Times New Roman" w:hAnsi="Arial" w:cs="Arial"/>
        </w:rPr>
        <w:t>29</w:t>
      </w:r>
      <w:r>
        <w:rPr>
          <w:rFonts w:ascii="Arial" w:eastAsia="Times New Roman" w:hAnsi="Arial" w:cs="Arial"/>
        </w:rPr>
        <w:t>.</w:t>
      </w:r>
    </w:p>
    <w:p w:rsidR="009D331B" w:rsidRPr="009D331B" w:rsidRDefault="009D331B" w:rsidP="00C04B6F">
      <w:pPr>
        <w:pStyle w:val="a0"/>
      </w:pPr>
      <w:r w:rsidRPr="009D331B">
        <w:t>Данные о тепловых сетях, требующих реконструкции</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47"/>
        <w:gridCol w:w="1292"/>
        <w:gridCol w:w="1667"/>
        <w:gridCol w:w="1667"/>
        <w:gridCol w:w="1972"/>
        <w:gridCol w:w="1064"/>
        <w:gridCol w:w="1355"/>
      </w:tblGrid>
      <w:tr w:rsidR="009D331B" w:rsidRPr="00E33C79" w:rsidTr="00E33C79">
        <w:trPr>
          <w:trHeight w:val="23"/>
          <w:tblHeader/>
          <w:jc w:val="center"/>
        </w:trPr>
        <w:tc>
          <w:tcPr>
            <w:tcW w:w="347" w:type="dxa"/>
            <w:shd w:val="clear" w:color="auto" w:fill="auto"/>
            <w:vAlign w:val="center"/>
          </w:tcPr>
          <w:p w:rsidR="009D331B" w:rsidRPr="00E33C79" w:rsidRDefault="009D331B" w:rsidP="00E33C79">
            <w:pPr>
              <w:pStyle w:val="TableParagraph"/>
              <w:ind w:right="105"/>
              <w:jc w:val="center"/>
              <w:rPr>
                <w:rFonts w:ascii="Arial" w:hAnsi="Arial" w:cs="Arial"/>
                <w:sz w:val="20"/>
                <w:szCs w:val="20"/>
              </w:rPr>
            </w:pPr>
            <w:r w:rsidRPr="00E33C79">
              <w:rPr>
                <w:rFonts w:ascii="Arial" w:hAnsi="Arial" w:cs="Arial"/>
                <w:w w:val="103"/>
                <w:sz w:val="20"/>
                <w:szCs w:val="20"/>
              </w:rPr>
              <w:t>№</w:t>
            </w:r>
          </w:p>
        </w:tc>
        <w:tc>
          <w:tcPr>
            <w:tcW w:w="1292" w:type="dxa"/>
            <w:shd w:val="clear" w:color="auto" w:fill="auto"/>
            <w:vAlign w:val="center"/>
          </w:tcPr>
          <w:p w:rsidR="009D331B" w:rsidRPr="00E33C79" w:rsidRDefault="009D331B" w:rsidP="00E33C79">
            <w:pPr>
              <w:pStyle w:val="TableParagraph"/>
              <w:ind w:left="100" w:right="105"/>
              <w:jc w:val="center"/>
              <w:rPr>
                <w:rFonts w:ascii="Arial" w:hAnsi="Arial" w:cs="Arial"/>
                <w:sz w:val="20"/>
                <w:szCs w:val="20"/>
              </w:rPr>
            </w:pPr>
            <w:r w:rsidRPr="00E33C79">
              <w:rPr>
                <w:rFonts w:ascii="Arial" w:hAnsi="Arial" w:cs="Arial"/>
                <w:sz w:val="20"/>
                <w:szCs w:val="20"/>
              </w:rPr>
              <w:t xml:space="preserve">Начальная </w:t>
            </w:r>
            <w:r w:rsidRPr="00E33C79">
              <w:rPr>
                <w:rFonts w:ascii="Arial" w:hAnsi="Arial" w:cs="Arial"/>
                <w:w w:val="105"/>
                <w:sz w:val="20"/>
                <w:szCs w:val="20"/>
              </w:rPr>
              <w:t>точка</w:t>
            </w:r>
          </w:p>
        </w:tc>
        <w:tc>
          <w:tcPr>
            <w:tcW w:w="1667" w:type="dxa"/>
            <w:shd w:val="clear" w:color="auto" w:fill="auto"/>
            <w:vAlign w:val="center"/>
          </w:tcPr>
          <w:p w:rsidR="009D331B" w:rsidRPr="00E33C79" w:rsidRDefault="009D331B" w:rsidP="00E33C79">
            <w:pPr>
              <w:pStyle w:val="TableParagraph"/>
              <w:ind w:left="100" w:right="89"/>
              <w:jc w:val="center"/>
              <w:rPr>
                <w:rFonts w:ascii="Arial" w:hAnsi="Arial" w:cs="Arial"/>
                <w:sz w:val="20"/>
                <w:szCs w:val="20"/>
              </w:rPr>
            </w:pPr>
            <w:r w:rsidRPr="00E33C79">
              <w:rPr>
                <w:rFonts w:ascii="Arial" w:hAnsi="Arial" w:cs="Arial"/>
                <w:sz w:val="20"/>
                <w:szCs w:val="20"/>
              </w:rPr>
              <w:t xml:space="preserve">Конечная </w:t>
            </w:r>
            <w:r w:rsidRPr="00E33C79">
              <w:rPr>
                <w:rFonts w:ascii="Arial" w:hAnsi="Arial" w:cs="Arial"/>
                <w:w w:val="105"/>
                <w:sz w:val="20"/>
                <w:szCs w:val="20"/>
              </w:rPr>
              <w:t>точка</w:t>
            </w:r>
          </w:p>
        </w:tc>
        <w:tc>
          <w:tcPr>
            <w:tcW w:w="1667" w:type="dxa"/>
            <w:shd w:val="clear" w:color="auto" w:fill="auto"/>
            <w:vAlign w:val="center"/>
          </w:tcPr>
          <w:p w:rsidR="009D331B" w:rsidRPr="00E33C79" w:rsidRDefault="009D331B" w:rsidP="00E33C79">
            <w:pPr>
              <w:pStyle w:val="TableParagraph"/>
              <w:ind w:left="295" w:hanging="195"/>
              <w:jc w:val="center"/>
              <w:rPr>
                <w:rFonts w:ascii="Arial" w:hAnsi="Arial" w:cs="Arial"/>
                <w:sz w:val="20"/>
                <w:szCs w:val="20"/>
              </w:rPr>
            </w:pPr>
            <w:r w:rsidRPr="00E33C79">
              <w:rPr>
                <w:rFonts w:ascii="Arial" w:hAnsi="Arial" w:cs="Arial"/>
                <w:sz w:val="20"/>
                <w:szCs w:val="20"/>
              </w:rPr>
              <w:t xml:space="preserve">Существующий </w:t>
            </w:r>
            <w:r w:rsidRPr="00E33C79">
              <w:rPr>
                <w:rFonts w:ascii="Arial" w:hAnsi="Arial" w:cs="Arial"/>
                <w:w w:val="105"/>
                <w:sz w:val="20"/>
                <w:szCs w:val="20"/>
              </w:rPr>
              <w:t>диаметр, мм</w:t>
            </w:r>
          </w:p>
        </w:tc>
        <w:tc>
          <w:tcPr>
            <w:tcW w:w="1972" w:type="dxa"/>
            <w:shd w:val="clear" w:color="auto" w:fill="auto"/>
            <w:vAlign w:val="center"/>
          </w:tcPr>
          <w:p w:rsidR="009D331B" w:rsidRPr="00E33C79" w:rsidRDefault="0014322B" w:rsidP="00E33C79">
            <w:pPr>
              <w:pStyle w:val="TableParagraph"/>
              <w:ind w:left="439" w:hanging="332"/>
              <w:jc w:val="center"/>
              <w:rPr>
                <w:rFonts w:ascii="Arial" w:hAnsi="Arial" w:cs="Arial"/>
                <w:sz w:val="20"/>
                <w:szCs w:val="20"/>
              </w:rPr>
            </w:pPr>
            <w:r w:rsidRPr="00E33C79">
              <w:rPr>
                <w:rFonts w:ascii="Arial" w:hAnsi="Arial" w:cs="Arial"/>
                <w:sz w:val="20"/>
                <w:szCs w:val="20"/>
              </w:rPr>
              <w:t>Рекомендован</w:t>
            </w:r>
            <w:r w:rsidRPr="00E33C79">
              <w:rPr>
                <w:rFonts w:ascii="Arial" w:hAnsi="Arial" w:cs="Arial"/>
                <w:sz w:val="20"/>
                <w:szCs w:val="20"/>
                <w:lang w:val="ru-RU"/>
              </w:rPr>
              <w:t>н</w:t>
            </w:r>
            <w:r w:rsidR="009D331B" w:rsidRPr="00E33C79">
              <w:rPr>
                <w:rFonts w:ascii="Arial" w:hAnsi="Arial" w:cs="Arial"/>
                <w:sz w:val="20"/>
                <w:szCs w:val="20"/>
              </w:rPr>
              <w:t xml:space="preserve">ый </w:t>
            </w:r>
            <w:r w:rsidR="009D331B" w:rsidRPr="00E33C79">
              <w:rPr>
                <w:rFonts w:ascii="Arial" w:hAnsi="Arial" w:cs="Arial"/>
                <w:w w:val="105"/>
                <w:sz w:val="20"/>
                <w:szCs w:val="20"/>
              </w:rPr>
              <w:t>диаметр, мм</w:t>
            </w:r>
          </w:p>
        </w:tc>
        <w:tc>
          <w:tcPr>
            <w:tcW w:w="1064" w:type="dxa"/>
            <w:shd w:val="clear" w:color="auto" w:fill="auto"/>
            <w:vAlign w:val="center"/>
          </w:tcPr>
          <w:p w:rsidR="009D331B" w:rsidRPr="00E33C79" w:rsidRDefault="009D331B" w:rsidP="00E33C79">
            <w:pPr>
              <w:pStyle w:val="TableParagraph"/>
              <w:ind w:left="101" w:right="105" w:firstLine="16"/>
              <w:jc w:val="center"/>
              <w:rPr>
                <w:rFonts w:ascii="Arial" w:hAnsi="Arial" w:cs="Arial"/>
                <w:sz w:val="20"/>
                <w:szCs w:val="20"/>
              </w:rPr>
            </w:pPr>
            <w:r w:rsidRPr="00E33C79">
              <w:rPr>
                <w:rFonts w:ascii="Arial" w:hAnsi="Arial" w:cs="Arial"/>
                <w:w w:val="105"/>
                <w:sz w:val="20"/>
                <w:szCs w:val="20"/>
              </w:rPr>
              <w:t xml:space="preserve">Длина </w:t>
            </w:r>
            <w:r w:rsidRPr="00E33C79">
              <w:rPr>
                <w:rFonts w:ascii="Arial" w:hAnsi="Arial" w:cs="Arial"/>
                <w:sz w:val="20"/>
                <w:szCs w:val="20"/>
              </w:rPr>
              <w:t xml:space="preserve">участка, </w:t>
            </w:r>
            <w:r w:rsidRPr="00E33C79">
              <w:rPr>
                <w:rFonts w:ascii="Arial" w:hAnsi="Arial" w:cs="Arial"/>
                <w:w w:val="105"/>
                <w:sz w:val="20"/>
                <w:szCs w:val="20"/>
              </w:rPr>
              <w:t>пм</w:t>
            </w:r>
          </w:p>
        </w:tc>
        <w:tc>
          <w:tcPr>
            <w:tcW w:w="1355" w:type="dxa"/>
            <w:shd w:val="clear" w:color="auto" w:fill="auto"/>
            <w:vAlign w:val="center"/>
          </w:tcPr>
          <w:p w:rsidR="009D331B" w:rsidRPr="00E33C79" w:rsidRDefault="009D331B" w:rsidP="00E33C79">
            <w:pPr>
              <w:pStyle w:val="TableParagraph"/>
              <w:ind w:left="101" w:right="105" w:firstLine="16"/>
              <w:jc w:val="center"/>
              <w:rPr>
                <w:rFonts w:ascii="Arial" w:hAnsi="Arial" w:cs="Arial"/>
                <w:w w:val="105"/>
                <w:sz w:val="20"/>
                <w:szCs w:val="20"/>
              </w:rPr>
            </w:pPr>
            <w:r w:rsidRPr="00E33C79">
              <w:rPr>
                <w:rFonts w:ascii="Arial" w:hAnsi="Arial" w:cs="Arial"/>
                <w:w w:val="105"/>
                <w:sz w:val="20"/>
                <w:szCs w:val="20"/>
                <w:lang w:val="ru-RU"/>
              </w:rPr>
              <w:t>Стоимость работ, тыс.руб</w:t>
            </w:r>
          </w:p>
        </w:tc>
      </w:tr>
      <w:tr w:rsidR="009D331B" w:rsidRPr="00E33C79" w:rsidTr="00E33C79">
        <w:trPr>
          <w:trHeight w:val="23"/>
          <w:jc w:val="center"/>
        </w:trPr>
        <w:tc>
          <w:tcPr>
            <w:tcW w:w="9364" w:type="dxa"/>
            <w:gridSpan w:val="7"/>
            <w:shd w:val="clear" w:color="auto" w:fill="auto"/>
            <w:vAlign w:val="center"/>
          </w:tcPr>
          <w:p w:rsidR="009D331B" w:rsidRPr="00E33C79" w:rsidRDefault="009D331B" w:rsidP="00E33C79">
            <w:pPr>
              <w:pStyle w:val="TableParagraph"/>
              <w:ind w:left="2925"/>
              <w:jc w:val="center"/>
              <w:rPr>
                <w:rFonts w:ascii="Arial" w:hAnsi="Arial" w:cs="Arial"/>
                <w:w w:val="105"/>
                <w:sz w:val="20"/>
                <w:szCs w:val="20"/>
              </w:rPr>
            </w:pPr>
            <w:r w:rsidRPr="00E33C79">
              <w:rPr>
                <w:rFonts w:ascii="Arial" w:hAnsi="Arial" w:cs="Arial"/>
                <w:w w:val="105"/>
                <w:sz w:val="20"/>
                <w:szCs w:val="20"/>
              </w:rPr>
              <w:t>Котельная Кузнечиха (нижн)</w:t>
            </w:r>
          </w:p>
        </w:tc>
      </w:tr>
      <w:tr w:rsidR="009D331B" w:rsidRPr="00E33C79" w:rsidTr="00E33C79">
        <w:trPr>
          <w:trHeight w:val="23"/>
          <w:jc w:val="center"/>
        </w:trPr>
        <w:tc>
          <w:tcPr>
            <w:tcW w:w="347" w:type="dxa"/>
            <w:shd w:val="clear" w:color="auto" w:fill="auto"/>
            <w:vAlign w:val="center"/>
          </w:tcPr>
          <w:p w:rsidR="009D331B" w:rsidRPr="00E33C79" w:rsidRDefault="009D331B" w:rsidP="00E33C79">
            <w:pPr>
              <w:pStyle w:val="TableParagraph"/>
              <w:ind w:right="94"/>
              <w:jc w:val="center"/>
              <w:rPr>
                <w:rFonts w:ascii="Arial" w:hAnsi="Arial" w:cs="Arial"/>
                <w:sz w:val="20"/>
                <w:szCs w:val="20"/>
              </w:rPr>
            </w:pPr>
            <w:r w:rsidRPr="00E33C79">
              <w:rPr>
                <w:rFonts w:ascii="Arial" w:hAnsi="Arial" w:cs="Arial"/>
                <w:w w:val="101"/>
                <w:sz w:val="20"/>
                <w:szCs w:val="20"/>
              </w:rPr>
              <w:t>1</w:t>
            </w:r>
          </w:p>
        </w:tc>
        <w:tc>
          <w:tcPr>
            <w:tcW w:w="1292" w:type="dxa"/>
            <w:shd w:val="clear" w:color="auto" w:fill="auto"/>
            <w:vAlign w:val="center"/>
          </w:tcPr>
          <w:p w:rsidR="009D331B" w:rsidRPr="00E33C79" w:rsidRDefault="009D331B" w:rsidP="00E33C79">
            <w:pPr>
              <w:pStyle w:val="TableParagraph"/>
              <w:ind w:left="100" w:right="105"/>
              <w:jc w:val="center"/>
              <w:rPr>
                <w:rFonts w:ascii="Arial" w:hAnsi="Arial" w:cs="Arial"/>
                <w:sz w:val="20"/>
                <w:szCs w:val="20"/>
              </w:rPr>
            </w:pPr>
            <w:r w:rsidRPr="00E33C79">
              <w:rPr>
                <w:rFonts w:ascii="Arial" w:hAnsi="Arial" w:cs="Arial"/>
                <w:w w:val="105"/>
                <w:sz w:val="20"/>
                <w:szCs w:val="20"/>
              </w:rPr>
              <w:t>ТК7</w:t>
            </w:r>
          </w:p>
        </w:tc>
        <w:tc>
          <w:tcPr>
            <w:tcW w:w="1667" w:type="dxa"/>
            <w:shd w:val="clear" w:color="auto" w:fill="auto"/>
            <w:vAlign w:val="center"/>
          </w:tcPr>
          <w:p w:rsidR="009D331B" w:rsidRPr="00E33C79" w:rsidRDefault="009D331B" w:rsidP="00E33C79">
            <w:pPr>
              <w:pStyle w:val="TableParagraph"/>
              <w:ind w:left="100" w:right="89"/>
              <w:jc w:val="center"/>
              <w:rPr>
                <w:rFonts w:ascii="Arial" w:hAnsi="Arial" w:cs="Arial"/>
                <w:sz w:val="20"/>
                <w:szCs w:val="20"/>
              </w:rPr>
            </w:pPr>
            <w:r w:rsidRPr="00E33C79">
              <w:rPr>
                <w:rFonts w:ascii="Arial" w:hAnsi="Arial" w:cs="Arial"/>
                <w:sz w:val="20"/>
                <w:szCs w:val="20"/>
              </w:rPr>
              <w:t xml:space="preserve">ул.Нефтяников, </w:t>
            </w:r>
            <w:r w:rsidRPr="00E33C79">
              <w:rPr>
                <w:rFonts w:ascii="Arial" w:hAnsi="Arial" w:cs="Arial"/>
                <w:w w:val="105"/>
                <w:sz w:val="20"/>
                <w:szCs w:val="20"/>
              </w:rPr>
              <w:t>13</w:t>
            </w:r>
          </w:p>
        </w:tc>
        <w:tc>
          <w:tcPr>
            <w:tcW w:w="1667" w:type="dxa"/>
            <w:shd w:val="clear" w:color="auto" w:fill="auto"/>
            <w:vAlign w:val="center"/>
          </w:tcPr>
          <w:p w:rsidR="009D331B" w:rsidRPr="00E33C79" w:rsidRDefault="009D331B" w:rsidP="00E33C79">
            <w:pPr>
              <w:pStyle w:val="TableParagraph"/>
              <w:ind w:left="100"/>
              <w:jc w:val="center"/>
              <w:rPr>
                <w:rFonts w:ascii="Arial" w:hAnsi="Arial" w:cs="Arial"/>
                <w:sz w:val="20"/>
                <w:szCs w:val="20"/>
              </w:rPr>
            </w:pPr>
            <w:r w:rsidRPr="00E33C79">
              <w:rPr>
                <w:rFonts w:ascii="Arial" w:hAnsi="Arial" w:cs="Arial"/>
                <w:w w:val="105"/>
                <w:sz w:val="20"/>
                <w:szCs w:val="20"/>
              </w:rPr>
              <w:t>2Ø76х3.0</w:t>
            </w:r>
          </w:p>
        </w:tc>
        <w:tc>
          <w:tcPr>
            <w:tcW w:w="1972" w:type="dxa"/>
            <w:shd w:val="clear" w:color="auto" w:fill="auto"/>
            <w:vAlign w:val="center"/>
          </w:tcPr>
          <w:p w:rsidR="009D331B" w:rsidRPr="00E33C79" w:rsidRDefault="009D331B" w:rsidP="00E33C79">
            <w:pPr>
              <w:pStyle w:val="TableParagraph"/>
              <w:ind w:left="107"/>
              <w:jc w:val="center"/>
              <w:rPr>
                <w:rFonts w:ascii="Arial" w:hAnsi="Arial" w:cs="Arial"/>
                <w:sz w:val="20"/>
                <w:szCs w:val="20"/>
              </w:rPr>
            </w:pPr>
            <w:r w:rsidRPr="00E33C79">
              <w:rPr>
                <w:rFonts w:ascii="Arial" w:hAnsi="Arial" w:cs="Arial"/>
                <w:w w:val="105"/>
                <w:sz w:val="20"/>
                <w:szCs w:val="20"/>
              </w:rPr>
              <w:t>2Ø89х3.5</w:t>
            </w:r>
          </w:p>
        </w:tc>
        <w:tc>
          <w:tcPr>
            <w:tcW w:w="1064" w:type="dxa"/>
            <w:shd w:val="clear" w:color="auto" w:fill="auto"/>
            <w:vAlign w:val="center"/>
          </w:tcPr>
          <w:p w:rsidR="009D331B" w:rsidRPr="00E33C79" w:rsidRDefault="009D331B" w:rsidP="00E33C79">
            <w:pPr>
              <w:pStyle w:val="TableParagraph"/>
              <w:ind w:right="1"/>
              <w:jc w:val="center"/>
              <w:rPr>
                <w:rFonts w:ascii="Arial" w:hAnsi="Arial" w:cs="Arial"/>
                <w:sz w:val="20"/>
                <w:szCs w:val="20"/>
              </w:rPr>
            </w:pPr>
            <w:r w:rsidRPr="00E33C79">
              <w:rPr>
                <w:rFonts w:ascii="Arial" w:hAnsi="Arial" w:cs="Arial"/>
                <w:w w:val="103"/>
                <w:sz w:val="20"/>
                <w:szCs w:val="20"/>
              </w:rPr>
              <w:t>3</w:t>
            </w:r>
          </w:p>
        </w:tc>
        <w:tc>
          <w:tcPr>
            <w:tcW w:w="1355" w:type="dxa"/>
            <w:shd w:val="clear" w:color="auto" w:fill="auto"/>
            <w:vAlign w:val="center"/>
          </w:tcPr>
          <w:p w:rsidR="009D331B" w:rsidRPr="00E33C79" w:rsidRDefault="009D331B" w:rsidP="00E33C79">
            <w:pPr>
              <w:jc w:val="center"/>
              <w:rPr>
                <w:rFonts w:ascii="Arial" w:hAnsi="Arial" w:cs="Arial"/>
                <w:sz w:val="20"/>
                <w:szCs w:val="20"/>
              </w:rPr>
            </w:pPr>
            <w:r w:rsidRPr="00E33C79">
              <w:rPr>
                <w:rFonts w:ascii="Arial" w:hAnsi="Arial" w:cs="Arial"/>
                <w:sz w:val="20"/>
                <w:szCs w:val="20"/>
              </w:rPr>
              <w:t>22,0</w:t>
            </w:r>
          </w:p>
        </w:tc>
      </w:tr>
      <w:tr w:rsidR="009D331B" w:rsidRPr="00E33C79" w:rsidTr="00E33C79">
        <w:trPr>
          <w:trHeight w:val="23"/>
          <w:jc w:val="center"/>
        </w:trPr>
        <w:tc>
          <w:tcPr>
            <w:tcW w:w="347" w:type="dxa"/>
            <w:shd w:val="clear" w:color="auto" w:fill="auto"/>
            <w:vAlign w:val="center"/>
          </w:tcPr>
          <w:p w:rsidR="009D331B" w:rsidRPr="00E33C79" w:rsidRDefault="009D331B" w:rsidP="00E33C79">
            <w:pPr>
              <w:pStyle w:val="TableParagraph"/>
              <w:ind w:right="94"/>
              <w:jc w:val="center"/>
              <w:rPr>
                <w:rFonts w:ascii="Arial" w:hAnsi="Arial" w:cs="Arial"/>
                <w:sz w:val="20"/>
                <w:szCs w:val="20"/>
              </w:rPr>
            </w:pPr>
            <w:r w:rsidRPr="00E33C79">
              <w:rPr>
                <w:rFonts w:ascii="Arial" w:hAnsi="Arial" w:cs="Arial"/>
                <w:w w:val="101"/>
                <w:sz w:val="20"/>
                <w:szCs w:val="20"/>
              </w:rPr>
              <w:t>2</w:t>
            </w:r>
          </w:p>
        </w:tc>
        <w:tc>
          <w:tcPr>
            <w:tcW w:w="1292" w:type="dxa"/>
            <w:shd w:val="clear" w:color="auto" w:fill="auto"/>
            <w:vAlign w:val="center"/>
          </w:tcPr>
          <w:p w:rsidR="009D331B" w:rsidRPr="00E33C79" w:rsidRDefault="009D331B" w:rsidP="00E33C79">
            <w:pPr>
              <w:pStyle w:val="TableParagraph"/>
              <w:ind w:left="100" w:right="105"/>
              <w:jc w:val="center"/>
              <w:rPr>
                <w:rFonts w:ascii="Arial" w:hAnsi="Arial" w:cs="Arial"/>
                <w:sz w:val="20"/>
                <w:szCs w:val="20"/>
              </w:rPr>
            </w:pPr>
            <w:r w:rsidRPr="00E33C79">
              <w:rPr>
                <w:rFonts w:ascii="Arial" w:hAnsi="Arial" w:cs="Arial"/>
                <w:w w:val="105"/>
                <w:sz w:val="20"/>
                <w:szCs w:val="20"/>
              </w:rPr>
              <w:t>ТК7</w:t>
            </w:r>
          </w:p>
        </w:tc>
        <w:tc>
          <w:tcPr>
            <w:tcW w:w="1667" w:type="dxa"/>
            <w:shd w:val="clear" w:color="auto" w:fill="auto"/>
            <w:vAlign w:val="center"/>
          </w:tcPr>
          <w:p w:rsidR="009D331B" w:rsidRPr="00E33C79" w:rsidRDefault="009D331B" w:rsidP="00E33C79">
            <w:pPr>
              <w:pStyle w:val="TableParagraph"/>
              <w:ind w:left="100" w:right="89"/>
              <w:jc w:val="center"/>
              <w:rPr>
                <w:rFonts w:ascii="Arial" w:hAnsi="Arial" w:cs="Arial"/>
                <w:sz w:val="20"/>
                <w:szCs w:val="20"/>
              </w:rPr>
            </w:pPr>
            <w:r w:rsidRPr="00E33C79">
              <w:rPr>
                <w:rFonts w:ascii="Arial" w:hAnsi="Arial" w:cs="Arial"/>
                <w:sz w:val="20"/>
                <w:szCs w:val="20"/>
              </w:rPr>
              <w:t xml:space="preserve">ул.Нефтяников, </w:t>
            </w:r>
            <w:r w:rsidRPr="00E33C79">
              <w:rPr>
                <w:rFonts w:ascii="Arial" w:hAnsi="Arial" w:cs="Arial"/>
                <w:w w:val="105"/>
                <w:sz w:val="20"/>
                <w:szCs w:val="20"/>
              </w:rPr>
              <w:t>8</w:t>
            </w:r>
          </w:p>
        </w:tc>
        <w:tc>
          <w:tcPr>
            <w:tcW w:w="1667" w:type="dxa"/>
            <w:shd w:val="clear" w:color="auto" w:fill="auto"/>
            <w:vAlign w:val="center"/>
          </w:tcPr>
          <w:p w:rsidR="009D331B" w:rsidRPr="00E33C79" w:rsidRDefault="009D331B" w:rsidP="00E33C79">
            <w:pPr>
              <w:pStyle w:val="TableParagraph"/>
              <w:ind w:left="100"/>
              <w:jc w:val="center"/>
              <w:rPr>
                <w:rFonts w:ascii="Arial" w:hAnsi="Arial" w:cs="Arial"/>
                <w:sz w:val="20"/>
                <w:szCs w:val="20"/>
              </w:rPr>
            </w:pPr>
            <w:r w:rsidRPr="00E33C79">
              <w:rPr>
                <w:rFonts w:ascii="Arial" w:hAnsi="Arial" w:cs="Arial"/>
                <w:w w:val="105"/>
                <w:sz w:val="20"/>
                <w:szCs w:val="20"/>
              </w:rPr>
              <w:t>2Ø57х3.0</w:t>
            </w:r>
          </w:p>
        </w:tc>
        <w:tc>
          <w:tcPr>
            <w:tcW w:w="1972" w:type="dxa"/>
            <w:shd w:val="clear" w:color="auto" w:fill="auto"/>
            <w:vAlign w:val="center"/>
          </w:tcPr>
          <w:p w:rsidR="009D331B" w:rsidRPr="00E33C79" w:rsidRDefault="009D331B" w:rsidP="00E33C79">
            <w:pPr>
              <w:pStyle w:val="TableParagraph"/>
              <w:ind w:left="107"/>
              <w:jc w:val="center"/>
              <w:rPr>
                <w:rFonts w:ascii="Arial" w:hAnsi="Arial" w:cs="Arial"/>
                <w:sz w:val="20"/>
                <w:szCs w:val="20"/>
              </w:rPr>
            </w:pPr>
            <w:r w:rsidRPr="00E33C79">
              <w:rPr>
                <w:rFonts w:ascii="Arial" w:hAnsi="Arial" w:cs="Arial"/>
                <w:w w:val="105"/>
                <w:sz w:val="20"/>
                <w:szCs w:val="20"/>
              </w:rPr>
              <w:t>2Ø76х3.0</w:t>
            </w:r>
          </w:p>
        </w:tc>
        <w:tc>
          <w:tcPr>
            <w:tcW w:w="1064" w:type="dxa"/>
            <w:shd w:val="clear" w:color="auto" w:fill="auto"/>
            <w:vAlign w:val="center"/>
          </w:tcPr>
          <w:p w:rsidR="009D331B" w:rsidRPr="00E33C79" w:rsidRDefault="009D331B" w:rsidP="00E33C79">
            <w:pPr>
              <w:pStyle w:val="TableParagraph"/>
              <w:ind w:left="267" w:right="258"/>
              <w:jc w:val="center"/>
              <w:rPr>
                <w:rFonts w:ascii="Arial" w:hAnsi="Arial" w:cs="Arial"/>
                <w:sz w:val="20"/>
                <w:szCs w:val="20"/>
              </w:rPr>
            </w:pPr>
            <w:r w:rsidRPr="00E33C79">
              <w:rPr>
                <w:rFonts w:ascii="Arial" w:hAnsi="Arial" w:cs="Arial"/>
                <w:w w:val="105"/>
                <w:sz w:val="20"/>
                <w:szCs w:val="20"/>
              </w:rPr>
              <w:t>33,5</w:t>
            </w:r>
          </w:p>
        </w:tc>
        <w:tc>
          <w:tcPr>
            <w:tcW w:w="1355" w:type="dxa"/>
            <w:shd w:val="clear" w:color="auto" w:fill="auto"/>
            <w:vAlign w:val="center"/>
          </w:tcPr>
          <w:p w:rsidR="009D331B" w:rsidRPr="00E33C79" w:rsidRDefault="009D331B" w:rsidP="00E33C79">
            <w:pPr>
              <w:jc w:val="center"/>
              <w:rPr>
                <w:rFonts w:ascii="Arial" w:hAnsi="Arial" w:cs="Arial"/>
                <w:sz w:val="20"/>
                <w:szCs w:val="20"/>
              </w:rPr>
            </w:pPr>
            <w:r w:rsidRPr="00E33C79">
              <w:rPr>
                <w:rFonts w:ascii="Arial" w:hAnsi="Arial" w:cs="Arial"/>
                <w:sz w:val="20"/>
                <w:szCs w:val="20"/>
              </w:rPr>
              <w:t>246,2</w:t>
            </w:r>
          </w:p>
        </w:tc>
      </w:tr>
      <w:tr w:rsidR="009D331B" w:rsidRPr="00E33C79" w:rsidTr="00E33C79">
        <w:trPr>
          <w:trHeight w:val="23"/>
          <w:jc w:val="center"/>
        </w:trPr>
        <w:tc>
          <w:tcPr>
            <w:tcW w:w="347" w:type="dxa"/>
            <w:shd w:val="clear" w:color="auto" w:fill="auto"/>
            <w:vAlign w:val="center"/>
          </w:tcPr>
          <w:p w:rsidR="009D331B" w:rsidRPr="00E33C79" w:rsidRDefault="009D331B" w:rsidP="00E33C79">
            <w:pPr>
              <w:pStyle w:val="TableParagraph"/>
              <w:ind w:right="94"/>
              <w:jc w:val="center"/>
              <w:rPr>
                <w:rFonts w:ascii="Arial" w:hAnsi="Arial" w:cs="Arial"/>
                <w:sz w:val="20"/>
                <w:szCs w:val="20"/>
              </w:rPr>
            </w:pPr>
            <w:r w:rsidRPr="00E33C79">
              <w:rPr>
                <w:rFonts w:ascii="Arial" w:hAnsi="Arial" w:cs="Arial"/>
                <w:w w:val="101"/>
                <w:sz w:val="20"/>
                <w:szCs w:val="20"/>
              </w:rPr>
              <w:t>3</w:t>
            </w:r>
          </w:p>
        </w:tc>
        <w:tc>
          <w:tcPr>
            <w:tcW w:w="1292" w:type="dxa"/>
            <w:shd w:val="clear" w:color="auto" w:fill="auto"/>
            <w:vAlign w:val="center"/>
          </w:tcPr>
          <w:p w:rsidR="009D331B" w:rsidRPr="00E33C79" w:rsidRDefault="009D331B" w:rsidP="00E33C79">
            <w:pPr>
              <w:pStyle w:val="TableParagraph"/>
              <w:ind w:left="100" w:right="105"/>
              <w:jc w:val="center"/>
              <w:rPr>
                <w:rFonts w:ascii="Arial" w:hAnsi="Arial" w:cs="Arial"/>
                <w:sz w:val="20"/>
                <w:szCs w:val="20"/>
              </w:rPr>
            </w:pPr>
            <w:r w:rsidRPr="00E33C79">
              <w:rPr>
                <w:rFonts w:ascii="Arial" w:hAnsi="Arial" w:cs="Arial"/>
                <w:w w:val="105"/>
                <w:sz w:val="20"/>
                <w:szCs w:val="20"/>
              </w:rPr>
              <w:t>ТК8</w:t>
            </w:r>
          </w:p>
        </w:tc>
        <w:tc>
          <w:tcPr>
            <w:tcW w:w="1667" w:type="dxa"/>
            <w:shd w:val="clear" w:color="auto" w:fill="auto"/>
            <w:vAlign w:val="center"/>
          </w:tcPr>
          <w:p w:rsidR="009D331B" w:rsidRPr="00E33C79" w:rsidRDefault="009D331B" w:rsidP="00E33C79">
            <w:pPr>
              <w:pStyle w:val="TableParagraph"/>
              <w:ind w:left="100" w:right="89"/>
              <w:jc w:val="center"/>
              <w:rPr>
                <w:rFonts w:ascii="Arial" w:hAnsi="Arial" w:cs="Arial"/>
                <w:sz w:val="20"/>
                <w:szCs w:val="20"/>
              </w:rPr>
            </w:pPr>
            <w:r w:rsidRPr="00E33C79">
              <w:rPr>
                <w:rFonts w:ascii="Arial" w:hAnsi="Arial" w:cs="Arial"/>
                <w:w w:val="105"/>
                <w:sz w:val="20"/>
                <w:szCs w:val="20"/>
              </w:rPr>
              <w:t>ПО "Лесная Поляна"</w:t>
            </w:r>
          </w:p>
        </w:tc>
        <w:tc>
          <w:tcPr>
            <w:tcW w:w="1667" w:type="dxa"/>
            <w:shd w:val="clear" w:color="auto" w:fill="auto"/>
            <w:vAlign w:val="center"/>
          </w:tcPr>
          <w:p w:rsidR="009D331B" w:rsidRPr="00E33C79" w:rsidRDefault="009D331B" w:rsidP="00E33C79">
            <w:pPr>
              <w:pStyle w:val="TableParagraph"/>
              <w:ind w:left="100"/>
              <w:jc w:val="center"/>
              <w:rPr>
                <w:rFonts w:ascii="Arial" w:hAnsi="Arial" w:cs="Arial"/>
                <w:sz w:val="20"/>
                <w:szCs w:val="20"/>
              </w:rPr>
            </w:pPr>
            <w:r w:rsidRPr="00E33C79">
              <w:rPr>
                <w:rFonts w:ascii="Arial" w:hAnsi="Arial" w:cs="Arial"/>
                <w:w w:val="105"/>
                <w:sz w:val="20"/>
                <w:szCs w:val="20"/>
              </w:rPr>
              <w:t>2Ø57х3.0</w:t>
            </w:r>
          </w:p>
        </w:tc>
        <w:tc>
          <w:tcPr>
            <w:tcW w:w="1972" w:type="dxa"/>
            <w:shd w:val="clear" w:color="auto" w:fill="auto"/>
            <w:vAlign w:val="center"/>
          </w:tcPr>
          <w:p w:rsidR="009D331B" w:rsidRPr="00E33C79" w:rsidRDefault="009D331B" w:rsidP="00E33C79">
            <w:pPr>
              <w:pStyle w:val="TableParagraph"/>
              <w:ind w:left="107"/>
              <w:jc w:val="center"/>
              <w:rPr>
                <w:rFonts w:ascii="Arial" w:hAnsi="Arial" w:cs="Arial"/>
                <w:sz w:val="20"/>
                <w:szCs w:val="20"/>
              </w:rPr>
            </w:pPr>
            <w:r w:rsidRPr="00E33C79">
              <w:rPr>
                <w:rFonts w:ascii="Arial" w:hAnsi="Arial" w:cs="Arial"/>
                <w:w w:val="105"/>
                <w:sz w:val="20"/>
                <w:szCs w:val="20"/>
              </w:rPr>
              <w:t>2Ø76х3.0</w:t>
            </w:r>
          </w:p>
        </w:tc>
        <w:tc>
          <w:tcPr>
            <w:tcW w:w="1064" w:type="dxa"/>
            <w:shd w:val="clear" w:color="auto" w:fill="auto"/>
            <w:vAlign w:val="center"/>
          </w:tcPr>
          <w:p w:rsidR="009D331B" w:rsidRPr="00E33C79" w:rsidRDefault="009D331B" w:rsidP="00E33C79">
            <w:pPr>
              <w:pStyle w:val="TableParagraph"/>
              <w:ind w:left="267" w:right="253"/>
              <w:jc w:val="center"/>
              <w:rPr>
                <w:rFonts w:ascii="Arial" w:hAnsi="Arial" w:cs="Arial"/>
                <w:sz w:val="20"/>
                <w:szCs w:val="20"/>
              </w:rPr>
            </w:pPr>
            <w:r w:rsidRPr="00E33C79">
              <w:rPr>
                <w:rFonts w:ascii="Arial" w:hAnsi="Arial" w:cs="Arial"/>
                <w:w w:val="105"/>
                <w:sz w:val="20"/>
                <w:szCs w:val="20"/>
              </w:rPr>
              <w:t>260</w:t>
            </w:r>
          </w:p>
        </w:tc>
        <w:tc>
          <w:tcPr>
            <w:tcW w:w="1355" w:type="dxa"/>
            <w:shd w:val="clear" w:color="auto" w:fill="auto"/>
            <w:vAlign w:val="center"/>
          </w:tcPr>
          <w:p w:rsidR="009D331B" w:rsidRPr="00E33C79" w:rsidRDefault="009D331B" w:rsidP="00E33C79">
            <w:pPr>
              <w:jc w:val="center"/>
              <w:rPr>
                <w:rFonts w:ascii="Arial" w:hAnsi="Arial" w:cs="Arial"/>
                <w:sz w:val="20"/>
                <w:szCs w:val="20"/>
              </w:rPr>
            </w:pPr>
            <w:r w:rsidRPr="00E33C79">
              <w:rPr>
                <w:rFonts w:ascii="Arial" w:hAnsi="Arial" w:cs="Arial"/>
                <w:sz w:val="20"/>
                <w:szCs w:val="20"/>
              </w:rPr>
              <w:t>1911,0</w:t>
            </w:r>
          </w:p>
        </w:tc>
      </w:tr>
      <w:tr w:rsidR="009D331B" w:rsidRPr="00E33C79" w:rsidTr="00E33C79">
        <w:trPr>
          <w:trHeight w:val="23"/>
          <w:jc w:val="center"/>
        </w:trPr>
        <w:tc>
          <w:tcPr>
            <w:tcW w:w="347" w:type="dxa"/>
            <w:shd w:val="clear" w:color="auto" w:fill="auto"/>
            <w:vAlign w:val="center"/>
          </w:tcPr>
          <w:p w:rsidR="009D331B" w:rsidRPr="00E33C79" w:rsidRDefault="009D331B" w:rsidP="00E33C79">
            <w:pPr>
              <w:pStyle w:val="TableParagraph"/>
              <w:ind w:right="94"/>
              <w:jc w:val="center"/>
              <w:rPr>
                <w:rFonts w:ascii="Arial" w:hAnsi="Arial" w:cs="Arial"/>
                <w:sz w:val="20"/>
                <w:szCs w:val="20"/>
              </w:rPr>
            </w:pPr>
            <w:r w:rsidRPr="00E33C79">
              <w:rPr>
                <w:rFonts w:ascii="Arial" w:hAnsi="Arial" w:cs="Arial"/>
                <w:w w:val="101"/>
                <w:sz w:val="20"/>
                <w:szCs w:val="20"/>
              </w:rPr>
              <w:t>4</w:t>
            </w:r>
          </w:p>
        </w:tc>
        <w:tc>
          <w:tcPr>
            <w:tcW w:w="1292" w:type="dxa"/>
            <w:shd w:val="clear" w:color="auto" w:fill="auto"/>
            <w:vAlign w:val="center"/>
          </w:tcPr>
          <w:p w:rsidR="009D331B" w:rsidRPr="00E33C79" w:rsidRDefault="009D331B" w:rsidP="00E33C79">
            <w:pPr>
              <w:pStyle w:val="TableParagraph"/>
              <w:ind w:left="100" w:right="105"/>
              <w:jc w:val="center"/>
              <w:rPr>
                <w:rFonts w:ascii="Arial" w:hAnsi="Arial" w:cs="Arial"/>
                <w:sz w:val="20"/>
                <w:szCs w:val="20"/>
              </w:rPr>
            </w:pPr>
            <w:r w:rsidRPr="00E33C79">
              <w:rPr>
                <w:rFonts w:ascii="Arial" w:hAnsi="Arial" w:cs="Arial"/>
                <w:w w:val="105"/>
                <w:sz w:val="20"/>
                <w:szCs w:val="20"/>
              </w:rPr>
              <w:t>ТК10</w:t>
            </w:r>
          </w:p>
        </w:tc>
        <w:tc>
          <w:tcPr>
            <w:tcW w:w="1667" w:type="dxa"/>
            <w:shd w:val="clear" w:color="auto" w:fill="auto"/>
            <w:vAlign w:val="center"/>
          </w:tcPr>
          <w:p w:rsidR="009D331B" w:rsidRPr="00E33C79" w:rsidRDefault="009D331B" w:rsidP="00E33C79">
            <w:pPr>
              <w:pStyle w:val="TableParagraph"/>
              <w:ind w:left="100" w:right="89"/>
              <w:jc w:val="center"/>
              <w:rPr>
                <w:rFonts w:ascii="Arial" w:hAnsi="Arial" w:cs="Arial"/>
                <w:sz w:val="20"/>
                <w:szCs w:val="20"/>
              </w:rPr>
            </w:pPr>
            <w:r w:rsidRPr="00E33C79">
              <w:rPr>
                <w:rFonts w:ascii="Arial" w:hAnsi="Arial" w:cs="Arial"/>
                <w:sz w:val="20"/>
                <w:szCs w:val="20"/>
              </w:rPr>
              <w:t xml:space="preserve">ул.Нефтяников, </w:t>
            </w:r>
            <w:r w:rsidRPr="00E33C79">
              <w:rPr>
                <w:rFonts w:ascii="Arial" w:hAnsi="Arial" w:cs="Arial"/>
                <w:w w:val="105"/>
                <w:sz w:val="20"/>
                <w:szCs w:val="20"/>
              </w:rPr>
              <w:t>10</w:t>
            </w:r>
          </w:p>
        </w:tc>
        <w:tc>
          <w:tcPr>
            <w:tcW w:w="1667" w:type="dxa"/>
            <w:shd w:val="clear" w:color="auto" w:fill="auto"/>
            <w:vAlign w:val="center"/>
          </w:tcPr>
          <w:p w:rsidR="009D331B" w:rsidRPr="00E33C79" w:rsidRDefault="009D331B" w:rsidP="00E33C79">
            <w:pPr>
              <w:pStyle w:val="TableParagraph"/>
              <w:ind w:left="100"/>
              <w:jc w:val="center"/>
              <w:rPr>
                <w:rFonts w:ascii="Arial" w:hAnsi="Arial" w:cs="Arial"/>
                <w:sz w:val="20"/>
                <w:szCs w:val="20"/>
              </w:rPr>
            </w:pPr>
            <w:r w:rsidRPr="00E33C79">
              <w:rPr>
                <w:rFonts w:ascii="Arial" w:hAnsi="Arial" w:cs="Arial"/>
                <w:w w:val="105"/>
                <w:sz w:val="20"/>
                <w:szCs w:val="20"/>
              </w:rPr>
              <w:t>2Ø108х4.0</w:t>
            </w:r>
          </w:p>
        </w:tc>
        <w:tc>
          <w:tcPr>
            <w:tcW w:w="1972" w:type="dxa"/>
            <w:shd w:val="clear" w:color="auto" w:fill="auto"/>
            <w:vAlign w:val="center"/>
          </w:tcPr>
          <w:p w:rsidR="009D331B" w:rsidRPr="00E33C79" w:rsidRDefault="009D331B" w:rsidP="00E33C79">
            <w:pPr>
              <w:pStyle w:val="TableParagraph"/>
              <w:ind w:left="107"/>
              <w:jc w:val="center"/>
              <w:rPr>
                <w:rFonts w:ascii="Arial" w:hAnsi="Arial" w:cs="Arial"/>
                <w:sz w:val="20"/>
                <w:szCs w:val="20"/>
              </w:rPr>
            </w:pPr>
            <w:r w:rsidRPr="00E33C79">
              <w:rPr>
                <w:rFonts w:ascii="Arial" w:hAnsi="Arial" w:cs="Arial"/>
                <w:w w:val="105"/>
                <w:sz w:val="20"/>
                <w:szCs w:val="20"/>
              </w:rPr>
              <w:t>2Ø133х4,0</w:t>
            </w:r>
          </w:p>
        </w:tc>
        <w:tc>
          <w:tcPr>
            <w:tcW w:w="1064" w:type="dxa"/>
            <w:shd w:val="clear" w:color="auto" w:fill="auto"/>
            <w:vAlign w:val="center"/>
          </w:tcPr>
          <w:p w:rsidR="009D331B" w:rsidRPr="00E33C79" w:rsidRDefault="009D331B" w:rsidP="00E33C79">
            <w:pPr>
              <w:pStyle w:val="TableParagraph"/>
              <w:ind w:left="267" w:right="253"/>
              <w:jc w:val="center"/>
              <w:rPr>
                <w:rFonts w:ascii="Arial" w:hAnsi="Arial" w:cs="Arial"/>
                <w:sz w:val="20"/>
                <w:szCs w:val="20"/>
              </w:rPr>
            </w:pPr>
            <w:r w:rsidRPr="00E33C79">
              <w:rPr>
                <w:rFonts w:ascii="Arial" w:hAnsi="Arial" w:cs="Arial"/>
                <w:w w:val="105"/>
                <w:sz w:val="20"/>
                <w:szCs w:val="20"/>
              </w:rPr>
              <w:t>163</w:t>
            </w:r>
          </w:p>
        </w:tc>
        <w:tc>
          <w:tcPr>
            <w:tcW w:w="1355" w:type="dxa"/>
            <w:shd w:val="clear" w:color="auto" w:fill="auto"/>
            <w:vAlign w:val="center"/>
          </w:tcPr>
          <w:p w:rsidR="009D331B" w:rsidRPr="00E33C79" w:rsidRDefault="009D331B" w:rsidP="00E33C79">
            <w:pPr>
              <w:jc w:val="center"/>
              <w:rPr>
                <w:rFonts w:ascii="Arial" w:hAnsi="Arial" w:cs="Arial"/>
                <w:sz w:val="20"/>
                <w:szCs w:val="20"/>
              </w:rPr>
            </w:pPr>
            <w:r w:rsidRPr="00E33C79">
              <w:rPr>
                <w:rFonts w:ascii="Arial" w:hAnsi="Arial" w:cs="Arial"/>
                <w:sz w:val="20"/>
                <w:szCs w:val="20"/>
              </w:rPr>
              <w:t>1656,5</w:t>
            </w:r>
          </w:p>
        </w:tc>
      </w:tr>
      <w:tr w:rsidR="009D331B" w:rsidRPr="00E33C79" w:rsidTr="00E33C79">
        <w:trPr>
          <w:trHeight w:val="23"/>
          <w:jc w:val="center"/>
        </w:trPr>
        <w:tc>
          <w:tcPr>
            <w:tcW w:w="347" w:type="dxa"/>
            <w:shd w:val="clear" w:color="auto" w:fill="auto"/>
            <w:vAlign w:val="center"/>
          </w:tcPr>
          <w:p w:rsidR="009D331B" w:rsidRPr="00E33C79" w:rsidRDefault="009D331B" w:rsidP="00E33C79">
            <w:pPr>
              <w:pStyle w:val="TableParagraph"/>
              <w:ind w:right="94"/>
              <w:jc w:val="center"/>
              <w:rPr>
                <w:rFonts w:ascii="Arial" w:hAnsi="Arial" w:cs="Arial"/>
                <w:sz w:val="20"/>
                <w:szCs w:val="20"/>
              </w:rPr>
            </w:pPr>
            <w:r w:rsidRPr="00E33C79">
              <w:rPr>
                <w:rFonts w:ascii="Arial" w:hAnsi="Arial" w:cs="Arial"/>
                <w:w w:val="101"/>
                <w:sz w:val="20"/>
                <w:szCs w:val="20"/>
              </w:rPr>
              <w:t>5</w:t>
            </w:r>
          </w:p>
        </w:tc>
        <w:tc>
          <w:tcPr>
            <w:tcW w:w="1292" w:type="dxa"/>
            <w:shd w:val="clear" w:color="auto" w:fill="auto"/>
            <w:vAlign w:val="center"/>
          </w:tcPr>
          <w:p w:rsidR="009D331B" w:rsidRPr="00E33C79" w:rsidRDefault="009D331B" w:rsidP="00E33C79">
            <w:pPr>
              <w:pStyle w:val="TableParagraph"/>
              <w:ind w:left="100" w:right="105"/>
              <w:jc w:val="center"/>
              <w:rPr>
                <w:rFonts w:ascii="Arial" w:hAnsi="Arial" w:cs="Arial"/>
                <w:sz w:val="20"/>
                <w:szCs w:val="20"/>
              </w:rPr>
            </w:pPr>
            <w:r w:rsidRPr="00E33C79">
              <w:rPr>
                <w:rFonts w:ascii="Arial" w:hAnsi="Arial" w:cs="Arial"/>
                <w:w w:val="105"/>
                <w:sz w:val="20"/>
                <w:szCs w:val="20"/>
              </w:rPr>
              <w:t>ТК10</w:t>
            </w:r>
          </w:p>
        </w:tc>
        <w:tc>
          <w:tcPr>
            <w:tcW w:w="1667" w:type="dxa"/>
            <w:shd w:val="clear" w:color="auto" w:fill="auto"/>
            <w:vAlign w:val="center"/>
          </w:tcPr>
          <w:p w:rsidR="009D331B" w:rsidRPr="00E33C79" w:rsidRDefault="009D331B" w:rsidP="00E33C79">
            <w:pPr>
              <w:pStyle w:val="TableParagraph"/>
              <w:ind w:left="100" w:right="89"/>
              <w:jc w:val="center"/>
              <w:rPr>
                <w:rFonts w:ascii="Arial" w:hAnsi="Arial" w:cs="Arial"/>
                <w:sz w:val="20"/>
                <w:szCs w:val="20"/>
              </w:rPr>
            </w:pPr>
            <w:r w:rsidRPr="00E33C79">
              <w:rPr>
                <w:rFonts w:ascii="Arial" w:hAnsi="Arial" w:cs="Arial"/>
                <w:sz w:val="20"/>
                <w:szCs w:val="20"/>
              </w:rPr>
              <w:t xml:space="preserve">ул.Нефтяников, </w:t>
            </w:r>
            <w:r w:rsidRPr="00E33C79">
              <w:rPr>
                <w:rFonts w:ascii="Arial" w:hAnsi="Arial" w:cs="Arial"/>
                <w:w w:val="105"/>
                <w:sz w:val="20"/>
                <w:szCs w:val="20"/>
              </w:rPr>
              <w:t>9</w:t>
            </w:r>
          </w:p>
        </w:tc>
        <w:tc>
          <w:tcPr>
            <w:tcW w:w="1667" w:type="dxa"/>
            <w:shd w:val="clear" w:color="auto" w:fill="auto"/>
            <w:vAlign w:val="center"/>
          </w:tcPr>
          <w:p w:rsidR="009D331B" w:rsidRPr="00E33C79" w:rsidRDefault="009D331B" w:rsidP="00E33C79">
            <w:pPr>
              <w:pStyle w:val="TableParagraph"/>
              <w:ind w:left="100"/>
              <w:jc w:val="center"/>
              <w:rPr>
                <w:rFonts w:ascii="Arial" w:hAnsi="Arial" w:cs="Arial"/>
                <w:sz w:val="20"/>
                <w:szCs w:val="20"/>
              </w:rPr>
            </w:pPr>
            <w:r w:rsidRPr="00E33C79">
              <w:rPr>
                <w:rFonts w:ascii="Arial" w:hAnsi="Arial" w:cs="Arial"/>
                <w:w w:val="105"/>
                <w:sz w:val="20"/>
                <w:szCs w:val="20"/>
              </w:rPr>
              <w:t>2Ø89х3.5</w:t>
            </w:r>
          </w:p>
        </w:tc>
        <w:tc>
          <w:tcPr>
            <w:tcW w:w="1972" w:type="dxa"/>
            <w:shd w:val="clear" w:color="auto" w:fill="auto"/>
            <w:vAlign w:val="center"/>
          </w:tcPr>
          <w:p w:rsidR="009D331B" w:rsidRPr="00E33C79" w:rsidRDefault="009D331B" w:rsidP="00E33C79">
            <w:pPr>
              <w:pStyle w:val="TableParagraph"/>
              <w:ind w:left="107"/>
              <w:jc w:val="center"/>
              <w:rPr>
                <w:rFonts w:ascii="Arial" w:hAnsi="Arial" w:cs="Arial"/>
                <w:sz w:val="20"/>
                <w:szCs w:val="20"/>
              </w:rPr>
            </w:pPr>
            <w:r w:rsidRPr="00E33C79">
              <w:rPr>
                <w:rFonts w:ascii="Arial" w:hAnsi="Arial" w:cs="Arial"/>
                <w:w w:val="105"/>
                <w:sz w:val="20"/>
                <w:szCs w:val="20"/>
              </w:rPr>
              <w:t>2Ø108х4.0</w:t>
            </w:r>
          </w:p>
        </w:tc>
        <w:tc>
          <w:tcPr>
            <w:tcW w:w="1064" w:type="dxa"/>
            <w:shd w:val="clear" w:color="auto" w:fill="auto"/>
            <w:vAlign w:val="center"/>
          </w:tcPr>
          <w:p w:rsidR="009D331B" w:rsidRPr="00E33C79" w:rsidRDefault="009D331B" w:rsidP="00E33C79">
            <w:pPr>
              <w:pStyle w:val="TableParagraph"/>
              <w:ind w:left="267" w:right="260"/>
              <w:jc w:val="center"/>
              <w:rPr>
                <w:rFonts w:ascii="Arial" w:hAnsi="Arial" w:cs="Arial"/>
                <w:sz w:val="20"/>
                <w:szCs w:val="20"/>
              </w:rPr>
            </w:pPr>
            <w:r w:rsidRPr="00E33C79">
              <w:rPr>
                <w:rFonts w:ascii="Arial" w:hAnsi="Arial" w:cs="Arial"/>
                <w:w w:val="105"/>
                <w:sz w:val="20"/>
                <w:szCs w:val="20"/>
              </w:rPr>
              <w:t>10</w:t>
            </w:r>
          </w:p>
        </w:tc>
        <w:tc>
          <w:tcPr>
            <w:tcW w:w="1355" w:type="dxa"/>
            <w:shd w:val="clear" w:color="auto" w:fill="auto"/>
            <w:vAlign w:val="center"/>
          </w:tcPr>
          <w:p w:rsidR="009D331B" w:rsidRPr="00E33C79" w:rsidRDefault="009D331B" w:rsidP="00E33C79">
            <w:pPr>
              <w:jc w:val="center"/>
              <w:rPr>
                <w:rFonts w:ascii="Arial" w:hAnsi="Arial" w:cs="Arial"/>
                <w:sz w:val="20"/>
                <w:szCs w:val="20"/>
              </w:rPr>
            </w:pPr>
            <w:r w:rsidRPr="00E33C79">
              <w:rPr>
                <w:rFonts w:ascii="Arial" w:hAnsi="Arial" w:cs="Arial"/>
                <w:sz w:val="20"/>
                <w:szCs w:val="20"/>
              </w:rPr>
              <w:t>79,2</w:t>
            </w:r>
          </w:p>
        </w:tc>
      </w:tr>
      <w:tr w:rsidR="0014322B" w:rsidRPr="00E33C79" w:rsidTr="00E33C79">
        <w:trPr>
          <w:trHeight w:val="23"/>
          <w:jc w:val="center"/>
        </w:trPr>
        <w:tc>
          <w:tcPr>
            <w:tcW w:w="347" w:type="dxa"/>
            <w:shd w:val="clear" w:color="auto" w:fill="auto"/>
            <w:vAlign w:val="center"/>
          </w:tcPr>
          <w:p w:rsidR="0014322B" w:rsidRPr="00E33C79" w:rsidRDefault="0014322B" w:rsidP="00E33C79">
            <w:pPr>
              <w:jc w:val="center"/>
              <w:rPr>
                <w:rFonts w:ascii="Arial" w:hAnsi="Arial" w:cs="Arial"/>
                <w:sz w:val="20"/>
                <w:szCs w:val="20"/>
              </w:rPr>
            </w:pPr>
          </w:p>
        </w:tc>
        <w:tc>
          <w:tcPr>
            <w:tcW w:w="1292" w:type="dxa"/>
            <w:shd w:val="clear" w:color="auto" w:fill="auto"/>
            <w:vAlign w:val="center"/>
          </w:tcPr>
          <w:p w:rsidR="0014322B" w:rsidRPr="00E33C79" w:rsidRDefault="0014322B" w:rsidP="00E33C79">
            <w:pPr>
              <w:jc w:val="center"/>
              <w:rPr>
                <w:rFonts w:ascii="Arial" w:hAnsi="Arial" w:cs="Arial"/>
                <w:sz w:val="20"/>
                <w:szCs w:val="20"/>
              </w:rPr>
            </w:pPr>
          </w:p>
        </w:tc>
        <w:tc>
          <w:tcPr>
            <w:tcW w:w="5306" w:type="dxa"/>
            <w:gridSpan w:val="3"/>
            <w:shd w:val="clear" w:color="auto" w:fill="auto"/>
            <w:vAlign w:val="center"/>
          </w:tcPr>
          <w:p w:rsidR="0014322B" w:rsidRPr="00E33C79" w:rsidRDefault="0014322B" w:rsidP="00E33C79">
            <w:pPr>
              <w:pStyle w:val="TableParagraph"/>
              <w:ind w:left="345" w:firstLine="468"/>
              <w:jc w:val="center"/>
              <w:rPr>
                <w:rFonts w:ascii="Arial" w:hAnsi="Arial" w:cs="Arial"/>
                <w:sz w:val="20"/>
                <w:szCs w:val="20"/>
                <w:lang w:val="ru-RU"/>
              </w:rPr>
            </w:pPr>
            <w:r w:rsidRPr="00E33C79">
              <w:rPr>
                <w:rFonts w:ascii="Arial" w:hAnsi="Arial" w:cs="Arial"/>
                <w:sz w:val="20"/>
                <w:szCs w:val="20"/>
                <w:lang w:val="ru-RU"/>
              </w:rPr>
              <w:t>ИТОГО:</w:t>
            </w:r>
          </w:p>
        </w:tc>
        <w:tc>
          <w:tcPr>
            <w:tcW w:w="1064" w:type="dxa"/>
            <w:shd w:val="clear" w:color="auto" w:fill="auto"/>
            <w:vAlign w:val="center"/>
          </w:tcPr>
          <w:p w:rsidR="0014322B" w:rsidRPr="00E33C79" w:rsidRDefault="0014322B" w:rsidP="00AA1F1F">
            <w:pPr>
              <w:pStyle w:val="TableParagraph"/>
              <w:ind w:right="265"/>
              <w:rPr>
                <w:rFonts w:ascii="Arial" w:hAnsi="Arial" w:cs="Arial"/>
                <w:sz w:val="20"/>
                <w:szCs w:val="20"/>
              </w:rPr>
            </w:pPr>
            <w:r w:rsidRPr="00E33C79">
              <w:rPr>
                <w:rFonts w:ascii="Arial" w:hAnsi="Arial" w:cs="Arial"/>
                <w:w w:val="105"/>
                <w:sz w:val="20"/>
                <w:szCs w:val="20"/>
              </w:rPr>
              <w:t>469,5</w:t>
            </w:r>
          </w:p>
        </w:tc>
        <w:tc>
          <w:tcPr>
            <w:tcW w:w="1355" w:type="dxa"/>
            <w:shd w:val="clear" w:color="auto" w:fill="auto"/>
            <w:vAlign w:val="center"/>
          </w:tcPr>
          <w:p w:rsidR="0014322B" w:rsidRPr="00E33C79" w:rsidRDefault="0014322B" w:rsidP="00E33C79">
            <w:pPr>
              <w:jc w:val="center"/>
              <w:rPr>
                <w:rFonts w:ascii="Arial" w:hAnsi="Arial" w:cs="Arial"/>
                <w:sz w:val="20"/>
                <w:szCs w:val="20"/>
              </w:rPr>
            </w:pPr>
            <w:r w:rsidRPr="00E33C79">
              <w:rPr>
                <w:rFonts w:ascii="Arial" w:hAnsi="Arial" w:cs="Arial"/>
                <w:sz w:val="20"/>
                <w:szCs w:val="20"/>
              </w:rPr>
              <w:t>3915,0</w:t>
            </w:r>
          </w:p>
        </w:tc>
      </w:tr>
      <w:tr w:rsidR="009D331B" w:rsidRPr="00E33C79" w:rsidTr="00E33C79">
        <w:trPr>
          <w:trHeight w:val="23"/>
          <w:jc w:val="center"/>
        </w:trPr>
        <w:tc>
          <w:tcPr>
            <w:tcW w:w="347" w:type="dxa"/>
            <w:shd w:val="clear" w:color="auto" w:fill="auto"/>
            <w:vAlign w:val="center"/>
          </w:tcPr>
          <w:p w:rsidR="009D331B" w:rsidRPr="00E33C79" w:rsidRDefault="009D331B" w:rsidP="00E33C79">
            <w:pPr>
              <w:jc w:val="center"/>
              <w:rPr>
                <w:rFonts w:ascii="Arial" w:hAnsi="Arial" w:cs="Arial"/>
                <w:sz w:val="20"/>
                <w:szCs w:val="20"/>
              </w:rPr>
            </w:pPr>
          </w:p>
        </w:tc>
        <w:tc>
          <w:tcPr>
            <w:tcW w:w="7662" w:type="dxa"/>
            <w:gridSpan w:val="5"/>
            <w:shd w:val="clear" w:color="auto" w:fill="auto"/>
            <w:vAlign w:val="center"/>
          </w:tcPr>
          <w:p w:rsidR="009D331B" w:rsidRPr="00E33C79" w:rsidRDefault="009D331B" w:rsidP="00E33C79">
            <w:pPr>
              <w:pStyle w:val="TableParagraph"/>
              <w:ind w:left="2932" w:right="2932"/>
              <w:jc w:val="center"/>
              <w:rPr>
                <w:rFonts w:ascii="Arial" w:hAnsi="Arial" w:cs="Arial"/>
                <w:sz w:val="20"/>
                <w:szCs w:val="20"/>
              </w:rPr>
            </w:pPr>
            <w:r w:rsidRPr="00E33C79">
              <w:rPr>
                <w:rFonts w:ascii="Arial" w:hAnsi="Arial" w:cs="Arial"/>
                <w:w w:val="105"/>
                <w:sz w:val="20"/>
                <w:szCs w:val="20"/>
              </w:rPr>
              <w:t>Котельная д.Глебовское</w:t>
            </w:r>
          </w:p>
        </w:tc>
        <w:tc>
          <w:tcPr>
            <w:tcW w:w="1355" w:type="dxa"/>
            <w:shd w:val="clear" w:color="auto" w:fill="auto"/>
            <w:vAlign w:val="center"/>
          </w:tcPr>
          <w:p w:rsidR="009D331B" w:rsidRPr="00E33C79" w:rsidRDefault="009D331B" w:rsidP="00E33C79">
            <w:pPr>
              <w:pStyle w:val="TableParagraph"/>
              <w:ind w:left="2932" w:right="2932"/>
              <w:jc w:val="center"/>
              <w:rPr>
                <w:rFonts w:ascii="Arial" w:hAnsi="Arial" w:cs="Arial"/>
                <w:w w:val="105"/>
                <w:sz w:val="20"/>
                <w:szCs w:val="20"/>
              </w:rPr>
            </w:pPr>
          </w:p>
        </w:tc>
      </w:tr>
      <w:tr w:rsidR="009D331B" w:rsidRPr="00E33C79" w:rsidTr="00E33C79">
        <w:trPr>
          <w:trHeight w:val="23"/>
          <w:jc w:val="center"/>
        </w:trPr>
        <w:tc>
          <w:tcPr>
            <w:tcW w:w="347" w:type="dxa"/>
            <w:shd w:val="clear" w:color="auto" w:fill="auto"/>
            <w:vAlign w:val="center"/>
          </w:tcPr>
          <w:p w:rsidR="009D331B" w:rsidRPr="00E33C79" w:rsidRDefault="009D331B" w:rsidP="00E33C79">
            <w:pPr>
              <w:pStyle w:val="TableParagraph"/>
              <w:ind w:right="29"/>
              <w:jc w:val="center"/>
              <w:rPr>
                <w:rFonts w:ascii="Arial" w:hAnsi="Arial" w:cs="Arial"/>
                <w:sz w:val="20"/>
                <w:szCs w:val="20"/>
              </w:rPr>
            </w:pPr>
            <w:r w:rsidRPr="00E33C79">
              <w:rPr>
                <w:rFonts w:ascii="Arial" w:hAnsi="Arial" w:cs="Arial"/>
                <w:w w:val="101"/>
                <w:sz w:val="20"/>
                <w:szCs w:val="20"/>
              </w:rPr>
              <w:t>1</w:t>
            </w:r>
          </w:p>
        </w:tc>
        <w:tc>
          <w:tcPr>
            <w:tcW w:w="1292" w:type="dxa"/>
            <w:shd w:val="clear" w:color="auto" w:fill="auto"/>
            <w:vAlign w:val="center"/>
          </w:tcPr>
          <w:p w:rsidR="009D331B" w:rsidRPr="00E33C79" w:rsidRDefault="009D331B" w:rsidP="00E33C79">
            <w:pPr>
              <w:pStyle w:val="TableParagraph"/>
              <w:ind w:left="100" w:right="105"/>
              <w:jc w:val="center"/>
              <w:rPr>
                <w:rFonts w:ascii="Arial" w:hAnsi="Arial" w:cs="Arial"/>
                <w:sz w:val="20"/>
                <w:szCs w:val="20"/>
              </w:rPr>
            </w:pPr>
            <w:r w:rsidRPr="00E33C79">
              <w:rPr>
                <w:rFonts w:ascii="Arial" w:hAnsi="Arial" w:cs="Arial"/>
                <w:w w:val="105"/>
                <w:sz w:val="20"/>
                <w:szCs w:val="20"/>
              </w:rPr>
              <w:t>ТК4</w:t>
            </w:r>
          </w:p>
        </w:tc>
        <w:tc>
          <w:tcPr>
            <w:tcW w:w="1667" w:type="dxa"/>
            <w:shd w:val="clear" w:color="auto" w:fill="auto"/>
            <w:vAlign w:val="center"/>
          </w:tcPr>
          <w:p w:rsidR="009D331B" w:rsidRPr="00E33C79" w:rsidRDefault="009D331B" w:rsidP="00E33C79">
            <w:pPr>
              <w:pStyle w:val="TableParagraph"/>
              <w:ind w:left="100" w:right="89"/>
              <w:jc w:val="center"/>
              <w:rPr>
                <w:rFonts w:ascii="Arial" w:hAnsi="Arial" w:cs="Arial"/>
                <w:sz w:val="20"/>
                <w:szCs w:val="20"/>
              </w:rPr>
            </w:pPr>
            <w:r w:rsidRPr="00E33C79">
              <w:rPr>
                <w:rFonts w:ascii="Arial" w:hAnsi="Arial" w:cs="Arial"/>
                <w:w w:val="105"/>
                <w:sz w:val="20"/>
                <w:szCs w:val="20"/>
              </w:rPr>
              <w:t>ТК5</w:t>
            </w:r>
          </w:p>
        </w:tc>
        <w:tc>
          <w:tcPr>
            <w:tcW w:w="1667" w:type="dxa"/>
            <w:shd w:val="clear" w:color="auto" w:fill="auto"/>
            <w:vAlign w:val="center"/>
          </w:tcPr>
          <w:p w:rsidR="009D331B" w:rsidRPr="00E33C79" w:rsidRDefault="009D331B" w:rsidP="00E33C79">
            <w:pPr>
              <w:pStyle w:val="TableParagraph"/>
              <w:ind w:left="100"/>
              <w:jc w:val="center"/>
              <w:rPr>
                <w:rFonts w:ascii="Arial" w:hAnsi="Arial" w:cs="Arial"/>
                <w:sz w:val="20"/>
                <w:szCs w:val="20"/>
              </w:rPr>
            </w:pPr>
            <w:r w:rsidRPr="00E33C79">
              <w:rPr>
                <w:rFonts w:ascii="Arial" w:hAnsi="Arial" w:cs="Arial"/>
                <w:w w:val="105"/>
                <w:sz w:val="20"/>
                <w:szCs w:val="20"/>
              </w:rPr>
              <w:t>2Ø133х4,0</w:t>
            </w:r>
          </w:p>
        </w:tc>
        <w:tc>
          <w:tcPr>
            <w:tcW w:w="1972" w:type="dxa"/>
            <w:shd w:val="clear" w:color="auto" w:fill="auto"/>
            <w:vAlign w:val="center"/>
          </w:tcPr>
          <w:p w:rsidR="009D331B" w:rsidRPr="00E33C79" w:rsidRDefault="009D331B" w:rsidP="00E33C79">
            <w:pPr>
              <w:pStyle w:val="TableParagraph"/>
              <w:ind w:left="107"/>
              <w:jc w:val="center"/>
              <w:rPr>
                <w:rFonts w:ascii="Arial" w:hAnsi="Arial" w:cs="Arial"/>
                <w:sz w:val="20"/>
                <w:szCs w:val="20"/>
              </w:rPr>
            </w:pPr>
            <w:r w:rsidRPr="00E33C79">
              <w:rPr>
                <w:rFonts w:ascii="Arial" w:hAnsi="Arial" w:cs="Arial"/>
                <w:w w:val="105"/>
                <w:sz w:val="20"/>
                <w:szCs w:val="20"/>
              </w:rPr>
              <w:t>2Ø159х4.5</w:t>
            </w:r>
          </w:p>
        </w:tc>
        <w:tc>
          <w:tcPr>
            <w:tcW w:w="1064" w:type="dxa"/>
            <w:shd w:val="clear" w:color="auto" w:fill="auto"/>
            <w:vAlign w:val="center"/>
          </w:tcPr>
          <w:p w:rsidR="009D331B" w:rsidRPr="00E33C79" w:rsidRDefault="009D331B" w:rsidP="00E33C79">
            <w:pPr>
              <w:pStyle w:val="TableParagraph"/>
              <w:ind w:left="267" w:right="260"/>
              <w:jc w:val="center"/>
              <w:rPr>
                <w:rFonts w:ascii="Arial" w:hAnsi="Arial" w:cs="Arial"/>
                <w:sz w:val="20"/>
                <w:szCs w:val="20"/>
              </w:rPr>
            </w:pPr>
            <w:r w:rsidRPr="00E33C79">
              <w:rPr>
                <w:rFonts w:ascii="Arial" w:hAnsi="Arial" w:cs="Arial"/>
                <w:w w:val="105"/>
                <w:sz w:val="20"/>
                <w:szCs w:val="20"/>
              </w:rPr>
              <w:t>70</w:t>
            </w:r>
          </w:p>
        </w:tc>
        <w:tc>
          <w:tcPr>
            <w:tcW w:w="1355" w:type="dxa"/>
            <w:shd w:val="clear" w:color="auto" w:fill="auto"/>
            <w:vAlign w:val="center"/>
          </w:tcPr>
          <w:p w:rsidR="009D331B" w:rsidRPr="00E33C79" w:rsidRDefault="009D331B" w:rsidP="00E33C79">
            <w:pPr>
              <w:jc w:val="center"/>
              <w:rPr>
                <w:rFonts w:ascii="Arial" w:hAnsi="Arial" w:cs="Arial"/>
                <w:sz w:val="20"/>
                <w:szCs w:val="20"/>
              </w:rPr>
            </w:pPr>
            <w:r w:rsidRPr="00E33C79">
              <w:rPr>
                <w:rFonts w:ascii="Arial" w:hAnsi="Arial" w:cs="Arial"/>
                <w:sz w:val="20"/>
                <w:szCs w:val="20"/>
              </w:rPr>
              <w:t>822,4</w:t>
            </w:r>
          </w:p>
        </w:tc>
      </w:tr>
    </w:tbl>
    <w:p w:rsidR="009D331B" w:rsidRDefault="009D331B" w:rsidP="00A83372"/>
    <w:p w:rsidR="00556893" w:rsidRPr="004853BD" w:rsidRDefault="00556893" w:rsidP="00E5298A">
      <w:pPr>
        <w:pStyle w:val="2"/>
        <w:numPr>
          <w:ilvl w:val="1"/>
          <w:numId w:val="10"/>
        </w:numPr>
        <w:spacing w:line="240" w:lineRule="auto"/>
        <w:rPr>
          <w:rFonts w:eastAsia="Times New Roman" w:cs="Arial"/>
        </w:rPr>
      </w:pPr>
      <w:bookmarkStart w:id="33" w:name="_Toc470689840"/>
      <w:r w:rsidRPr="004853BD">
        <w:rPr>
          <w:rFonts w:eastAsia="Times New Roman" w:cs="Arial"/>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33"/>
    </w:p>
    <w:p w:rsidR="00556893" w:rsidRPr="004853BD" w:rsidRDefault="00556893" w:rsidP="00A83372">
      <w:pPr>
        <w:rPr>
          <w:rFonts w:ascii="Arial" w:hAnsi="Arial" w:cs="Arial"/>
        </w:rPr>
      </w:pPr>
    </w:p>
    <w:p w:rsidR="00326640" w:rsidRPr="004853BD" w:rsidRDefault="00326640" w:rsidP="00A83372">
      <w:pPr>
        <w:ind w:firstLine="709"/>
        <w:jc w:val="both"/>
        <w:rPr>
          <w:rFonts w:ascii="Arial" w:eastAsia="Times New Roman" w:hAnsi="Arial" w:cs="Arial"/>
        </w:rPr>
      </w:pPr>
      <w:r w:rsidRPr="004853BD">
        <w:rPr>
          <w:rFonts w:ascii="Arial" w:eastAsia="Times New Roman" w:hAnsi="Arial" w:cs="Arial"/>
        </w:rPr>
        <w:t xml:space="preserve">В настоящий момент изменение существующего температурного графика не рекомендуется. В котельных </w:t>
      </w:r>
      <w:r w:rsidR="00F97B5E">
        <w:rPr>
          <w:rFonts w:ascii="Arial" w:eastAsia="Times New Roman" w:hAnsi="Arial" w:cs="Arial"/>
        </w:rPr>
        <w:t>Кузнечихинского СП</w:t>
      </w:r>
      <w:r w:rsidRPr="004853BD">
        <w:rPr>
          <w:rFonts w:ascii="Arial" w:eastAsia="Times New Roman" w:hAnsi="Arial" w:cs="Arial"/>
        </w:rPr>
        <w:t xml:space="preserve"> температурный график ДТ=95-70°С.</w:t>
      </w:r>
    </w:p>
    <w:p w:rsidR="00175B9C" w:rsidRPr="004853BD" w:rsidRDefault="00175B9C" w:rsidP="00A83372">
      <w:pPr>
        <w:pStyle w:val="1"/>
        <w:spacing w:line="240" w:lineRule="auto"/>
      </w:pPr>
      <w:bookmarkStart w:id="34" w:name="_Toc470689841"/>
      <w:r w:rsidRPr="004853BD">
        <w:t>Решение об определении единой теплоснабжающей организации (организаций)</w:t>
      </w:r>
      <w:bookmarkEnd w:id="34"/>
    </w:p>
    <w:p w:rsidR="004B402A" w:rsidRPr="008A5517" w:rsidRDefault="004B402A" w:rsidP="004B402A">
      <w:pPr>
        <w:pStyle w:val="2"/>
        <w:numPr>
          <w:ilvl w:val="1"/>
          <w:numId w:val="41"/>
        </w:numPr>
      </w:pPr>
      <w:bookmarkStart w:id="35" w:name="_Toc353348203"/>
      <w:bookmarkStart w:id="36" w:name="_Toc422125823"/>
      <w:bookmarkStart w:id="37" w:name="_Toc447630236"/>
      <w:bookmarkStart w:id="38" w:name="_Toc461559458"/>
      <w:bookmarkStart w:id="39" w:name="_Toc470689842"/>
      <w:r w:rsidRPr="008A5517">
        <w:t>Общие положения</w:t>
      </w:r>
      <w:bookmarkEnd w:id="35"/>
      <w:bookmarkEnd w:id="36"/>
      <w:bookmarkEnd w:id="37"/>
      <w:bookmarkEnd w:id="38"/>
      <w:bookmarkEnd w:id="39"/>
    </w:p>
    <w:p w:rsidR="004B402A" w:rsidRPr="008A5517" w:rsidRDefault="004B402A" w:rsidP="004B402A">
      <w:pPr>
        <w:pStyle w:val="af6"/>
        <w:rPr>
          <w:lang w:val="ru-RU"/>
        </w:rPr>
      </w:pPr>
      <w:r w:rsidRPr="008A5517">
        <w:rPr>
          <w:lang w:val="ru-RU"/>
        </w:rPr>
        <w:t>Федеральный закон от 27.07.2012 г. № 190 «О теплоснабжении» статьей 2, пунктами 14 и 28 вводит понятия: - «система теплоснабжения» и «единая теплоснабжающая организация в системе теплоснабжения» (далее ЕТО), а именно:</w:t>
      </w:r>
    </w:p>
    <w:p w:rsidR="004B402A" w:rsidRPr="008A5517" w:rsidRDefault="004B402A" w:rsidP="004B402A">
      <w:pPr>
        <w:pStyle w:val="af6"/>
        <w:rPr>
          <w:lang w:val="ru-RU"/>
        </w:rPr>
      </w:pPr>
      <w:r w:rsidRPr="008A5517">
        <w:rPr>
          <w:lang w:val="ru-RU"/>
        </w:rPr>
        <w:t>Система теплоснабжения - это совокупность источников тепловой энергии и тепло потребляющих установок, технологически соединенных тепловыми сетями.</w:t>
      </w:r>
    </w:p>
    <w:p w:rsidR="004B402A" w:rsidRPr="008A5517" w:rsidRDefault="004B402A" w:rsidP="004B402A">
      <w:pPr>
        <w:pStyle w:val="af6"/>
        <w:rPr>
          <w:lang w:val="ru-RU"/>
        </w:rPr>
      </w:pPr>
      <w:r w:rsidRPr="008A5517">
        <w:rPr>
          <w:lang w:val="ru-RU"/>
        </w:rPr>
        <w:t>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4B402A" w:rsidRPr="008A5517" w:rsidRDefault="004B402A" w:rsidP="004B402A">
      <w:pPr>
        <w:pStyle w:val="af6"/>
        <w:rPr>
          <w:lang w:val="ru-RU"/>
        </w:rPr>
      </w:pPr>
      <w:r w:rsidRPr="008A5517">
        <w:rPr>
          <w:lang w:val="ru-RU"/>
        </w:rPr>
        <w:t xml:space="preserve">Федеральный закон от 27.07.2012 г. № 190 «О теплоснабжении» статьей 6, пунктом 1, подпунктом 6 для поселений и городских округов с численностью населения менее 500 тысяч человек, устанавливает, что единая теплоснабжающая организация (ЕТО) утверждается Органом местного самоуправления. Это говорит о том, что статус единой (единых) теплоснабжающей организации для систем теплоснабжения </w:t>
      </w:r>
      <w:r w:rsidRPr="008A5517">
        <w:rPr>
          <w:bCs/>
          <w:lang w:val="ru-RU"/>
        </w:rPr>
        <w:t>Ярославском муниципальном районе(далее ЯМР)</w:t>
      </w:r>
      <w:r w:rsidRPr="008A5517">
        <w:rPr>
          <w:lang w:val="ru-RU"/>
        </w:rPr>
        <w:t xml:space="preserve"> будет присваиваться Администрацией ЯМР. </w:t>
      </w:r>
    </w:p>
    <w:p w:rsidR="004B402A" w:rsidRPr="008A5517" w:rsidRDefault="004B402A" w:rsidP="004B402A">
      <w:pPr>
        <w:pStyle w:val="af6"/>
        <w:rPr>
          <w:lang w:val="ru-RU"/>
        </w:rPr>
      </w:pPr>
      <w:r w:rsidRPr="008A5517">
        <w:rPr>
          <w:lang w:val="ru-RU"/>
        </w:rPr>
        <w:t>В соответствии с Федеральным законом от 27 июля 2010 года № 190-ФЗ «О теплоснабжении» (далее – Федеральный закон) и Постановлением Правительства Российской Федерации от 22 февраля 2012 года № 154 «О требованиях к схемам теплоснабжения, порядку их разработки и утверждения» в части структуры и организации отношений в системе теплоснабжения Ярославского муниципального района  схема теплоснабжения должна включать:</w:t>
      </w:r>
    </w:p>
    <w:p w:rsidR="004B402A" w:rsidRPr="008A5517" w:rsidRDefault="004B402A" w:rsidP="004B402A">
      <w:pPr>
        <w:pStyle w:val="af6"/>
        <w:rPr>
          <w:lang w:val="ru-RU"/>
        </w:rPr>
      </w:pPr>
      <w:r w:rsidRPr="008A5517">
        <w:rPr>
          <w:lang w:val="ru-RU"/>
        </w:rPr>
        <w:t>- решения о распределении тепловой нагрузки между источниками тепловой энергии содержащее распределение тепловой нагрузки между источниками тепловой энергии и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4B402A" w:rsidRPr="008A5517" w:rsidRDefault="004B402A" w:rsidP="004B402A">
      <w:pPr>
        <w:pStyle w:val="af6"/>
        <w:rPr>
          <w:lang w:val="ru-RU"/>
        </w:rPr>
      </w:pPr>
      <w:r w:rsidRPr="008A5517">
        <w:rPr>
          <w:lang w:val="ru-RU"/>
        </w:rPr>
        <w:t xml:space="preserve">- решение об определении единой теплоснабжающей организации (организаций), которое определяет единую теплоснабжающую организацию (организации) и границы зон ее деятельности. </w:t>
      </w:r>
    </w:p>
    <w:p w:rsidR="004B402A" w:rsidRPr="008A5517" w:rsidRDefault="004B402A" w:rsidP="004B402A">
      <w:pPr>
        <w:pStyle w:val="af6"/>
        <w:rPr>
          <w:lang w:val="ru-RU"/>
        </w:rPr>
      </w:pPr>
      <w:r w:rsidRPr="008A5517">
        <w:rPr>
          <w:lang w:val="ru-RU"/>
        </w:rPr>
        <w:t xml:space="preserve">Цель настоящего раздела 8 схемы теплоснабжения </w:t>
      </w:r>
      <w:r>
        <w:rPr>
          <w:lang w:val="ru-RU"/>
        </w:rPr>
        <w:t>Кузнечихинс</w:t>
      </w:r>
      <w:r w:rsidRPr="008A5517">
        <w:rPr>
          <w:lang w:val="ru-RU"/>
        </w:rPr>
        <w:t>кого СП ЯМР до 2032 года (актуализация на 2017 год) - в соответствии с Постановлением Правительства РФ от 08.08.2012 г. № 808 об утверждении «Правил организации теплоснабжения в Российской Федерации», подготовить и обосновать предложения для дальнейшего рассмотрения и определения единой/единых теплоснабжающих организаций ЯМР в части приведения показателей критериев ЕТО в соответствии с «Правилами….», а  также обоснования предложений о распределении тепловой нагрузки между источниками тепловой энергии.</w:t>
      </w:r>
    </w:p>
    <w:p w:rsidR="004B402A" w:rsidRPr="008A5517" w:rsidRDefault="004B402A" w:rsidP="004B402A">
      <w:pPr>
        <w:pStyle w:val="2"/>
        <w:numPr>
          <w:ilvl w:val="1"/>
          <w:numId w:val="41"/>
        </w:numPr>
      </w:pPr>
      <w:bookmarkStart w:id="40" w:name="_Toc461559459"/>
      <w:bookmarkStart w:id="41" w:name="_Toc470689843"/>
      <w:r w:rsidRPr="008A5517">
        <w:t>Решение об определении единой теплоснабжающей</w:t>
      </w:r>
      <w:bookmarkStart w:id="42" w:name="_Toc423961500"/>
      <w:r w:rsidRPr="008A5517">
        <w:t xml:space="preserve"> организации (организаций)</w:t>
      </w:r>
      <w:bookmarkEnd w:id="40"/>
      <w:bookmarkEnd w:id="41"/>
      <w:bookmarkEnd w:id="42"/>
    </w:p>
    <w:p w:rsidR="004B402A" w:rsidRPr="008A5517" w:rsidRDefault="004B402A" w:rsidP="004B402A">
      <w:pPr>
        <w:pStyle w:val="af6"/>
        <w:rPr>
          <w:lang w:val="ru-RU"/>
        </w:rPr>
      </w:pPr>
      <w:r w:rsidRPr="008A5517">
        <w:rPr>
          <w:lang w:val="ru-RU"/>
        </w:rPr>
        <w:t>В соответствии с пунктом 4  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далее ЕТО), установленным в правилах организации теплоснабжения, утверждаемых Правительством РФ.</w:t>
      </w:r>
    </w:p>
    <w:p w:rsidR="004B402A" w:rsidRPr="008A5517" w:rsidRDefault="004B402A" w:rsidP="004B402A">
      <w:pPr>
        <w:pStyle w:val="af6"/>
        <w:rPr>
          <w:lang w:val="ru-RU"/>
        </w:rPr>
      </w:pPr>
      <w:r w:rsidRPr="008A5517">
        <w:rPr>
          <w:lang w:val="ru-RU"/>
        </w:rPr>
        <w:t xml:space="preserve">Критериям соответствия ЕТО, установлены в пункте 7 раздела </w:t>
      </w:r>
      <w:r w:rsidRPr="008A5517">
        <w:t>II</w:t>
      </w:r>
      <w:r w:rsidRPr="008A5517">
        <w:rPr>
          <w:lang w:val="ru-RU"/>
        </w:rPr>
        <w:t xml:space="preserve">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w:t>
      </w:r>
    </w:p>
    <w:p w:rsidR="004B402A" w:rsidRPr="008A5517" w:rsidRDefault="004B402A" w:rsidP="004B402A">
      <w:pPr>
        <w:pStyle w:val="af6"/>
        <w:rPr>
          <w:lang w:val="ru-RU"/>
        </w:rPr>
      </w:pPr>
      <w:r w:rsidRPr="008A5517">
        <w:rPr>
          <w:lang w:val="ru-RU"/>
        </w:rPr>
        <w:t xml:space="preserve">Согласно пункту 7 указанных «Правил…» критериями определения единой теплоснабжающей организации являются: </w:t>
      </w:r>
    </w:p>
    <w:p w:rsidR="004B402A" w:rsidRPr="008A5517" w:rsidRDefault="004B402A" w:rsidP="004B402A">
      <w:pPr>
        <w:pStyle w:val="af6"/>
        <w:rPr>
          <w:lang w:val="ru-RU"/>
        </w:rPr>
      </w:pPr>
      <w:r w:rsidRPr="008A5517">
        <w:rPr>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4B402A" w:rsidRPr="008A5517" w:rsidRDefault="004B402A" w:rsidP="004B402A">
      <w:pPr>
        <w:pStyle w:val="af6"/>
        <w:rPr>
          <w:lang w:val="ru-RU"/>
        </w:rPr>
      </w:pPr>
      <w:r w:rsidRPr="008A5517">
        <w:rPr>
          <w:lang w:val="ru-RU"/>
        </w:rPr>
        <w:t xml:space="preserve"> размер собственного капитала;</w:t>
      </w:r>
    </w:p>
    <w:p w:rsidR="004B402A" w:rsidRPr="008A5517" w:rsidRDefault="004B402A" w:rsidP="004B402A">
      <w:pPr>
        <w:pStyle w:val="af6"/>
        <w:rPr>
          <w:lang w:val="ru-RU"/>
        </w:rPr>
      </w:pPr>
      <w:r w:rsidRPr="008A5517">
        <w:rPr>
          <w:lang w:val="ru-RU"/>
        </w:rPr>
        <w:t xml:space="preserve"> способность в лучшей мере обеспечить надежность теплоснабжения в соответствующей системе теплоснабжения. </w:t>
      </w:r>
    </w:p>
    <w:p w:rsidR="004B402A" w:rsidRPr="008A5517" w:rsidRDefault="004B402A" w:rsidP="004B402A">
      <w:pPr>
        <w:pStyle w:val="af6"/>
        <w:rPr>
          <w:lang w:val="ru-RU"/>
        </w:rPr>
      </w:pPr>
      <w:r w:rsidRPr="008A5517">
        <w:rPr>
          <w:lang w:val="ru-RU"/>
        </w:rPr>
        <w:t>Для определения вышеуказанных критериев уполномоченный орган (в данном случае Администрация Ярославского МР) при разработке схемы теплоснабжения вправе запрашивать у теплоснабжающих и теплосетевых организаций Ярославского муниципального района 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w:t>
      </w:r>
    </w:p>
    <w:p w:rsidR="004B402A" w:rsidRPr="008A5517" w:rsidRDefault="004B402A" w:rsidP="004B402A">
      <w:pPr>
        <w:pStyle w:val="af6"/>
        <w:rPr>
          <w:lang w:val="ru-RU"/>
        </w:rPr>
      </w:pPr>
      <w:r w:rsidRPr="008A5517">
        <w:rPr>
          <w:lang w:val="ru-RU"/>
        </w:rPr>
        <w:t xml:space="preserve"> «рабочая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4B402A" w:rsidRPr="008A5517" w:rsidRDefault="004B402A" w:rsidP="004B402A">
      <w:pPr>
        <w:pStyle w:val="af6"/>
        <w:rPr>
          <w:lang w:val="ru-RU"/>
        </w:rPr>
      </w:pPr>
      <w:r w:rsidRPr="008A5517">
        <w:rPr>
          <w:lang w:val="ru-RU"/>
        </w:rPr>
        <w:t xml:space="preserve"> «емкость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4B402A" w:rsidRPr="008A5517" w:rsidRDefault="004B402A" w:rsidP="004B402A">
      <w:pPr>
        <w:pStyle w:val="af6"/>
        <w:rPr>
          <w:lang w:val="ru-RU"/>
        </w:rPr>
      </w:pPr>
      <w:r w:rsidRPr="008A5517">
        <w:rPr>
          <w:lang w:val="ru-RU"/>
        </w:rPr>
        <w:t>Согласно пункту 5 указанных «Правил…»  для присвоения ТСО статуса ЕТО на территории Ярославского муниципального района лица, владеющие на праве собственности или ином законном основании источниками тепловой энергии и/или тепловыми сетями, подают в уполномоченный орган в течение 1 месяца с даты опубликования (размещения на сайте)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ЕТО с указанием зоны ее деятельности. К заявке должна прилагается бухгалтерская отчетность, составленная на последнюю отчетную дату перед подачей заявки, с отметкой налогового органа о принятии отчетности. В течение 3 рабочих дней с даты окончания срока подачи заявок, уполномоченные органы обязаны разместить сведения о принятых заявках на официальном сайте.</w:t>
      </w:r>
    </w:p>
    <w:p w:rsidR="004B402A" w:rsidRPr="008A5517" w:rsidRDefault="004B402A" w:rsidP="004B402A">
      <w:pPr>
        <w:pStyle w:val="af6"/>
        <w:rPr>
          <w:lang w:val="ru-RU"/>
        </w:rPr>
      </w:pPr>
      <w:r w:rsidRPr="008A5517">
        <w:rPr>
          <w:lang w:val="ru-RU"/>
        </w:rPr>
        <w:t>Согласно пункту 6 указанных «Правил…»   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единой теплоснабжающей организации присваивается указанному лицу. В том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единой теплоснабжающей организации в соответствии с требованиями пунктов 7 - 10 Постановления Правительства РФ от 08.08.2012 г. № 808 «Правила организации теплоснабжения в Российской Федерации».</w:t>
      </w:r>
    </w:p>
    <w:p w:rsidR="004B402A" w:rsidRPr="008A5517" w:rsidRDefault="004B402A" w:rsidP="004B402A">
      <w:pPr>
        <w:pStyle w:val="af6"/>
        <w:rPr>
          <w:lang w:val="ru-RU"/>
        </w:rPr>
      </w:pPr>
      <w:r w:rsidRPr="008A5517">
        <w:rPr>
          <w:lang w:val="ru-RU"/>
        </w:rPr>
        <w:t>Согласно пункту 8 указанных «Правил…» 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Это требование для выбора ЕТО в Ярославском муниципальном районе является наиболее важным и значимым и в дальнейшим будет определять варианты предложений по определению единой теплоснабжающей организации в соответствующей системе теплоснабжения, описанной соответствующими границами зоны деятельности.</w:t>
      </w:r>
    </w:p>
    <w:p w:rsidR="004B402A" w:rsidRPr="008A5517" w:rsidRDefault="004B402A" w:rsidP="004B402A">
      <w:pPr>
        <w:pStyle w:val="af6"/>
        <w:rPr>
          <w:lang w:val="ru-RU"/>
        </w:rPr>
      </w:pPr>
      <w:r w:rsidRPr="008A5517">
        <w:rPr>
          <w:lang w:val="ru-RU"/>
        </w:rPr>
        <w:t>Согласно пункту 9 указанных «Правил…»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также обосновывается проектом схемы теплоснабжения.</w:t>
      </w:r>
    </w:p>
    <w:p w:rsidR="004B402A" w:rsidRPr="008A5517" w:rsidRDefault="004B402A" w:rsidP="004B402A">
      <w:pPr>
        <w:pStyle w:val="af6"/>
        <w:rPr>
          <w:lang w:val="ru-RU"/>
        </w:rPr>
      </w:pPr>
      <w:r w:rsidRPr="008A5517">
        <w:rPr>
          <w:lang w:val="ru-RU"/>
        </w:rPr>
        <w:t>Единая теплоснабжающая организация при осуществлении своей деятельности обязана:</w:t>
      </w:r>
    </w:p>
    <w:p w:rsidR="004B402A" w:rsidRPr="008A5517" w:rsidRDefault="004B402A" w:rsidP="004B402A">
      <w:pPr>
        <w:pStyle w:val="af6"/>
        <w:rPr>
          <w:lang w:val="ru-RU"/>
        </w:rPr>
      </w:pPr>
      <w:r w:rsidRPr="008A5517">
        <w:rPr>
          <w:lang w:val="ru-RU"/>
        </w:rPr>
        <w:t>- заключать и исполнять договоры теплоснабжения с любыми</w:t>
      </w:r>
    </w:p>
    <w:p w:rsidR="004B402A" w:rsidRPr="008A5517" w:rsidRDefault="004B402A" w:rsidP="004B402A">
      <w:pPr>
        <w:pStyle w:val="af6"/>
        <w:rPr>
          <w:lang w:val="ru-RU"/>
        </w:rPr>
      </w:pPr>
      <w:r w:rsidRPr="008A5517">
        <w:rPr>
          <w:lang w:val="ru-RU"/>
        </w:rPr>
        <w:t>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4B402A" w:rsidRPr="008A5517" w:rsidRDefault="004B402A" w:rsidP="004B402A">
      <w:pPr>
        <w:pStyle w:val="af6"/>
        <w:rPr>
          <w:lang w:val="ru-RU"/>
        </w:rPr>
      </w:pPr>
      <w:r w:rsidRPr="008A5517">
        <w:rPr>
          <w:lang w:val="ru-RU"/>
        </w:rPr>
        <w:t>-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4B402A" w:rsidRPr="008A5517" w:rsidRDefault="004B402A" w:rsidP="004B402A">
      <w:pPr>
        <w:pStyle w:val="af6"/>
        <w:rPr>
          <w:lang w:val="ru-RU"/>
        </w:rPr>
      </w:pPr>
      <w:r w:rsidRPr="008A5517">
        <w:rPr>
          <w:lang w:val="ru-RU"/>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4B402A" w:rsidRPr="008A5517" w:rsidRDefault="004B402A" w:rsidP="004B402A">
      <w:pPr>
        <w:pStyle w:val="af6"/>
        <w:rPr>
          <w:lang w:val="ru-RU"/>
        </w:rPr>
      </w:pPr>
      <w:r w:rsidRPr="008A5517">
        <w:rPr>
          <w:lang w:val="ru-RU"/>
        </w:rPr>
        <w:t>Постановление определяет возможность выполнения единой</w:t>
      </w:r>
    </w:p>
    <w:p w:rsidR="004B402A" w:rsidRPr="008A5517" w:rsidRDefault="004B402A" w:rsidP="004B402A">
      <w:pPr>
        <w:pStyle w:val="af6"/>
        <w:rPr>
          <w:lang w:val="ru-RU"/>
        </w:rPr>
      </w:pPr>
      <w:r w:rsidRPr="008A5517">
        <w:rPr>
          <w:lang w:val="ru-RU"/>
        </w:rPr>
        <w:t>теплоснабжающей организацией (далее ЕТО) в зоне своей деятельности функций единого закупщика-поставщика тепловой энергии и мощности. В этом случае ЕТО интегрирует всю абонентскую базу в зоне своей деятельности, осуществляет покупку продукции и услуг всех действующих в его зоне теплоснабжающих и теплосетевых организаций, и поставку товаров и услуг конечным потребителям.</w:t>
      </w:r>
    </w:p>
    <w:p w:rsidR="004B402A" w:rsidRPr="008A5517" w:rsidRDefault="004B402A" w:rsidP="004B402A">
      <w:pPr>
        <w:pStyle w:val="af6"/>
        <w:rPr>
          <w:lang w:val="ru-RU"/>
        </w:rPr>
      </w:pPr>
      <w:r w:rsidRPr="008A5517">
        <w:rPr>
          <w:lang w:val="ru-RU"/>
        </w:rPr>
        <w:t>В соответствие п. 113 Постановления организация при присвоении ей статуса единой теплоснабжающей организации направляет:</w:t>
      </w:r>
    </w:p>
    <w:p w:rsidR="004B402A" w:rsidRPr="008A5517" w:rsidRDefault="004B402A" w:rsidP="004B402A">
      <w:pPr>
        <w:pStyle w:val="af6"/>
        <w:rPr>
          <w:lang w:val="ru-RU"/>
        </w:rPr>
      </w:pPr>
      <w:r w:rsidRPr="008A5517">
        <w:rPr>
          <w:lang w:val="ru-RU"/>
        </w:rPr>
        <w:t>- подписанные со своей стороны проекты договоров теплоснабжения потребителям, подключенным к системе теплоснабжения, и не направившим заявления о заключении договоров теплоснабжения;</w:t>
      </w:r>
    </w:p>
    <w:p w:rsidR="004B402A" w:rsidRPr="008A5517" w:rsidRDefault="004B402A" w:rsidP="004B402A">
      <w:pPr>
        <w:pStyle w:val="af6"/>
        <w:rPr>
          <w:lang w:val="ru-RU"/>
        </w:rPr>
      </w:pPr>
      <w:r w:rsidRPr="008A5517">
        <w:rPr>
          <w:lang w:val="ru-RU"/>
        </w:rPr>
        <w:t>- подписанные со своей стороны проекты договоров поставки тепловой энергии (мощности) и (или) теплоносителя на объемы тепловой нагрузки, распределенной в соответствии со схемой теплоснабжения, иным теплоснабжающим организациям;</w:t>
      </w:r>
    </w:p>
    <w:p w:rsidR="004B402A" w:rsidRPr="008A5517" w:rsidRDefault="004B402A" w:rsidP="004B402A">
      <w:pPr>
        <w:pStyle w:val="af6"/>
        <w:rPr>
          <w:lang w:val="ru-RU"/>
        </w:rPr>
      </w:pPr>
      <w:r w:rsidRPr="008A5517">
        <w:rPr>
          <w:lang w:val="ru-RU"/>
        </w:rPr>
        <w:t>- подписанные договоры оказания услуг по поддержанию резервной тепловой мощности потребителям, подключенным к системе теплоснабжения, но не потребляющим тепловую энергию (мощность), теплоноситель по договору теплоснабжения;</w:t>
      </w:r>
    </w:p>
    <w:p w:rsidR="004B402A" w:rsidRPr="008A5517" w:rsidRDefault="004B402A" w:rsidP="004B402A">
      <w:pPr>
        <w:pStyle w:val="af6"/>
        <w:rPr>
          <w:lang w:val="ru-RU"/>
        </w:rPr>
      </w:pPr>
      <w:r w:rsidRPr="008A5517">
        <w:rPr>
          <w:lang w:val="ru-RU"/>
        </w:rPr>
        <w:t>- теплосетевым организациям подписанные со своей стороны договоры оказания услуг по передаче тепловой энергии и договоры поставки тепловой энергии (мощности) и (или) теплоносителя в целях компенсации потерь в тепловых сетях.</w:t>
      </w:r>
    </w:p>
    <w:p w:rsidR="004B402A" w:rsidRPr="008A5517" w:rsidRDefault="004B402A" w:rsidP="004B402A">
      <w:pPr>
        <w:pStyle w:val="af6"/>
        <w:rPr>
          <w:lang w:val="ru-RU"/>
        </w:rPr>
      </w:pPr>
      <w:r w:rsidRPr="008A5517">
        <w:rPr>
          <w:lang w:val="ru-RU"/>
        </w:rPr>
        <w:t>В то же время Постановление определяет возможность разделения абонентской базы между несколькими теплоснабжающими организациями в зоне действия ЕТО:</w:t>
      </w:r>
    </w:p>
    <w:p w:rsidR="004B402A" w:rsidRPr="008A5517" w:rsidRDefault="004B402A" w:rsidP="004B402A">
      <w:pPr>
        <w:pStyle w:val="af6"/>
        <w:rPr>
          <w:lang w:val="ru-RU"/>
        </w:rPr>
      </w:pPr>
      <w:r w:rsidRPr="008A5517">
        <w:rPr>
          <w:lang w:val="ru-RU"/>
        </w:rPr>
        <w:t>- в соответствии с пунктом 29 постановления «в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4B402A" w:rsidRPr="008A5517" w:rsidRDefault="004B402A" w:rsidP="004B402A">
      <w:pPr>
        <w:pStyle w:val="af6"/>
        <w:rPr>
          <w:lang w:val="ru-RU"/>
        </w:rPr>
      </w:pPr>
      <w:r w:rsidRPr="008A5517">
        <w:rPr>
          <w:lang w:val="ru-RU"/>
        </w:rPr>
        <w:t>Постановление определяет условия, при которых возможен отказ</w:t>
      </w:r>
    </w:p>
    <w:p w:rsidR="004B402A" w:rsidRPr="008A5517" w:rsidRDefault="004B402A" w:rsidP="004B402A">
      <w:pPr>
        <w:pStyle w:val="af6"/>
        <w:rPr>
          <w:lang w:val="ru-RU"/>
        </w:rPr>
      </w:pPr>
      <w:r w:rsidRPr="008A5517">
        <w:rPr>
          <w:lang w:val="ru-RU"/>
        </w:rPr>
        <w:t>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w:t>
      </w:r>
    </w:p>
    <w:p w:rsidR="004B402A" w:rsidRPr="008A5517" w:rsidRDefault="004B402A" w:rsidP="004B402A">
      <w:pPr>
        <w:pStyle w:val="af6"/>
        <w:rPr>
          <w:lang w:val="ru-RU"/>
        </w:rPr>
      </w:pPr>
      <w:r w:rsidRPr="008A5517">
        <w:rPr>
          <w:lang w:val="ru-RU"/>
        </w:rPr>
        <w:t>- 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4B402A" w:rsidRPr="008A5517" w:rsidRDefault="004B402A" w:rsidP="004B402A">
      <w:pPr>
        <w:pStyle w:val="af6"/>
        <w:rPr>
          <w:lang w:val="ru-RU"/>
        </w:rPr>
      </w:pPr>
      <w:r w:rsidRPr="008A5517">
        <w:rPr>
          <w:lang w:val="ru-RU"/>
        </w:rPr>
        <w:t>- 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4B402A" w:rsidRPr="008A5517" w:rsidRDefault="004B402A" w:rsidP="004B402A">
      <w:pPr>
        <w:pStyle w:val="af6"/>
        <w:rPr>
          <w:lang w:val="ru-RU"/>
        </w:rPr>
      </w:pPr>
      <w:r w:rsidRPr="008A5517">
        <w:rPr>
          <w:lang w:val="ru-RU"/>
        </w:rPr>
        <w:t>- 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4B402A" w:rsidRPr="008A5517" w:rsidRDefault="004B402A" w:rsidP="004B402A">
      <w:pPr>
        <w:pStyle w:val="af6"/>
        <w:rPr>
          <w:b/>
          <w:lang w:val="ru-RU"/>
        </w:rPr>
      </w:pPr>
      <w:r w:rsidRPr="008A5517">
        <w:rPr>
          <w:lang w:val="ru-RU"/>
        </w:rPr>
        <w:t xml:space="preserve">Принципы формирования границ зон ЕТО и выбора единой теплоснабжающей организации. </w:t>
      </w:r>
    </w:p>
    <w:p w:rsidR="004B402A" w:rsidRPr="008A5517" w:rsidRDefault="004B402A" w:rsidP="004B402A">
      <w:pPr>
        <w:pStyle w:val="af6"/>
        <w:rPr>
          <w:lang w:val="ru-RU"/>
        </w:rPr>
      </w:pPr>
      <w:r w:rsidRPr="008A5517">
        <w:rPr>
          <w:lang w:val="ru-RU"/>
        </w:rPr>
        <w:t>Решение об определении единой теплоснабжающей организации (организаций) в системе теплоснабжения ЯМР должно быть принято с учетом следующих положений:</w:t>
      </w:r>
    </w:p>
    <w:p w:rsidR="004B402A" w:rsidRPr="008A5517" w:rsidRDefault="004B402A" w:rsidP="004B402A">
      <w:pPr>
        <w:pStyle w:val="af6"/>
        <w:rPr>
          <w:lang w:val="ru-RU"/>
        </w:rPr>
      </w:pPr>
      <w:r w:rsidRPr="008A5517">
        <w:rPr>
          <w:lang w:val="ru-RU"/>
        </w:rPr>
        <w:t>Решение об определении единой теплоснабжающей организации</w:t>
      </w:r>
    </w:p>
    <w:p w:rsidR="004B402A" w:rsidRPr="008A5517" w:rsidRDefault="004B402A" w:rsidP="004B402A">
      <w:pPr>
        <w:pStyle w:val="af6"/>
        <w:rPr>
          <w:lang w:val="ru-RU"/>
        </w:rPr>
      </w:pPr>
      <w:r w:rsidRPr="008A5517">
        <w:rPr>
          <w:lang w:val="ru-RU"/>
        </w:rPr>
        <w:t>(организаций) в значительной степени определяет формы организации отношений, формальные и неформальные границы взаимоотношений участников экономического процесса, а также механизмы закрепления данных взаимодействий рынка тепловой энергии. Решение должно быть сформировано с учетом взаимосвязи всех факторов, определяющих отношения участников рынка тепловой энергии, то есть на основе системного подхода.</w:t>
      </w:r>
    </w:p>
    <w:p w:rsidR="004B402A" w:rsidRPr="008A5517" w:rsidRDefault="004B402A" w:rsidP="004B402A">
      <w:pPr>
        <w:pStyle w:val="af6"/>
        <w:rPr>
          <w:lang w:val="ru-RU"/>
        </w:rPr>
      </w:pPr>
      <w:r w:rsidRPr="008A5517">
        <w:rPr>
          <w:lang w:val="ru-RU"/>
        </w:rPr>
        <w:t>Характерные факторы влияющие на принятие решения об определении единых теплоснабжающих организаций на условия функционирования и развития ТСО ЯМР, не определенность действующей нормативной правовой базы в сфере теплоснабжения, обусловливают неоднозначность последствий того или иного решения, его влияния на надежность функционирования и развитие систем теплоснабжения ЯМР. В связи с этим решение должно  учитывать все факторы риска и не должно приводить к негативным последствиям.</w:t>
      </w:r>
    </w:p>
    <w:p w:rsidR="004B402A" w:rsidRPr="008A5517" w:rsidRDefault="004B402A" w:rsidP="004B402A">
      <w:pPr>
        <w:pStyle w:val="af6"/>
        <w:rPr>
          <w:lang w:val="ru-RU"/>
        </w:rPr>
      </w:pPr>
      <w:r w:rsidRPr="008A5517">
        <w:rPr>
          <w:lang w:val="ru-RU"/>
        </w:rPr>
        <w:t>В решение об определении единой теплоснабжающей организации (ЕТО) необходимо учитывать интересы потребителей и производителей тепловой энергии для обеспечения надежного функционирования и дальнейшего развития системы теплоснабжения ЯМР.</w:t>
      </w:r>
    </w:p>
    <w:p w:rsidR="004B402A" w:rsidRPr="008A5517" w:rsidRDefault="004B402A" w:rsidP="004B402A">
      <w:pPr>
        <w:pStyle w:val="af6"/>
        <w:rPr>
          <w:lang w:val="ru-RU"/>
        </w:rPr>
      </w:pPr>
      <w:r w:rsidRPr="008A5517">
        <w:rPr>
          <w:lang w:val="ru-RU"/>
        </w:rPr>
        <w:t xml:space="preserve"> Наделение статусом единой теплоснабжающей организации с одной стороны, в значительной мере определяется сложившейся структурой системы теплоснабжения и системой взаимоотношений между теплоснабжающими организациями, потребителями и органами власти, осуществляющими управление развитием ЯМР и регулирование отношений на рынке тепловой энергии и мощности. С другой стороны, наделение статусом ЕТО определяет характер деятельности и развития ТСО на рынке тепловой энергии в ЯМР.</w:t>
      </w:r>
    </w:p>
    <w:p w:rsidR="004B402A" w:rsidRPr="008A5517" w:rsidRDefault="004B402A" w:rsidP="004B402A">
      <w:pPr>
        <w:pStyle w:val="af6"/>
        <w:rPr>
          <w:lang w:val="ru-RU"/>
        </w:rPr>
      </w:pPr>
      <w:r w:rsidRPr="008A5517">
        <w:rPr>
          <w:lang w:val="ru-RU"/>
        </w:rPr>
        <w:t>При рассмотрении вопроса о наделении статусом ЕТО  должны быть также учтены следующие факторы:</w:t>
      </w:r>
    </w:p>
    <w:p w:rsidR="004B402A" w:rsidRPr="008A5517" w:rsidRDefault="004B402A" w:rsidP="004B402A">
      <w:pPr>
        <w:pStyle w:val="af6"/>
        <w:rPr>
          <w:lang w:val="ru-RU"/>
        </w:rPr>
      </w:pPr>
      <w:r w:rsidRPr="008A5517">
        <w:rPr>
          <w:lang w:val="ru-RU"/>
        </w:rPr>
        <w:t>- исторически сложившаяся организация застройки и перспективы ее развития в соответствии с Генеральным планом ЯМР, документами территориального планирования и стратегией социально-экономического развития.</w:t>
      </w:r>
    </w:p>
    <w:p w:rsidR="004B402A" w:rsidRPr="008A5517" w:rsidRDefault="004B402A" w:rsidP="004B402A">
      <w:pPr>
        <w:pStyle w:val="af6"/>
        <w:rPr>
          <w:lang w:val="ru-RU"/>
        </w:rPr>
      </w:pPr>
      <w:r w:rsidRPr="008A5517">
        <w:rPr>
          <w:lang w:val="ru-RU"/>
        </w:rPr>
        <w:t xml:space="preserve"> - существующий состав структуры системы теплоснабжения ЯМР. Система договорных отношений между ТСО и потребителями.</w:t>
      </w:r>
    </w:p>
    <w:p w:rsidR="004B402A" w:rsidRPr="008A5517" w:rsidRDefault="004B402A" w:rsidP="004B402A">
      <w:pPr>
        <w:pStyle w:val="af6"/>
        <w:rPr>
          <w:lang w:val="ru-RU"/>
        </w:rPr>
      </w:pPr>
      <w:r w:rsidRPr="008A5517">
        <w:rPr>
          <w:lang w:val="ru-RU"/>
        </w:rPr>
        <w:t>- варианты решения о распределении тепловой нагрузки между источниками тепловой энергии. Это решение, принимается уполномоченным органом исполнительной власти и входит в состав распорядительным документом Схемы теплоснабжения.</w:t>
      </w:r>
    </w:p>
    <w:p w:rsidR="004B402A" w:rsidRPr="008A5517" w:rsidRDefault="004B402A" w:rsidP="004B402A">
      <w:pPr>
        <w:pStyle w:val="af6"/>
        <w:rPr>
          <w:lang w:val="ru-RU"/>
        </w:rPr>
      </w:pPr>
      <w:r w:rsidRPr="008A5517">
        <w:rPr>
          <w:lang w:val="ru-RU"/>
        </w:rPr>
        <w:t>- организация поддержания надежности теплоснабжения с участием ТСО, саморегулируемых организаций и органов государственной власти ЯМР в соответствии с действующим законодательством.</w:t>
      </w:r>
    </w:p>
    <w:p w:rsidR="004B402A" w:rsidRPr="008A5517" w:rsidRDefault="004B402A" w:rsidP="004B402A">
      <w:pPr>
        <w:pStyle w:val="af6"/>
        <w:rPr>
          <w:lang w:val="ru-RU"/>
        </w:rPr>
      </w:pPr>
      <w:r w:rsidRPr="008A5517">
        <w:rPr>
          <w:lang w:val="ru-RU"/>
        </w:rPr>
        <w:t>В настоящее время предложения направлены на усиление роли единых теплоснабжающих организаций в теплоснабжении. В перспективе ЕТО:</w:t>
      </w:r>
    </w:p>
    <w:p w:rsidR="004B402A" w:rsidRPr="008A5517" w:rsidRDefault="004B402A" w:rsidP="004B402A">
      <w:pPr>
        <w:pStyle w:val="af6"/>
        <w:rPr>
          <w:lang w:val="ru-RU"/>
        </w:rPr>
      </w:pPr>
      <w:r w:rsidRPr="008A5517">
        <w:rPr>
          <w:lang w:val="ru-RU"/>
        </w:rPr>
        <w:t>- отвечает за надежность и качество теплоснабжения в своей зоне, несет адресную финансовую ответственность за надежность и качество тепла (недоотпуск) конкретному потребителю;</w:t>
      </w:r>
    </w:p>
    <w:p w:rsidR="004B402A" w:rsidRPr="008A5517" w:rsidRDefault="004B402A" w:rsidP="004B402A">
      <w:pPr>
        <w:pStyle w:val="af6"/>
        <w:rPr>
          <w:lang w:val="ru-RU"/>
        </w:rPr>
      </w:pPr>
      <w:r w:rsidRPr="008A5517">
        <w:rPr>
          <w:lang w:val="ru-RU"/>
        </w:rPr>
        <w:t xml:space="preserve">- обеспечивает загрузку наиболее эффективных мощностей и ведет учетный баланс; </w:t>
      </w:r>
    </w:p>
    <w:p w:rsidR="004B402A" w:rsidRPr="008A5517" w:rsidRDefault="004B402A" w:rsidP="004B402A">
      <w:pPr>
        <w:pStyle w:val="af6"/>
        <w:rPr>
          <w:lang w:val="ru-RU"/>
        </w:rPr>
      </w:pPr>
      <w:r w:rsidRPr="008A5517">
        <w:rPr>
          <w:lang w:val="ru-RU"/>
        </w:rPr>
        <w:t>- закупает тепло у производителей для потребителей</w:t>
      </w:r>
    </w:p>
    <w:p w:rsidR="004B402A" w:rsidRPr="008A5517" w:rsidRDefault="004B402A" w:rsidP="004B402A">
      <w:pPr>
        <w:pStyle w:val="af6"/>
        <w:rPr>
          <w:lang w:val="ru-RU"/>
        </w:rPr>
      </w:pPr>
      <w:r w:rsidRPr="008A5517">
        <w:rPr>
          <w:lang w:val="ru-RU"/>
        </w:rPr>
        <w:t>-осуществляет подключение абонентов к системе теплоснабжения</w:t>
      </w:r>
    </w:p>
    <w:p w:rsidR="004B402A" w:rsidRPr="008A5517" w:rsidRDefault="004B402A" w:rsidP="004B402A">
      <w:pPr>
        <w:pStyle w:val="af6"/>
        <w:rPr>
          <w:lang w:val="ru-RU"/>
        </w:rPr>
      </w:pPr>
      <w:r w:rsidRPr="008A5517">
        <w:rPr>
          <w:lang w:val="ru-RU"/>
        </w:rPr>
        <w:t>- отвечает перед потребителем за работу всей системы</w:t>
      </w:r>
    </w:p>
    <w:p w:rsidR="004B402A" w:rsidRPr="008A5517" w:rsidRDefault="004B402A" w:rsidP="004B402A">
      <w:pPr>
        <w:pStyle w:val="af6"/>
        <w:rPr>
          <w:lang w:val="ru-RU"/>
        </w:rPr>
      </w:pPr>
      <w:r w:rsidRPr="008A5517">
        <w:rPr>
          <w:lang w:val="ru-RU"/>
        </w:rPr>
        <w:t>- заключает долгосрочные договоры с инвесторами</w:t>
      </w:r>
    </w:p>
    <w:p w:rsidR="004B402A" w:rsidRPr="008A5517" w:rsidRDefault="004B402A" w:rsidP="004B402A">
      <w:pPr>
        <w:pStyle w:val="af6"/>
        <w:rPr>
          <w:lang w:val="ru-RU"/>
        </w:rPr>
      </w:pPr>
      <w:r w:rsidRPr="008A5517">
        <w:rPr>
          <w:lang w:val="ru-RU"/>
        </w:rPr>
        <w:t>- отвечает за развитие системы.</w:t>
      </w:r>
    </w:p>
    <w:p w:rsidR="004B402A" w:rsidRPr="008A5517" w:rsidRDefault="004B402A" w:rsidP="004B402A">
      <w:pPr>
        <w:pStyle w:val="af6"/>
        <w:rPr>
          <w:lang w:val="ru-RU"/>
        </w:rPr>
      </w:pPr>
      <w:r w:rsidRPr="008A5517">
        <w:rPr>
          <w:lang w:val="ru-RU"/>
        </w:rPr>
        <w:t>Ответственность ЕТО в системе теплоснабжения предполагает, что её функции может выполнять компания, которая, независимо от ее организационно-правовой формы, должна быть достаточно крупной и финансово устойчивой, обладать кадровым потенциалом, технической и информационной базой для осуществления управления операционной и инвестиционной деятельностью своей и тех компаний, которые работают в зоне  деятельности ЕТО.</w:t>
      </w:r>
    </w:p>
    <w:p w:rsidR="004B402A" w:rsidRPr="008A5517" w:rsidRDefault="004B402A" w:rsidP="004B402A">
      <w:pPr>
        <w:pStyle w:val="af6"/>
        <w:rPr>
          <w:lang w:val="ru-RU"/>
        </w:rPr>
      </w:pPr>
      <w:r w:rsidRPr="008A5517">
        <w:rPr>
          <w:lang w:val="ru-RU"/>
        </w:rPr>
        <w:t>Требования к ЕТО, определенные действующим законодательством, в перспективе определяют квалифицированный по ряду показателей круг ТСО, которые могут эффективно выполнять все перечисленные выше функции. Данная политика, направлена на выполнение этих требований, должна приводить к укрупнению теплоснабжающих организаций на основе объединения генерирующих и теплосетевых активов, кадровой и технической базы эксплуатации и ремонта, абонентской базы и подразделений по ее обслуживанию, повышения инвестиционных возможностей и кредитоспособности.</w:t>
      </w:r>
    </w:p>
    <w:p w:rsidR="004B402A" w:rsidRPr="008A5517" w:rsidRDefault="004B402A" w:rsidP="004B402A">
      <w:pPr>
        <w:pStyle w:val="af6"/>
        <w:rPr>
          <w:lang w:val="ru-RU"/>
        </w:rPr>
      </w:pPr>
      <w:r w:rsidRPr="008A5517">
        <w:rPr>
          <w:lang w:val="ru-RU"/>
        </w:rPr>
        <w:t>Развитие рынка тепловой энергии ЯМР ориентировано не только и не столько на укрепление позиций крупных ТСО, сколько на более эффективное обеспечение законных прав и интересов потребителей тепловой энергии, которые должны получать соответствующие качественные услуги (товар) от ответственных и дееспособных ТСО.</w:t>
      </w:r>
    </w:p>
    <w:p w:rsidR="004B402A" w:rsidRPr="008A5517" w:rsidRDefault="004B402A" w:rsidP="004B402A">
      <w:pPr>
        <w:pStyle w:val="af6"/>
        <w:rPr>
          <w:lang w:val="ru-RU"/>
        </w:rPr>
      </w:pPr>
      <w:r w:rsidRPr="008A5517">
        <w:rPr>
          <w:lang w:val="ru-RU"/>
        </w:rPr>
        <w:t>Выводом из всего выше изложенного следует, что в соответствие с существующим законодательством и предложениями по его совершенствованию, развитие рынка теплоснабжения и института единых теплоснабжающих организаций должно быть направлено на создание крупных зон ЕТО и наделение статусом единой теплоснабжающей организации компаний, обладающих значительными генерирующими мощностями и/или теплосетевыми активами, кадровым потенциалом и технической базой для обеспечения надежности и качества теплоснабжения.</w:t>
      </w:r>
    </w:p>
    <w:p w:rsidR="004B402A" w:rsidRPr="008A5517" w:rsidRDefault="004B402A" w:rsidP="004B402A">
      <w:pPr>
        <w:pStyle w:val="af6"/>
        <w:rPr>
          <w:lang w:val="ru-RU"/>
        </w:rPr>
      </w:pPr>
      <w:r w:rsidRPr="008A5517">
        <w:rPr>
          <w:lang w:val="ru-RU"/>
        </w:rPr>
        <w:t xml:space="preserve">В Ярославском муниципальном районе жилая, общественная и промышленная застройка размещена на значительной территории. </w:t>
      </w:r>
    </w:p>
    <w:p w:rsidR="004B402A" w:rsidRPr="008A5517" w:rsidRDefault="004B402A" w:rsidP="004B402A">
      <w:pPr>
        <w:pStyle w:val="af6"/>
        <w:rPr>
          <w:lang w:val="ru-RU"/>
        </w:rPr>
      </w:pPr>
      <w:r w:rsidRPr="008A5517">
        <w:rPr>
          <w:lang w:val="ru-RU"/>
        </w:rPr>
        <w:t xml:space="preserve">Решение об определении зон деятельности единых теплоснабжающих организаций сформировано в соответствии с особенностями Ярославского муниципального района, характера их застройки и режима использования территории и организацией теплоснабжения на этих территориях. </w:t>
      </w:r>
    </w:p>
    <w:p w:rsidR="004B402A" w:rsidRPr="008A5517" w:rsidRDefault="004B402A" w:rsidP="004B402A">
      <w:pPr>
        <w:pStyle w:val="2"/>
        <w:numPr>
          <w:ilvl w:val="1"/>
          <w:numId w:val="41"/>
        </w:numPr>
      </w:pPr>
      <w:bookmarkStart w:id="43" w:name="_Toc470689844"/>
      <w:r w:rsidRPr="008A5517">
        <w:t>Описание существующих изолированных зон действия энергоисточников и единых теплоснабжающих организаций в системе теплоснабжения ЯМР</w:t>
      </w:r>
      <w:bookmarkEnd w:id="43"/>
    </w:p>
    <w:p w:rsidR="004B402A" w:rsidRPr="008A5517" w:rsidRDefault="004B402A" w:rsidP="004B402A">
      <w:pPr>
        <w:pStyle w:val="af6"/>
        <w:rPr>
          <w:color w:val="000000"/>
          <w:shd w:val="clear" w:color="auto" w:fill="FFFFFF"/>
          <w:lang w:val="ru-RU"/>
        </w:rPr>
      </w:pPr>
      <w:r w:rsidRPr="008A5517">
        <w:rPr>
          <w:color w:val="000000"/>
          <w:shd w:val="clear" w:color="auto" w:fill="FFFFFF"/>
          <w:lang w:val="ru-RU"/>
        </w:rPr>
        <w:t>В соответствии с пунктом 20 Требований к схемам теплоснабжения, порядку их разработки и утверждения: Часть 1 "Функциональная структура теплоснабжения" главы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являющихся ее неотъемлемой частью, должна содержать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Зоны эксплуатационной ответственности теплоснабжающих и теплосетевых организаций определяются границами сетей теплоснабжения, принадлежащих соответствующим теплоснабжающим и теплосетевым организациям.</w:t>
      </w:r>
    </w:p>
    <w:p w:rsidR="004B402A" w:rsidRPr="008A5517" w:rsidRDefault="004B402A" w:rsidP="004B402A">
      <w:pPr>
        <w:pStyle w:val="af6"/>
        <w:rPr>
          <w:lang w:val="ru-RU"/>
        </w:rPr>
      </w:pPr>
      <w:r w:rsidRPr="008A5517">
        <w:rPr>
          <w:lang w:val="ru-RU"/>
        </w:rPr>
        <w:t xml:space="preserve">На 01.01.2016 года в схеме теплоснабжения Ярославского муниципального района  осуществляют свои функции в определенных границах зон деятельности </w:t>
      </w:r>
      <w:r w:rsidR="002134E9">
        <w:rPr>
          <w:lang w:val="ru-RU"/>
        </w:rPr>
        <w:t>8</w:t>
      </w:r>
      <w:r w:rsidRPr="008A5517">
        <w:rPr>
          <w:lang w:val="ru-RU"/>
        </w:rPr>
        <w:t xml:space="preserve"> теплоснабжающих организаци</w:t>
      </w:r>
      <w:r w:rsidR="005964A8">
        <w:rPr>
          <w:lang w:val="ru-RU"/>
        </w:rPr>
        <w:t>й</w:t>
      </w:r>
      <w:r w:rsidRPr="008A5517">
        <w:rPr>
          <w:lang w:val="ru-RU"/>
        </w:rPr>
        <w:t>.  Органами местного самоуправления не принято решение о выборе единой (единых) теплоснабжающей организации, в локальных зонах действия источников теплоснабжения.</w:t>
      </w:r>
    </w:p>
    <w:p w:rsidR="004B402A" w:rsidRPr="008A5517" w:rsidRDefault="004B402A" w:rsidP="004B402A">
      <w:pPr>
        <w:pStyle w:val="af6"/>
        <w:rPr>
          <w:lang w:val="ru-RU"/>
        </w:rPr>
      </w:pPr>
      <w:r w:rsidRPr="008A5517">
        <w:rPr>
          <w:lang w:val="ru-RU"/>
        </w:rPr>
        <w:t>В Таблице 3</w:t>
      </w:r>
      <w:r>
        <w:rPr>
          <w:lang w:val="ru-RU"/>
        </w:rPr>
        <w:t>0</w:t>
      </w:r>
      <w:r w:rsidRPr="008A5517">
        <w:rPr>
          <w:lang w:val="ru-RU"/>
        </w:rPr>
        <w:t xml:space="preserve"> приведен реестр локальных источников в зонах действия единых теплоснабжающих организаций (ЕТО) в общей системе теплоснабжения ЯМР по состоянию на 01.01.2016 года.</w:t>
      </w:r>
    </w:p>
    <w:p w:rsidR="004B402A" w:rsidRPr="008A5517" w:rsidRDefault="004B402A" w:rsidP="004B402A">
      <w:pPr>
        <w:pStyle w:val="af6"/>
        <w:rPr>
          <w:lang w:val="ru-RU"/>
        </w:rPr>
        <w:sectPr w:rsidR="004B402A" w:rsidRPr="008A5517" w:rsidSect="00CE29F5">
          <w:pgSz w:w="11900" w:h="16840"/>
          <w:pgMar w:top="1134" w:right="851" w:bottom="1134" w:left="1701" w:header="283" w:footer="567" w:gutter="0"/>
          <w:cols w:space="720"/>
          <w:noEndnote/>
          <w:docGrid w:linePitch="360"/>
        </w:sectPr>
      </w:pPr>
      <w:r w:rsidRPr="008A5517">
        <w:rPr>
          <w:lang w:val="ru-RU"/>
        </w:rPr>
        <w:t>В таблице 3</w:t>
      </w:r>
      <w:r>
        <w:rPr>
          <w:lang w:val="ru-RU"/>
        </w:rPr>
        <w:t>1</w:t>
      </w:r>
      <w:r w:rsidRPr="008A5517">
        <w:rPr>
          <w:lang w:val="ru-RU"/>
        </w:rPr>
        <w:t xml:space="preserve"> приведены </w:t>
      </w:r>
      <w:r w:rsidRPr="008A5517">
        <w:rPr>
          <w:rFonts w:eastAsia="Times New Roman"/>
          <w:lang w:val="ru-RU" w:eastAsia="ru-RU"/>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w:t>
      </w:r>
      <w:r w:rsidRPr="008A5517">
        <w:rPr>
          <w:lang w:val="ru-RU"/>
        </w:rPr>
        <w:t xml:space="preserve">Ярославского муниципального района. </w:t>
      </w:r>
    </w:p>
    <w:p w:rsidR="004B402A" w:rsidRPr="008A5517" w:rsidRDefault="004B402A" w:rsidP="004B402A">
      <w:pPr>
        <w:pStyle w:val="a0"/>
        <w:spacing w:before="120"/>
        <w:ind w:left="357" w:hanging="357"/>
      </w:pPr>
      <w:r w:rsidRPr="008A5517">
        <w:t>Реестр локальных источников в зонах действия единых теплоснабжающих организаций (ЕТО) в общей системе теплоснабжения ЯМР по состоянию на 01.01.2016 года.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329"/>
        <w:gridCol w:w="1761"/>
        <w:gridCol w:w="2279"/>
        <w:gridCol w:w="2279"/>
        <w:gridCol w:w="1600"/>
        <w:gridCol w:w="1805"/>
        <w:gridCol w:w="1802"/>
        <w:gridCol w:w="1375"/>
        <w:gridCol w:w="1398"/>
      </w:tblGrid>
      <w:tr w:rsidR="00F8008D" w:rsidRPr="004B152E" w:rsidTr="00277F00">
        <w:trPr>
          <w:trHeight w:val="230"/>
          <w:tblHeader/>
          <w:jc w:val="center"/>
        </w:trPr>
        <w:tc>
          <w:tcPr>
            <w:tcW w:w="112" w:type="pct"/>
            <w:vMerge w:val="restart"/>
            <w:shd w:val="clear" w:color="auto" w:fill="FFFFFF" w:themeFill="background1"/>
            <w:vAlign w:val="center"/>
            <w:hideMark/>
          </w:tcPr>
          <w:p w:rsidR="00F8008D" w:rsidRPr="004B152E" w:rsidRDefault="00F8008D" w:rsidP="00277F00">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 п/п</w:t>
            </w:r>
          </w:p>
        </w:tc>
        <w:tc>
          <w:tcPr>
            <w:tcW w:w="602" w:type="pct"/>
            <w:vMerge w:val="restart"/>
            <w:shd w:val="clear" w:color="auto" w:fill="FFFFFF" w:themeFill="background1"/>
            <w:vAlign w:val="center"/>
            <w:hideMark/>
          </w:tcPr>
          <w:p w:rsidR="00F8008D" w:rsidRPr="004B152E" w:rsidRDefault="00F8008D" w:rsidP="00277F00">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Наименование зоны деятельности</w:t>
            </w:r>
          </w:p>
        </w:tc>
        <w:tc>
          <w:tcPr>
            <w:tcW w:w="779" w:type="pct"/>
            <w:vMerge w:val="restart"/>
            <w:shd w:val="clear" w:color="auto" w:fill="FFFFFF" w:themeFill="background1"/>
            <w:vAlign w:val="center"/>
            <w:hideMark/>
          </w:tcPr>
          <w:p w:rsidR="00F8008D" w:rsidRPr="004B152E" w:rsidRDefault="00F8008D" w:rsidP="00277F00">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Теплоснабжающие (теплосетевые) организации</w:t>
            </w:r>
          </w:p>
        </w:tc>
        <w:tc>
          <w:tcPr>
            <w:tcW w:w="779" w:type="pct"/>
            <w:vMerge w:val="restart"/>
            <w:shd w:val="clear" w:color="auto" w:fill="FFFFFF" w:themeFill="background1"/>
            <w:vAlign w:val="center"/>
            <w:hideMark/>
          </w:tcPr>
          <w:p w:rsidR="00F8008D" w:rsidRPr="004B152E" w:rsidRDefault="00F8008D" w:rsidP="00277F00">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Источники и (или) тепловые сети и сооружения на них, входящие в зону деятельности</w:t>
            </w:r>
          </w:p>
        </w:tc>
        <w:tc>
          <w:tcPr>
            <w:tcW w:w="547" w:type="pct"/>
            <w:vMerge w:val="restart"/>
            <w:shd w:val="clear" w:color="auto" w:fill="FFFFFF" w:themeFill="background1"/>
            <w:vAlign w:val="center"/>
            <w:hideMark/>
          </w:tcPr>
          <w:p w:rsidR="00F8008D" w:rsidRPr="004B152E" w:rsidRDefault="00F8008D" w:rsidP="00277F00">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Объекты систем теплоснабжения</w:t>
            </w:r>
          </w:p>
        </w:tc>
        <w:tc>
          <w:tcPr>
            <w:tcW w:w="617" w:type="pct"/>
            <w:vMerge w:val="restart"/>
            <w:shd w:val="clear" w:color="auto" w:fill="FFFFFF" w:themeFill="background1"/>
            <w:vAlign w:val="center"/>
            <w:hideMark/>
          </w:tcPr>
          <w:p w:rsidR="00F8008D" w:rsidRPr="004B152E" w:rsidRDefault="00F8008D" w:rsidP="00277F00">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Основание для присвоения статуса единой теплоснабжающей организации</w:t>
            </w:r>
          </w:p>
        </w:tc>
        <w:tc>
          <w:tcPr>
            <w:tcW w:w="616" w:type="pct"/>
            <w:vMerge w:val="restart"/>
            <w:shd w:val="clear" w:color="auto" w:fill="FFFFFF" w:themeFill="background1"/>
            <w:vAlign w:val="center"/>
            <w:hideMark/>
          </w:tcPr>
          <w:p w:rsidR="00F8008D" w:rsidRPr="004B152E" w:rsidRDefault="00F8008D" w:rsidP="00277F00">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Утвержденная единая теплоснабжающая организация</w:t>
            </w:r>
          </w:p>
        </w:tc>
        <w:tc>
          <w:tcPr>
            <w:tcW w:w="470" w:type="pct"/>
            <w:vMerge w:val="restart"/>
            <w:shd w:val="clear" w:color="auto" w:fill="FFFFFF" w:themeFill="background1"/>
            <w:vAlign w:val="center"/>
            <w:hideMark/>
          </w:tcPr>
          <w:p w:rsidR="00F8008D" w:rsidRPr="004B152E" w:rsidRDefault="00F8008D" w:rsidP="00277F00">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Изменения в границах утвержденной зоны</w:t>
            </w:r>
          </w:p>
        </w:tc>
        <w:tc>
          <w:tcPr>
            <w:tcW w:w="478" w:type="pct"/>
            <w:vMerge w:val="restart"/>
            <w:shd w:val="clear" w:color="auto" w:fill="FFFFFF" w:themeFill="background1"/>
            <w:vAlign w:val="center"/>
            <w:hideMark/>
          </w:tcPr>
          <w:p w:rsidR="00F8008D" w:rsidRPr="004B152E" w:rsidRDefault="00F8008D" w:rsidP="00277F00">
            <w:pPr>
              <w:widowControl/>
              <w:jc w:val="center"/>
              <w:rPr>
                <w:rFonts w:ascii="Arial" w:eastAsia="Times New Roman" w:hAnsi="Arial" w:cs="Arial"/>
                <w:bCs/>
                <w:sz w:val="18"/>
                <w:szCs w:val="16"/>
                <w:lang w:bidi="ar-SA"/>
              </w:rPr>
            </w:pPr>
            <w:r w:rsidRPr="004B152E">
              <w:rPr>
                <w:rFonts w:ascii="Arial" w:eastAsia="Times New Roman" w:hAnsi="Arial" w:cs="Arial"/>
                <w:bCs/>
                <w:sz w:val="18"/>
                <w:szCs w:val="16"/>
                <w:lang w:bidi="ar-SA"/>
              </w:rPr>
              <w:t>Необходимая корректировка</w:t>
            </w:r>
          </w:p>
        </w:tc>
      </w:tr>
      <w:tr w:rsidR="00F8008D" w:rsidRPr="004B152E" w:rsidTr="00277F00">
        <w:trPr>
          <w:trHeight w:val="513"/>
          <w:jc w:val="center"/>
        </w:trPr>
        <w:tc>
          <w:tcPr>
            <w:tcW w:w="112" w:type="pct"/>
            <w:vMerge/>
            <w:shd w:val="clear" w:color="auto" w:fill="FFFFFF" w:themeFill="background1"/>
            <w:vAlign w:val="center"/>
            <w:hideMark/>
          </w:tcPr>
          <w:p w:rsidR="00F8008D" w:rsidRPr="004B152E" w:rsidRDefault="00F8008D" w:rsidP="00277F00">
            <w:pPr>
              <w:widowControl/>
              <w:rPr>
                <w:rFonts w:ascii="Arial" w:eastAsia="Times New Roman" w:hAnsi="Arial" w:cs="Arial"/>
                <w:bCs/>
                <w:sz w:val="18"/>
                <w:szCs w:val="16"/>
                <w:lang w:bidi="ar-SA"/>
              </w:rPr>
            </w:pPr>
          </w:p>
        </w:tc>
        <w:tc>
          <w:tcPr>
            <w:tcW w:w="602" w:type="pct"/>
            <w:vMerge/>
            <w:shd w:val="clear" w:color="auto" w:fill="FFFFFF" w:themeFill="background1"/>
            <w:vAlign w:val="center"/>
            <w:hideMark/>
          </w:tcPr>
          <w:p w:rsidR="00F8008D" w:rsidRPr="004B152E" w:rsidRDefault="00F8008D" w:rsidP="00277F00">
            <w:pPr>
              <w:widowControl/>
              <w:rPr>
                <w:rFonts w:ascii="Arial" w:eastAsia="Times New Roman" w:hAnsi="Arial" w:cs="Arial"/>
                <w:bCs/>
                <w:sz w:val="18"/>
                <w:szCs w:val="16"/>
                <w:lang w:bidi="ar-SA"/>
              </w:rPr>
            </w:pPr>
          </w:p>
        </w:tc>
        <w:tc>
          <w:tcPr>
            <w:tcW w:w="779" w:type="pct"/>
            <w:vMerge/>
            <w:shd w:val="clear" w:color="auto" w:fill="FFFFFF" w:themeFill="background1"/>
            <w:vAlign w:val="center"/>
            <w:hideMark/>
          </w:tcPr>
          <w:p w:rsidR="00F8008D" w:rsidRPr="004B152E" w:rsidRDefault="00F8008D" w:rsidP="00277F00">
            <w:pPr>
              <w:widowControl/>
              <w:rPr>
                <w:rFonts w:ascii="Arial" w:eastAsia="Times New Roman" w:hAnsi="Arial" w:cs="Arial"/>
                <w:bCs/>
                <w:sz w:val="18"/>
                <w:szCs w:val="16"/>
                <w:lang w:bidi="ar-SA"/>
              </w:rPr>
            </w:pPr>
          </w:p>
        </w:tc>
        <w:tc>
          <w:tcPr>
            <w:tcW w:w="779" w:type="pct"/>
            <w:vMerge/>
            <w:shd w:val="clear" w:color="auto" w:fill="FFFFFF" w:themeFill="background1"/>
            <w:vAlign w:val="center"/>
            <w:hideMark/>
          </w:tcPr>
          <w:p w:rsidR="00F8008D" w:rsidRPr="004B152E" w:rsidRDefault="00F8008D" w:rsidP="00277F00">
            <w:pPr>
              <w:widowControl/>
              <w:rPr>
                <w:rFonts w:ascii="Arial" w:eastAsia="Times New Roman" w:hAnsi="Arial" w:cs="Arial"/>
                <w:bCs/>
                <w:sz w:val="18"/>
                <w:szCs w:val="16"/>
                <w:lang w:bidi="ar-SA"/>
              </w:rPr>
            </w:pPr>
          </w:p>
        </w:tc>
        <w:tc>
          <w:tcPr>
            <w:tcW w:w="547" w:type="pct"/>
            <w:vMerge/>
            <w:shd w:val="clear" w:color="auto" w:fill="FFFFFF" w:themeFill="background1"/>
            <w:vAlign w:val="center"/>
            <w:hideMark/>
          </w:tcPr>
          <w:p w:rsidR="00F8008D" w:rsidRPr="004B152E" w:rsidRDefault="00F8008D" w:rsidP="00277F00">
            <w:pPr>
              <w:widowControl/>
              <w:rPr>
                <w:rFonts w:ascii="Arial" w:eastAsia="Times New Roman" w:hAnsi="Arial" w:cs="Arial"/>
                <w:bCs/>
                <w:sz w:val="18"/>
                <w:szCs w:val="16"/>
                <w:lang w:bidi="ar-SA"/>
              </w:rPr>
            </w:pPr>
          </w:p>
        </w:tc>
        <w:tc>
          <w:tcPr>
            <w:tcW w:w="617" w:type="pct"/>
            <w:vMerge/>
            <w:shd w:val="clear" w:color="auto" w:fill="FFFFFF" w:themeFill="background1"/>
            <w:vAlign w:val="center"/>
            <w:hideMark/>
          </w:tcPr>
          <w:p w:rsidR="00F8008D" w:rsidRPr="004B152E" w:rsidRDefault="00F8008D" w:rsidP="00277F00">
            <w:pPr>
              <w:widowControl/>
              <w:rPr>
                <w:rFonts w:ascii="Arial" w:eastAsia="Times New Roman" w:hAnsi="Arial" w:cs="Arial"/>
                <w:bCs/>
                <w:sz w:val="18"/>
                <w:szCs w:val="16"/>
                <w:lang w:bidi="ar-SA"/>
              </w:rPr>
            </w:pPr>
          </w:p>
        </w:tc>
        <w:tc>
          <w:tcPr>
            <w:tcW w:w="616" w:type="pct"/>
            <w:vMerge/>
            <w:shd w:val="clear" w:color="auto" w:fill="FFFFFF" w:themeFill="background1"/>
            <w:vAlign w:val="center"/>
            <w:hideMark/>
          </w:tcPr>
          <w:p w:rsidR="00F8008D" w:rsidRPr="004B152E" w:rsidRDefault="00F8008D" w:rsidP="00277F00">
            <w:pPr>
              <w:widowControl/>
              <w:rPr>
                <w:rFonts w:ascii="Arial" w:eastAsia="Times New Roman" w:hAnsi="Arial" w:cs="Arial"/>
                <w:bCs/>
                <w:sz w:val="18"/>
                <w:szCs w:val="16"/>
                <w:lang w:bidi="ar-SA"/>
              </w:rPr>
            </w:pPr>
          </w:p>
        </w:tc>
        <w:tc>
          <w:tcPr>
            <w:tcW w:w="470" w:type="pct"/>
            <w:vMerge/>
            <w:shd w:val="clear" w:color="auto" w:fill="FFFFFF" w:themeFill="background1"/>
            <w:vAlign w:val="center"/>
            <w:hideMark/>
          </w:tcPr>
          <w:p w:rsidR="00F8008D" w:rsidRPr="004B152E" w:rsidRDefault="00F8008D" w:rsidP="00277F00">
            <w:pPr>
              <w:widowControl/>
              <w:rPr>
                <w:rFonts w:ascii="Arial" w:eastAsia="Times New Roman" w:hAnsi="Arial" w:cs="Arial"/>
                <w:bCs/>
                <w:sz w:val="18"/>
                <w:szCs w:val="16"/>
                <w:lang w:bidi="ar-SA"/>
              </w:rPr>
            </w:pPr>
          </w:p>
        </w:tc>
        <w:tc>
          <w:tcPr>
            <w:tcW w:w="478" w:type="pct"/>
            <w:vMerge/>
            <w:shd w:val="clear" w:color="auto" w:fill="FFFFFF" w:themeFill="background1"/>
            <w:vAlign w:val="center"/>
            <w:hideMark/>
          </w:tcPr>
          <w:p w:rsidR="00F8008D" w:rsidRPr="004B152E" w:rsidRDefault="00F8008D" w:rsidP="00277F00">
            <w:pPr>
              <w:widowControl/>
              <w:rPr>
                <w:rFonts w:ascii="Arial" w:eastAsia="Times New Roman" w:hAnsi="Arial" w:cs="Arial"/>
                <w:bCs/>
                <w:sz w:val="18"/>
                <w:szCs w:val="16"/>
                <w:lang w:bidi="ar-SA"/>
              </w:rPr>
            </w:pP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 Красный бор</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ООО «УПТК «ТПС»,</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ООО «УПТК «ТПС», пр. Машиностроителей 81 (пл.А),</w:t>
            </w:r>
            <w:r w:rsidRPr="004B152E">
              <w:rPr>
                <w:rFonts w:ascii="Arial" w:eastAsia="Times New Roman" w:hAnsi="Arial" w:cs="Arial"/>
                <w:sz w:val="18"/>
                <w:szCs w:val="16"/>
                <w:lang w:bidi="ar-SA"/>
              </w:rPr>
              <w:br/>
              <w:t>тепловые сети ОАО «Заволжье»</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д.Пестрецово</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4</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д.Григорьевское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5</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с.Спас- Виталий</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6</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ст.Уткино</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7</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д.Красный бор</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8</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д.Туношна</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r w:rsidRPr="004B152E">
              <w:rPr>
                <w:rFonts w:ascii="Arial" w:eastAsia="Times New Roman" w:hAnsi="Arial" w:cs="Arial"/>
                <w:sz w:val="18"/>
                <w:szCs w:val="16"/>
                <w:lang w:bidi="ar-SA"/>
              </w:rPr>
              <w:br/>
            </w:r>
            <w:r w:rsidRPr="004B152E">
              <w:rPr>
                <w:rFonts w:ascii="Arial" w:eastAsia="Times New Roman" w:hAnsi="Arial" w:cs="Arial"/>
                <w:sz w:val="18"/>
                <w:szCs w:val="16"/>
                <w:lang w:bidi="ar-SA"/>
              </w:rPr>
              <w:br/>
              <w:t>АО «Яркоммунсервис»</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ОАО «Заволжье»;</w:t>
            </w:r>
            <w:r w:rsidRPr="004B152E">
              <w:rPr>
                <w:rFonts w:ascii="Arial" w:eastAsia="Times New Roman" w:hAnsi="Arial" w:cs="Arial"/>
                <w:sz w:val="18"/>
                <w:szCs w:val="16"/>
                <w:lang w:bidi="ar-SA"/>
              </w:rPr>
              <w:br/>
              <w:t>котельная №12 АО «Яркоммунсервис»;</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9</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п.Туношна в/г-26</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10</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д.Мокеевское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11</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п.Карачиха</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12</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п.Сарафоново</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13</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с.Спасское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АО «Яркоммунсервис»</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АО «Яркоммунсервис», тепловые сети АО «Яркоммунсервис»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14</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п.Ивняки</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«ТГК-2»;</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62013D">
              <w:rPr>
                <w:rFonts w:ascii="Arial" w:eastAsia="Times New Roman" w:hAnsi="Arial" w:cs="Arial"/>
                <w:sz w:val="18"/>
                <w:szCs w:val="16"/>
                <w:lang w:bidi="ar-SA"/>
              </w:rPr>
              <w:t>Ярославская ТЭЦ-3</w:t>
            </w:r>
            <w:r w:rsidRPr="004B152E">
              <w:rPr>
                <w:rFonts w:ascii="Arial" w:eastAsia="Times New Roman" w:hAnsi="Arial" w:cs="Arial"/>
                <w:sz w:val="18"/>
                <w:szCs w:val="16"/>
                <w:lang w:bidi="ar-SA"/>
              </w:rPr>
              <w:t>;</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15</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п.Ананьино</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16</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п.Белкино;</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17</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д.Карабиха</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д.Карабиха (Школа), </w:t>
            </w:r>
            <w:r w:rsidRPr="004B152E">
              <w:rPr>
                <w:rFonts w:ascii="Arial" w:eastAsia="Times New Roman" w:hAnsi="Arial" w:cs="Arial"/>
                <w:sz w:val="18"/>
                <w:szCs w:val="16"/>
                <w:lang w:bidi="ar-SA"/>
              </w:rPr>
              <w:br/>
              <w:t xml:space="preserve">Котельная ОАО «Заволжье» д.Карабиха (ЯЦРБ), </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18</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п.Кормилицино</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19</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п.Красные Ткачи</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r w:rsidRPr="004B152E">
              <w:rPr>
                <w:rFonts w:ascii="Arial" w:eastAsia="Times New Roman" w:hAnsi="Arial" w:cs="Arial"/>
                <w:sz w:val="18"/>
                <w:szCs w:val="16"/>
                <w:lang w:bidi="ar-SA"/>
              </w:rPr>
              <w:br/>
              <w:t>ООО «БизнесПродуктГрупп»;</w:t>
            </w:r>
            <w:r w:rsidRPr="004B152E">
              <w:rPr>
                <w:rFonts w:ascii="Arial" w:eastAsia="Times New Roman" w:hAnsi="Arial" w:cs="Arial"/>
                <w:sz w:val="18"/>
                <w:szCs w:val="16"/>
                <w:lang w:bidi="ar-SA"/>
              </w:rPr>
              <w:br/>
              <w:t>ЗАО «Пансионат отдыха «Ярославль»</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ОАО «Заволжье» п.Красные Ткачи;</w:t>
            </w:r>
            <w:r w:rsidRPr="004B152E">
              <w:rPr>
                <w:rFonts w:ascii="Arial" w:eastAsia="Times New Roman" w:hAnsi="Arial" w:cs="Arial"/>
                <w:sz w:val="18"/>
                <w:szCs w:val="16"/>
                <w:lang w:bidi="ar-SA"/>
              </w:rPr>
              <w:br/>
              <w:t>Котельная ОАО «Заволжье» п.Красные Ткачи-2;</w:t>
            </w:r>
            <w:r w:rsidRPr="004B152E">
              <w:rPr>
                <w:rFonts w:ascii="Arial" w:eastAsia="Times New Roman" w:hAnsi="Arial" w:cs="Arial"/>
                <w:sz w:val="18"/>
                <w:szCs w:val="16"/>
                <w:lang w:bidi="ar-SA"/>
              </w:rPr>
              <w:br/>
              <w:t>Котельная ЗАО «Пансионат отдыха «Ярославль»;</w:t>
            </w:r>
            <w:r w:rsidRPr="004B152E">
              <w:rPr>
                <w:rFonts w:ascii="Arial" w:eastAsia="Times New Roman" w:hAnsi="Arial" w:cs="Arial"/>
                <w:sz w:val="18"/>
                <w:szCs w:val="16"/>
                <w:lang w:bidi="ar-SA"/>
              </w:rPr>
              <w:br/>
              <w:t>котельная ООО «БизнесПродуктГрупп»;</w:t>
            </w:r>
            <w:r w:rsidRPr="004B152E">
              <w:rPr>
                <w:rFonts w:ascii="Arial" w:eastAsia="Times New Roman" w:hAnsi="Arial" w:cs="Arial"/>
                <w:sz w:val="18"/>
                <w:szCs w:val="16"/>
                <w:lang w:bidi="ar-SA"/>
              </w:rPr>
              <w:br/>
              <w:t>Тепловые сети ОАО "Заволжье";</w:t>
            </w:r>
            <w:r w:rsidRPr="004B152E">
              <w:rPr>
                <w:rFonts w:ascii="Arial" w:eastAsia="Times New Roman" w:hAnsi="Arial" w:cs="Arial"/>
                <w:sz w:val="18"/>
                <w:szCs w:val="16"/>
                <w:lang w:bidi="ar-SA"/>
              </w:rPr>
              <w:br/>
              <w:t>Тепловые сети ЗАО «Пансионат отдыха «Ярославль»</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20</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п.Дубки</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«ТГК-2»;</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62013D">
              <w:rPr>
                <w:rFonts w:ascii="Arial" w:eastAsia="Times New Roman" w:hAnsi="Arial" w:cs="Arial"/>
                <w:sz w:val="18"/>
                <w:szCs w:val="16"/>
                <w:lang w:bidi="ar-SA"/>
              </w:rPr>
              <w:t>Ярославская ТЭЦ-3</w:t>
            </w:r>
            <w:r>
              <w:rPr>
                <w:rFonts w:ascii="Arial" w:eastAsia="Times New Roman" w:hAnsi="Arial" w:cs="Arial"/>
                <w:sz w:val="18"/>
                <w:szCs w:val="16"/>
                <w:lang w:bidi="ar-SA"/>
              </w:rPr>
              <w:t>;</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21</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п.Щедрино</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«ТГК-2»;</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62013D">
              <w:rPr>
                <w:rFonts w:ascii="Arial" w:eastAsia="Times New Roman" w:hAnsi="Arial" w:cs="Arial"/>
                <w:sz w:val="18"/>
                <w:szCs w:val="16"/>
                <w:lang w:bidi="ar-SA"/>
              </w:rPr>
              <w:t>Ярославская ТЭЦ-3</w:t>
            </w:r>
            <w:r>
              <w:rPr>
                <w:rFonts w:ascii="Arial" w:eastAsia="Times New Roman" w:hAnsi="Arial" w:cs="Arial"/>
                <w:sz w:val="18"/>
                <w:szCs w:val="16"/>
                <w:lang w:bidi="ar-SA"/>
              </w:rPr>
              <w:t>;</w:t>
            </w:r>
            <w:r w:rsidRPr="004B152E">
              <w:rPr>
                <w:rFonts w:ascii="Arial" w:eastAsia="Times New Roman" w:hAnsi="Arial" w:cs="Arial"/>
                <w:sz w:val="18"/>
                <w:szCs w:val="16"/>
                <w:lang w:bidi="ar-SA"/>
              </w:rPr>
              <w:br/>
              <w:t>тепловые сети ОАО "Заволжье"</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22</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п.Ширинье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23</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п.Курба</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24</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д.Мордвиново</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25</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д.Иванищево</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26</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п.Козьмодемьянск</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ОАО «Заволжье» п.Козьмодемьянск (уголь), Котельная ОАО «Заволжье» п.Козьмодемьянск (мазут),</w:t>
            </w:r>
            <w:r w:rsidRPr="004B152E">
              <w:rPr>
                <w:rFonts w:ascii="Arial" w:eastAsia="Times New Roman" w:hAnsi="Arial" w:cs="Arial"/>
                <w:sz w:val="18"/>
                <w:szCs w:val="16"/>
                <w:lang w:bidi="ar-SA"/>
              </w:rPr>
              <w:br/>
              <w:t xml:space="preserve">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27</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п.Михайловский;</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28</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п.Красный Холм</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«Санаторий Красный Холм";</w:t>
            </w:r>
            <w:r w:rsidRPr="004B152E">
              <w:rPr>
                <w:rFonts w:ascii="Arial" w:eastAsia="Times New Roman" w:hAnsi="Arial" w:cs="Arial"/>
                <w:sz w:val="18"/>
                <w:szCs w:val="16"/>
                <w:lang w:bidi="ar-SA"/>
              </w:rPr>
              <w:b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«Санаторий Красный Холм",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29</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с.Андроники</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30</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д.Глебовское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31</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с.Медягино</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32</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п.Ярославка</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33</w:t>
            </w:r>
          </w:p>
        </w:tc>
        <w:tc>
          <w:tcPr>
            <w:tcW w:w="60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п.Кузнечиха</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Котельная ОАО «Заволжье» д.Кузнечиха (верхн),</w:t>
            </w:r>
            <w:r w:rsidRPr="004B152E">
              <w:rPr>
                <w:rFonts w:ascii="Arial" w:eastAsia="Times New Roman" w:hAnsi="Arial" w:cs="Arial"/>
                <w:sz w:val="18"/>
                <w:szCs w:val="16"/>
                <w:lang w:bidi="ar-SA"/>
              </w:rPr>
              <w:br/>
              <w:t>Котельная ОАО «Заволжье» д.Кузнечиха (верхн),</w:t>
            </w:r>
            <w:r w:rsidRPr="004B152E">
              <w:rPr>
                <w:rFonts w:ascii="Arial" w:eastAsia="Times New Roman" w:hAnsi="Arial" w:cs="Arial"/>
                <w:sz w:val="18"/>
                <w:szCs w:val="16"/>
                <w:lang w:bidi="ar-SA"/>
              </w:rPr>
              <w:br/>
              <w:t xml:space="preserve">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34</w:t>
            </w:r>
          </w:p>
        </w:tc>
        <w:tc>
          <w:tcPr>
            <w:tcW w:w="602" w:type="pct"/>
            <w:shd w:val="clear" w:color="auto" w:fill="FFFFFF" w:themeFill="background1"/>
            <w:vAlign w:val="center"/>
            <w:hideMark/>
          </w:tcPr>
          <w:p w:rsidR="00F8008D" w:rsidRPr="00E047E3" w:rsidRDefault="00F8008D" w:rsidP="00277F00">
            <w:pPr>
              <w:widowControl/>
              <w:jc w:val="center"/>
              <w:rPr>
                <w:rFonts w:ascii="Arial" w:eastAsia="Times New Roman" w:hAnsi="Arial" w:cs="Arial"/>
                <w:sz w:val="18"/>
                <w:szCs w:val="16"/>
                <w:lang w:val="en-US" w:bidi="ar-SA"/>
              </w:rPr>
            </w:pPr>
            <w:r w:rsidRPr="00E047E3">
              <w:rPr>
                <w:rFonts w:ascii="Arial" w:eastAsia="Times New Roman" w:hAnsi="Arial" w:cs="Arial"/>
                <w:sz w:val="18"/>
                <w:szCs w:val="16"/>
                <w:lang w:bidi="ar-SA"/>
              </w:rPr>
              <w:t>с.Толбухино</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ОАО "Заволжье"</w:t>
            </w:r>
          </w:p>
        </w:tc>
        <w:tc>
          <w:tcPr>
            <w:tcW w:w="779"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hideMark/>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r w:rsidR="00F8008D" w:rsidRPr="004B152E" w:rsidTr="00277F00">
        <w:trPr>
          <w:trHeight w:val="23"/>
          <w:jc w:val="center"/>
        </w:trPr>
        <w:tc>
          <w:tcPr>
            <w:tcW w:w="112" w:type="pct"/>
            <w:shd w:val="clear" w:color="auto" w:fill="FFFFFF" w:themeFill="background1"/>
            <w:vAlign w:val="center"/>
          </w:tcPr>
          <w:p w:rsidR="00F8008D" w:rsidRPr="004B152E" w:rsidRDefault="00F8008D" w:rsidP="00277F00">
            <w:pPr>
              <w:widowControl/>
              <w:jc w:val="center"/>
              <w:rPr>
                <w:rFonts w:ascii="Arial" w:eastAsia="Times New Roman" w:hAnsi="Arial" w:cs="Arial"/>
                <w:sz w:val="18"/>
                <w:szCs w:val="16"/>
                <w:lang w:bidi="ar-SA"/>
              </w:rPr>
            </w:pPr>
            <w:r>
              <w:rPr>
                <w:rFonts w:ascii="Arial" w:eastAsia="Times New Roman" w:hAnsi="Arial" w:cs="Arial"/>
                <w:sz w:val="18"/>
                <w:szCs w:val="16"/>
                <w:lang w:bidi="ar-SA"/>
              </w:rPr>
              <w:t>35</w:t>
            </w:r>
          </w:p>
        </w:tc>
        <w:tc>
          <w:tcPr>
            <w:tcW w:w="602" w:type="pct"/>
            <w:shd w:val="clear" w:color="auto" w:fill="FFFFFF" w:themeFill="background1"/>
            <w:vAlign w:val="center"/>
          </w:tcPr>
          <w:p w:rsidR="00F8008D" w:rsidRPr="00E047E3" w:rsidRDefault="00F8008D" w:rsidP="00277F00">
            <w:pPr>
              <w:widowControl/>
              <w:jc w:val="center"/>
              <w:rPr>
                <w:rFonts w:ascii="Arial" w:eastAsia="Times New Roman" w:hAnsi="Arial" w:cs="Arial"/>
                <w:sz w:val="18"/>
                <w:szCs w:val="16"/>
                <w:lang w:bidi="ar-SA"/>
              </w:rPr>
            </w:pPr>
            <w:r>
              <w:rPr>
                <w:rFonts w:ascii="Arial" w:eastAsia="Times New Roman" w:hAnsi="Arial" w:cs="Arial"/>
                <w:sz w:val="18"/>
                <w:szCs w:val="16"/>
                <w:lang w:bidi="ar-SA"/>
              </w:rPr>
              <w:t>ст. Лютово</w:t>
            </w:r>
          </w:p>
        </w:tc>
        <w:tc>
          <w:tcPr>
            <w:tcW w:w="779" w:type="pct"/>
            <w:shd w:val="clear" w:color="auto" w:fill="FFFFFF" w:themeFill="background1"/>
            <w:vAlign w:val="center"/>
          </w:tcPr>
          <w:p w:rsidR="00F8008D" w:rsidRPr="004B152E" w:rsidRDefault="00F8008D" w:rsidP="00277F00">
            <w:pPr>
              <w:widowControl/>
              <w:jc w:val="center"/>
              <w:rPr>
                <w:rFonts w:ascii="Arial" w:eastAsia="Times New Roman" w:hAnsi="Arial" w:cs="Arial"/>
                <w:sz w:val="18"/>
                <w:szCs w:val="16"/>
                <w:lang w:bidi="ar-SA"/>
              </w:rPr>
            </w:pP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779" w:type="pct"/>
            <w:shd w:val="clear" w:color="auto" w:fill="FFFFFF" w:themeFill="background1"/>
            <w:vAlign w:val="center"/>
          </w:tcPr>
          <w:p w:rsidR="00F8008D" w:rsidRPr="004B152E" w:rsidRDefault="00F8008D" w:rsidP="00277F00">
            <w:pPr>
              <w:widowControl/>
              <w:jc w:val="center"/>
              <w:rPr>
                <w:rFonts w:ascii="Arial" w:eastAsia="Times New Roman" w:hAnsi="Arial" w:cs="Arial"/>
                <w:sz w:val="18"/>
                <w:szCs w:val="16"/>
                <w:lang w:bidi="ar-SA"/>
              </w:rPr>
            </w:pPr>
            <w:r>
              <w:rPr>
                <w:rFonts w:ascii="Arial" w:eastAsia="Times New Roman" w:hAnsi="Arial" w:cs="Arial"/>
                <w:sz w:val="18"/>
                <w:szCs w:val="16"/>
                <w:lang w:bidi="ar-SA"/>
              </w:rPr>
              <w:t xml:space="preserve">Котельная </w:t>
            </w: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547" w:type="pct"/>
            <w:shd w:val="clear" w:color="auto" w:fill="FFFFFF" w:themeFill="background1"/>
            <w:vAlign w:val="center"/>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Источник, тепловые сети и сооружения на них до потребителей</w:t>
            </w:r>
          </w:p>
        </w:tc>
        <w:tc>
          <w:tcPr>
            <w:tcW w:w="617" w:type="pct"/>
            <w:shd w:val="clear" w:color="auto" w:fill="FFFFFF" w:themeFill="background1"/>
            <w:vAlign w:val="center"/>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Постановления Правительства РФ 808 от.08.08.2012 года</w:t>
            </w:r>
          </w:p>
        </w:tc>
        <w:tc>
          <w:tcPr>
            <w:tcW w:w="616" w:type="pct"/>
            <w:shd w:val="clear" w:color="auto" w:fill="FFFFFF" w:themeFill="background1"/>
            <w:vAlign w:val="center"/>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нет</w:t>
            </w:r>
          </w:p>
        </w:tc>
        <w:tc>
          <w:tcPr>
            <w:tcW w:w="470" w:type="pct"/>
            <w:shd w:val="clear" w:color="auto" w:fill="FFFFFF" w:themeFill="background1"/>
            <w:vAlign w:val="center"/>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Без изменений</w:t>
            </w:r>
          </w:p>
        </w:tc>
        <w:tc>
          <w:tcPr>
            <w:tcW w:w="478" w:type="pct"/>
            <w:shd w:val="clear" w:color="auto" w:fill="FFFFFF" w:themeFill="background1"/>
            <w:vAlign w:val="center"/>
          </w:tcPr>
          <w:p w:rsidR="00F8008D" w:rsidRPr="004B152E" w:rsidRDefault="00F8008D" w:rsidP="00277F00">
            <w:pPr>
              <w:widowControl/>
              <w:jc w:val="center"/>
              <w:rPr>
                <w:rFonts w:ascii="Arial" w:eastAsia="Times New Roman" w:hAnsi="Arial" w:cs="Arial"/>
                <w:sz w:val="18"/>
                <w:szCs w:val="16"/>
                <w:lang w:bidi="ar-SA"/>
              </w:rPr>
            </w:pPr>
            <w:r w:rsidRPr="004B152E">
              <w:rPr>
                <w:rFonts w:ascii="Arial" w:eastAsia="Times New Roman" w:hAnsi="Arial" w:cs="Arial"/>
                <w:sz w:val="18"/>
                <w:szCs w:val="16"/>
                <w:lang w:bidi="ar-SA"/>
              </w:rPr>
              <w:t>Не требуется</w:t>
            </w:r>
          </w:p>
        </w:tc>
      </w:tr>
    </w:tbl>
    <w:p w:rsidR="00DB0A84" w:rsidRDefault="00DB0A84" w:rsidP="00DB0A84">
      <w:pPr>
        <w:pStyle w:val="a0"/>
        <w:numPr>
          <w:ilvl w:val="0"/>
          <w:numId w:val="0"/>
        </w:numPr>
        <w:spacing w:before="120"/>
        <w:ind w:left="357"/>
        <w:jc w:val="left"/>
      </w:pPr>
    </w:p>
    <w:p w:rsidR="00DB0A84" w:rsidRDefault="00DB0A84" w:rsidP="00DB0A84">
      <w:pPr>
        <w:pStyle w:val="a0"/>
        <w:numPr>
          <w:ilvl w:val="0"/>
          <w:numId w:val="0"/>
        </w:numPr>
        <w:spacing w:before="120"/>
        <w:ind w:left="357"/>
        <w:jc w:val="left"/>
      </w:pPr>
    </w:p>
    <w:p w:rsidR="004B402A" w:rsidRPr="008A5517" w:rsidRDefault="004B402A" w:rsidP="004B402A">
      <w:pPr>
        <w:pStyle w:val="a0"/>
        <w:spacing w:before="120"/>
        <w:ind w:left="357" w:hanging="357"/>
      </w:pPr>
      <w:r w:rsidRPr="008A5517">
        <w:t>Сводные данные критериев ТСО и теплосетевых компаний для определения единых теплоснабжающих организаций (ЕТО) в утвержденных зонах действия в Ярославском муниципальном районе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1205"/>
        <w:gridCol w:w="1268"/>
        <w:gridCol w:w="719"/>
        <w:gridCol w:w="1519"/>
        <w:gridCol w:w="1098"/>
        <w:gridCol w:w="897"/>
        <w:gridCol w:w="879"/>
        <w:gridCol w:w="1268"/>
        <w:gridCol w:w="654"/>
        <w:gridCol w:w="1098"/>
        <w:gridCol w:w="972"/>
        <w:gridCol w:w="879"/>
        <w:gridCol w:w="963"/>
        <w:gridCol w:w="1143"/>
      </w:tblGrid>
      <w:tr w:rsidR="00277F00" w:rsidRPr="004B152E" w:rsidTr="00277F00">
        <w:trPr>
          <w:trHeight w:val="23"/>
          <w:tblHeader/>
          <w:jc w:val="center"/>
        </w:trPr>
        <w:tc>
          <w:tcPr>
            <w:tcW w:w="1205" w:type="dxa"/>
            <w:vMerge w:val="restart"/>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Код зоны деятельности</w:t>
            </w:r>
          </w:p>
        </w:tc>
        <w:tc>
          <w:tcPr>
            <w:tcW w:w="6380" w:type="dxa"/>
            <w:gridSpan w:val="6"/>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Источники тепловой энергии</w:t>
            </w:r>
          </w:p>
        </w:tc>
        <w:tc>
          <w:tcPr>
            <w:tcW w:w="4871" w:type="dxa"/>
            <w:gridSpan w:val="5"/>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Тепловые сети</w:t>
            </w:r>
          </w:p>
        </w:tc>
        <w:tc>
          <w:tcPr>
            <w:tcW w:w="963" w:type="dxa"/>
            <w:vMerge w:val="restart"/>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Утвержденная ЕТО</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Основание для присвоения статуса ЕТО</w:t>
            </w:r>
          </w:p>
        </w:tc>
      </w:tr>
      <w:tr w:rsidR="00277F00" w:rsidRPr="004B152E" w:rsidTr="00277F00">
        <w:trPr>
          <w:trHeight w:val="23"/>
          <w:tblHeader/>
          <w:jc w:val="center"/>
        </w:trPr>
        <w:tc>
          <w:tcPr>
            <w:tcW w:w="1205" w:type="dxa"/>
            <w:vMerge/>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Наименование источника тепловой энергии</w:t>
            </w:r>
          </w:p>
        </w:tc>
        <w:tc>
          <w:tcPr>
            <w:tcW w:w="7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Рабочая тепловая мощность, Гкал/ч</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Наименование организации</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 xml:space="preserve">Вид имущественного права </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Размер собственного капитала, млн. руб.</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Информация о подаче заявки на присвоение статуса ЕТО</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Наименование организации</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Емкость тепловых сетей, м3</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Вид имущественного права</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Размер собственного капитала, млн. руб.</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Информация о подаче заявки на присвоение статуса ЕТО</w:t>
            </w:r>
          </w:p>
        </w:tc>
        <w:tc>
          <w:tcPr>
            <w:tcW w:w="963" w:type="dxa"/>
            <w:vMerge/>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(пункт Правил организации теплоснабжения)</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 п.Заволжье</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0,90</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294,82</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2. п Красный бор</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 ООО «УПТК «ТПС»</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н/д</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ООО «УПТК «ТПС»</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Pr>
                <w:rFonts w:ascii="Arial" w:eastAsia="Times New Roman" w:hAnsi="Arial" w:cs="Arial"/>
                <w:sz w:val="16"/>
                <w:szCs w:val="16"/>
                <w:lang w:bidi="ar-SA"/>
              </w:rPr>
              <w:t>Аренда</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3. д.Пестрецово</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0,90</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98,27</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4. д.Григорьевское</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0,92</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103,63</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5. с.Спас- Виталий</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0,68</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98,27</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6. ст.Уткино</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0,03</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7,56</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7. д.Красный бор</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0,22</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30,24</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м</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8. д.Туношна</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 п.Туношна;</w:t>
            </w:r>
            <w:r w:rsidRPr="004B152E">
              <w:rPr>
                <w:rFonts w:ascii="Arial" w:eastAsia="Times New Roman" w:hAnsi="Arial" w:cs="Arial"/>
                <w:sz w:val="16"/>
                <w:szCs w:val="16"/>
                <w:lang w:bidi="ar-SA"/>
              </w:rPr>
              <w:br/>
              <w:t xml:space="preserve"> </w:t>
            </w:r>
            <w:r w:rsidRPr="004B152E">
              <w:rPr>
                <w:rFonts w:ascii="Arial" w:eastAsia="Times New Roman" w:hAnsi="Arial" w:cs="Arial"/>
                <w:sz w:val="16"/>
                <w:szCs w:val="16"/>
                <w:lang w:bidi="ar-SA"/>
              </w:rPr>
              <w:br/>
              <w:t xml:space="preserve">котельная №12 АО «Яркоммунсервис» </w:t>
            </w:r>
          </w:p>
        </w:tc>
        <w:tc>
          <w:tcPr>
            <w:tcW w:w="7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1,32</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0,38</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АО «Яркоммунсервис»</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н/д</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Тепловые сети п.Туношна;</w:t>
            </w:r>
            <w:r w:rsidRPr="004B152E">
              <w:rPr>
                <w:rFonts w:ascii="Arial" w:eastAsia="Times New Roman" w:hAnsi="Arial" w:cs="Arial"/>
                <w:sz w:val="16"/>
                <w:szCs w:val="16"/>
                <w:lang w:bidi="ar-SA"/>
              </w:rPr>
              <w:br/>
              <w:t xml:space="preserve"> </w:t>
            </w:r>
            <w:r w:rsidRPr="004B152E">
              <w:rPr>
                <w:rFonts w:ascii="Arial" w:eastAsia="Times New Roman" w:hAnsi="Arial" w:cs="Arial"/>
                <w:sz w:val="16"/>
                <w:szCs w:val="16"/>
                <w:lang w:bidi="ar-SA"/>
              </w:rPr>
              <w:br/>
              <w:t xml:space="preserve">Тепловые сети №12 АО «Яркоммунсервис» </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187,5</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62,7</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r>
            <w:r w:rsidRPr="004B152E">
              <w:rPr>
                <w:rFonts w:ascii="Arial" w:eastAsia="Times New Roman" w:hAnsi="Arial" w:cs="Arial"/>
                <w:sz w:val="16"/>
                <w:szCs w:val="16"/>
                <w:lang w:bidi="ar-SA"/>
              </w:rPr>
              <w:br/>
              <w:t>собственность</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9. п.Туношна в/г-26</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1,91</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209,4</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10. д.Мокеевское</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2,00</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337,2</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11. п.Карачиха</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1,16</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170,9</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12. п.Сарафоново</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1,24</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185,5</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13. с.Спасское</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0,47</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АО «Яркоммунсервис»</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48,7</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14. п.Ивняки</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834372">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519" w:type="dxa"/>
            <w:shd w:val="clear" w:color="auto" w:fill="FFFFFF" w:themeFill="background1"/>
            <w:vAlign w:val="center"/>
            <w:hideMark/>
          </w:tcPr>
          <w:p w:rsidR="00277F00" w:rsidRDefault="00277F00" w:rsidP="00277F00">
            <w:pPr>
              <w:jc w:val="center"/>
            </w:pPr>
            <w:r w:rsidRPr="004B152E">
              <w:rPr>
                <w:rFonts w:ascii="Arial" w:eastAsia="Times New Roman" w:hAnsi="Arial" w:cs="Arial"/>
                <w:sz w:val="18"/>
                <w:szCs w:val="16"/>
                <w:lang w:bidi="ar-SA"/>
              </w:rPr>
              <w:t>ОАО «ТГК-2»</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671,1</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15. п.Ананьино</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0,83</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105,1</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16. п.Белкино</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0,11</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16,6</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17. д.Карабиха</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1,03</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138,5</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sidRPr="004B152E">
              <w:rPr>
                <w:rFonts w:ascii="Arial" w:eastAsia="Times New Roman" w:hAnsi="Arial" w:cs="Arial"/>
                <w:sz w:val="16"/>
                <w:szCs w:val="16"/>
                <w:lang w:bidi="ar-SA"/>
              </w:rPr>
              <w:t>18. п.Кормилицино</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0,29</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35,5</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E047E3" w:rsidRDefault="00277F00" w:rsidP="00277F00">
            <w:pPr>
              <w:widowControl/>
              <w:rPr>
                <w:rFonts w:ascii="Arial" w:eastAsia="Times New Roman" w:hAnsi="Arial" w:cs="Arial"/>
                <w:sz w:val="16"/>
                <w:szCs w:val="16"/>
                <w:lang w:val="en-US" w:bidi="ar-SA"/>
              </w:rPr>
            </w:pPr>
            <w:r w:rsidRPr="004B152E">
              <w:rPr>
                <w:rFonts w:ascii="Arial" w:eastAsia="Times New Roman" w:hAnsi="Arial" w:cs="Arial"/>
                <w:sz w:val="16"/>
                <w:szCs w:val="16"/>
                <w:lang w:bidi="ar-SA"/>
              </w:rPr>
              <w:t>19. п.Красные Ткачи</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E047E3" w:rsidRDefault="00277F00" w:rsidP="00277F00">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0,93</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E047E3" w:rsidRDefault="00277F00" w:rsidP="00277F00">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собственност</w:t>
            </w:r>
            <w:r>
              <w:rPr>
                <w:rFonts w:ascii="Arial" w:eastAsia="Times New Roman" w:hAnsi="Arial" w:cs="Arial"/>
                <w:sz w:val="16"/>
                <w:szCs w:val="16"/>
                <w:lang w:val="en-US" w:bidi="ar-SA"/>
              </w:rPr>
              <w:t>m</w:t>
            </w:r>
          </w:p>
        </w:tc>
        <w:tc>
          <w:tcPr>
            <w:tcW w:w="897" w:type="dxa"/>
            <w:shd w:val="clear" w:color="auto" w:fill="FFFFFF" w:themeFill="background1"/>
            <w:vAlign w:val="center"/>
            <w:hideMark/>
          </w:tcPr>
          <w:p w:rsidR="00277F00" w:rsidRPr="00E047E3" w:rsidRDefault="00277F00" w:rsidP="00277F00">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E047E3" w:rsidRDefault="00277F00" w:rsidP="00277F00">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E047E3" w:rsidRDefault="00277F00" w:rsidP="00277F00">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489,8</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E047E3" w:rsidRDefault="00277F00" w:rsidP="00277F00">
            <w:pPr>
              <w:widowControl/>
              <w:rPr>
                <w:rFonts w:ascii="Arial" w:eastAsia="Times New Roman" w:hAnsi="Arial" w:cs="Arial"/>
                <w:sz w:val="16"/>
                <w:szCs w:val="16"/>
                <w:lang w:val="en-US" w:bidi="ar-SA"/>
              </w:rPr>
            </w:pPr>
            <w:r>
              <w:rPr>
                <w:rFonts w:ascii="Arial" w:eastAsia="Times New Roman" w:hAnsi="Arial" w:cs="Arial"/>
                <w:sz w:val="16"/>
                <w:szCs w:val="16"/>
                <w:lang w:val="en-US" w:bidi="ar-SA"/>
              </w:rPr>
              <w:t>20</w:t>
            </w:r>
            <w:r w:rsidRPr="004B152E">
              <w:rPr>
                <w:rFonts w:ascii="Arial" w:eastAsia="Times New Roman" w:hAnsi="Arial" w:cs="Arial"/>
                <w:sz w:val="16"/>
                <w:szCs w:val="16"/>
                <w:lang w:bidi="ar-SA"/>
              </w:rPr>
              <w:t>. п.Красные Ткачи</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E047E3" w:rsidRDefault="00277F00" w:rsidP="00277F00">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4,01</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 xml:space="preserve"> ЗАО «Пансионат отдыха «Ярославль»</w:t>
            </w:r>
            <w:r w:rsidRPr="004B152E">
              <w:rPr>
                <w:rFonts w:ascii="Arial" w:eastAsia="Times New Roman" w:hAnsi="Arial" w:cs="Arial"/>
                <w:sz w:val="16"/>
                <w:szCs w:val="16"/>
                <w:lang w:bidi="ar-SA"/>
              </w:rPr>
              <w:br/>
            </w:r>
          </w:p>
        </w:tc>
        <w:tc>
          <w:tcPr>
            <w:tcW w:w="1098" w:type="dxa"/>
            <w:shd w:val="clear" w:color="auto" w:fill="FFFFFF" w:themeFill="background1"/>
            <w:vAlign w:val="center"/>
            <w:hideMark/>
          </w:tcPr>
          <w:p w:rsidR="00277F00" w:rsidRPr="00E047E3" w:rsidRDefault="00277F00" w:rsidP="00277F00">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собственност</w:t>
            </w:r>
            <w:r>
              <w:rPr>
                <w:rFonts w:ascii="Arial" w:eastAsia="Times New Roman" w:hAnsi="Arial" w:cs="Arial"/>
                <w:sz w:val="16"/>
                <w:szCs w:val="16"/>
                <w:lang w:val="en-US" w:bidi="ar-SA"/>
              </w:rPr>
              <w:t>m</w:t>
            </w:r>
          </w:p>
        </w:tc>
        <w:tc>
          <w:tcPr>
            <w:tcW w:w="897" w:type="dxa"/>
            <w:shd w:val="clear" w:color="auto" w:fill="FFFFFF" w:themeFill="background1"/>
            <w:vAlign w:val="center"/>
            <w:hideMark/>
          </w:tcPr>
          <w:p w:rsidR="00277F00" w:rsidRPr="00E047E3" w:rsidRDefault="00277F00" w:rsidP="00277F00">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E047E3" w:rsidRDefault="00277F00" w:rsidP="00277F00">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ЗАО «Пансионат отдыха «Ярославль»</w:t>
            </w:r>
          </w:p>
        </w:tc>
        <w:tc>
          <w:tcPr>
            <w:tcW w:w="654" w:type="dxa"/>
            <w:shd w:val="clear" w:color="auto" w:fill="FFFFFF" w:themeFill="background1"/>
            <w:vAlign w:val="center"/>
            <w:hideMark/>
          </w:tcPr>
          <w:p w:rsidR="00277F00" w:rsidRPr="00E047E3" w:rsidRDefault="00277F00" w:rsidP="00277F00">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62,7</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525608" w:rsidRDefault="00277F00" w:rsidP="00277F00">
            <w:pPr>
              <w:widowControl/>
              <w:rPr>
                <w:rFonts w:ascii="Arial" w:eastAsia="Times New Roman" w:hAnsi="Arial" w:cs="Arial"/>
                <w:sz w:val="16"/>
                <w:szCs w:val="16"/>
                <w:lang w:val="en-US" w:bidi="ar-SA"/>
              </w:rPr>
            </w:pPr>
            <w:r>
              <w:rPr>
                <w:rFonts w:ascii="Arial" w:eastAsia="Times New Roman" w:hAnsi="Arial" w:cs="Arial"/>
                <w:sz w:val="16"/>
                <w:szCs w:val="16"/>
                <w:lang w:val="en-US" w:bidi="ar-SA"/>
              </w:rPr>
              <w:t>21</w:t>
            </w:r>
            <w:r w:rsidRPr="004B152E">
              <w:rPr>
                <w:rFonts w:ascii="Arial" w:eastAsia="Times New Roman" w:hAnsi="Arial" w:cs="Arial"/>
                <w:sz w:val="16"/>
                <w:szCs w:val="16"/>
                <w:lang w:bidi="ar-SA"/>
              </w:rPr>
              <w:t>. п.Красные Ткачи</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0,94</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ООО «БизнесПродуктГрупп»</w:t>
            </w:r>
          </w:p>
        </w:tc>
        <w:tc>
          <w:tcPr>
            <w:tcW w:w="1098" w:type="dxa"/>
            <w:shd w:val="clear" w:color="auto" w:fill="FFFFFF" w:themeFill="background1"/>
            <w:vAlign w:val="center"/>
            <w:hideMark/>
          </w:tcPr>
          <w:p w:rsidR="00277F00" w:rsidRPr="00E047E3" w:rsidRDefault="00277F00" w:rsidP="00277F00">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собственност</w:t>
            </w:r>
            <w:r>
              <w:rPr>
                <w:rFonts w:ascii="Arial" w:eastAsia="Times New Roman" w:hAnsi="Arial" w:cs="Arial"/>
                <w:sz w:val="16"/>
                <w:szCs w:val="16"/>
                <w:lang w:val="en-US" w:bidi="ar-SA"/>
              </w:rPr>
              <w:t>m</w:t>
            </w:r>
          </w:p>
        </w:tc>
        <w:tc>
          <w:tcPr>
            <w:tcW w:w="897" w:type="dxa"/>
            <w:shd w:val="clear" w:color="auto" w:fill="FFFFFF" w:themeFill="background1"/>
            <w:vAlign w:val="center"/>
            <w:hideMark/>
          </w:tcPr>
          <w:p w:rsidR="00277F00" w:rsidRPr="00E047E3" w:rsidRDefault="00277F00" w:rsidP="00277F00">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E047E3" w:rsidRDefault="00277F00" w:rsidP="00277F00">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E047E3" w:rsidRDefault="00277F00" w:rsidP="00277F00">
            <w:pPr>
              <w:widowControl/>
              <w:jc w:val="center"/>
              <w:rPr>
                <w:rFonts w:ascii="Arial" w:eastAsia="Times New Roman" w:hAnsi="Arial" w:cs="Arial"/>
                <w:sz w:val="16"/>
                <w:szCs w:val="16"/>
                <w:lang w:val="en-US" w:bidi="ar-SA"/>
              </w:rPr>
            </w:pPr>
            <w:r w:rsidRPr="004B152E">
              <w:rPr>
                <w:rFonts w:ascii="Arial" w:eastAsia="Times New Roman" w:hAnsi="Arial" w:cs="Arial"/>
                <w:sz w:val="16"/>
                <w:szCs w:val="16"/>
                <w:lang w:bidi="ar-SA"/>
              </w:rPr>
              <w:t>489,8</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2</w:t>
            </w:r>
            <w:r w:rsidRPr="004B152E">
              <w:rPr>
                <w:rFonts w:ascii="Arial" w:eastAsia="Times New Roman" w:hAnsi="Arial" w:cs="Arial"/>
                <w:sz w:val="16"/>
                <w:szCs w:val="16"/>
                <w:lang w:bidi="ar-SA"/>
              </w:rPr>
              <w:t>. п.Дубки</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834372">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519" w:type="dxa"/>
            <w:shd w:val="clear" w:color="auto" w:fill="FFFFFF" w:themeFill="background1"/>
            <w:vAlign w:val="center"/>
            <w:hideMark/>
          </w:tcPr>
          <w:p w:rsidR="00277F00" w:rsidRDefault="00277F00" w:rsidP="00277F00">
            <w:pPr>
              <w:jc w:val="center"/>
            </w:pPr>
            <w:r w:rsidRPr="004B152E">
              <w:rPr>
                <w:rFonts w:ascii="Arial" w:eastAsia="Times New Roman" w:hAnsi="Arial" w:cs="Arial"/>
                <w:sz w:val="18"/>
                <w:szCs w:val="16"/>
                <w:lang w:bidi="ar-SA"/>
              </w:rPr>
              <w:t>ОАО «ТГК-2»</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918,5</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b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3</w:t>
            </w:r>
            <w:r w:rsidRPr="004B152E">
              <w:rPr>
                <w:rFonts w:ascii="Arial" w:eastAsia="Times New Roman" w:hAnsi="Arial" w:cs="Arial"/>
                <w:sz w:val="16"/>
                <w:szCs w:val="16"/>
                <w:lang w:bidi="ar-SA"/>
              </w:rPr>
              <w:t>. п.Щедрино</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834372">
              <w:rPr>
                <w:rFonts w:ascii="Arial" w:eastAsia="Times New Roman" w:hAnsi="Arial" w:cs="Arial"/>
                <w:sz w:val="16"/>
                <w:szCs w:val="16"/>
                <w:lang w:bidi="ar-SA"/>
              </w:rPr>
              <w:t>Ярославская ТЭЦ-3</w:t>
            </w:r>
          </w:p>
        </w:tc>
        <w:tc>
          <w:tcPr>
            <w:tcW w:w="7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1519" w:type="dxa"/>
            <w:shd w:val="clear" w:color="auto" w:fill="FFFFFF" w:themeFill="background1"/>
            <w:vAlign w:val="center"/>
            <w:hideMark/>
          </w:tcPr>
          <w:p w:rsidR="00277F00" w:rsidRDefault="00277F00" w:rsidP="00277F00">
            <w:pPr>
              <w:jc w:val="center"/>
            </w:pPr>
            <w:r w:rsidRPr="004B152E">
              <w:rPr>
                <w:rFonts w:ascii="Arial" w:eastAsia="Times New Roman" w:hAnsi="Arial" w:cs="Arial"/>
                <w:sz w:val="18"/>
                <w:szCs w:val="16"/>
                <w:lang w:bidi="ar-SA"/>
              </w:rPr>
              <w:t>ОАО «ТГК-2»</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н/д</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383,3</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4</w:t>
            </w:r>
            <w:r w:rsidRPr="004B152E">
              <w:rPr>
                <w:rFonts w:ascii="Arial" w:eastAsia="Times New Roman" w:hAnsi="Arial" w:cs="Arial"/>
                <w:sz w:val="16"/>
                <w:szCs w:val="16"/>
                <w:lang w:bidi="ar-SA"/>
              </w:rPr>
              <w:t>. п.Ширинье</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0,74</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85,4</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5</w:t>
            </w:r>
            <w:r w:rsidRPr="004B152E">
              <w:rPr>
                <w:rFonts w:ascii="Arial" w:eastAsia="Times New Roman" w:hAnsi="Arial" w:cs="Arial"/>
                <w:sz w:val="16"/>
                <w:szCs w:val="16"/>
                <w:lang w:bidi="ar-SA"/>
              </w:rPr>
              <w:t>. п.Курба</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lang w:val="en-US"/>
              </w:rPr>
              <w:t>1,24</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203,4</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6</w:t>
            </w:r>
            <w:r w:rsidRPr="004B152E">
              <w:rPr>
                <w:rFonts w:ascii="Arial" w:eastAsia="Times New Roman" w:hAnsi="Arial" w:cs="Arial"/>
                <w:sz w:val="16"/>
                <w:szCs w:val="16"/>
                <w:lang w:bidi="ar-SA"/>
              </w:rPr>
              <w:t>. д.Мордвиново</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0,90</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115,7</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7</w:t>
            </w:r>
            <w:r w:rsidRPr="004B152E">
              <w:rPr>
                <w:rFonts w:ascii="Arial" w:eastAsia="Times New Roman" w:hAnsi="Arial" w:cs="Arial"/>
                <w:sz w:val="16"/>
                <w:szCs w:val="16"/>
                <w:lang w:bidi="ar-SA"/>
              </w:rPr>
              <w:t>. д.Иванищево</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0,91</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139,9</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8</w:t>
            </w:r>
            <w:r w:rsidRPr="004B152E">
              <w:rPr>
                <w:rFonts w:ascii="Arial" w:eastAsia="Times New Roman" w:hAnsi="Arial" w:cs="Arial"/>
                <w:sz w:val="16"/>
                <w:szCs w:val="16"/>
                <w:lang w:bidi="ar-SA"/>
              </w:rPr>
              <w:t>. п.Козьмодемьянск</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lang w:val="en-US"/>
              </w:rPr>
              <w:t>1,55</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244,2</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Pr>
                <w:rFonts w:ascii="Arial" w:eastAsia="Times New Roman" w:hAnsi="Arial" w:cs="Arial"/>
                <w:sz w:val="16"/>
                <w:szCs w:val="16"/>
                <w:lang w:bidi="ar-SA"/>
              </w:rPr>
              <w:t>2</w:t>
            </w:r>
            <w:r>
              <w:rPr>
                <w:rFonts w:ascii="Arial" w:eastAsia="Times New Roman" w:hAnsi="Arial" w:cs="Arial"/>
                <w:sz w:val="16"/>
                <w:szCs w:val="16"/>
                <w:lang w:val="en-US" w:bidi="ar-SA"/>
              </w:rPr>
              <w:t>9</w:t>
            </w:r>
            <w:r w:rsidRPr="004B152E">
              <w:rPr>
                <w:rFonts w:ascii="Arial" w:eastAsia="Times New Roman" w:hAnsi="Arial" w:cs="Arial"/>
                <w:sz w:val="16"/>
                <w:szCs w:val="16"/>
                <w:lang w:bidi="ar-SA"/>
              </w:rPr>
              <w:t>. п.Михайловский;</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3,37</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518,42</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Pr>
                <w:rFonts w:ascii="Arial" w:eastAsia="Times New Roman" w:hAnsi="Arial" w:cs="Arial"/>
                <w:sz w:val="16"/>
                <w:szCs w:val="16"/>
                <w:lang w:val="en-US" w:bidi="ar-SA"/>
              </w:rPr>
              <w:t>30</w:t>
            </w:r>
            <w:r w:rsidRPr="004B152E">
              <w:rPr>
                <w:rFonts w:ascii="Arial" w:eastAsia="Times New Roman" w:hAnsi="Arial" w:cs="Arial"/>
                <w:sz w:val="16"/>
                <w:szCs w:val="16"/>
                <w:lang w:bidi="ar-SA"/>
              </w:rPr>
              <w:t>. п.Красный Холм</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1,07</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«Санаторий Красный Холм</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35,5</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Pr>
                <w:rFonts w:ascii="Arial" w:eastAsia="Times New Roman" w:hAnsi="Arial" w:cs="Arial"/>
                <w:sz w:val="16"/>
                <w:szCs w:val="16"/>
                <w:lang w:val="en-US" w:bidi="ar-SA"/>
              </w:rPr>
              <w:t>31</w:t>
            </w:r>
            <w:r w:rsidRPr="004B152E">
              <w:rPr>
                <w:rFonts w:ascii="Arial" w:eastAsia="Times New Roman" w:hAnsi="Arial" w:cs="Arial"/>
                <w:sz w:val="16"/>
                <w:szCs w:val="16"/>
                <w:lang w:bidi="ar-SA"/>
              </w:rPr>
              <w:t>. с.Андроники</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0,71</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86,7</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2</w:t>
            </w:r>
            <w:r w:rsidRPr="004B152E">
              <w:rPr>
                <w:rFonts w:ascii="Arial" w:eastAsia="Times New Roman" w:hAnsi="Arial" w:cs="Arial"/>
                <w:sz w:val="16"/>
                <w:szCs w:val="16"/>
                <w:lang w:bidi="ar-SA"/>
              </w:rPr>
              <w:t>. д.Глебовское</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0,96</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101,8</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3</w:t>
            </w:r>
            <w:r w:rsidRPr="004B152E">
              <w:rPr>
                <w:rFonts w:ascii="Arial" w:eastAsia="Times New Roman" w:hAnsi="Arial" w:cs="Arial"/>
                <w:sz w:val="16"/>
                <w:szCs w:val="16"/>
                <w:lang w:bidi="ar-SA"/>
              </w:rPr>
              <w:t>. с.Медягино</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0,99</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146,9</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4</w:t>
            </w:r>
            <w:r w:rsidRPr="004B152E">
              <w:rPr>
                <w:rFonts w:ascii="Arial" w:eastAsia="Times New Roman" w:hAnsi="Arial" w:cs="Arial"/>
                <w:sz w:val="16"/>
                <w:szCs w:val="16"/>
                <w:lang w:bidi="ar-SA"/>
              </w:rPr>
              <w:t>. п.Ярославка</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1,28</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197,1</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5</w:t>
            </w:r>
            <w:r w:rsidRPr="004B152E">
              <w:rPr>
                <w:rFonts w:ascii="Arial" w:eastAsia="Times New Roman" w:hAnsi="Arial" w:cs="Arial"/>
                <w:sz w:val="16"/>
                <w:szCs w:val="16"/>
                <w:lang w:bidi="ar-SA"/>
              </w:rPr>
              <w:t>. п.Кузнечиха</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3,66</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555,6</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hideMark/>
          </w:tcPr>
          <w:p w:rsidR="00277F00" w:rsidRPr="004B152E" w:rsidRDefault="00277F00" w:rsidP="00277F00">
            <w:pPr>
              <w:widowControl/>
              <w:rPr>
                <w:rFonts w:ascii="Arial" w:eastAsia="Times New Roman" w:hAnsi="Arial" w:cs="Arial"/>
                <w:sz w:val="16"/>
                <w:szCs w:val="16"/>
                <w:lang w:bidi="ar-SA"/>
              </w:rPr>
            </w:pPr>
            <w:r>
              <w:rPr>
                <w:rFonts w:ascii="Arial" w:eastAsia="Times New Roman" w:hAnsi="Arial" w:cs="Arial"/>
                <w:sz w:val="16"/>
                <w:szCs w:val="16"/>
                <w:lang w:bidi="ar-SA"/>
              </w:rPr>
              <w:t>3</w:t>
            </w:r>
            <w:r>
              <w:rPr>
                <w:rFonts w:ascii="Arial" w:eastAsia="Times New Roman" w:hAnsi="Arial" w:cs="Arial"/>
                <w:sz w:val="16"/>
                <w:szCs w:val="16"/>
                <w:lang w:val="en-US" w:bidi="ar-SA"/>
              </w:rPr>
              <w:t>6</w:t>
            </w:r>
            <w:r w:rsidRPr="004B152E">
              <w:rPr>
                <w:rFonts w:ascii="Arial" w:eastAsia="Times New Roman" w:hAnsi="Arial" w:cs="Arial"/>
                <w:sz w:val="16"/>
                <w:szCs w:val="16"/>
                <w:lang w:bidi="ar-SA"/>
              </w:rPr>
              <w:t>. с.Толбухиноно</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hideMark/>
          </w:tcPr>
          <w:p w:rsidR="00277F00" w:rsidRPr="004B152E" w:rsidRDefault="00277F00" w:rsidP="00277F00">
            <w:pPr>
              <w:jc w:val="center"/>
              <w:rPr>
                <w:rFonts w:ascii="Arial" w:hAnsi="Arial" w:cs="Arial"/>
                <w:sz w:val="16"/>
                <w:szCs w:val="16"/>
              </w:rPr>
            </w:pPr>
            <w:r w:rsidRPr="004B152E">
              <w:rPr>
                <w:rFonts w:ascii="Arial" w:hAnsi="Arial" w:cs="Arial"/>
                <w:sz w:val="16"/>
                <w:szCs w:val="16"/>
              </w:rPr>
              <w:t>0,72</w:t>
            </w:r>
          </w:p>
        </w:tc>
        <w:tc>
          <w:tcPr>
            <w:tcW w:w="151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hideMark/>
          </w:tcPr>
          <w:p w:rsidR="00277F00" w:rsidRPr="004B152E" w:rsidRDefault="00277F00" w:rsidP="00277F00">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ОАО «Заволжье»</w:t>
            </w:r>
          </w:p>
        </w:tc>
        <w:tc>
          <w:tcPr>
            <w:tcW w:w="654"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78,1</w:t>
            </w:r>
          </w:p>
        </w:tc>
        <w:tc>
          <w:tcPr>
            <w:tcW w:w="1098"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hideMark/>
          </w:tcPr>
          <w:p w:rsidR="00277F00" w:rsidRPr="004B152E" w:rsidRDefault="00277F00" w:rsidP="00277F00">
            <w:pPr>
              <w:jc w:val="center"/>
              <w:rPr>
                <w:rFonts w:ascii="Arial" w:hAnsi="Arial" w:cs="Arial"/>
                <w:sz w:val="16"/>
              </w:rPr>
            </w:pPr>
            <w:r w:rsidRPr="004B152E">
              <w:rPr>
                <w:rFonts w:ascii="Arial" w:eastAsia="Times New Roman" w:hAnsi="Arial" w:cs="Arial"/>
                <w:sz w:val="16"/>
                <w:szCs w:val="16"/>
                <w:lang w:bidi="ar-SA"/>
              </w:rPr>
              <w:t>82,6</w:t>
            </w:r>
          </w:p>
        </w:tc>
        <w:tc>
          <w:tcPr>
            <w:tcW w:w="879"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hideMark/>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w:t>
            </w:r>
          </w:p>
        </w:tc>
      </w:tr>
      <w:tr w:rsidR="00277F00" w:rsidRPr="004B152E" w:rsidTr="00277F00">
        <w:trPr>
          <w:trHeight w:val="23"/>
          <w:jc w:val="center"/>
        </w:trPr>
        <w:tc>
          <w:tcPr>
            <w:tcW w:w="1205" w:type="dxa"/>
            <w:shd w:val="clear" w:color="auto" w:fill="FFFFFF" w:themeFill="background1"/>
            <w:vAlign w:val="center"/>
          </w:tcPr>
          <w:p w:rsidR="00277F00" w:rsidRDefault="00277F00" w:rsidP="00277F00">
            <w:pPr>
              <w:widowControl/>
              <w:rPr>
                <w:rFonts w:ascii="Arial" w:eastAsia="Times New Roman" w:hAnsi="Arial" w:cs="Arial"/>
                <w:sz w:val="16"/>
                <w:szCs w:val="16"/>
                <w:lang w:bidi="ar-SA"/>
              </w:rPr>
            </w:pPr>
            <w:r>
              <w:rPr>
                <w:rFonts w:ascii="Arial" w:eastAsia="Times New Roman" w:hAnsi="Arial" w:cs="Arial"/>
                <w:sz w:val="16"/>
                <w:szCs w:val="16"/>
                <w:lang w:bidi="ar-SA"/>
              </w:rPr>
              <w:t>37. ст. Лютово</w:t>
            </w:r>
          </w:p>
        </w:tc>
        <w:tc>
          <w:tcPr>
            <w:tcW w:w="1268" w:type="dxa"/>
            <w:shd w:val="clear" w:color="auto" w:fill="FFFFFF" w:themeFill="background1"/>
            <w:vAlign w:val="center"/>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Котельная</w:t>
            </w:r>
          </w:p>
        </w:tc>
        <w:tc>
          <w:tcPr>
            <w:tcW w:w="719" w:type="dxa"/>
            <w:shd w:val="clear" w:color="auto" w:fill="FFFFFF" w:themeFill="background1"/>
            <w:vAlign w:val="center"/>
          </w:tcPr>
          <w:p w:rsidR="00277F00" w:rsidRPr="004B152E" w:rsidRDefault="00277F00" w:rsidP="00277F00">
            <w:pPr>
              <w:jc w:val="center"/>
              <w:rPr>
                <w:rFonts w:ascii="Arial" w:hAnsi="Arial" w:cs="Arial"/>
                <w:sz w:val="16"/>
                <w:szCs w:val="16"/>
              </w:rPr>
            </w:pPr>
            <w:r>
              <w:rPr>
                <w:rFonts w:ascii="Arial" w:hAnsi="Arial" w:cs="Arial"/>
                <w:sz w:val="16"/>
                <w:szCs w:val="16"/>
              </w:rPr>
              <w:t>0,07</w:t>
            </w:r>
          </w:p>
        </w:tc>
        <w:tc>
          <w:tcPr>
            <w:tcW w:w="1519" w:type="dxa"/>
            <w:shd w:val="clear" w:color="auto" w:fill="FFFFFF" w:themeFill="background1"/>
            <w:vAlign w:val="center"/>
          </w:tcPr>
          <w:p w:rsidR="00277F00" w:rsidRPr="004B152E" w:rsidRDefault="00277F00" w:rsidP="00277F00">
            <w:pPr>
              <w:widowControl/>
              <w:jc w:val="center"/>
              <w:rPr>
                <w:rFonts w:ascii="Arial" w:eastAsia="Times New Roman" w:hAnsi="Arial" w:cs="Arial"/>
                <w:sz w:val="16"/>
                <w:szCs w:val="16"/>
                <w:lang w:bidi="ar-SA"/>
              </w:rPr>
            </w:pP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1098" w:type="dxa"/>
            <w:shd w:val="clear" w:color="auto" w:fill="FFFFFF" w:themeFill="background1"/>
            <w:vAlign w:val="center"/>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897" w:type="dxa"/>
            <w:shd w:val="clear" w:color="auto" w:fill="FFFFFF" w:themeFill="background1"/>
            <w:vAlign w:val="center"/>
          </w:tcPr>
          <w:p w:rsidR="00277F00" w:rsidRPr="004B152E" w:rsidRDefault="00277F00" w:rsidP="00277F00">
            <w:pPr>
              <w:jc w:val="center"/>
              <w:rPr>
                <w:rFonts w:ascii="Arial" w:hAnsi="Arial" w:cs="Arial"/>
                <w:sz w:val="16"/>
              </w:rPr>
            </w:pPr>
            <w:r>
              <w:rPr>
                <w:rFonts w:ascii="Arial" w:eastAsia="Times New Roman" w:hAnsi="Arial" w:cs="Arial"/>
                <w:sz w:val="16"/>
                <w:szCs w:val="16"/>
                <w:lang w:bidi="ar-SA"/>
              </w:rPr>
              <w:t>н/д</w:t>
            </w:r>
          </w:p>
        </w:tc>
        <w:tc>
          <w:tcPr>
            <w:tcW w:w="879" w:type="dxa"/>
            <w:shd w:val="clear" w:color="auto" w:fill="FFFFFF" w:themeFill="background1"/>
            <w:vAlign w:val="center"/>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268" w:type="dxa"/>
            <w:shd w:val="clear" w:color="auto" w:fill="FFFFFF" w:themeFill="background1"/>
            <w:vAlign w:val="center"/>
          </w:tcPr>
          <w:p w:rsidR="00277F00" w:rsidRPr="004B152E" w:rsidRDefault="00277F00" w:rsidP="00277F00">
            <w:pPr>
              <w:widowControl/>
              <w:jc w:val="center"/>
              <w:rPr>
                <w:rFonts w:ascii="Arial" w:eastAsia="Times New Roman" w:hAnsi="Arial" w:cs="Arial"/>
                <w:sz w:val="16"/>
                <w:szCs w:val="16"/>
                <w:lang w:bidi="ar-SA"/>
              </w:rPr>
            </w:pPr>
            <w:r>
              <w:rPr>
                <w:rFonts w:ascii="Arial" w:hAnsi="Arial" w:cs="Arial"/>
                <w:sz w:val="19"/>
                <w:szCs w:val="19"/>
              </w:rPr>
              <w:t>Ярославская дистанция гражданских сооружений –СП Сев. дирекции по эксп. Зд. и соор.- С.ж.д.- филиал ОАО «РЖД»</w:t>
            </w:r>
          </w:p>
        </w:tc>
        <w:tc>
          <w:tcPr>
            <w:tcW w:w="654" w:type="dxa"/>
            <w:shd w:val="clear" w:color="auto" w:fill="FFFFFF" w:themeFill="background1"/>
            <w:vAlign w:val="center"/>
          </w:tcPr>
          <w:p w:rsidR="00277F00" w:rsidRPr="004B152E" w:rsidRDefault="00277F00" w:rsidP="00277F00">
            <w:pPr>
              <w:widowControl/>
              <w:jc w:val="center"/>
              <w:rPr>
                <w:rFonts w:ascii="Arial" w:eastAsia="Times New Roman" w:hAnsi="Arial" w:cs="Arial"/>
                <w:sz w:val="16"/>
                <w:szCs w:val="16"/>
                <w:lang w:bidi="ar-SA"/>
              </w:rPr>
            </w:pPr>
            <w:r>
              <w:rPr>
                <w:rFonts w:ascii="Arial" w:eastAsia="Times New Roman" w:hAnsi="Arial" w:cs="Arial"/>
                <w:sz w:val="16"/>
                <w:szCs w:val="16"/>
                <w:lang w:bidi="ar-SA"/>
              </w:rPr>
              <w:t>4,4</w:t>
            </w:r>
          </w:p>
        </w:tc>
        <w:tc>
          <w:tcPr>
            <w:tcW w:w="1098" w:type="dxa"/>
            <w:shd w:val="clear" w:color="auto" w:fill="FFFFFF" w:themeFill="background1"/>
            <w:vAlign w:val="center"/>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собственность</w:t>
            </w:r>
          </w:p>
        </w:tc>
        <w:tc>
          <w:tcPr>
            <w:tcW w:w="972" w:type="dxa"/>
            <w:shd w:val="clear" w:color="auto" w:fill="FFFFFF" w:themeFill="background1"/>
            <w:vAlign w:val="center"/>
          </w:tcPr>
          <w:p w:rsidR="00277F00" w:rsidRPr="004B152E" w:rsidRDefault="00277F00" w:rsidP="00277F00">
            <w:pPr>
              <w:jc w:val="center"/>
              <w:rPr>
                <w:rFonts w:ascii="Arial" w:hAnsi="Arial" w:cs="Arial"/>
                <w:sz w:val="16"/>
              </w:rPr>
            </w:pPr>
            <w:r>
              <w:rPr>
                <w:rFonts w:ascii="Arial" w:eastAsia="Times New Roman" w:hAnsi="Arial" w:cs="Arial"/>
                <w:sz w:val="16"/>
                <w:szCs w:val="16"/>
                <w:lang w:bidi="ar-SA"/>
              </w:rPr>
              <w:t>н/д</w:t>
            </w:r>
          </w:p>
        </w:tc>
        <w:tc>
          <w:tcPr>
            <w:tcW w:w="879" w:type="dxa"/>
            <w:shd w:val="clear" w:color="auto" w:fill="FFFFFF" w:themeFill="background1"/>
            <w:vAlign w:val="center"/>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963" w:type="dxa"/>
            <w:shd w:val="clear" w:color="auto" w:fill="FFFFFF" w:themeFill="background1"/>
            <w:vAlign w:val="center"/>
          </w:tcPr>
          <w:p w:rsidR="00277F00" w:rsidRPr="004B152E" w:rsidRDefault="00277F00" w:rsidP="00277F00">
            <w:pPr>
              <w:widowControl/>
              <w:jc w:val="center"/>
              <w:rPr>
                <w:rFonts w:ascii="Arial" w:eastAsia="Times New Roman" w:hAnsi="Arial" w:cs="Arial"/>
                <w:sz w:val="16"/>
                <w:szCs w:val="16"/>
                <w:lang w:bidi="ar-SA"/>
              </w:rPr>
            </w:pPr>
            <w:r w:rsidRPr="004B152E">
              <w:rPr>
                <w:rFonts w:ascii="Arial" w:eastAsia="Times New Roman" w:hAnsi="Arial" w:cs="Arial"/>
                <w:sz w:val="16"/>
                <w:szCs w:val="16"/>
                <w:lang w:bidi="ar-SA"/>
              </w:rPr>
              <w:t>нет</w:t>
            </w:r>
          </w:p>
        </w:tc>
        <w:tc>
          <w:tcPr>
            <w:tcW w:w="1143" w:type="dxa"/>
            <w:shd w:val="clear" w:color="auto" w:fill="FFFFFF" w:themeFill="background1"/>
            <w:vAlign w:val="center"/>
          </w:tcPr>
          <w:p w:rsidR="00277F00" w:rsidRPr="004B152E" w:rsidRDefault="00277F00" w:rsidP="00277F00">
            <w:pPr>
              <w:widowControl/>
              <w:jc w:val="center"/>
              <w:rPr>
                <w:rFonts w:ascii="Arial" w:eastAsia="Times New Roman" w:hAnsi="Arial" w:cs="Arial"/>
                <w:sz w:val="16"/>
                <w:szCs w:val="16"/>
                <w:lang w:bidi="ar-SA"/>
              </w:rPr>
            </w:pPr>
          </w:p>
        </w:tc>
      </w:tr>
    </w:tbl>
    <w:p w:rsidR="004B402A" w:rsidRPr="008A5517" w:rsidRDefault="004B402A" w:rsidP="004B402A">
      <w:pPr>
        <w:sectPr w:rsidR="004B402A" w:rsidRPr="008A5517" w:rsidSect="004B402A">
          <w:pgSz w:w="16840" w:h="11900" w:orient="landscape"/>
          <w:pgMar w:top="1701" w:right="1134" w:bottom="851" w:left="1134" w:header="283" w:footer="567" w:gutter="0"/>
          <w:cols w:space="720"/>
          <w:noEndnote/>
          <w:docGrid w:linePitch="360"/>
        </w:sectPr>
      </w:pPr>
    </w:p>
    <w:p w:rsidR="004B402A" w:rsidRPr="008A5517" w:rsidRDefault="004B402A" w:rsidP="004B402A">
      <w:pPr>
        <w:pStyle w:val="af6"/>
        <w:rPr>
          <w:b/>
          <w:lang w:val="ru-RU"/>
        </w:rPr>
      </w:pPr>
      <w:bookmarkStart w:id="44" w:name="_Toc447630237"/>
      <w:r w:rsidRPr="008A5517">
        <w:rPr>
          <w:b/>
          <w:lang w:val="ru-RU"/>
        </w:rPr>
        <w:t>Выводы</w:t>
      </w:r>
    </w:p>
    <w:bookmarkEnd w:id="44"/>
    <w:p w:rsidR="00836B2B" w:rsidRPr="008A5517" w:rsidRDefault="00836B2B" w:rsidP="00836B2B">
      <w:pPr>
        <w:pStyle w:val="af6"/>
        <w:rPr>
          <w:rFonts w:cs="Arial"/>
          <w:color w:val="000000"/>
          <w:lang w:val="ru-RU"/>
        </w:rPr>
      </w:pPr>
      <w:r w:rsidRPr="008A5517">
        <w:rPr>
          <w:rFonts w:cs="Arial"/>
          <w:color w:val="000000"/>
          <w:lang w:val="ru-RU"/>
        </w:rPr>
        <w:t xml:space="preserve">В соответствии с актуализированной схемой теплоснабжения ЯМР до 2032 года (актуализация на 2017 год) разработчиком предложены к утверждению </w:t>
      </w:r>
      <w:r w:rsidR="002509F7">
        <w:rPr>
          <w:rFonts w:cs="Arial"/>
          <w:color w:val="000000"/>
          <w:lang w:val="ru-RU"/>
        </w:rPr>
        <w:t>8</w:t>
      </w:r>
      <w:bookmarkStart w:id="45" w:name="_GoBack"/>
      <w:bookmarkEnd w:id="45"/>
      <w:r w:rsidRPr="008A5517">
        <w:rPr>
          <w:rFonts w:cs="Arial"/>
          <w:color w:val="000000"/>
          <w:lang w:val="ru-RU"/>
        </w:rPr>
        <w:t xml:space="preserve"> зон действия ЕТО в границах определенных утвержденной схемой и наделению статусом ЕТО </w:t>
      </w:r>
      <w:r>
        <w:rPr>
          <w:rFonts w:cs="Arial"/>
          <w:color w:val="000000"/>
          <w:lang w:val="ru-RU"/>
        </w:rPr>
        <w:t>8</w:t>
      </w:r>
      <w:r w:rsidRPr="008A5517">
        <w:rPr>
          <w:rFonts w:cs="Arial"/>
          <w:color w:val="000000"/>
          <w:lang w:val="ru-RU"/>
        </w:rPr>
        <w:t xml:space="preserve"> теплоснабжающих организаций ЯМР:</w:t>
      </w:r>
    </w:p>
    <w:p w:rsidR="00836B2B" w:rsidRPr="008A5517" w:rsidRDefault="00836B2B" w:rsidP="00836B2B">
      <w:pPr>
        <w:pStyle w:val="af6"/>
        <w:rPr>
          <w:lang w:val="ru-RU"/>
        </w:rPr>
      </w:pPr>
      <w:r w:rsidRPr="008A5517">
        <w:rPr>
          <w:lang w:val="ru-RU"/>
        </w:rPr>
        <w:t>ЕТО-1 – ОАО «Заволжье»</w:t>
      </w:r>
    </w:p>
    <w:p w:rsidR="00836B2B" w:rsidRPr="008A5517" w:rsidRDefault="00836B2B" w:rsidP="00836B2B">
      <w:pPr>
        <w:pStyle w:val="af6"/>
        <w:rPr>
          <w:lang w:val="ru-RU"/>
        </w:rPr>
      </w:pPr>
      <w:r w:rsidRPr="008A5517">
        <w:rPr>
          <w:lang w:val="ru-RU"/>
        </w:rPr>
        <w:t>ЕТО-2 – ООО «УПТК «ТПС»</w:t>
      </w:r>
    </w:p>
    <w:p w:rsidR="00836B2B" w:rsidRPr="008A5517" w:rsidRDefault="00836B2B" w:rsidP="00836B2B">
      <w:pPr>
        <w:pStyle w:val="af6"/>
        <w:rPr>
          <w:lang w:val="ru-RU"/>
        </w:rPr>
      </w:pPr>
      <w:r w:rsidRPr="008A5517">
        <w:rPr>
          <w:lang w:val="ru-RU"/>
        </w:rPr>
        <w:t>ЕТО-3 – АО «Яркоммунсервис»</w:t>
      </w:r>
    </w:p>
    <w:p w:rsidR="00836B2B" w:rsidRPr="008A5517" w:rsidRDefault="00836B2B" w:rsidP="00836B2B">
      <w:pPr>
        <w:pStyle w:val="af6"/>
        <w:rPr>
          <w:lang w:val="ru-RU"/>
        </w:rPr>
      </w:pPr>
      <w:r w:rsidRPr="008A5517">
        <w:rPr>
          <w:lang w:val="ru-RU"/>
        </w:rPr>
        <w:t>ЕТО-4 - ОАО «ТГК-2»</w:t>
      </w:r>
    </w:p>
    <w:p w:rsidR="00836B2B" w:rsidRPr="008A5517" w:rsidRDefault="00836B2B" w:rsidP="00836B2B">
      <w:pPr>
        <w:pStyle w:val="af6"/>
        <w:rPr>
          <w:lang w:val="ru-RU"/>
        </w:rPr>
      </w:pPr>
      <w:r w:rsidRPr="008A5517">
        <w:rPr>
          <w:lang w:val="ru-RU"/>
        </w:rPr>
        <w:t>ЕТО-5 - ОАО «Санаторий Красный Холм»</w:t>
      </w:r>
    </w:p>
    <w:p w:rsidR="00836B2B" w:rsidRPr="008A5517" w:rsidRDefault="00836B2B" w:rsidP="00836B2B">
      <w:pPr>
        <w:pStyle w:val="af6"/>
        <w:rPr>
          <w:lang w:val="ru-RU"/>
        </w:rPr>
      </w:pPr>
      <w:r w:rsidRPr="008A5517">
        <w:rPr>
          <w:lang w:val="ru-RU"/>
        </w:rPr>
        <w:t>ЕТО-6 - ЗАО «Пансионат отдыха «Ярославль»</w:t>
      </w:r>
    </w:p>
    <w:p w:rsidR="00836B2B" w:rsidRDefault="00836B2B" w:rsidP="00836B2B">
      <w:pPr>
        <w:pStyle w:val="af6"/>
        <w:rPr>
          <w:lang w:val="ru-RU"/>
        </w:rPr>
      </w:pPr>
      <w:r w:rsidRPr="008A5517">
        <w:rPr>
          <w:lang w:val="ru-RU"/>
        </w:rPr>
        <w:t>ЕТО-7 - ООО «БизнесПродуктГрупп»</w:t>
      </w:r>
    </w:p>
    <w:p w:rsidR="00836B2B" w:rsidRPr="008A5517" w:rsidRDefault="00836B2B" w:rsidP="00836B2B">
      <w:pPr>
        <w:pStyle w:val="af6"/>
        <w:rPr>
          <w:lang w:val="ru-RU"/>
        </w:rPr>
      </w:pPr>
      <w:r>
        <w:rPr>
          <w:lang w:val="ru-RU"/>
        </w:rPr>
        <w:t xml:space="preserve">ЕТО-8 - </w:t>
      </w:r>
      <w:r w:rsidRPr="00380F29">
        <w:rPr>
          <w:lang w:val="ru-RU"/>
        </w:rPr>
        <w:t>Ярославская дистанция гражданских сооружений –СП Сев. дирекции по эксп. Зд. и соор.- С.ж.д.- филиал ОАО «РЖД»</w:t>
      </w:r>
    </w:p>
    <w:p w:rsidR="00836B2B" w:rsidRPr="008A5517" w:rsidRDefault="00836B2B" w:rsidP="00836B2B">
      <w:pPr>
        <w:pStyle w:val="af6"/>
        <w:rPr>
          <w:rFonts w:cs="Arial"/>
          <w:color w:val="000000"/>
          <w:lang w:val="ru-RU"/>
        </w:rPr>
      </w:pPr>
      <w:r w:rsidRPr="008A5517">
        <w:rPr>
          <w:rFonts w:cs="Arial"/>
          <w:color w:val="000000"/>
          <w:lang w:val="ru-RU"/>
        </w:rPr>
        <w:t>Определение статуса ЕТО для проектируемых зон действия планируемых к строительству источников тепловой энергии, рассмотренных в Схеме теплоснабжения, будет</w:t>
      </w:r>
      <w:r>
        <w:rPr>
          <w:rFonts w:cs="Arial"/>
          <w:color w:val="000000"/>
          <w:lang w:val="ru-RU"/>
        </w:rPr>
        <w:t xml:space="preserve"> </w:t>
      </w:r>
      <w:r w:rsidRPr="008A5517">
        <w:rPr>
          <w:rFonts w:cs="Arial"/>
          <w:color w:val="000000"/>
          <w:lang w:val="ru-RU"/>
        </w:rPr>
        <w:t xml:space="preserve">принято в ходе последующей актуализации схемы теплоснабжения, после определения источников инвестиций. </w:t>
      </w:r>
    </w:p>
    <w:p w:rsidR="00836B2B" w:rsidRPr="008A5517" w:rsidRDefault="00836B2B" w:rsidP="00836B2B">
      <w:pPr>
        <w:pStyle w:val="af6"/>
        <w:rPr>
          <w:rFonts w:cs="Arial"/>
          <w:color w:val="000000"/>
          <w:lang w:val="ru-RU"/>
        </w:rPr>
      </w:pPr>
      <w:r w:rsidRPr="008A5517">
        <w:rPr>
          <w:rFonts w:cs="Arial"/>
          <w:color w:val="000000"/>
          <w:lang w:val="ru-RU"/>
        </w:rPr>
        <w:t xml:space="preserve">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rsidR="00836B2B" w:rsidRPr="008A5517" w:rsidRDefault="00836B2B" w:rsidP="00836B2B">
      <w:pPr>
        <w:pStyle w:val="af6"/>
        <w:rPr>
          <w:rFonts w:cs="Arial"/>
          <w:color w:val="000000"/>
          <w:lang w:val="ru-RU"/>
        </w:rPr>
      </w:pPr>
      <w:r w:rsidRPr="008A5517">
        <w:rPr>
          <w:rFonts w:cs="Arial"/>
          <w:color w:val="000000"/>
          <w:lang w:val="ru-RU"/>
        </w:rPr>
        <w:t>Границы зон деятельности ЕТО определены в соответствии с п.19 Правил организации теплоснабжения.</w:t>
      </w:r>
    </w:p>
    <w:p w:rsidR="00836B2B" w:rsidRPr="008A5517" w:rsidRDefault="00836B2B" w:rsidP="00836B2B">
      <w:pPr>
        <w:pStyle w:val="af6"/>
        <w:rPr>
          <w:bCs/>
          <w:lang w:val="ru-RU"/>
        </w:rPr>
      </w:pPr>
      <w:r w:rsidRPr="008A5517">
        <w:rPr>
          <w:bCs/>
          <w:lang w:val="ru-RU"/>
        </w:rPr>
        <w:t>Предложения по определению единых теплоснабжающих организаций при выполнении ежегодной актуализации схемы теплоснабжения Ярославского МР</w:t>
      </w:r>
    </w:p>
    <w:p w:rsidR="00836B2B" w:rsidRPr="008A5517" w:rsidRDefault="00836B2B" w:rsidP="00836B2B">
      <w:pPr>
        <w:pStyle w:val="af6"/>
        <w:rPr>
          <w:lang w:val="ru-RU"/>
        </w:rPr>
      </w:pPr>
      <w:r w:rsidRPr="008A5517">
        <w:rPr>
          <w:lang w:val="ru-RU"/>
        </w:rPr>
        <w:t>В соответствии с постановлением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показателей критериев ТСО в зонах ЕТО</w:t>
      </w:r>
      <w:r>
        <w:rPr>
          <w:lang w:val="ru-RU"/>
        </w:rPr>
        <w:t xml:space="preserve"> </w:t>
      </w:r>
      <w:r w:rsidRPr="008A5517">
        <w:rPr>
          <w:lang w:val="ru-RU"/>
        </w:rPr>
        <w:t>предлагается:</w:t>
      </w:r>
    </w:p>
    <w:p w:rsidR="00836B2B" w:rsidRPr="008A5517" w:rsidRDefault="00836B2B" w:rsidP="00836B2B">
      <w:pPr>
        <w:pStyle w:val="af6"/>
        <w:rPr>
          <w:lang w:val="ru-RU"/>
        </w:rPr>
      </w:pPr>
      <w:r w:rsidRPr="008A5517">
        <w:rPr>
          <w:lang w:val="ru-RU"/>
        </w:rPr>
        <w:t xml:space="preserve">1) ОАО «Заволжье» Единой теплоснабжающей организацией </w:t>
      </w:r>
      <w:r>
        <w:rPr>
          <w:lang w:val="ru-RU"/>
        </w:rPr>
        <w:t>(</w:t>
      </w:r>
      <w:r w:rsidRPr="008A5517">
        <w:rPr>
          <w:lang w:val="ru-RU"/>
        </w:rPr>
        <w:t>ЕТО-1</w:t>
      </w:r>
      <w:r>
        <w:rPr>
          <w:lang w:val="ru-RU"/>
        </w:rPr>
        <w:t>) в зонах действия с кодами 1, 3-12, 15-19, 19а, 24-29, 28а, 31-36, 35а</w:t>
      </w:r>
      <w:r w:rsidRPr="008A5517">
        <w:rPr>
          <w:lang w:val="ru-RU"/>
        </w:rPr>
        <w:t>;</w:t>
      </w:r>
    </w:p>
    <w:p w:rsidR="00836B2B" w:rsidRPr="008A5517" w:rsidRDefault="00836B2B" w:rsidP="00836B2B">
      <w:pPr>
        <w:pStyle w:val="af6"/>
        <w:rPr>
          <w:lang w:val="ru-RU"/>
        </w:rPr>
      </w:pPr>
      <w:r w:rsidRPr="008A5517">
        <w:rPr>
          <w:lang w:val="ru-RU"/>
        </w:rPr>
        <w:t xml:space="preserve">2) ООО «УПТК «ТПС» Единой теплоснабжающей организацией </w:t>
      </w:r>
      <w:r>
        <w:rPr>
          <w:lang w:val="ru-RU"/>
        </w:rPr>
        <w:t>(</w:t>
      </w:r>
      <w:r w:rsidRPr="008A5517">
        <w:rPr>
          <w:lang w:val="ru-RU"/>
        </w:rPr>
        <w:t>ЕТО-2</w:t>
      </w:r>
      <w:r>
        <w:rPr>
          <w:lang w:val="ru-RU"/>
        </w:rPr>
        <w:t>) в зоне действия с кодом 2</w:t>
      </w:r>
      <w:r w:rsidRPr="008A5517">
        <w:rPr>
          <w:lang w:val="ru-RU"/>
        </w:rPr>
        <w:t>;</w:t>
      </w:r>
    </w:p>
    <w:p w:rsidR="00836B2B" w:rsidRPr="008A5517" w:rsidRDefault="00836B2B" w:rsidP="00836B2B">
      <w:pPr>
        <w:pStyle w:val="af6"/>
        <w:rPr>
          <w:lang w:val="ru-RU"/>
        </w:rPr>
      </w:pPr>
      <w:r w:rsidRPr="008A5517">
        <w:rPr>
          <w:lang w:val="ru-RU"/>
        </w:rPr>
        <w:t xml:space="preserve">3) АО «Яркоммунсервис» Единой теплоснабжающей организацией </w:t>
      </w:r>
      <w:r>
        <w:rPr>
          <w:lang w:val="ru-RU"/>
        </w:rPr>
        <w:t>(</w:t>
      </w:r>
      <w:r w:rsidRPr="008A5517">
        <w:rPr>
          <w:lang w:val="ru-RU"/>
        </w:rPr>
        <w:t>ЕТО-3</w:t>
      </w:r>
      <w:r>
        <w:rPr>
          <w:lang w:val="ru-RU"/>
        </w:rPr>
        <w:t>) в зонах действия с кодом 8,13</w:t>
      </w:r>
      <w:r w:rsidRPr="008A5517">
        <w:rPr>
          <w:lang w:val="ru-RU"/>
        </w:rPr>
        <w:t>;</w:t>
      </w:r>
    </w:p>
    <w:p w:rsidR="00836B2B" w:rsidRPr="008A5517" w:rsidRDefault="00836B2B" w:rsidP="00836B2B">
      <w:pPr>
        <w:pStyle w:val="af6"/>
        <w:rPr>
          <w:lang w:val="ru-RU"/>
        </w:rPr>
      </w:pPr>
      <w:r w:rsidRPr="008A5517">
        <w:rPr>
          <w:lang w:val="ru-RU"/>
        </w:rPr>
        <w:t xml:space="preserve">4) ОАО «ТГК-2» Единой теплоснабжающей организацией </w:t>
      </w:r>
      <w:r>
        <w:rPr>
          <w:lang w:val="ru-RU"/>
        </w:rPr>
        <w:t>(</w:t>
      </w:r>
      <w:r w:rsidRPr="008A5517">
        <w:rPr>
          <w:lang w:val="ru-RU"/>
        </w:rPr>
        <w:t>ЕТО-4</w:t>
      </w:r>
      <w:r>
        <w:rPr>
          <w:lang w:val="ru-RU"/>
        </w:rPr>
        <w:t>) в зонах действия с кодом 14,22,23</w:t>
      </w:r>
      <w:r w:rsidRPr="008A5517">
        <w:rPr>
          <w:lang w:val="ru-RU"/>
        </w:rPr>
        <w:t>;</w:t>
      </w:r>
    </w:p>
    <w:p w:rsidR="00836B2B" w:rsidRPr="008A5517" w:rsidRDefault="00836B2B" w:rsidP="00836B2B">
      <w:pPr>
        <w:pStyle w:val="af6"/>
        <w:rPr>
          <w:lang w:val="ru-RU"/>
        </w:rPr>
      </w:pPr>
      <w:r w:rsidRPr="008A5517">
        <w:rPr>
          <w:lang w:val="ru-RU"/>
        </w:rPr>
        <w:t xml:space="preserve">5) ОАО «Санаторий Красный Холм» Единой теплоснабжающей организацией в </w:t>
      </w:r>
      <w:r>
        <w:rPr>
          <w:lang w:val="ru-RU"/>
        </w:rPr>
        <w:t>границах действия источника</w:t>
      </w:r>
      <w:r w:rsidRPr="00B804AB">
        <w:rPr>
          <w:lang w:val="ru-RU"/>
        </w:rPr>
        <w:t xml:space="preserve"> </w:t>
      </w:r>
      <w:r>
        <w:rPr>
          <w:lang w:val="ru-RU"/>
        </w:rPr>
        <w:t>теплоснабжения</w:t>
      </w:r>
      <w:r w:rsidRPr="008A5517">
        <w:rPr>
          <w:lang w:val="ru-RU"/>
        </w:rPr>
        <w:t xml:space="preserve"> </w:t>
      </w:r>
      <w:r>
        <w:rPr>
          <w:lang w:val="ru-RU"/>
        </w:rPr>
        <w:t>(</w:t>
      </w:r>
      <w:r w:rsidRPr="008A5517">
        <w:rPr>
          <w:lang w:val="ru-RU"/>
        </w:rPr>
        <w:t>ЕТО-5</w:t>
      </w:r>
      <w:r>
        <w:rPr>
          <w:lang w:val="ru-RU"/>
        </w:rPr>
        <w:t>) в зоне действия с кодом 30</w:t>
      </w:r>
      <w:r w:rsidRPr="008A5517">
        <w:rPr>
          <w:lang w:val="ru-RU"/>
        </w:rPr>
        <w:t>;</w:t>
      </w:r>
    </w:p>
    <w:p w:rsidR="00836B2B" w:rsidRPr="008A5517" w:rsidRDefault="00836B2B" w:rsidP="00836B2B">
      <w:pPr>
        <w:pStyle w:val="af6"/>
        <w:rPr>
          <w:lang w:val="ru-RU"/>
        </w:rPr>
      </w:pPr>
      <w:r w:rsidRPr="008A5517">
        <w:rPr>
          <w:lang w:val="ru-RU"/>
        </w:rPr>
        <w:t>6) ЗАО «Пансионат отдыха «Ярославль» Единой теплоснабжающей организацией</w:t>
      </w:r>
      <w:r w:rsidRPr="003944C6">
        <w:rPr>
          <w:lang w:val="ru-RU"/>
        </w:rPr>
        <w:t xml:space="preserve"> </w:t>
      </w:r>
      <w:r w:rsidRPr="008A5517">
        <w:rPr>
          <w:lang w:val="ru-RU"/>
        </w:rPr>
        <w:t xml:space="preserve">в </w:t>
      </w:r>
      <w:r>
        <w:rPr>
          <w:lang w:val="ru-RU"/>
        </w:rPr>
        <w:t>границах действия источника</w:t>
      </w:r>
      <w:r w:rsidRPr="008A5517">
        <w:rPr>
          <w:lang w:val="ru-RU"/>
        </w:rPr>
        <w:t xml:space="preserve"> </w:t>
      </w:r>
      <w:r>
        <w:rPr>
          <w:lang w:val="ru-RU"/>
        </w:rPr>
        <w:t>теплоснабжения (ЕТО-6) в зоне действия с кодом 20</w:t>
      </w:r>
      <w:r w:rsidRPr="008A5517">
        <w:rPr>
          <w:lang w:val="ru-RU"/>
        </w:rPr>
        <w:t>;</w:t>
      </w:r>
    </w:p>
    <w:p w:rsidR="00836B2B" w:rsidRDefault="00836B2B" w:rsidP="00836B2B">
      <w:pPr>
        <w:pStyle w:val="af6"/>
        <w:rPr>
          <w:lang w:val="ru-RU"/>
        </w:rPr>
      </w:pPr>
      <w:r w:rsidRPr="008A5517">
        <w:rPr>
          <w:lang w:val="ru-RU"/>
        </w:rPr>
        <w:t xml:space="preserve">7) ООО «БизнесПродуктГрупп» Единой теплоснабжающей организацией в </w:t>
      </w:r>
      <w:r>
        <w:rPr>
          <w:lang w:val="ru-RU"/>
        </w:rPr>
        <w:t>границах действия источника теплоснабжения (</w:t>
      </w:r>
      <w:r w:rsidRPr="008A5517">
        <w:rPr>
          <w:lang w:val="ru-RU"/>
        </w:rPr>
        <w:t>ЕТО-7</w:t>
      </w:r>
      <w:r>
        <w:rPr>
          <w:lang w:val="ru-RU"/>
        </w:rPr>
        <w:t>) в зоне действия с кодом 21</w:t>
      </w:r>
      <w:r w:rsidRPr="008A5517">
        <w:rPr>
          <w:lang w:val="ru-RU"/>
        </w:rPr>
        <w:t>;</w:t>
      </w:r>
    </w:p>
    <w:p w:rsidR="004B402A" w:rsidRPr="008A5517" w:rsidRDefault="00836B2B" w:rsidP="00836B2B">
      <w:pPr>
        <w:pStyle w:val="af6"/>
        <w:rPr>
          <w:lang w:val="ru-RU"/>
        </w:rPr>
      </w:pPr>
      <w:r>
        <w:rPr>
          <w:lang w:val="ru-RU"/>
        </w:rPr>
        <w:t xml:space="preserve">8) </w:t>
      </w:r>
      <w:r w:rsidRPr="00380F29">
        <w:rPr>
          <w:lang w:val="ru-RU"/>
        </w:rPr>
        <w:t>Ярославская дистанция гражданских сооружений –СП Сев. дирекции по эксп. Зд. и соор.- С.ж.д.- филиал ОАО «РЖД»</w:t>
      </w:r>
      <w:r>
        <w:rPr>
          <w:lang w:val="ru-RU"/>
        </w:rPr>
        <w:t xml:space="preserve"> (ЕТО-8)в зоне действия с кодом 37.</w:t>
      </w:r>
    </w:p>
    <w:p w:rsidR="004B402A" w:rsidRPr="008A5517" w:rsidRDefault="004B402A" w:rsidP="004B402A">
      <w:pPr>
        <w:pStyle w:val="af6"/>
        <w:rPr>
          <w:lang w:val="ru-RU"/>
        </w:rPr>
      </w:pPr>
      <w:r w:rsidRPr="008A5517">
        <w:rPr>
          <w:lang w:val="ru-RU"/>
        </w:rPr>
        <w:t>Зоны деятельности предлагаемых ЕТО описаны в таблице 3</w:t>
      </w:r>
      <w:r>
        <w:rPr>
          <w:lang w:val="ru-RU"/>
        </w:rPr>
        <w:t>2</w:t>
      </w:r>
      <w:r w:rsidRPr="008A5517">
        <w:rPr>
          <w:lang w:val="ru-RU"/>
        </w:rPr>
        <w:t>.</w:t>
      </w:r>
    </w:p>
    <w:p w:rsidR="004B402A" w:rsidRPr="008A5517" w:rsidRDefault="004B402A" w:rsidP="004B402A">
      <w:pPr>
        <w:pStyle w:val="a0"/>
        <w:spacing w:before="120"/>
        <w:ind w:left="357" w:hanging="357"/>
      </w:pPr>
      <w:r w:rsidRPr="008A5517">
        <w:t>Зоны деятельности предлагаемых ЕТО</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CellMar>
          <w:left w:w="28" w:type="dxa"/>
          <w:right w:w="28" w:type="dxa"/>
        </w:tblCellMar>
        <w:tblLook w:val="04A0" w:firstRow="1" w:lastRow="0" w:firstColumn="1" w:lastColumn="0" w:noHBand="0" w:noVBand="1"/>
      </w:tblPr>
      <w:tblGrid>
        <w:gridCol w:w="1209"/>
        <w:gridCol w:w="1988"/>
        <w:gridCol w:w="2233"/>
        <w:gridCol w:w="1988"/>
        <w:gridCol w:w="1986"/>
      </w:tblGrid>
      <w:tr w:rsidR="00836B2B" w:rsidRPr="004B152E" w:rsidTr="00C70639">
        <w:trPr>
          <w:trHeight w:val="23"/>
          <w:jc w:val="center"/>
        </w:trPr>
        <w:tc>
          <w:tcPr>
            <w:tcW w:w="643"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bCs/>
                <w:color w:val="auto"/>
                <w:sz w:val="20"/>
                <w:szCs w:val="16"/>
                <w:lang w:bidi="ar-SA"/>
              </w:rPr>
            </w:pPr>
            <w:r>
              <w:rPr>
                <w:rFonts w:ascii="Arial" w:eastAsia="Times New Roman" w:hAnsi="Arial" w:cs="Arial"/>
                <w:bCs/>
                <w:color w:val="auto"/>
                <w:sz w:val="20"/>
                <w:szCs w:val="16"/>
                <w:lang w:bidi="ar-SA"/>
              </w:rPr>
              <w:t>Код зоны деятельности</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Существующие теплоснабжающие (теплосетевые) организации в зоне деятельности</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Энергоисточники в зоне деятельности</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Адрес источника</w:t>
            </w:r>
          </w:p>
        </w:tc>
      </w:tr>
      <w:tr w:rsidR="00836B2B" w:rsidRPr="004B152E" w:rsidTr="00C70639">
        <w:trPr>
          <w:trHeight w:val="763"/>
          <w:jc w:val="center"/>
        </w:trPr>
        <w:tc>
          <w:tcPr>
            <w:tcW w:w="643" w:type="pct"/>
            <w:vMerge w:val="restart"/>
            <w:shd w:val="clear" w:color="auto" w:fill="FFFFFF" w:themeFill="background1"/>
            <w:vAlign w:val="center"/>
            <w:hideMark/>
          </w:tcPr>
          <w:p w:rsidR="00836B2B" w:rsidRPr="004B152E" w:rsidRDefault="00836B2B" w:rsidP="002060F0">
            <w:pPr>
              <w:widowControl/>
              <w:jc w:val="center"/>
              <w:rPr>
                <w:rFonts w:ascii="Arial" w:eastAsia="Times New Roman" w:hAnsi="Arial" w:cs="Arial"/>
                <w:bCs/>
                <w:color w:val="auto"/>
                <w:sz w:val="20"/>
                <w:szCs w:val="16"/>
                <w:lang w:bidi="ar-SA"/>
              </w:rPr>
            </w:pPr>
            <w:r w:rsidRPr="004B152E">
              <w:rPr>
                <w:rFonts w:ascii="Arial" w:eastAsia="Times New Roman" w:hAnsi="Arial" w:cs="Arial"/>
                <w:bCs/>
                <w:color w:val="auto"/>
                <w:sz w:val="20"/>
                <w:szCs w:val="16"/>
                <w:lang w:bidi="ar-SA"/>
              </w:rPr>
              <w:t>ЕТО-1</w:t>
            </w: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 Пестрецово</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 Пестрецова</w:t>
            </w:r>
          </w:p>
        </w:tc>
      </w:tr>
      <w:tr w:rsidR="00836B2B" w:rsidRPr="004B152E" w:rsidTr="00C70639">
        <w:trPr>
          <w:trHeight w:val="1046"/>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5</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 Спас-Виталий</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 Спас-Виталий</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п.Заволжье</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п.Заволжье</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4</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д.Григорьевское</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д.Григорьевское</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6</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ст.Уткино</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ст.Уткино</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7</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д.Красный бор</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д.Красный бор</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8</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д.Туношна</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д.Туношна (центральная) </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9</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п.Туношна в/г-26</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п.Туношна в/г-26</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10</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д.Мокеевское</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д.Мокеевское</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11</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п.Карачиха</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п.Карачиха</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12</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п.Сарафоново</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ст.Уткино </w:t>
            </w:r>
            <w:r w:rsidRPr="004B152E">
              <w:rPr>
                <w:rFonts w:ascii="Arial" w:eastAsia="Times New Roman" w:hAnsi="Arial" w:cs="Arial"/>
                <w:bCs/>
                <w:color w:val="auto"/>
                <w:sz w:val="20"/>
                <w:szCs w:val="16"/>
                <w:lang w:bidi="ar-SA"/>
              </w:rPr>
              <w:t>п.Сарафоново</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15</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п.Ананьино</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п.Ананьино</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16</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п.Белкино</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п.Белкино</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17</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д.Карабиха</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д.Карабиха</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18</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п.Кормилицино</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п.Кормилицино</w:t>
            </w:r>
          </w:p>
        </w:tc>
      </w:tr>
      <w:tr w:rsidR="00836B2B" w:rsidRPr="004B152E" w:rsidTr="00C70639">
        <w:trPr>
          <w:trHeight w:val="35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tcBorders>
              <w:bottom w:val="single" w:sz="4" w:space="0" w:color="auto"/>
            </w:tcBorders>
            <w:shd w:val="clear" w:color="auto" w:fill="FFFFFF" w:themeFill="background1"/>
          </w:tcPr>
          <w:p w:rsidR="00836B2B"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19</w:t>
            </w:r>
          </w:p>
          <w:p w:rsidR="00836B2B" w:rsidRPr="004B152E" w:rsidRDefault="00836B2B" w:rsidP="002060F0">
            <w:pPr>
              <w:widowControl/>
              <w:rPr>
                <w:rFonts w:ascii="Arial" w:eastAsia="Times New Roman" w:hAnsi="Arial" w:cs="Arial"/>
                <w:color w:val="auto"/>
                <w:sz w:val="20"/>
                <w:szCs w:val="16"/>
                <w:lang w:bidi="ar-SA"/>
              </w:rPr>
            </w:pPr>
          </w:p>
        </w:tc>
        <w:tc>
          <w:tcPr>
            <w:tcW w:w="1187" w:type="pct"/>
            <w:tcBorders>
              <w:bottom w:val="single" w:sz="4" w:space="0" w:color="auto"/>
            </w:tcBorders>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tcBorders>
              <w:bottom w:val="single" w:sz="4" w:space="0" w:color="auto"/>
            </w:tcBorders>
            <w:shd w:val="clear" w:color="auto" w:fill="FFFFFF" w:themeFill="background1"/>
            <w:vAlign w:val="center"/>
            <w:hideMark/>
          </w:tcPr>
          <w:p w:rsidR="00836B2B" w:rsidRPr="004B152E" w:rsidRDefault="00836B2B" w:rsidP="002060F0">
            <w:pPr>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 Красные Ткачи;</w:t>
            </w:r>
          </w:p>
        </w:tc>
        <w:tc>
          <w:tcPr>
            <w:tcW w:w="1056" w:type="pct"/>
            <w:vMerge w:val="restar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п.Красные Ткачи-</w:t>
            </w:r>
          </w:p>
        </w:tc>
      </w:tr>
      <w:tr w:rsidR="00836B2B" w:rsidRPr="004B152E" w:rsidTr="00C70639">
        <w:trPr>
          <w:trHeight w:val="557"/>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tcBorders>
              <w:top w:val="single" w:sz="4" w:space="0" w:color="auto"/>
            </w:tcBorders>
            <w:shd w:val="clear" w:color="auto" w:fill="FFFFFF" w:themeFill="background1"/>
          </w:tcPr>
          <w:p w:rsidR="00836B2B" w:rsidRDefault="00836B2B" w:rsidP="002060F0">
            <w:pPr>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19а</w:t>
            </w:r>
          </w:p>
        </w:tc>
        <w:tc>
          <w:tcPr>
            <w:tcW w:w="1187" w:type="pct"/>
            <w:tcBorders>
              <w:top w:val="single" w:sz="4" w:space="0" w:color="auto"/>
            </w:tcBorders>
            <w:shd w:val="clear" w:color="auto" w:fill="FFFFFF" w:themeFill="background1"/>
            <w:vAlign w:val="center"/>
            <w:hideMark/>
          </w:tcPr>
          <w:p w:rsidR="00836B2B" w:rsidRPr="004B152E" w:rsidRDefault="00836B2B" w:rsidP="002060F0">
            <w:pPr>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tcBorders>
              <w:top w:val="single" w:sz="4" w:space="0" w:color="auto"/>
            </w:tcBorders>
            <w:shd w:val="clear" w:color="auto" w:fill="FFFFFF" w:themeFill="background1"/>
            <w:vAlign w:val="center"/>
            <w:hideMark/>
          </w:tcPr>
          <w:p w:rsidR="00836B2B" w:rsidRPr="004B152E" w:rsidRDefault="00836B2B" w:rsidP="002060F0">
            <w:pPr>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п.Красные Ткачи-2;</w:t>
            </w:r>
          </w:p>
        </w:tc>
        <w:tc>
          <w:tcPr>
            <w:tcW w:w="1056" w:type="pct"/>
            <w:vMerge/>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22</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п.Ширинье</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п.Ширинье</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23</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п.Курба</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п.Курба</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24</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д.Мордвиново</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д.Мордвиново</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25</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д.Иванищево</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д.Иванищево</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28</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525608" w:rsidRDefault="00836B2B" w:rsidP="002060F0">
            <w:pPr>
              <w:widowControl/>
              <w:jc w:val="center"/>
              <w:rPr>
                <w:rFonts w:ascii="Arial" w:eastAsia="Times New Roman" w:hAnsi="Arial" w:cs="Arial"/>
                <w:color w:val="auto"/>
                <w:sz w:val="20"/>
                <w:szCs w:val="16"/>
                <w:lang w:val="en-US"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п.Козьмодемьянск (уголь)</w:t>
            </w:r>
          </w:p>
        </w:tc>
        <w:tc>
          <w:tcPr>
            <w:tcW w:w="1056" w:type="pct"/>
            <w:vMerge w:val="restar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п.Козьмодемьянск </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28а</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525608" w:rsidRDefault="00836B2B" w:rsidP="002060F0">
            <w:pPr>
              <w:widowControl/>
              <w:jc w:val="center"/>
              <w:rPr>
                <w:rFonts w:ascii="Arial" w:eastAsia="Times New Roman" w:hAnsi="Arial" w:cs="Arial"/>
                <w:color w:val="auto"/>
                <w:sz w:val="20"/>
                <w:szCs w:val="16"/>
                <w:lang w:val="en-US"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п.Козьмодемьянск (мазут)</w:t>
            </w:r>
          </w:p>
        </w:tc>
        <w:tc>
          <w:tcPr>
            <w:tcW w:w="1056" w:type="pct"/>
            <w:vMerge/>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29</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п.Михайловский</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п.Михайловский</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31</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с.Андроники</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с.Андроники</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32</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д.Глебовское</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д.Глебовское</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33</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с.Медягино</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с.Медягино</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34</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п.Ярославка</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п.Ярославка</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35</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Котельная д.Кузнечиха (верхн)</w:t>
            </w:r>
          </w:p>
        </w:tc>
        <w:tc>
          <w:tcPr>
            <w:tcW w:w="1056" w:type="pct"/>
            <w:vMerge w:val="restar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п.Кузнечиха</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35а</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525608"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д.Кузнечиха (</w:t>
            </w:r>
            <w:r>
              <w:rPr>
                <w:rFonts w:ascii="Arial" w:eastAsia="Times New Roman" w:hAnsi="Arial" w:cs="Arial"/>
                <w:color w:val="auto"/>
                <w:sz w:val="20"/>
                <w:szCs w:val="16"/>
                <w:lang w:bidi="ar-SA"/>
              </w:rPr>
              <w:t>нижн)</w:t>
            </w:r>
          </w:p>
        </w:tc>
        <w:tc>
          <w:tcPr>
            <w:tcW w:w="1056" w:type="pct"/>
            <w:vMerge/>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bCs/>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36</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«Заволжье»</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 с.Толбухино</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с.Толбухино</w:t>
            </w:r>
          </w:p>
        </w:tc>
      </w:tr>
      <w:tr w:rsidR="00836B2B" w:rsidRPr="004B152E" w:rsidTr="00C70639">
        <w:trPr>
          <w:trHeight w:val="23"/>
          <w:jc w:val="center"/>
        </w:trPr>
        <w:tc>
          <w:tcPr>
            <w:tcW w:w="643" w:type="pct"/>
            <w:shd w:val="clear" w:color="auto" w:fill="FFFFFF" w:themeFill="background1"/>
            <w:noWrap/>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ЕТО-2 </w:t>
            </w: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ООО «УПТК»ТПС</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 xml:space="preserve">Котельная </w:t>
            </w:r>
            <w:r w:rsidRPr="004B152E">
              <w:rPr>
                <w:rFonts w:ascii="Arial" w:eastAsia="Times New Roman" w:hAnsi="Arial" w:cs="Arial"/>
                <w:color w:val="auto"/>
                <w:sz w:val="20"/>
                <w:szCs w:val="16"/>
                <w:lang w:bidi="ar-SA"/>
              </w:rPr>
              <w:t>ООО «УПТК»ТПС</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 Красный бор</w:t>
            </w:r>
          </w:p>
        </w:tc>
      </w:tr>
      <w:tr w:rsidR="00836B2B" w:rsidRPr="004B152E" w:rsidTr="00C70639">
        <w:trPr>
          <w:trHeight w:val="23"/>
          <w:jc w:val="center"/>
        </w:trPr>
        <w:tc>
          <w:tcPr>
            <w:tcW w:w="643" w:type="pct"/>
            <w:vMerge w:val="restart"/>
            <w:shd w:val="clear" w:color="auto" w:fill="FFFFFF" w:themeFill="background1"/>
            <w:noWrap/>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ЕТО-3</w:t>
            </w: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8</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АО «Яркоммунсервис»</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котельная №12 АО «Яркоммунсервис» </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д.Туношна</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13</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АО «Яркоммунсервис»</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r>
              <w:rPr>
                <w:rFonts w:ascii="Arial" w:eastAsia="Times New Roman" w:hAnsi="Arial" w:cs="Arial"/>
                <w:color w:val="auto"/>
                <w:sz w:val="20"/>
                <w:szCs w:val="16"/>
                <w:lang w:bidi="ar-SA"/>
              </w:rPr>
              <w:t xml:space="preserve"> </w:t>
            </w:r>
            <w:r w:rsidRPr="004B152E">
              <w:rPr>
                <w:rFonts w:ascii="Arial" w:eastAsia="Times New Roman" w:hAnsi="Arial" w:cs="Arial"/>
                <w:color w:val="auto"/>
                <w:sz w:val="20"/>
                <w:szCs w:val="16"/>
                <w:lang w:bidi="ar-SA"/>
              </w:rPr>
              <w:t>с.Спасское</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с.Спасское</w:t>
            </w:r>
          </w:p>
        </w:tc>
      </w:tr>
      <w:tr w:rsidR="00836B2B" w:rsidRPr="004B152E" w:rsidTr="00C70639">
        <w:trPr>
          <w:trHeight w:val="23"/>
          <w:jc w:val="center"/>
        </w:trPr>
        <w:tc>
          <w:tcPr>
            <w:tcW w:w="643" w:type="pct"/>
            <w:vMerge w:val="restart"/>
            <w:shd w:val="clear" w:color="auto" w:fill="FFFFFF" w:themeFill="background1"/>
            <w:noWrap/>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ЕТО-4</w:t>
            </w: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14</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«ТГК-2»</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Ярославская ТЭЦ-3</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п.Ивняки</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22</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«ТГК-2»</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Ярославская ТЭЦ-3</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п.Дубки</w:t>
            </w:r>
          </w:p>
        </w:tc>
      </w:tr>
      <w:tr w:rsidR="00836B2B" w:rsidRPr="004B152E" w:rsidTr="00C70639">
        <w:trPr>
          <w:trHeight w:val="23"/>
          <w:jc w:val="center"/>
        </w:trPr>
        <w:tc>
          <w:tcPr>
            <w:tcW w:w="643" w:type="pct"/>
            <w:vMerge/>
            <w:shd w:val="clear" w:color="auto" w:fill="FFFFFF" w:themeFill="background1"/>
            <w:vAlign w:val="center"/>
            <w:hideMark/>
          </w:tcPr>
          <w:p w:rsidR="00836B2B" w:rsidRPr="004B152E" w:rsidRDefault="00836B2B" w:rsidP="002060F0">
            <w:pPr>
              <w:widowControl/>
              <w:rPr>
                <w:rFonts w:ascii="Arial" w:eastAsia="Times New Roman" w:hAnsi="Arial" w:cs="Arial"/>
                <w:color w:val="auto"/>
                <w:sz w:val="20"/>
                <w:szCs w:val="16"/>
                <w:lang w:bidi="ar-SA"/>
              </w:rPr>
            </w:pP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23</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«ТГК-2»</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Ярославская ТЭЦ-3</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п.Щедрино</w:t>
            </w:r>
          </w:p>
        </w:tc>
      </w:tr>
      <w:tr w:rsidR="00836B2B" w:rsidRPr="004B152E" w:rsidTr="00C70639">
        <w:trPr>
          <w:trHeight w:val="23"/>
          <w:jc w:val="center"/>
        </w:trPr>
        <w:tc>
          <w:tcPr>
            <w:tcW w:w="643" w:type="pct"/>
            <w:shd w:val="clear" w:color="auto" w:fill="FFFFFF" w:themeFill="background1"/>
            <w:noWrap/>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ЕТО-5</w:t>
            </w: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30</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ОАО «Санаторий Красный Холм</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 Красный Холм</w:t>
            </w:r>
          </w:p>
        </w:tc>
      </w:tr>
      <w:tr w:rsidR="00836B2B" w:rsidRPr="004B152E" w:rsidTr="00C70639">
        <w:trPr>
          <w:trHeight w:val="23"/>
          <w:jc w:val="center"/>
        </w:trPr>
        <w:tc>
          <w:tcPr>
            <w:tcW w:w="643"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ЕТО-6</w:t>
            </w: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20</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 xml:space="preserve"> ЗАО «Пансионат отдыха «Ярославль»</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п.Красные Ткачи</w:t>
            </w:r>
          </w:p>
        </w:tc>
      </w:tr>
      <w:tr w:rsidR="00836B2B" w:rsidRPr="004B152E" w:rsidTr="00C70639">
        <w:trPr>
          <w:trHeight w:val="23"/>
          <w:jc w:val="center"/>
        </w:trPr>
        <w:tc>
          <w:tcPr>
            <w:tcW w:w="643"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ЕТО-7</w:t>
            </w:r>
          </w:p>
        </w:tc>
        <w:tc>
          <w:tcPr>
            <w:tcW w:w="1057" w:type="pct"/>
            <w:shd w:val="clear" w:color="auto" w:fill="FFFFFF" w:themeFill="background1"/>
          </w:tcPr>
          <w:p w:rsidR="00836B2B" w:rsidRPr="004B152E" w:rsidRDefault="00836B2B" w:rsidP="002060F0">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21</w:t>
            </w:r>
          </w:p>
        </w:tc>
        <w:tc>
          <w:tcPr>
            <w:tcW w:w="118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ООО «БизнесПродуктГрупп»</w:t>
            </w:r>
          </w:p>
        </w:tc>
        <w:tc>
          <w:tcPr>
            <w:tcW w:w="1057"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hideMark/>
          </w:tcPr>
          <w:p w:rsidR="00836B2B" w:rsidRPr="004B152E" w:rsidRDefault="00836B2B" w:rsidP="002060F0">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п.Красные Ткачи</w:t>
            </w:r>
          </w:p>
        </w:tc>
      </w:tr>
      <w:tr w:rsidR="00836B2B" w:rsidRPr="004B152E" w:rsidTr="00C70639">
        <w:trPr>
          <w:trHeight w:val="23"/>
          <w:jc w:val="center"/>
        </w:trPr>
        <w:tc>
          <w:tcPr>
            <w:tcW w:w="643" w:type="pct"/>
            <w:shd w:val="clear" w:color="auto" w:fill="FFFFFF" w:themeFill="background1"/>
            <w:vAlign w:val="center"/>
          </w:tcPr>
          <w:p w:rsidR="00836B2B" w:rsidRPr="004B152E" w:rsidRDefault="00836B2B" w:rsidP="00836B2B">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ЕТО-8</w:t>
            </w:r>
          </w:p>
        </w:tc>
        <w:tc>
          <w:tcPr>
            <w:tcW w:w="1057" w:type="pct"/>
            <w:shd w:val="clear" w:color="auto" w:fill="FFFFFF" w:themeFill="background1"/>
          </w:tcPr>
          <w:p w:rsidR="00836B2B" w:rsidRDefault="00836B2B" w:rsidP="00836B2B">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37</w:t>
            </w:r>
          </w:p>
        </w:tc>
        <w:tc>
          <w:tcPr>
            <w:tcW w:w="1187" w:type="pct"/>
            <w:shd w:val="clear" w:color="auto" w:fill="FFFFFF" w:themeFill="background1"/>
            <w:vAlign w:val="center"/>
          </w:tcPr>
          <w:p w:rsidR="00836B2B" w:rsidRPr="004B152E" w:rsidRDefault="00836B2B" w:rsidP="00836B2B">
            <w:pPr>
              <w:widowControl/>
              <w:jc w:val="center"/>
              <w:rPr>
                <w:rFonts w:ascii="Arial" w:eastAsia="Times New Roman" w:hAnsi="Arial" w:cs="Arial"/>
                <w:color w:val="auto"/>
                <w:sz w:val="20"/>
                <w:szCs w:val="16"/>
                <w:lang w:bidi="ar-SA"/>
              </w:rPr>
            </w:pPr>
            <w:r w:rsidRPr="00836B2B">
              <w:rPr>
                <w:rFonts w:ascii="Arial" w:eastAsia="Times New Roman" w:hAnsi="Arial" w:cs="Arial"/>
                <w:color w:val="auto"/>
                <w:sz w:val="20"/>
                <w:szCs w:val="16"/>
                <w:lang w:bidi="ar-SA"/>
              </w:rPr>
              <w:t>Ярославская дистанция гражданских сооружений –СП Сев. дирекции по эксп. Зд. и соор.- С.ж.д.- филиал ОАО «РЖД»</w:t>
            </w:r>
          </w:p>
        </w:tc>
        <w:tc>
          <w:tcPr>
            <w:tcW w:w="1057" w:type="pct"/>
            <w:shd w:val="clear" w:color="auto" w:fill="FFFFFF" w:themeFill="background1"/>
            <w:vAlign w:val="center"/>
          </w:tcPr>
          <w:p w:rsidR="00836B2B" w:rsidRPr="004B152E" w:rsidRDefault="00836B2B" w:rsidP="00836B2B">
            <w:pPr>
              <w:widowControl/>
              <w:jc w:val="center"/>
              <w:rPr>
                <w:rFonts w:ascii="Arial" w:eastAsia="Times New Roman" w:hAnsi="Arial" w:cs="Arial"/>
                <w:color w:val="auto"/>
                <w:sz w:val="20"/>
                <w:szCs w:val="16"/>
                <w:lang w:bidi="ar-SA"/>
              </w:rPr>
            </w:pPr>
            <w:r w:rsidRPr="004B152E">
              <w:rPr>
                <w:rFonts w:ascii="Arial" w:eastAsia="Times New Roman" w:hAnsi="Arial" w:cs="Arial"/>
                <w:color w:val="auto"/>
                <w:sz w:val="20"/>
                <w:szCs w:val="16"/>
                <w:lang w:bidi="ar-SA"/>
              </w:rPr>
              <w:t>Котельная</w:t>
            </w:r>
          </w:p>
        </w:tc>
        <w:tc>
          <w:tcPr>
            <w:tcW w:w="1056" w:type="pct"/>
            <w:shd w:val="clear" w:color="auto" w:fill="FFFFFF" w:themeFill="background1"/>
            <w:vAlign w:val="center"/>
          </w:tcPr>
          <w:p w:rsidR="00836B2B" w:rsidRPr="004B152E" w:rsidRDefault="00836B2B" w:rsidP="00836B2B">
            <w:pPr>
              <w:widowControl/>
              <w:jc w:val="center"/>
              <w:rPr>
                <w:rFonts w:ascii="Arial" w:eastAsia="Times New Roman" w:hAnsi="Arial" w:cs="Arial"/>
                <w:color w:val="auto"/>
                <w:sz w:val="20"/>
                <w:szCs w:val="16"/>
                <w:lang w:bidi="ar-SA"/>
              </w:rPr>
            </w:pPr>
            <w:r>
              <w:rPr>
                <w:rFonts w:ascii="Arial" w:eastAsia="Times New Roman" w:hAnsi="Arial" w:cs="Arial"/>
                <w:color w:val="auto"/>
                <w:sz w:val="20"/>
                <w:szCs w:val="16"/>
                <w:lang w:bidi="ar-SA"/>
              </w:rPr>
              <w:t>ст. Лютово</w:t>
            </w:r>
          </w:p>
        </w:tc>
      </w:tr>
    </w:tbl>
    <w:p w:rsidR="00C70639" w:rsidRPr="0031456F" w:rsidRDefault="00C70639" w:rsidP="00C70639">
      <w:pPr>
        <w:pStyle w:val="af6"/>
        <w:rPr>
          <w:rFonts w:cs="Arial"/>
          <w:color w:val="000000"/>
          <w:lang w:val="ru-RU"/>
        </w:rPr>
      </w:pPr>
      <w:r w:rsidRPr="0031456F">
        <w:rPr>
          <w:rFonts w:cs="Arial"/>
          <w:color w:val="000000"/>
          <w:lang w:val="ru-RU"/>
        </w:rPr>
        <w:t xml:space="preserve">В соответствии с действующим законодательством в проект актуализированной схемы теплоснабжения Ярославского МР до 2032 года за срок, отведенный на поступление замечаний и предложений, заявок на присвоение статуса единой теплоснабжающей организации для 41 локальной зоны действия не поступало. </w:t>
      </w:r>
    </w:p>
    <w:p w:rsidR="00C70639" w:rsidRPr="0031456F" w:rsidRDefault="00C70639" w:rsidP="00C70639">
      <w:pPr>
        <w:pStyle w:val="af6"/>
        <w:rPr>
          <w:rFonts w:cs="Arial"/>
          <w:color w:val="000000"/>
          <w:lang w:val="ru-RU"/>
        </w:rPr>
      </w:pPr>
      <w:r w:rsidRPr="0031456F">
        <w:rPr>
          <w:rFonts w:cs="Arial"/>
          <w:color w:val="000000"/>
          <w:lang w:val="ru-RU"/>
        </w:rPr>
        <w:t xml:space="preserve">В соответствии с п.11 постановления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и предлагаемых к утверждению единых теплоснабжающих организаций в системах теплоснабжения с указанием номера зоны деятельности в границах Ярославского МР (приведеных в таблице </w:t>
      </w:r>
      <w:r>
        <w:rPr>
          <w:rFonts w:cs="Arial"/>
          <w:color w:val="000000"/>
          <w:lang w:val="ru-RU"/>
        </w:rPr>
        <w:t>30</w:t>
      </w:r>
      <w:r w:rsidRPr="0031456F">
        <w:rPr>
          <w:rFonts w:cs="Arial"/>
          <w:color w:val="000000"/>
          <w:lang w:val="ru-RU"/>
        </w:rPr>
        <w:t xml:space="preserve">, </w:t>
      </w:r>
      <w:r>
        <w:rPr>
          <w:rFonts w:cs="Arial"/>
          <w:color w:val="000000"/>
          <w:lang w:val="ru-RU"/>
        </w:rPr>
        <w:t>31</w:t>
      </w:r>
      <w:r w:rsidRPr="0031456F">
        <w:rPr>
          <w:rFonts w:cs="Arial"/>
          <w:color w:val="000000"/>
          <w:lang w:val="ru-RU"/>
        </w:rPr>
        <w:t xml:space="preserve"> и Приложения </w:t>
      </w:r>
      <w:r>
        <w:rPr>
          <w:rFonts w:cs="Arial"/>
          <w:color w:val="000000"/>
          <w:lang w:val="ru-RU"/>
        </w:rPr>
        <w:t>П1</w:t>
      </w:r>
      <w:r w:rsidRPr="0031456F">
        <w:rPr>
          <w:rFonts w:cs="Arial"/>
          <w:color w:val="000000"/>
          <w:lang w:val="ru-RU"/>
        </w:rPr>
        <w:t xml:space="preserve"> к Главе 11 Обосновывающих материалах), показателей критериев ТСО в зонах ЕТО  признать:</w:t>
      </w:r>
    </w:p>
    <w:p w:rsidR="00C70639" w:rsidRPr="0031456F" w:rsidRDefault="00C70639" w:rsidP="00C70639">
      <w:pPr>
        <w:pStyle w:val="af6"/>
        <w:ind w:left="567" w:firstLine="0"/>
        <w:rPr>
          <w:rFonts w:cs="Arial"/>
          <w:color w:val="000000"/>
          <w:lang w:val="ru-RU"/>
        </w:rPr>
      </w:pPr>
      <w:r>
        <w:rPr>
          <w:rFonts w:cs="Arial"/>
          <w:color w:val="000000"/>
          <w:lang w:val="ru-RU"/>
        </w:rPr>
        <w:t xml:space="preserve">1) </w:t>
      </w:r>
      <w:r w:rsidRPr="0031456F">
        <w:rPr>
          <w:rFonts w:cs="Arial"/>
          <w:color w:val="000000"/>
          <w:lang w:val="ru-RU"/>
        </w:rPr>
        <w:t xml:space="preserve">ОАО «Заволжье» Единой теплоснабжающей организацией в следующих зонах деятельности указанных в таблице </w:t>
      </w:r>
      <w:r>
        <w:rPr>
          <w:rFonts w:cs="Arial"/>
          <w:color w:val="000000"/>
          <w:lang w:val="ru-RU"/>
        </w:rPr>
        <w:t>33.</w:t>
      </w:r>
    </w:p>
    <w:p w:rsidR="00C70639" w:rsidRPr="00354061" w:rsidRDefault="00C70639" w:rsidP="00C70639">
      <w:pPr>
        <w:pStyle w:val="a0"/>
        <w:spacing w:before="120"/>
        <w:ind w:left="357" w:hanging="357"/>
        <w:rPr>
          <w:rFonts w:eastAsiaTheme="minorHAnsi"/>
        </w:rPr>
      </w:pPr>
      <w:r>
        <w:rPr>
          <w:rFonts w:eastAsiaTheme="minorHAnsi"/>
        </w:rPr>
        <w:t>Зона деятельности ЕТО-1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638"/>
        <w:gridCol w:w="1163"/>
        <w:gridCol w:w="3252"/>
        <w:gridCol w:w="2180"/>
        <w:gridCol w:w="2178"/>
      </w:tblGrid>
      <w:tr w:rsidR="00C70639" w:rsidRPr="00DE6C67" w:rsidTr="00C70639">
        <w:trPr>
          <w:trHeight w:val="23"/>
          <w:jc w:val="center"/>
        </w:trPr>
        <w:tc>
          <w:tcPr>
            <w:tcW w:w="638"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252"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C70639" w:rsidRPr="00DE6C67" w:rsidTr="00C70639">
        <w:trPr>
          <w:trHeight w:val="23"/>
          <w:jc w:val="center"/>
        </w:trPr>
        <w:tc>
          <w:tcPr>
            <w:tcW w:w="638" w:type="dxa"/>
            <w:vMerge w:val="restart"/>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ЕТО-1</w:t>
            </w: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w:t>
            </w:r>
          </w:p>
        </w:tc>
        <w:tc>
          <w:tcPr>
            <w:tcW w:w="3252" w:type="dxa"/>
            <w:shd w:val="clear" w:color="auto" w:fill="auto"/>
            <w:vAlign w:val="center"/>
            <w:hideMark/>
          </w:tcPr>
          <w:p w:rsidR="00C70639" w:rsidRPr="00DE6C67" w:rsidRDefault="00C70639" w:rsidP="00C70639">
            <w:pPr>
              <w:jc w:val="center"/>
              <w:rPr>
                <w:rFonts w:ascii="Arial" w:eastAsia="Times New Roman" w:hAnsi="Arial" w:cs="Arial"/>
                <w:sz w:val="16"/>
                <w:szCs w:val="20"/>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Пестрецово</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Пестрецова</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5</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Спас-Виталий</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Спас-Виталий</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п.Заволжье</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п.Заволжье</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4</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д.Григорьевское</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д.Григорьевское</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6</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ст.Уткино</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7</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д.Красный бор</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д.Красный бор</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д.Туношна</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д.Туношна (центральная) </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9</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п.Туношна в/г-26</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п.Туношна в/г-26</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10</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д.Мокеевское</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д.Мокеевское</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11</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п.Карачиха</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п.Карачиха</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12</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п.Сарафоново</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 </w:t>
            </w:r>
            <w:r w:rsidRPr="00DE6C67">
              <w:rPr>
                <w:rFonts w:ascii="Arial" w:eastAsia="Times New Roman" w:hAnsi="Arial" w:cs="Arial"/>
                <w:bCs/>
                <w:color w:val="auto"/>
                <w:sz w:val="16"/>
                <w:szCs w:val="16"/>
                <w:lang w:bidi="ar-SA"/>
              </w:rPr>
              <w:t>п.Сарафоново</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15</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п.Ананьино</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п.Ананьино</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16</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п.Белкино</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п.Белкино</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17</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д.Карабиха</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д.Карабиха</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18</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п.Кормилицино</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п.Кормилицино</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tcBorders>
              <w:bottom w:val="single" w:sz="4" w:space="0" w:color="auto"/>
            </w:tcBorders>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w:t>
            </w:r>
          </w:p>
          <w:p w:rsidR="00C70639" w:rsidRPr="00DE6C67" w:rsidRDefault="00C70639" w:rsidP="00C70639">
            <w:pPr>
              <w:widowControl/>
              <w:rPr>
                <w:rFonts w:ascii="Arial" w:eastAsia="Times New Roman" w:hAnsi="Arial" w:cs="Arial"/>
                <w:color w:val="auto"/>
                <w:sz w:val="16"/>
                <w:szCs w:val="16"/>
                <w:lang w:bidi="ar-SA"/>
              </w:rPr>
            </w:pPr>
          </w:p>
        </w:tc>
        <w:tc>
          <w:tcPr>
            <w:tcW w:w="3252" w:type="dxa"/>
            <w:tcBorders>
              <w:bottom w:val="single" w:sz="4" w:space="0" w:color="auto"/>
            </w:tcBorders>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bottom w:val="single" w:sz="4" w:space="0" w:color="auto"/>
            </w:tcBorders>
            <w:shd w:val="clear" w:color="auto" w:fill="auto"/>
            <w:vAlign w:val="center"/>
            <w:hideMark/>
          </w:tcPr>
          <w:p w:rsidR="00C70639" w:rsidRPr="00DE6C67" w:rsidRDefault="00C70639" w:rsidP="00C70639">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 Красные Ткачи;</w:t>
            </w:r>
          </w:p>
        </w:tc>
        <w:tc>
          <w:tcPr>
            <w:tcW w:w="2178" w:type="dxa"/>
            <w:vMerge w:val="restart"/>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п.Красные Ткачи-</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tcBorders>
              <w:top w:val="single" w:sz="4" w:space="0" w:color="auto"/>
            </w:tcBorders>
            <w:shd w:val="clear" w:color="auto" w:fill="auto"/>
          </w:tcPr>
          <w:p w:rsidR="00C70639" w:rsidRPr="00DE6C67" w:rsidRDefault="00C70639" w:rsidP="00C70639">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19а</w:t>
            </w:r>
          </w:p>
        </w:tc>
        <w:tc>
          <w:tcPr>
            <w:tcW w:w="3252" w:type="dxa"/>
            <w:tcBorders>
              <w:top w:val="single" w:sz="4" w:space="0" w:color="auto"/>
            </w:tcBorders>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top w:val="single" w:sz="4" w:space="0" w:color="auto"/>
            </w:tcBorders>
            <w:shd w:val="clear" w:color="auto" w:fill="auto"/>
            <w:vAlign w:val="center"/>
            <w:hideMark/>
          </w:tcPr>
          <w:p w:rsidR="00C70639" w:rsidRPr="00DE6C67" w:rsidRDefault="00C70639" w:rsidP="00C70639">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п.Красные Ткачи-2;</w:t>
            </w:r>
          </w:p>
        </w:tc>
        <w:tc>
          <w:tcPr>
            <w:tcW w:w="2178" w:type="dxa"/>
            <w:vMerge/>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п.Ширинье</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п.Ширинье</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п.Курба</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п.Курба</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24</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д.Мордвиново</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д.Мордвиново</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25</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д.Иванищево</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д.Иванищево</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(уголь)</w:t>
            </w:r>
          </w:p>
        </w:tc>
        <w:tc>
          <w:tcPr>
            <w:tcW w:w="2178" w:type="dxa"/>
            <w:vMerge w:val="restart"/>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п.Козьмодемьянск </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28а</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(мазут)</w:t>
            </w:r>
          </w:p>
        </w:tc>
        <w:tc>
          <w:tcPr>
            <w:tcW w:w="2178" w:type="dxa"/>
            <w:vMerge/>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29</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п.Михайловский</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п.Михайловский</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31</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с.Андроники</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с.Андроники</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32</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д.Глебовское</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д.Глебовское</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33</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с.Медягино</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с.Медягино</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34</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п.Ярославка</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п.Ярославка</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(верхн)</w:t>
            </w:r>
          </w:p>
        </w:tc>
        <w:tc>
          <w:tcPr>
            <w:tcW w:w="2178" w:type="dxa"/>
            <w:vMerge w:val="restart"/>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п.Кузнечиха</w:t>
            </w: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35а</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(нижн)</w:t>
            </w:r>
          </w:p>
        </w:tc>
        <w:tc>
          <w:tcPr>
            <w:tcW w:w="2178" w:type="dxa"/>
            <w:vMerge/>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p>
        </w:tc>
      </w:tr>
      <w:tr w:rsidR="00C70639" w:rsidRPr="00DE6C67" w:rsidTr="00C70639">
        <w:trPr>
          <w:trHeight w:val="23"/>
          <w:jc w:val="center"/>
        </w:trPr>
        <w:tc>
          <w:tcPr>
            <w:tcW w:w="638" w:type="dxa"/>
            <w:vMerge/>
            <w:shd w:val="clear" w:color="auto" w:fill="auto"/>
            <w:vAlign w:val="center"/>
            <w:hideMark/>
          </w:tcPr>
          <w:p w:rsidR="00C70639" w:rsidRPr="00DE6C67" w:rsidRDefault="00C70639" w:rsidP="00C70639">
            <w:pPr>
              <w:widowControl/>
              <w:rPr>
                <w:rFonts w:ascii="Arial" w:eastAsia="Times New Roman" w:hAnsi="Arial" w:cs="Arial"/>
                <w:bCs/>
                <w:color w:val="auto"/>
                <w:sz w:val="16"/>
                <w:szCs w:val="16"/>
                <w:lang w:bidi="ar-SA"/>
              </w:rPr>
            </w:pPr>
          </w:p>
        </w:tc>
        <w:tc>
          <w:tcPr>
            <w:tcW w:w="1163"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36</w:t>
            </w:r>
          </w:p>
        </w:tc>
        <w:tc>
          <w:tcPr>
            <w:tcW w:w="3252" w:type="dxa"/>
            <w:shd w:val="clear" w:color="auto" w:fill="auto"/>
            <w:hideMark/>
          </w:tcPr>
          <w:p w:rsidR="00C70639" w:rsidRPr="00DE6C67" w:rsidRDefault="00C70639" w:rsidP="00C70639">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с.Толбухино</w:t>
            </w:r>
          </w:p>
        </w:tc>
        <w:tc>
          <w:tcPr>
            <w:tcW w:w="217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с.Толбухино</w:t>
            </w:r>
          </w:p>
        </w:tc>
      </w:tr>
    </w:tbl>
    <w:p w:rsidR="00C70639" w:rsidRPr="0031456F" w:rsidRDefault="00C70639" w:rsidP="00C70639">
      <w:pPr>
        <w:pStyle w:val="af4"/>
        <w:numPr>
          <w:ilvl w:val="0"/>
          <w:numId w:val="42"/>
        </w:numPr>
        <w:jc w:val="both"/>
        <w:rPr>
          <w:rFonts w:ascii="Arial" w:eastAsiaTheme="minorHAnsi" w:hAnsi="Arial" w:cs="Arial"/>
        </w:rPr>
      </w:pPr>
      <w:r w:rsidRPr="0031456F">
        <w:rPr>
          <w:rFonts w:ascii="Arial" w:eastAsiaTheme="minorHAnsi" w:hAnsi="Arial" w:cs="Arial"/>
        </w:rPr>
        <w:t xml:space="preserve">ООО «УПТК «ТПС» Единой теплоснабжающей организацией в следующих зонах деятельности указанных в таблице </w:t>
      </w:r>
      <w:r>
        <w:rPr>
          <w:rFonts w:ascii="Arial" w:eastAsiaTheme="minorHAnsi" w:hAnsi="Arial" w:cs="Arial"/>
        </w:rPr>
        <w:t>34.</w:t>
      </w:r>
    </w:p>
    <w:p w:rsidR="00C70639" w:rsidRPr="0031456F" w:rsidRDefault="00C70639" w:rsidP="00C70639">
      <w:pPr>
        <w:pStyle w:val="a0"/>
        <w:spacing w:before="120"/>
        <w:ind w:left="357" w:hanging="357"/>
      </w:pPr>
      <w:r w:rsidRPr="0031456F">
        <w:t>Зона деятельности ЕТО-</w:t>
      </w:r>
      <w:r>
        <w:t>2</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895"/>
        <w:gridCol w:w="3181"/>
        <w:gridCol w:w="2038"/>
        <w:gridCol w:w="2037"/>
      </w:tblGrid>
      <w:tr w:rsidR="00C70639" w:rsidRPr="00DE6C67" w:rsidTr="00C70639">
        <w:trPr>
          <w:trHeight w:val="23"/>
          <w:jc w:val="center"/>
        </w:trPr>
        <w:tc>
          <w:tcPr>
            <w:tcW w:w="1260"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p>
        </w:tc>
        <w:tc>
          <w:tcPr>
            <w:tcW w:w="895" w:type="dxa"/>
            <w:shd w:val="clear" w:color="auto" w:fill="auto"/>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C70639" w:rsidRPr="00DE6C67" w:rsidTr="00C70639">
        <w:trPr>
          <w:trHeight w:val="437"/>
          <w:jc w:val="center"/>
        </w:trPr>
        <w:tc>
          <w:tcPr>
            <w:tcW w:w="1260" w:type="dxa"/>
            <w:shd w:val="clear" w:color="auto" w:fill="auto"/>
            <w:noWrap/>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ЕТО-2 </w:t>
            </w:r>
          </w:p>
        </w:tc>
        <w:tc>
          <w:tcPr>
            <w:tcW w:w="895"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w:t>
            </w:r>
          </w:p>
        </w:tc>
        <w:tc>
          <w:tcPr>
            <w:tcW w:w="3181"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«УПТК «ТПС», теплосетевая организация ОАО ЖКХ «Заволжье»</w:t>
            </w:r>
          </w:p>
        </w:tc>
        <w:tc>
          <w:tcPr>
            <w:tcW w:w="203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ООО «УПТК»ТПС</w:t>
            </w:r>
          </w:p>
        </w:tc>
        <w:tc>
          <w:tcPr>
            <w:tcW w:w="2037"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бор</w:t>
            </w:r>
          </w:p>
        </w:tc>
      </w:tr>
    </w:tbl>
    <w:p w:rsidR="00C70639" w:rsidRPr="0031456F" w:rsidRDefault="00C70639" w:rsidP="00C70639">
      <w:pPr>
        <w:pStyle w:val="af4"/>
        <w:numPr>
          <w:ilvl w:val="0"/>
          <w:numId w:val="42"/>
        </w:numPr>
        <w:jc w:val="both"/>
        <w:rPr>
          <w:rFonts w:ascii="Arial" w:eastAsiaTheme="minorHAnsi" w:hAnsi="Arial" w:cs="Arial"/>
        </w:rPr>
      </w:pPr>
      <w:r w:rsidRPr="0031456F">
        <w:rPr>
          <w:rFonts w:ascii="Arial" w:eastAsiaTheme="minorHAnsi" w:hAnsi="Arial" w:cs="Arial"/>
        </w:rPr>
        <w:t xml:space="preserve"> АО «Яркоммунсервис» Единой теплоснабжающей организацией в следующих зонах деятельности указанных в таблице </w:t>
      </w:r>
      <w:r>
        <w:rPr>
          <w:rFonts w:ascii="Arial" w:eastAsiaTheme="minorHAnsi" w:hAnsi="Arial" w:cs="Arial"/>
        </w:rPr>
        <w:t>35.</w:t>
      </w:r>
    </w:p>
    <w:p w:rsidR="00C70639" w:rsidRPr="0031456F" w:rsidRDefault="00C70639" w:rsidP="00C70639">
      <w:pPr>
        <w:pStyle w:val="a0"/>
        <w:spacing w:before="120"/>
        <w:ind w:left="357" w:hanging="357"/>
      </w:pPr>
      <w:r w:rsidRPr="0031456F">
        <w:t>Зона деятельности ЕТО-</w:t>
      </w:r>
      <w:r>
        <w:t>3</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812"/>
        <w:gridCol w:w="1701"/>
        <w:gridCol w:w="2689"/>
        <w:gridCol w:w="2038"/>
        <w:gridCol w:w="2037"/>
      </w:tblGrid>
      <w:tr w:rsidR="00C70639" w:rsidRPr="00DE6C67" w:rsidTr="00C70639">
        <w:trPr>
          <w:trHeight w:val="23"/>
          <w:jc w:val="center"/>
        </w:trPr>
        <w:tc>
          <w:tcPr>
            <w:tcW w:w="812"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p>
        </w:tc>
        <w:tc>
          <w:tcPr>
            <w:tcW w:w="1701" w:type="dxa"/>
            <w:shd w:val="clear" w:color="auto" w:fill="auto"/>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2689"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C70639" w:rsidRPr="00DE6C67" w:rsidTr="00C70639">
        <w:trPr>
          <w:trHeight w:val="23"/>
          <w:jc w:val="center"/>
        </w:trPr>
        <w:tc>
          <w:tcPr>
            <w:tcW w:w="812" w:type="dxa"/>
            <w:vMerge w:val="restart"/>
            <w:shd w:val="clear" w:color="auto" w:fill="auto"/>
            <w:noWrap/>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ЕТО-3</w:t>
            </w:r>
          </w:p>
        </w:tc>
        <w:tc>
          <w:tcPr>
            <w:tcW w:w="1701"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8а</w:t>
            </w:r>
          </w:p>
        </w:tc>
        <w:tc>
          <w:tcPr>
            <w:tcW w:w="2689" w:type="dxa"/>
            <w:shd w:val="clear" w:color="auto" w:fill="auto"/>
            <w:vAlign w:val="center"/>
            <w:hideMark/>
          </w:tcPr>
          <w:p w:rsidR="00C70639" w:rsidRPr="00DE6C67" w:rsidRDefault="00C70639" w:rsidP="00C70639">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котельная №12 АО «Яркоммунсервис» </w:t>
            </w:r>
          </w:p>
        </w:tc>
        <w:tc>
          <w:tcPr>
            <w:tcW w:w="2037"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д.Туношна</w:t>
            </w:r>
          </w:p>
        </w:tc>
      </w:tr>
      <w:tr w:rsidR="00C70639" w:rsidRPr="00DE6C67" w:rsidTr="00C70639">
        <w:trPr>
          <w:trHeight w:val="23"/>
          <w:jc w:val="center"/>
        </w:trPr>
        <w:tc>
          <w:tcPr>
            <w:tcW w:w="812" w:type="dxa"/>
            <w:vMerge/>
            <w:shd w:val="clear" w:color="auto" w:fill="auto"/>
            <w:noWrap/>
            <w:vAlign w:val="center"/>
            <w:hideMark/>
          </w:tcPr>
          <w:p w:rsidR="00C70639" w:rsidRPr="00DE6C67" w:rsidRDefault="00C70639" w:rsidP="00C70639">
            <w:pPr>
              <w:widowControl/>
              <w:rPr>
                <w:rFonts w:ascii="Arial" w:eastAsia="Times New Roman" w:hAnsi="Arial" w:cs="Arial"/>
                <w:color w:val="auto"/>
                <w:sz w:val="16"/>
                <w:szCs w:val="16"/>
                <w:lang w:bidi="ar-SA"/>
              </w:rPr>
            </w:pPr>
          </w:p>
        </w:tc>
        <w:tc>
          <w:tcPr>
            <w:tcW w:w="1701"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13</w:t>
            </w:r>
          </w:p>
        </w:tc>
        <w:tc>
          <w:tcPr>
            <w:tcW w:w="2689" w:type="dxa"/>
            <w:shd w:val="clear" w:color="auto" w:fill="auto"/>
            <w:vAlign w:val="center"/>
            <w:hideMark/>
          </w:tcPr>
          <w:p w:rsidR="00C70639" w:rsidRPr="00DE6C67" w:rsidRDefault="00C70639" w:rsidP="00C70639">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с.Спасское</w:t>
            </w:r>
          </w:p>
        </w:tc>
        <w:tc>
          <w:tcPr>
            <w:tcW w:w="2037"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с.Спасское</w:t>
            </w:r>
          </w:p>
        </w:tc>
      </w:tr>
    </w:tbl>
    <w:p w:rsidR="00C70639" w:rsidRPr="0031456F" w:rsidRDefault="00C70639" w:rsidP="00C70639">
      <w:pPr>
        <w:pStyle w:val="af4"/>
        <w:numPr>
          <w:ilvl w:val="0"/>
          <w:numId w:val="42"/>
        </w:numPr>
        <w:jc w:val="both"/>
        <w:rPr>
          <w:rFonts w:ascii="Arial" w:eastAsiaTheme="minorHAnsi" w:hAnsi="Arial" w:cs="Arial"/>
        </w:rPr>
      </w:pPr>
      <w:r w:rsidRPr="0031456F">
        <w:rPr>
          <w:rFonts w:ascii="Arial" w:eastAsiaTheme="minorHAnsi" w:hAnsi="Arial" w:cs="Arial"/>
        </w:rPr>
        <w:t xml:space="preserve">ОАО «ТГК-2» Единой теплоснабжающей организацией в следующих зонах деятельности указанных в таблице </w:t>
      </w:r>
      <w:r>
        <w:rPr>
          <w:rFonts w:ascii="Arial" w:eastAsiaTheme="minorHAnsi" w:hAnsi="Arial" w:cs="Arial"/>
        </w:rPr>
        <w:t>36</w:t>
      </w:r>
      <w:r w:rsidRPr="0031456F">
        <w:rPr>
          <w:rFonts w:ascii="Arial" w:eastAsiaTheme="minorHAnsi" w:hAnsi="Arial" w:cs="Arial"/>
        </w:rPr>
        <w:t>.</w:t>
      </w:r>
    </w:p>
    <w:p w:rsidR="00C70639" w:rsidRPr="0031456F" w:rsidRDefault="00C70639" w:rsidP="00C70639">
      <w:pPr>
        <w:pStyle w:val="a0"/>
        <w:spacing w:before="120"/>
        <w:ind w:left="357" w:hanging="357"/>
      </w:pPr>
      <w:r w:rsidRPr="0031456F">
        <w:t>Зона деятельности ЕТО-</w:t>
      </w:r>
      <w:r>
        <w:t>4</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C70639" w:rsidRPr="00DE6C67" w:rsidTr="00C70639">
        <w:trPr>
          <w:trHeight w:val="23"/>
          <w:jc w:val="center"/>
        </w:trPr>
        <w:tc>
          <w:tcPr>
            <w:tcW w:w="1260"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p>
        </w:tc>
        <w:tc>
          <w:tcPr>
            <w:tcW w:w="1036" w:type="dxa"/>
            <w:shd w:val="clear" w:color="auto" w:fill="auto"/>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C70639" w:rsidRPr="00DE6C67" w:rsidTr="00C70639">
        <w:trPr>
          <w:trHeight w:val="23"/>
          <w:jc w:val="center"/>
        </w:trPr>
        <w:tc>
          <w:tcPr>
            <w:tcW w:w="1260" w:type="dxa"/>
            <w:vMerge w:val="restart"/>
            <w:shd w:val="clear" w:color="auto" w:fill="auto"/>
            <w:noWrap/>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ЕТО-4</w:t>
            </w:r>
          </w:p>
        </w:tc>
        <w:tc>
          <w:tcPr>
            <w:tcW w:w="1036"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14</w:t>
            </w:r>
          </w:p>
        </w:tc>
        <w:tc>
          <w:tcPr>
            <w:tcW w:w="3040" w:type="dxa"/>
            <w:shd w:val="clear" w:color="auto" w:fill="auto"/>
            <w:vAlign w:val="center"/>
            <w:hideMark/>
          </w:tcPr>
          <w:p w:rsidR="00C70639" w:rsidRPr="00DE6C67" w:rsidRDefault="00C70639" w:rsidP="00C70639">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п.Ивняки</w:t>
            </w:r>
          </w:p>
        </w:tc>
      </w:tr>
      <w:tr w:rsidR="00C70639" w:rsidRPr="00DE6C67" w:rsidTr="00C70639">
        <w:trPr>
          <w:trHeight w:val="23"/>
          <w:jc w:val="center"/>
        </w:trPr>
        <w:tc>
          <w:tcPr>
            <w:tcW w:w="1260" w:type="dxa"/>
            <w:vMerge/>
            <w:shd w:val="clear" w:color="auto" w:fill="auto"/>
            <w:noWrap/>
            <w:vAlign w:val="center"/>
            <w:hideMark/>
          </w:tcPr>
          <w:p w:rsidR="00C70639" w:rsidRPr="00DE6C67" w:rsidRDefault="00C70639" w:rsidP="00C70639">
            <w:pPr>
              <w:widowControl/>
              <w:rPr>
                <w:rFonts w:ascii="Arial" w:eastAsia="Times New Roman" w:hAnsi="Arial" w:cs="Arial"/>
                <w:color w:val="auto"/>
                <w:sz w:val="16"/>
                <w:szCs w:val="16"/>
                <w:lang w:bidi="ar-SA"/>
              </w:rPr>
            </w:pPr>
          </w:p>
        </w:tc>
        <w:tc>
          <w:tcPr>
            <w:tcW w:w="1036"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040" w:type="dxa"/>
            <w:shd w:val="clear" w:color="auto" w:fill="auto"/>
            <w:vAlign w:val="center"/>
            <w:hideMark/>
          </w:tcPr>
          <w:p w:rsidR="00C70639" w:rsidRPr="00DE6C67" w:rsidRDefault="00C70639" w:rsidP="00C70639">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п.Дубки</w:t>
            </w:r>
          </w:p>
        </w:tc>
      </w:tr>
      <w:tr w:rsidR="00C70639" w:rsidRPr="00DE6C67" w:rsidTr="00C70639">
        <w:trPr>
          <w:trHeight w:val="23"/>
          <w:jc w:val="center"/>
        </w:trPr>
        <w:tc>
          <w:tcPr>
            <w:tcW w:w="1260" w:type="dxa"/>
            <w:vMerge/>
            <w:shd w:val="clear" w:color="auto" w:fill="auto"/>
            <w:noWrap/>
            <w:vAlign w:val="center"/>
            <w:hideMark/>
          </w:tcPr>
          <w:p w:rsidR="00C70639" w:rsidRPr="00DE6C67" w:rsidRDefault="00C70639" w:rsidP="00C70639">
            <w:pPr>
              <w:widowControl/>
              <w:rPr>
                <w:rFonts w:ascii="Arial" w:eastAsia="Times New Roman" w:hAnsi="Arial" w:cs="Arial"/>
                <w:color w:val="auto"/>
                <w:sz w:val="16"/>
                <w:szCs w:val="16"/>
                <w:lang w:bidi="ar-SA"/>
              </w:rPr>
            </w:pPr>
          </w:p>
        </w:tc>
        <w:tc>
          <w:tcPr>
            <w:tcW w:w="1036"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040" w:type="dxa"/>
            <w:shd w:val="clear" w:color="auto" w:fill="auto"/>
            <w:vAlign w:val="center"/>
            <w:hideMark/>
          </w:tcPr>
          <w:p w:rsidR="00C70639" w:rsidRPr="00DE6C67" w:rsidRDefault="00C70639" w:rsidP="00C70639">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п.Щедрино</w:t>
            </w:r>
          </w:p>
        </w:tc>
      </w:tr>
    </w:tbl>
    <w:p w:rsidR="00C70639" w:rsidRDefault="00C70639" w:rsidP="00C70639">
      <w:pPr>
        <w:pStyle w:val="af4"/>
        <w:numPr>
          <w:ilvl w:val="0"/>
          <w:numId w:val="42"/>
        </w:numPr>
        <w:jc w:val="both"/>
        <w:rPr>
          <w:rFonts w:ascii="Arial" w:eastAsiaTheme="minorHAnsi" w:hAnsi="Arial" w:cs="Arial"/>
        </w:rPr>
      </w:pPr>
      <w:r w:rsidRPr="0031456F">
        <w:rPr>
          <w:rFonts w:ascii="Arial" w:eastAsiaTheme="minorHAnsi" w:hAnsi="Arial" w:cs="Arial"/>
        </w:rPr>
        <w:t>ОАО «Санаторий Красный Холм</w:t>
      </w:r>
      <w:r w:rsidRPr="00354061">
        <w:rPr>
          <w:rFonts w:ascii="Arial" w:eastAsiaTheme="minorHAnsi" w:hAnsi="Arial" w:cs="Arial"/>
        </w:rPr>
        <w:t xml:space="preserve">» Единой теплоснабжающей организацией в следующих зонах деятельности указанных в таблице </w:t>
      </w:r>
      <w:r>
        <w:rPr>
          <w:rFonts w:ascii="Arial" w:eastAsiaTheme="minorHAnsi" w:hAnsi="Arial" w:cs="Arial"/>
        </w:rPr>
        <w:t>37.</w:t>
      </w:r>
    </w:p>
    <w:p w:rsidR="00C70639" w:rsidRPr="0031456F" w:rsidRDefault="00C70639" w:rsidP="00C70639">
      <w:pPr>
        <w:pStyle w:val="a0"/>
        <w:spacing w:before="120"/>
        <w:ind w:left="357" w:hanging="357"/>
      </w:pPr>
      <w:r w:rsidRPr="0031456F">
        <w:t>Зона деятельности ЕТО-</w:t>
      </w:r>
      <w:r>
        <w:t>5</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C70639" w:rsidRPr="00DE6C67" w:rsidTr="00C70639">
        <w:trPr>
          <w:trHeight w:val="23"/>
          <w:jc w:val="center"/>
        </w:trPr>
        <w:tc>
          <w:tcPr>
            <w:tcW w:w="1260"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p>
        </w:tc>
        <w:tc>
          <w:tcPr>
            <w:tcW w:w="1036" w:type="dxa"/>
            <w:shd w:val="clear" w:color="auto" w:fill="auto"/>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C70639" w:rsidRPr="00DE6C67" w:rsidTr="00C70639">
        <w:trPr>
          <w:trHeight w:val="23"/>
          <w:jc w:val="center"/>
        </w:trPr>
        <w:tc>
          <w:tcPr>
            <w:tcW w:w="1260" w:type="dxa"/>
            <w:shd w:val="clear" w:color="auto" w:fill="auto"/>
            <w:noWrap/>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ЕТО-5</w:t>
            </w:r>
          </w:p>
        </w:tc>
        <w:tc>
          <w:tcPr>
            <w:tcW w:w="1036"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30</w:t>
            </w:r>
          </w:p>
        </w:tc>
        <w:tc>
          <w:tcPr>
            <w:tcW w:w="3040"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ОАО «Санаторий Красный Холм», теплосетевая организация ОАО ЖКХ «Заволжье»</w:t>
            </w:r>
          </w:p>
        </w:tc>
        <w:tc>
          <w:tcPr>
            <w:tcW w:w="203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Холм</w:t>
            </w:r>
          </w:p>
        </w:tc>
      </w:tr>
    </w:tbl>
    <w:p w:rsidR="00C70639" w:rsidRPr="00B1304D" w:rsidRDefault="00C70639" w:rsidP="00C70639">
      <w:pPr>
        <w:pStyle w:val="af4"/>
        <w:numPr>
          <w:ilvl w:val="0"/>
          <w:numId w:val="42"/>
        </w:numPr>
        <w:jc w:val="both"/>
        <w:rPr>
          <w:rFonts w:ascii="Arial" w:eastAsiaTheme="minorHAnsi" w:hAnsi="Arial" w:cs="Arial"/>
        </w:rPr>
      </w:pPr>
      <w:r w:rsidRPr="00B1304D">
        <w:rPr>
          <w:rFonts w:ascii="Arial" w:eastAsiaTheme="minorHAnsi" w:hAnsi="Arial" w:cs="Arial"/>
        </w:rPr>
        <w:t xml:space="preserve">ЗАО «Пансионат отдыха Ярославль» Единой теплоснабжающей организацией в следующих зонах деятельности указанных в таблице </w:t>
      </w:r>
      <w:r>
        <w:rPr>
          <w:rFonts w:ascii="Arial" w:eastAsiaTheme="minorHAnsi" w:hAnsi="Arial" w:cs="Arial"/>
        </w:rPr>
        <w:t>38.</w:t>
      </w:r>
    </w:p>
    <w:p w:rsidR="00C70639" w:rsidRPr="0031456F" w:rsidRDefault="00C70639" w:rsidP="00C70639">
      <w:pPr>
        <w:pStyle w:val="a0"/>
        <w:spacing w:before="120"/>
        <w:ind w:left="357" w:hanging="357"/>
      </w:pPr>
      <w:r w:rsidRPr="0031456F">
        <w:t>Зона деятельности ЕТО-</w:t>
      </w:r>
      <w:r>
        <w:t>6</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021"/>
        <w:gridCol w:w="1134"/>
        <w:gridCol w:w="3181"/>
        <w:gridCol w:w="2038"/>
        <w:gridCol w:w="2037"/>
      </w:tblGrid>
      <w:tr w:rsidR="00C70639" w:rsidRPr="00DE6C67" w:rsidTr="00C70639">
        <w:trPr>
          <w:trHeight w:val="23"/>
          <w:jc w:val="center"/>
        </w:trPr>
        <w:tc>
          <w:tcPr>
            <w:tcW w:w="1021"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p>
        </w:tc>
        <w:tc>
          <w:tcPr>
            <w:tcW w:w="1134" w:type="dxa"/>
            <w:shd w:val="clear" w:color="auto" w:fill="auto"/>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C70639" w:rsidRPr="00DE6C67" w:rsidTr="00C70639">
        <w:trPr>
          <w:trHeight w:val="23"/>
          <w:jc w:val="center"/>
        </w:trPr>
        <w:tc>
          <w:tcPr>
            <w:tcW w:w="1021" w:type="dxa"/>
            <w:shd w:val="clear" w:color="auto" w:fill="auto"/>
            <w:noWrap/>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ЕТО-6</w:t>
            </w:r>
          </w:p>
        </w:tc>
        <w:tc>
          <w:tcPr>
            <w:tcW w:w="1134"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20</w:t>
            </w:r>
          </w:p>
        </w:tc>
        <w:tc>
          <w:tcPr>
            <w:tcW w:w="3181"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ЗАО «Пансионат отдыха «Ярославль», теплосетевая организация ЗАО «Пансионат отдыха «Ярославль»</w:t>
            </w:r>
          </w:p>
        </w:tc>
        <w:tc>
          <w:tcPr>
            <w:tcW w:w="2038"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C70639" w:rsidRPr="00B1304D" w:rsidRDefault="00C70639" w:rsidP="00C70639">
      <w:pPr>
        <w:pStyle w:val="af4"/>
        <w:numPr>
          <w:ilvl w:val="0"/>
          <w:numId w:val="42"/>
        </w:numPr>
        <w:jc w:val="both"/>
        <w:rPr>
          <w:rFonts w:ascii="Arial" w:eastAsiaTheme="minorHAnsi" w:hAnsi="Arial" w:cs="Arial"/>
        </w:rPr>
      </w:pPr>
      <w:r w:rsidRPr="00B1304D">
        <w:rPr>
          <w:rFonts w:ascii="Arial" w:eastAsiaTheme="minorHAnsi" w:hAnsi="Arial" w:cs="Arial"/>
        </w:rPr>
        <w:t xml:space="preserve">ООО «Бизнес Продукт Групп» Единой теплоснабжающей организацией в следующих зонах деятельности указанных в таблице </w:t>
      </w:r>
      <w:r>
        <w:rPr>
          <w:rFonts w:ascii="Arial" w:eastAsiaTheme="minorHAnsi" w:hAnsi="Arial" w:cs="Arial"/>
        </w:rPr>
        <w:t>39.</w:t>
      </w:r>
    </w:p>
    <w:p w:rsidR="00C70639" w:rsidRPr="00B1304D" w:rsidRDefault="00C70639" w:rsidP="00C70639">
      <w:pPr>
        <w:pStyle w:val="a0"/>
        <w:spacing w:before="120"/>
        <w:ind w:left="357" w:hanging="357"/>
      </w:pPr>
      <w:r w:rsidRPr="00B1304D">
        <w:t>Зона деятельности ЕТО-7</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196"/>
        <w:gridCol w:w="959"/>
        <w:gridCol w:w="3306"/>
        <w:gridCol w:w="1976"/>
        <w:gridCol w:w="1974"/>
      </w:tblGrid>
      <w:tr w:rsidR="00C70639" w:rsidRPr="00DE6C67" w:rsidTr="00C70639">
        <w:trPr>
          <w:trHeight w:val="23"/>
          <w:jc w:val="center"/>
        </w:trPr>
        <w:tc>
          <w:tcPr>
            <w:tcW w:w="1196"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p>
        </w:tc>
        <w:tc>
          <w:tcPr>
            <w:tcW w:w="959" w:type="dxa"/>
            <w:shd w:val="clear" w:color="auto" w:fill="auto"/>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306"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76"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1974" w:type="dxa"/>
            <w:shd w:val="clear" w:color="auto" w:fill="auto"/>
            <w:vAlign w:val="center"/>
            <w:hideMark/>
          </w:tcPr>
          <w:p w:rsidR="00C70639" w:rsidRPr="00DE6C67" w:rsidRDefault="00C70639" w:rsidP="00C70639">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C70639" w:rsidRPr="00DE6C67" w:rsidTr="00C70639">
        <w:trPr>
          <w:trHeight w:val="23"/>
          <w:jc w:val="center"/>
        </w:trPr>
        <w:tc>
          <w:tcPr>
            <w:tcW w:w="1196" w:type="dxa"/>
            <w:shd w:val="clear" w:color="auto" w:fill="auto"/>
            <w:noWrap/>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ЕТО-7</w:t>
            </w:r>
          </w:p>
        </w:tc>
        <w:tc>
          <w:tcPr>
            <w:tcW w:w="959" w:type="dxa"/>
            <w:shd w:val="clear" w:color="auto" w:fill="auto"/>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21</w:t>
            </w:r>
          </w:p>
        </w:tc>
        <w:tc>
          <w:tcPr>
            <w:tcW w:w="3306"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«БизнесПродуктГрупп», теплосетевая организация ОАО ЖКХ «Заволжье»</w:t>
            </w:r>
          </w:p>
        </w:tc>
        <w:tc>
          <w:tcPr>
            <w:tcW w:w="1976"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74" w:type="dxa"/>
            <w:shd w:val="clear" w:color="auto" w:fill="auto"/>
            <w:vAlign w:val="center"/>
            <w:hideMark/>
          </w:tcPr>
          <w:p w:rsidR="00C70639" w:rsidRPr="00DE6C67" w:rsidRDefault="00C70639" w:rsidP="00C70639">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C70639" w:rsidRPr="00354061" w:rsidRDefault="00C70639" w:rsidP="00C70639">
      <w:pPr>
        <w:pStyle w:val="af4"/>
        <w:numPr>
          <w:ilvl w:val="0"/>
          <w:numId w:val="42"/>
        </w:numPr>
        <w:jc w:val="both"/>
        <w:rPr>
          <w:rFonts w:ascii="Arial" w:eastAsiaTheme="minorHAnsi" w:hAnsi="Arial" w:cs="Arial"/>
        </w:rPr>
      </w:pPr>
      <w:r w:rsidRPr="00B1304D">
        <w:rPr>
          <w:rFonts w:ascii="Arial" w:eastAsiaTheme="minorHAnsi" w:hAnsi="Arial" w:cs="Arial"/>
        </w:rPr>
        <w:t xml:space="preserve">Ярославская дистанция гражданских сооружений –СП Сев. дирекции по эксп. Зд. и соор.- С.ж.д.- филиал ОАО «РЖД» </w:t>
      </w:r>
      <w:r w:rsidRPr="00354061">
        <w:rPr>
          <w:rFonts w:ascii="Arial" w:eastAsiaTheme="minorHAnsi" w:hAnsi="Arial" w:cs="Arial"/>
        </w:rPr>
        <w:t xml:space="preserve">Единой теплоснабжающей организацией в следующих зонах деятельности указанных в таблице </w:t>
      </w:r>
      <w:r>
        <w:rPr>
          <w:rFonts w:ascii="Arial" w:eastAsiaTheme="minorHAnsi" w:hAnsi="Arial" w:cs="Arial"/>
        </w:rPr>
        <w:t>40.</w:t>
      </w:r>
    </w:p>
    <w:p w:rsidR="00C70639" w:rsidRPr="00B1304D" w:rsidRDefault="00C70639" w:rsidP="00C70639">
      <w:pPr>
        <w:pStyle w:val="a0"/>
        <w:spacing w:before="120"/>
        <w:ind w:left="357" w:hanging="357"/>
      </w:pPr>
      <w:r w:rsidRPr="00B1304D">
        <w:t>Зона деятельности ЕТО-</w:t>
      </w:r>
      <w:r>
        <w:t>8</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595"/>
        <w:gridCol w:w="1418"/>
        <w:gridCol w:w="3421"/>
        <w:gridCol w:w="1989"/>
        <w:gridCol w:w="1988"/>
      </w:tblGrid>
      <w:tr w:rsidR="00C70639" w:rsidRPr="004D1C46" w:rsidTr="00C70639">
        <w:trPr>
          <w:trHeight w:val="23"/>
          <w:jc w:val="center"/>
        </w:trPr>
        <w:tc>
          <w:tcPr>
            <w:tcW w:w="595" w:type="dxa"/>
            <w:shd w:val="clear" w:color="auto" w:fill="auto"/>
            <w:vAlign w:val="center"/>
            <w:hideMark/>
          </w:tcPr>
          <w:p w:rsidR="00C70639" w:rsidRPr="004D1C46" w:rsidRDefault="00C70639" w:rsidP="00C70639">
            <w:pPr>
              <w:widowControl/>
              <w:jc w:val="center"/>
              <w:rPr>
                <w:rFonts w:ascii="Arial" w:eastAsia="Times New Roman" w:hAnsi="Arial" w:cs="Arial"/>
                <w:bCs/>
                <w:color w:val="auto"/>
                <w:sz w:val="16"/>
                <w:szCs w:val="16"/>
                <w:lang w:bidi="ar-SA"/>
              </w:rPr>
            </w:pPr>
          </w:p>
        </w:tc>
        <w:tc>
          <w:tcPr>
            <w:tcW w:w="1418" w:type="dxa"/>
            <w:shd w:val="clear" w:color="auto" w:fill="auto"/>
          </w:tcPr>
          <w:p w:rsidR="00C70639" w:rsidRPr="004D1C46" w:rsidRDefault="00C70639" w:rsidP="00C70639">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Код зоны деятельности</w:t>
            </w:r>
          </w:p>
        </w:tc>
        <w:tc>
          <w:tcPr>
            <w:tcW w:w="3421" w:type="dxa"/>
            <w:shd w:val="clear" w:color="auto" w:fill="auto"/>
            <w:vAlign w:val="center"/>
            <w:hideMark/>
          </w:tcPr>
          <w:p w:rsidR="00C70639" w:rsidRPr="004D1C46" w:rsidRDefault="00C70639" w:rsidP="00C70639">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89" w:type="dxa"/>
            <w:shd w:val="clear" w:color="auto" w:fill="auto"/>
            <w:vAlign w:val="center"/>
            <w:hideMark/>
          </w:tcPr>
          <w:p w:rsidR="00C70639" w:rsidRPr="004D1C46" w:rsidRDefault="00C70639" w:rsidP="00C70639">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Энергоисточники в зоне деятельности</w:t>
            </w:r>
          </w:p>
        </w:tc>
        <w:tc>
          <w:tcPr>
            <w:tcW w:w="1988" w:type="dxa"/>
            <w:shd w:val="clear" w:color="auto" w:fill="auto"/>
            <w:vAlign w:val="center"/>
            <w:hideMark/>
          </w:tcPr>
          <w:p w:rsidR="00C70639" w:rsidRPr="004D1C46" w:rsidRDefault="00C70639" w:rsidP="00C70639">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Адрес источника</w:t>
            </w:r>
          </w:p>
        </w:tc>
      </w:tr>
      <w:tr w:rsidR="00C70639" w:rsidRPr="004D1C46" w:rsidTr="00C70639">
        <w:trPr>
          <w:trHeight w:val="23"/>
          <w:jc w:val="center"/>
        </w:trPr>
        <w:tc>
          <w:tcPr>
            <w:tcW w:w="595" w:type="dxa"/>
            <w:shd w:val="clear" w:color="auto" w:fill="auto"/>
            <w:noWrap/>
            <w:vAlign w:val="center"/>
            <w:hideMark/>
          </w:tcPr>
          <w:p w:rsidR="00C70639" w:rsidRPr="004D1C46" w:rsidRDefault="00C70639" w:rsidP="00C70639">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ЕТО-8</w:t>
            </w:r>
          </w:p>
        </w:tc>
        <w:tc>
          <w:tcPr>
            <w:tcW w:w="1418" w:type="dxa"/>
            <w:shd w:val="clear" w:color="auto" w:fill="auto"/>
          </w:tcPr>
          <w:p w:rsidR="00C70639" w:rsidRPr="004D1C46" w:rsidRDefault="00C70639" w:rsidP="00C70639">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37</w:t>
            </w:r>
          </w:p>
        </w:tc>
        <w:tc>
          <w:tcPr>
            <w:tcW w:w="3421" w:type="dxa"/>
            <w:shd w:val="clear" w:color="auto" w:fill="auto"/>
            <w:vAlign w:val="center"/>
            <w:hideMark/>
          </w:tcPr>
          <w:p w:rsidR="00C70639" w:rsidRPr="004D1C46" w:rsidRDefault="00C70639" w:rsidP="00C70639">
            <w:pPr>
              <w:widowControl/>
              <w:jc w:val="center"/>
              <w:rPr>
                <w:rFonts w:ascii="Arial" w:eastAsia="Times New Roman" w:hAnsi="Arial" w:cs="Arial"/>
                <w:color w:val="auto"/>
                <w:sz w:val="16"/>
                <w:szCs w:val="20"/>
                <w:lang w:bidi="ar-SA"/>
              </w:rPr>
            </w:pPr>
            <w:r w:rsidRPr="004D1C46">
              <w:rPr>
                <w:rFonts w:ascii="Arial" w:hAnsi="Arial" w:cs="Arial"/>
                <w:sz w:val="16"/>
                <w:szCs w:val="20"/>
              </w:rPr>
              <w:t>Ярославская дистанция гражданских сооружений –СП Сев. дирекции по эксп. Зд. и соор.- С.ж.д.- филиал ОАО «РЖД»</w:t>
            </w:r>
          </w:p>
        </w:tc>
        <w:tc>
          <w:tcPr>
            <w:tcW w:w="1989" w:type="dxa"/>
            <w:shd w:val="clear" w:color="auto" w:fill="auto"/>
            <w:vAlign w:val="center"/>
            <w:hideMark/>
          </w:tcPr>
          <w:p w:rsidR="00C70639" w:rsidRPr="004D1C46" w:rsidRDefault="00C70639" w:rsidP="00C70639">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Котельная</w:t>
            </w:r>
          </w:p>
        </w:tc>
        <w:tc>
          <w:tcPr>
            <w:tcW w:w="1988" w:type="dxa"/>
            <w:shd w:val="clear" w:color="auto" w:fill="auto"/>
            <w:vAlign w:val="center"/>
            <w:hideMark/>
          </w:tcPr>
          <w:p w:rsidR="00C70639" w:rsidRPr="004D1C46" w:rsidRDefault="00C70639" w:rsidP="00C70639">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ст. Лютово</w:t>
            </w:r>
          </w:p>
        </w:tc>
      </w:tr>
    </w:tbl>
    <w:p w:rsidR="008333EE" w:rsidRPr="008333EE" w:rsidRDefault="008333EE" w:rsidP="008333EE">
      <w:pPr>
        <w:pStyle w:val="af6"/>
        <w:rPr>
          <w:lang w:val="ru-RU"/>
        </w:rPr>
      </w:pPr>
    </w:p>
    <w:p w:rsidR="00175B9C" w:rsidRPr="004853BD" w:rsidRDefault="00175B9C" w:rsidP="00A83372">
      <w:pPr>
        <w:pStyle w:val="1"/>
        <w:spacing w:line="240" w:lineRule="auto"/>
      </w:pPr>
      <w:bookmarkStart w:id="46" w:name="_Toc470689845"/>
      <w:r w:rsidRPr="004853BD">
        <w:t>Решения о распределении тепловой нагрузки между источниками тепловой энергии</w:t>
      </w:r>
      <w:bookmarkEnd w:id="46"/>
    </w:p>
    <w:p w:rsidR="00B04495" w:rsidRDefault="00B04495" w:rsidP="008333EE">
      <w:pPr>
        <w:ind w:firstLine="709"/>
        <w:jc w:val="both"/>
        <w:rPr>
          <w:rFonts w:ascii="Arial" w:eastAsia="Times New Roman" w:hAnsi="Arial" w:cs="Arial"/>
        </w:rPr>
      </w:pPr>
      <w:r w:rsidRPr="004853BD">
        <w:rPr>
          <w:rFonts w:ascii="Arial" w:eastAsia="Times New Roman" w:hAnsi="Arial" w:cs="Arial"/>
        </w:rPr>
        <w:t>Возможность поставок тепловой энергии потребителям от различных источников тепловой энергии при сохранении надежности теплоснабжения отсутствует. Источники тепловой энергии между собой технологически не связаны.</w:t>
      </w:r>
    </w:p>
    <w:p w:rsidR="002B13D8" w:rsidRPr="008A5517" w:rsidRDefault="002B13D8" w:rsidP="002B13D8">
      <w:pPr>
        <w:ind w:firstLine="709"/>
        <w:jc w:val="both"/>
        <w:rPr>
          <w:rFonts w:ascii="Arial" w:eastAsia="Times New Roman" w:hAnsi="Arial" w:cs="Arial"/>
        </w:rPr>
      </w:pPr>
      <w:r w:rsidRPr="008A5517">
        <w:rPr>
          <w:rFonts w:ascii="Arial" w:eastAsia="Times New Roman" w:hAnsi="Arial" w:cs="Arial"/>
        </w:rPr>
        <w:t xml:space="preserve">Мощности источников тепловой энергии представлены в таблице </w:t>
      </w:r>
      <w:r w:rsidR="00C70639">
        <w:rPr>
          <w:rFonts w:ascii="Arial" w:eastAsia="Times New Roman" w:hAnsi="Arial" w:cs="Arial"/>
        </w:rPr>
        <w:t>41</w:t>
      </w:r>
      <w:r w:rsidRPr="008A5517">
        <w:rPr>
          <w:rFonts w:ascii="Arial" w:eastAsia="Times New Roman" w:hAnsi="Arial" w:cs="Arial"/>
        </w:rPr>
        <w:t>.</w:t>
      </w:r>
    </w:p>
    <w:p w:rsidR="002B13D8" w:rsidRPr="008A5517" w:rsidRDefault="002B13D8" w:rsidP="002B13D8">
      <w:pPr>
        <w:pStyle w:val="a0"/>
        <w:spacing w:before="120"/>
        <w:ind w:left="357" w:hanging="357"/>
      </w:pPr>
      <w:r w:rsidRPr="008A5517">
        <w:t>Объемы существующих и перспективных мощностей, Гкал/час</w:t>
      </w:r>
    </w:p>
    <w:tbl>
      <w:tblPr>
        <w:tblW w:w="0" w:type="auto"/>
        <w:jc w:val="center"/>
        <w:shd w:val="clear" w:color="auto" w:fill="FFFFFF" w:themeFill="background1"/>
        <w:tblLayout w:type="fixed"/>
        <w:tblCellMar>
          <w:left w:w="28" w:type="dxa"/>
          <w:right w:w="28" w:type="dxa"/>
        </w:tblCellMar>
        <w:tblLook w:val="04A0" w:firstRow="1" w:lastRow="0" w:firstColumn="1" w:lastColumn="0" w:noHBand="0" w:noVBand="1"/>
      </w:tblPr>
      <w:tblGrid>
        <w:gridCol w:w="1317"/>
        <w:gridCol w:w="1600"/>
        <w:gridCol w:w="809"/>
        <w:gridCol w:w="671"/>
        <w:gridCol w:w="627"/>
        <w:gridCol w:w="701"/>
        <w:gridCol w:w="657"/>
        <w:gridCol w:w="982"/>
        <w:gridCol w:w="982"/>
        <w:gridCol w:w="982"/>
      </w:tblGrid>
      <w:tr w:rsidR="002B13D8" w:rsidRPr="00DB0A84" w:rsidTr="00836B2B">
        <w:trPr>
          <w:trHeight w:val="184"/>
          <w:tblHeader/>
          <w:jc w:val="center"/>
        </w:trPr>
        <w:tc>
          <w:tcPr>
            <w:tcW w:w="1317"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Котельная</w:t>
            </w:r>
          </w:p>
        </w:tc>
        <w:tc>
          <w:tcPr>
            <w:tcW w:w="1600"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Рассматриваемые параметры</w:t>
            </w:r>
          </w:p>
        </w:tc>
        <w:tc>
          <w:tcPr>
            <w:tcW w:w="809"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2015</w:t>
            </w:r>
          </w:p>
        </w:tc>
        <w:tc>
          <w:tcPr>
            <w:tcW w:w="671"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2016</w:t>
            </w:r>
          </w:p>
        </w:tc>
        <w:tc>
          <w:tcPr>
            <w:tcW w:w="627"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2017</w:t>
            </w:r>
          </w:p>
        </w:tc>
        <w:tc>
          <w:tcPr>
            <w:tcW w:w="701"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2018</w:t>
            </w:r>
          </w:p>
        </w:tc>
        <w:tc>
          <w:tcPr>
            <w:tcW w:w="657"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2019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2020-2024</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2025-2029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2030-2032</w:t>
            </w:r>
          </w:p>
        </w:tc>
      </w:tr>
      <w:tr w:rsidR="002B13D8" w:rsidRPr="00DB0A84" w:rsidTr="00836B2B">
        <w:trPr>
          <w:trHeight w:val="513"/>
          <w:jc w:val="center"/>
        </w:trPr>
        <w:tc>
          <w:tcPr>
            <w:tcW w:w="1317"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1600"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809"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671"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627"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701"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657"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r>
      <w:tr w:rsidR="002B13D8" w:rsidRPr="00DB0A84" w:rsidTr="00836B2B">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с.Андроники</w:t>
            </w: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r>
      <w:tr w:rsidR="002B13D8" w:rsidRPr="00DB0A84" w:rsidTr="00836B2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r>
      <w:tr w:rsidR="002B13D8" w:rsidRPr="00DB0A84" w:rsidTr="00836B2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1,21</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1,21</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1,21</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1,21</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1,21</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1,21</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1,21</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1,21</w:t>
            </w:r>
          </w:p>
        </w:tc>
      </w:tr>
      <w:tr w:rsidR="002B13D8" w:rsidRPr="00DB0A84" w:rsidTr="00836B2B">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д.Глебовское</w:t>
            </w: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4,13</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4,13</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4,13</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4,13</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4,13</w:t>
            </w:r>
          </w:p>
        </w:tc>
      </w:tr>
      <w:tr w:rsidR="002B13D8" w:rsidRPr="00DB0A84" w:rsidTr="00836B2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4,13</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4,13</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4,13</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4,13</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4,13</w:t>
            </w:r>
          </w:p>
        </w:tc>
      </w:tr>
      <w:tr w:rsidR="002B13D8" w:rsidRPr="00DB0A84" w:rsidTr="00836B2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1,42</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1,42</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1,42</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1,42</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1,42</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1,42</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1,42</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1,42</w:t>
            </w:r>
          </w:p>
        </w:tc>
      </w:tr>
      <w:tr w:rsidR="002B13D8" w:rsidRPr="00DB0A84" w:rsidTr="00836B2B">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с.Медягино</w:t>
            </w: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4,3</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4,3</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4,3</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4,3</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4,3</w:t>
            </w:r>
          </w:p>
        </w:tc>
      </w:tr>
      <w:tr w:rsidR="002B13D8" w:rsidRPr="00DB0A84" w:rsidTr="00836B2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4,3</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4,3</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4,3</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4,3</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4,3</w:t>
            </w:r>
          </w:p>
        </w:tc>
      </w:tr>
      <w:tr w:rsidR="002B13D8" w:rsidRPr="00DB0A84" w:rsidTr="00836B2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2,05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2,05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2,05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2,05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2,05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2,05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2,05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2,05</w:t>
            </w:r>
          </w:p>
        </w:tc>
      </w:tr>
      <w:tr w:rsidR="002B13D8" w:rsidRPr="00DB0A84" w:rsidTr="00836B2B">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п.Ярославка</w:t>
            </w: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5,16</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5,16</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5,16</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3,44</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3,44</w:t>
            </w:r>
          </w:p>
        </w:tc>
      </w:tr>
      <w:tr w:rsidR="002B13D8" w:rsidRPr="00DB0A84" w:rsidTr="00836B2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5,16</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5,16</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5,16</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3,44</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3,44</w:t>
            </w:r>
          </w:p>
        </w:tc>
      </w:tr>
      <w:tr w:rsidR="002B13D8" w:rsidRPr="00DB0A84" w:rsidTr="00836B2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r>
      <w:tr w:rsidR="002B13D8" w:rsidRPr="00DB0A84" w:rsidTr="00836B2B">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п.Кузнечиха (верхн)</w:t>
            </w: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6,45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6,45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6,45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6,45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6,45</w:t>
            </w:r>
          </w:p>
        </w:tc>
      </w:tr>
      <w:tr w:rsidR="002B13D8" w:rsidRPr="00DB0A84" w:rsidTr="00836B2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6,45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6,45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6,45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6,45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6,45</w:t>
            </w:r>
          </w:p>
        </w:tc>
      </w:tr>
      <w:tr w:rsidR="002B13D8" w:rsidRPr="00DB0A84" w:rsidTr="00836B2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4,8</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4,8</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4,8</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4,8</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4,8</w:t>
            </w:r>
          </w:p>
        </w:tc>
      </w:tr>
      <w:tr w:rsidR="002B13D8" w:rsidRPr="00DB0A84" w:rsidTr="00836B2B">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п.Кузнечиха (нижн)</w:t>
            </w: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3,28</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3,28</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3,28</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3,28</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3,28</w:t>
            </w:r>
          </w:p>
        </w:tc>
      </w:tr>
      <w:tr w:rsidR="002B13D8" w:rsidRPr="00DB0A84" w:rsidTr="00836B2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3,28</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3,28</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3,28</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3,28</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3,28</w:t>
            </w:r>
          </w:p>
        </w:tc>
      </w:tr>
      <w:tr w:rsidR="002B13D8" w:rsidRPr="00DB0A84" w:rsidTr="00836B2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2,95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2,95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2,95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2,95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2,95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2,95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2,95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2,95</w:t>
            </w:r>
          </w:p>
        </w:tc>
      </w:tr>
      <w:tr w:rsidR="002B13D8" w:rsidRPr="00DB0A84" w:rsidTr="00836B2B">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836B2B">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с.Толбухино</w:t>
            </w: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r>
      <w:tr w:rsidR="002B13D8" w:rsidRPr="00DB0A84" w:rsidTr="00836B2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2,75</w:t>
            </w:r>
          </w:p>
        </w:tc>
      </w:tr>
      <w:tr w:rsidR="002B13D8" w:rsidRPr="00DB0A84" w:rsidTr="00836B2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1,09</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1,09</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1,09</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1,09</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1,09</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1,09</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1,09</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2B13D8" w:rsidRPr="00DB0A84" w:rsidRDefault="002B13D8" w:rsidP="003C3154">
            <w:pPr>
              <w:widowControl/>
              <w:jc w:val="center"/>
              <w:rPr>
                <w:rFonts w:ascii="Arial" w:eastAsia="Times New Roman" w:hAnsi="Arial" w:cs="Arial"/>
                <w:sz w:val="16"/>
                <w:szCs w:val="16"/>
                <w:lang w:bidi="ar-SA"/>
              </w:rPr>
            </w:pPr>
            <w:r w:rsidRPr="00DB0A84">
              <w:rPr>
                <w:rFonts w:ascii="Arial" w:eastAsia="Times New Roman" w:hAnsi="Arial" w:cs="Arial"/>
                <w:sz w:val="16"/>
                <w:szCs w:val="16"/>
                <w:lang w:bidi="ar-SA"/>
              </w:rPr>
              <w:t>1,09</w:t>
            </w:r>
          </w:p>
        </w:tc>
      </w:tr>
    </w:tbl>
    <w:p w:rsidR="008333EE" w:rsidRDefault="008333EE" w:rsidP="008333EE">
      <w:pPr>
        <w:ind w:firstLine="709"/>
        <w:jc w:val="both"/>
        <w:rPr>
          <w:rFonts w:ascii="Arial" w:eastAsia="Times New Roman" w:hAnsi="Arial" w:cs="Arial"/>
        </w:rPr>
      </w:pPr>
    </w:p>
    <w:p w:rsidR="00175B9C" w:rsidRPr="004853BD" w:rsidRDefault="00175B9C" w:rsidP="00A83372">
      <w:pPr>
        <w:pStyle w:val="1"/>
        <w:spacing w:line="240" w:lineRule="auto"/>
      </w:pPr>
      <w:bookmarkStart w:id="47" w:name="_Toc470689846"/>
      <w:r w:rsidRPr="004853BD">
        <w:t>Решения по бесхозяйным тепловым сетям</w:t>
      </w:r>
      <w:bookmarkEnd w:id="47"/>
    </w:p>
    <w:p w:rsidR="00B04495" w:rsidRPr="004853BD" w:rsidRDefault="00B04495" w:rsidP="00A83372">
      <w:pPr>
        <w:ind w:firstLine="709"/>
        <w:jc w:val="both"/>
        <w:rPr>
          <w:rFonts w:ascii="Arial" w:eastAsia="Times New Roman" w:hAnsi="Arial" w:cs="Arial"/>
        </w:rPr>
      </w:pPr>
      <w:r w:rsidRPr="004853BD">
        <w:rPr>
          <w:rFonts w:ascii="Arial" w:eastAsia="Times New Roman" w:hAnsi="Arial" w:cs="Arial"/>
        </w:rPr>
        <w:t xml:space="preserve">В настоящее время на территории </w:t>
      </w:r>
      <w:r w:rsidR="00F97B5E">
        <w:rPr>
          <w:rFonts w:ascii="Arial" w:eastAsia="Times New Roman" w:hAnsi="Arial" w:cs="Arial"/>
        </w:rPr>
        <w:t>Кузнечихинского СП</w:t>
      </w:r>
      <w:r w:rsidRPr="004853BD">
        <w:rPr>
          <w:rFonts w:ascii="Arial" w:eastAsia="Times New Roman" w:hAnsi="Arial" w:cs="Arial"/>
        </w:rPr>
        <w:t xml:space="preserve"> бесхозяйных тепловых сетей не выявлено.</w:t>
      </w:r>
    </w:p>
    <w:p w:rsidR="00B04495" w:rsidRPr="004853BD" w:rsidRDefault="00B04495" w:rsidP="00A83372">
      <w:pPr>
        <w:ind w:firstLine="709"/>
        <w:jc w:val="both"/>
        <w:rPr>
          <w:rFonts w:ascii="Arial" w:eastAsia="Times New Roman" w:hAnsi="Arial" w:cs="Arial"/>
        </w:rPr>
      </w:pPr>
      <w:r w:rsidRPr="004853BD">
        <w:rPr>
          <w:rFonts w:ascii="Arial" w:eastAsia="Times New Roman" w:hAnsi="Arial" w:cs="Arial"/>
        </w:rPr>
        <w:t xml:space="preserve">Теплоснабжение жилой и общественной застройки на территории </w:t>
      </w:r>
      <w:r w:rsidR="00F97B5E">
        <w:rPr>
          <w:rFonts w:ascii="Arial" w:eastAsia="Times New Roman" w:hAnsi="Arial" w:cs="Arial"/>
        </w:rPr>
        <w:t>Кузнечихинского СП</w:t>
      </w:r>
      <w:r w:rsidRPr="004853BD">
        <w:rPr>
          <w:rFonts w:ascii="Arial" w:eastAsia="Times New Roman" w:hAnsi="Arial" w:cs="Arial"/>
        </w:rPr>
        <w:t xml:space="preserve"> осуществляется по смешанной схеме. Основная часть жилого фонда, крупные о</w:t>
      </w:r>
      <w:r w:rsidR="002357C2">
        <w:rPr>
          <w:rFonts w:ascii="Arial" w:eastAsia="Times New Roman" w:hAnsi="Arial" w:cs="Arial"/>
        </w:rPr>
        <w:t>бщественные здания, коммунально-</w:t>
      </w:r>
      <w:r w:rsidRPr="004853BD">
        <w:rPr>
          <w:rFonts w:ascii="Arial" w:eastAsia="Times New Roman" w:hAnsi="Arial" w:cs="Arial"/>
        </w:rPr>
        <w:t>бытовые предприятия подключены к централизованной системе теплоснабжения, которая состоит из котельных и тепловых сетей. Индивидуальная жилая застройка и часть мелких общественных и коммунально- бытовых потребителей оборудованы автономными газовыми теплогенераторами, негазифицированная застройка - печами на твердом топливе.</w:t>
      </w:r>
    </w:p>
    <w:p w:rsidR="00B04495" w:rsidRPr="004853BD" w:rsidRDefault="00B04495" w:rsidP="00A83372">
      <w:pPr>
        <w:ind w:firstLine="709"/>
        <w:jc w:val="both"/>
        <w:rPr>
          <w:rFonts w:ascii="Arial" w:eastAsia="Times New Roman" w:hAnsi="Arial" w:cs="Arial"/>
        </w:rPr>
      </w:pPr>
      <w:r w:rsidRPr="004853BD">
        <w:rPr>
          <w:rFonts w:ascii="Arial" w:eastAsia="Times New Roman" w:hAnsi="Arial" w:cs="Arial"/>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p>
    <w:p w:rsidR="00B04495" w:rsidRPr="004853BD" w:rsidRDefault="00B04495" w:rsidP="00A83372">
      <w:pPr>
        <w:rPr>
          <w:rFonts w:ascii="Arial" w:hAnsi="Arial" w:cs="Arial"/>
          <w:lang w:eastAsia="en-US" w:bidi="ar-SA"/>
        </w:rPr>
      </w:pPr>
    </w:p>
    <w:p w:rsidR="00B04495" w:rsidRPr="00B84ED0" w:rsidRDefault="00B04495" w:rsidP="00570060">
      <w:pPr>
        <w:pStyle w:val="3"/>
        <w:numPr>
          <w:ilvl w:val="0"/>
          <w:numId w:val="0"/>
        </w:numPr>
        <w:ind w:left="720"/>
        <w:jc w:val="center"/>
      </w:pPr>
      <w:r w:rsidRPr="004853BD">
        <w:rPr>
          <w:rFonts w:cs="Arial"/>
          <w:lang w:eastAsia="en-US" w:bidi="ar-SA"/>
        </w:rPr>
        <w:br w:type="page"/>
      </w:r>
      <w:bookmarkStart w:id="48" w:name="_Toc470689847"/>
      <w:r w:rsidR="00215A73">
        <w:rPr>
          <w:rFonts w:cs="Arial"/>
          <w:lang w:eastAsia="en-US" w:bidi="ar-SA"/>
        </w:rPr>
        <w:t>О</w:t>
      </w:r>
      <w:r w:rsidRPr="00B84ED0">
        <w:t>БОСНОВЫВАЮЩИЕ МАТЕРИАЛЫ</w:t>
      </w:r>
      <w:bookmarkEnd w:id="48"/>
    </w:p>
    <w:p w:rsidR="00B04495" w:rsidRPr="004853BD" w:rsidRDefault="00BF6A8A" w:rsidP="00A83372">
      <w:pPr>
        <w:pStyle w:val="3"/>
        <w:spacing w:line="240" w:lineRule="auto"/>
        <w:rPr>
          <w:rFonts w:cs="Arial"/>
        </w:rPr>
      </w:pPr>
      <w:bookmarkStart w:id="49" w:name="_Toc470689848"/>
      <w:r w:rsidRPr="004853BD">
        <w:rPr>
          <w:rFonts w:cs="Arial"/>
        </w:rPr>
        <w:t>Существующее положение в сфере производства, передачи и потребления тепловой энергии для целей теплоснабжения</w:t>
      </w:r>
      <w:bookmarkEnd w:id="49"/>
    </w:p>
    <w:p w:rsidR="00F12A5A" w:rsidRPr="004853BD" w:rsidRDefault="00BF6A8A" w:rsidP="00E5298A">
      <w:pPr>
        <w:pStyle w:val="2"/>
        <w:numPr>
          <w:ilvl w:val="0"/>
          <w:numId w:val="12"/>
        </w:numPr>
        <w:spacing w:line="240" w:lineRule="auto"/>
        <w:rPr>
          <w:rFonts w:cs="Arial"/>
        </w:rPr>
      </w:pPr>
      <w:bookmarkStart w:id="50" w:name="_Toc470689849"/>
      <w:r w:rsidRPr="004853BD">
        <w:rPr>
          <w:rFonts w:cs="Arial"/>
        </w:rPr>
        <w:t>Функциональная структура теплоснабжения</w:t>
      </w:r>
      <w:bookmarkEnd w:id="50"/>
    </w:p>
    <w:p w:rsidR="00B04495" w:rsidRPr="004853BD" w:rsidRDefault="00B04495" w:rsidP="00A83372">
      <w:pPr>
        <w:rPr>
          <w:rFonts w:ascii="Arial" w:hAnsi="Arial" w:cs="Arial"/>
        </w:rPr>
      </w:pPr>
    </w:p>
    <w:p w:rsidR="00B04495" w:rsidRPr="00372B86" w:rsidRDefault="00366342" w:rsidP="00CE50B9">
      <w:pPr>
        <w:pStyle w:val="af6"/>
        <w:rPr>
          <w:lang w:val="ru-RU"/>
        </w:rPr>
      </w:pPr>
      <w:r>
        <w:rPr>
          <w:lang w:val="ru-RU"/>
        </w:rPr>
        <w:t>В</w:t>
      </w:r>
      <w:r w:rsidR="00B04495" w:rsidRPr="00215A73">
        <w:rPr>
          <w:lang w:val="ru-RU"/>
        </w:rPr>
        <w:t xml:space="preserve"> </w:t>
      </w:r>
      <w:r w:rsidR="00F97B5E" w:rsidRPr="00215A73">
        <w:rPr>
          <w:lang w:val="ru-RU"/>
        </w:rPr>
        <w:t>Кузнечихинском сельском поселении</w:t>
      </w:r>
      <w:r w:rsidR="00B04495" w:rsidRPr="00215A73">
        <w:rPr>
          <w:lang w:val="ru-RU"/>
        </w:rPr>
        <w:t xml:space="preserve"> рассматриваются зоны действия теплоснабжающих организаций, которые </w:t>
      </w:r>
      <w:r w:rsidR="00B04495" w:rsidRPr="00372B86">
        <w:rPr>
          <w:lang w:val="ru-RU"/>
        </w:rPr>
        <w:t>соответствуют зонам действия источника тепловой энергии, а именно:</w:t>
      </w:r>
    </w:p>
    <w:p w:rsidR="00C91D7F" w:rsidRPr="00C27FE1" w:rsidRDefault="00C91D7F" w:rsidP="00CE50B9">
      <w:pPr>
        <w:pStyle w:val="af6"/>
        <w:rPr>
          <w:lang w:val="ru-RU"/>
        </w:rPr>
      </w:pPr>
      <w:r w:rsidRPr="00C27FE1">
        <w:rPr>
          <w:lang w:val="ru-RU"/>
        </w:rPr>
        <w:t>-котельная с.Андроники;</w:t>
      </w:r>
    </w:p>
    <w:p w:rsidR="00C91D7F" w:rsidRPr="00C27FE1" w:rsidRDefault="00C91D7F" w:rsidP="00CE50B9">
      <w:pPr>
        <w:pStyle w:val="af6"/>
        <w:rPr>
          <w:lang w:val="ru-RU"/>
        </w:rPr>
      </w:pPr>
      <w:r w:rsidRPr="00C27FE1">
        <w:rPr>
          <w:lang w:val="ru-RU"/>
        </w:rPr>
        <w:t>-котельная д.Глебовское;</w:t>
      </w:r>
    </w:p>
    <w:p w:rsidR="00C91D7F" w:rsidRPr="00C27FE1" w:rsidRDefault="00C91D7F" w:rsidP="00CE50B9">
      <w:pPr>
        <w:pStyle w:val="af6"/>
        <w:rPr>
          <w:lang w:val="ru-RU"/>
        </w:rPr>
      </w:pPr>
      <w:r w:rsidRPr="00C27FE1">
        <w:rPr>
          <w:lang w:val="ru-RU"/>
        </w:rPr>
        <w:t>-котельная с.Медягино;</w:t>
      </w:r>
    </w:p>
    <w:p w:rsidR="00C91D7F" w:rsidRPr="00C27FE1" w:rsidRDefault="00C91D7F" w:rsidP="00CE50B9">
      <w:pPr>
        <w:pStyle w:val="af6"/>
        <w:rPr>
          <w:lang w:val="ru-RU"/>
        </w:rPr>
      </w:pPr>
      <w:r w:rsidRPr="00C27FE1">
        <w:rPr>
          <w:lang w:val="ru-RU"/>
        </w:rPr>
        <w:t>-котельная п.Ярославка;</w:t>
      </w:r>
    </w:p>
    <w:p w:rsidR="00C91D7F" w:rsidRPr="00C27FE1" w:rsidRDefault="00C91D7F" w:rsidP="00CE50B9">
      <w:pPr>
        <w:pStyle w:val="af6"/>
        <w:rPr>
          <w:lang w:val="ru-RU"/>
        </w:rPr>
      </w:pPr>
      <w:r w:rsidRPr="00C27FE1">
        <w:rPr>
          <w:lang w:val="ru-RU"/>
        </w:rPr>
        <w:t>-котельная п.Кузнечиха (верхн);</w:t>
      </w:r>
    </w:p>
    <w:p w:rsidR="00C91D7F" w:rsidRPr="00C27FE1" w:rsidRDefault="00C91D7F" w:rsidP="00CE50B9">
      <w:pPr>
        <w:pStyle w:val="af6"/>
        <w:rPr>
          <w:lang w:val="ru-RU"/>
        </w:rPr>
      </w:pPr>
      <w:r w:rsidRPr="00C27FE1">
        <w:rPr>
          <w:lang w:val="ru-RU"/>
        </w:rPr>
        <w:t>-котельная п.Кузнечиха (нижн);</w:t>
      </w:r>
    </w:p>
    <w:p w:rsidR="00C91D7F" w:rsidRPr="00C27FE1" w:rsidRDefault="00C91D7F" w:rsidP="00CE50B9">
      <w:pPr>
        <w:pStyle w:val="af6"/>
        <w:rPr>
          <w:lang w:val="ru-RU"/>
        </w:rPr>
      </w:pPr>
      <w:r w:rsidRPr="00C27FE1">
        <w:rPr>
          <w:lang w:val="ru-RU"/>
        </w:rPr>
        <w:t>-котельная с.Толбухино</w:t>
      </w:r>
    </w:p>
    <w:p w:rsidR="00C91D7F" w:rsidRPr="00916DEC" w:rsidRDefault="00C91D7F" w:rsidP="00C91D7F">
      <w:pPr>
        <w:pStyle w:val="af6"/>
        <w:rPr>
          <w:lang w:val="ru-RU"/>
        </w:rPr>
      </w:pPr>
      <w:r w:rsidRPr="00916DEC">
        <w:rPr>
          <w:w w:val="105"/>
          <w:lang w:val="ru-RU"/>
        </w:rPr>
        <w:t>В схеме теплоснабжения Кузнечихинского СП  определена одна зона</w:t>
      </w:r>
      <w:r w:rsidR="00200E80">
        <w:rPr>
          <w:w w:val="105"/>
          <w:lang w:val="ru-RU"/>
        </w:rPr>
        <w:t xml:space="preserve"> теплоснабжающей организации </w:t>
      </w:r>
      <w:r w:rsidR="00200E80" w:rsidRPr="00200E80">
        <w:rPr>
          <w:lang w:val="ru-RU"/>
        </w:rPr>
        <w:t>- ОАО ЖКХ «Заволжье»</w:t>
      </w:r>
      <w:r>
        <w:rPr>
          <w:w w:val="105"/>
          <w:lang w:val="ru-RU"/>
        </w:rPr>
        <w:t>.</w:t>
      </w:r>
    </w:p>
    <w:p w:rsidR="00CE356F" w:rsidRPr="00DA259A" w:rsidRDefault="00CE356F" w:rsidP="00CE356F">
      <w:pPr>
        <w:pStyle w:val="af6"/>
        <w:rPr>
          <w:lang w:val="ru-RU"/>
        </w:rPr>
      </w:pPr>
      <w:r w:rsidRPr="00DA259A">
        <w:rPr>
          <w:lang w:val="ru-RU"/>
        </w:rPr>
        <w:t>В селе Андроники южная граница зоны действия системы теплоснабжения проходит по улицам ул.Даниловская и ул.Ярославская; на севере ограничена улицей центральной; на востоке граница совпадает с границей села, на западе границей является переулок пересекающий Центральную и Даниловскую улицы.</w:t>
      </w:r>
    </w:p>
    <w:p w:rsidR="00CE356F" w:rsidRPr="00DA259A" w:rsidRDefault="00CE356F" w:rsidP="00CE356F">
      <w:pPr>
        <w:pStyle w:val="af6"/>
        <w:rPr>
          <w:lang w:val="ru-RU"/>
        </w:rPr>
      </w:pPr>
      <w:r w:rsidRPr="00DA259A">
        <w:rPr>
          <w:lang w:val="ru-RU"/>
        </w:rPr>
        <w:t>Границы зоны действия системы теплоснабжения в Глебовском создает четырехугольник, состоящий из улиц: Центральная, Промышленная, Лесная, Полевая.</w:t>
      </w:r>
    </w:p>
    <w:p w:rsidR="00CE356F" w:rsidRPr="00DA259A" w:rsidRDefault="00CE356F" w:rsidP="00CE356F">
      <w:pPr>
        <w:pStyle w:val="af6"/>
        <w:rPr>
          <w:lang w:val="ru-RU"/>
        </w:rPr>
      </w:pPr>
      <w:r w:rsidRPr="00DA259A">
        <w:rPr>
          <w:lang w:val="ru-RU"/>
        </w:rPr>
        <w:t>Границы зоны действия системы теплоснабжения в с.Медягино совпадают с границами жилой зоны в населенном пункте.</w:t>
      </w:r>
    </w:p>
    <w:p w:rsidR="00CE356F" w:rsidRPr="00DA259A" w:rsidRDefault="00CE356F" w:rsidP="00CE356F">
      <w:pPr>
        <w:pStyle w:val="af6"/>
        <w:rPr>
          <w:lang w:val="ru-RU"/>
        </w:rPr>
      </w:pPr>
      <w:r w:rsidRPr="00DA259A">
        <w:rPr>
          <w:lang w:val="ru-RU"/>
        </w:rPr>
        <w:t>Границы зоны действия системы теплоснабжения совпадают с границами поселка Ярославка.</w:t>
      </w:r>
    </w:p>
    <w:p w:rsidR="00CE356F" w:rsidRPr="00DA259A" w:rsidRDefault="00CE356F" w:rsidP="00CE356F">
      <w:pPr>
        <w:pStyle w:val="af6"/>
        <w:rPr>
          <w:lang w:val="ru-RU"/>
        </w:rPr>
      </w:pPr>
      <w:r w:rsidRPr="00DA259A">
        <w:rPr>
          <w:lang w:val="ru-RU"/>
        </w:rPr>
        <w:t>Границы зоны действия системы теплоснабжения котельной Кузнечиха (нижн) на севере является улица Нефтяников, на востоке – автодорога М-8, на юге – граница населенного пункта, на западе дома 11 и 12.</w:t>
      </w:r>
    </w:p>
    <w:p w:rsidR="00CE356F" w:rsidRPr="00DA259A" w:rsidRDefault="00CE356F" w:rsidP="00CE356F">
      <w:pPr>
        <w:pStyle w:val="af6"/>
        <w:rPr>
          <w:lang w:val="ru-RU"/>
        </w:rPr>
      </w:pPr>
      <w:r w:rsidRPr="00DA259A">
        <w:rPr>
          <w:lang w:val="ru-RU"/>
        </w:rPr>
        <w:t>Границы зоны действия системы теплоснабжения котельной Кузнечиха (верх) на севере является граница поселка, на востоке – автодорога М-8, на юге – центральная часть населенного пункта (от Ильинской церкви до дома 34 и оттуда до автодороги М-8), на западе улица новая.</w:t>
      </w:r>
    </w:p>
    <w:p w:rsidR="00CE356F" w:rsidRDefault="00CE356F" w:rsidP="00CE356F">
      <w:pPr>
        <w:pStyle w:val="af6"/>
        <w:rPr>
          <w:lang w:val="ru-RU"/>
        </w:rPr>
      </w:pPr>
      <w:r w:rsidRPr="00DA259A">
        <w:rPr>
          <w:lang w:val="ru-RU"/>
        </w:rPr>
        <w:t>Границы зоны действия системы теплоснабжения Толбухино на юге улица социалистическая, на востоке – Пролетарская, на западе Кооперативная, на севере дорога «Толбухино-Давыдово».</w:t>
      </w:r>
    </w:p>
    <w:p w:rsidR="00CE356F" w:rsidRPr="00CE356F" w:rsidRDefault="00CE356F" w:rsidP="00CE356F">
      <w:pPr>
        <w:pStyle w:val="af6"/>
        <w:rPr>
          <w:rFonts w:cs="Arial"/>
          <w:lang w:val="ru-RU"/>
        </w:rPr>
      </w:pPr>
    </w:p>
    <w:p w:rsidR="00F12A5A" w:rsidRPr="004853BD" w:rsidRDefault="00F12A5A" w:rsidP="00E5298A">
      <w:pPr>
        <w:pStyle w:val="2"/>
        <w:numPr>
          <w:ilvl w:val="2"/>
          <w:numId w:val="13"/>
        </w:numPr>
        <w:spacing w:line="240" w:lineRule="auto"/>
        <w:jc w:val="left"/>
        <w:rPr>
          <w:rFonts w:cs="Arial"/>
        </w:rPr>
      </w:pPr>
      <w:bookmarkStart w:id="51" w:name="_Toc470689850"/>
      <w:r w:rsidRPr="004853BD">
        <w:rPr>
          <w:rFonts w:cs="Arial"/>
        </w:rPr>
        <w:t>Зоны действия производственных котельных</w:t>
      </w:r>
      <w:bookmarkEnd w:id="51"/>
    </w:p>
    <w:p w:rsidR="00B04495" w:rsidRPr="004853BD" w:rsidRDefault="00B04495" w:rsidP="00A83372">
      <w:pPr>
        <w:rPr>
          <w:rFonts w:ascii="Arial" w:hAnsi="Arial" w:cs="Arial"/>
        </w:rPr>
      </w:pPr>
    </w:p>
    <w:p w:rsidR="00B04495" w:rsidRPr="004853BD" w:rsidRDefault="00B04495" w:rsidP="00A83372">
      <w:pPr>
        <w:pStyle w:val="af6"/>
        <w:rPr>
          <w:rFonts w:eastAsia="Times New Roman" w:cs="Arial"/>
          <w:sz w:val="22"/>
          <w:szCs w:val="22"/>
          <w:lang w:val="ru-RU"/>
        </w:rPr>
      </w:pPr>
      <w:r w:rsidRPr="004853BD">
        <w:rPr>
          <w:rFonts w:cs="Arial"/>
          <w:lang w:val="ru-RU"/>
        </w:rPr>
        <w:t xml:space="preserve">Производственные и производственно-бытовые котельные в СП </w:t>
      </w:r>
      <w:r w:rsidR="00F97B5E">
        <w:rPr>
          <w:rFonts w:cs="Arial"/>
          <w:lang w:val="ru-RU"/>
        </w:rPr>
        <w:t>Кузнечихинское</w:t>
      </w:r>
      <w:r w:rsidRPr="004853BD">
        <w:rPr>
          <w:rFonts w:cs="Arial"/>
          <w:lang w:val="ru-RU"/>
        </w:rPr>
        <w:t xml:space="preserve"> отсутствуют. </w:t>
      </w:r>
      <w:r w:rsidRPr="004853BD">
        <w:rPr>
          <w:rFonts w:eastAsia="Times New Roman" w:cs="Arial"/>
          <w:sz w:val="22"/>
          <w:szCs w:val="22"/>
          <w:lang w:val="ru-RU"/>
        </w:rPr>
        <w:t xml:space="preserve">Котельные </w:t>
      </w:r>
      <w:r w:rsidR="00F97B5E">
        <w:rPr>
          <w:rFonts w:eastAsia="Times New Roman" w:cs="Arial"/>
          <w:sz w:val="22"/>
          <w:szCs w:val="22"/>
          <w:lang w:val="ru-RU"/>
        </w:rPr>
        <w:t>Кузнечихинского СП</w:t>
      </w:r>
      <w:r w:rsidR="00C91D7F">
        <w:rPr>
          <w:rFonts w:eastAsia="Times New Roman" w:cs="Arial"/>
          <w:sz w:val="22"/>
          <w:szCs w:val="22"/>
          <w:lang w:val="ru-RU"/>
        </w:rPr>
        <w:t xml:space="preserve"> работают только на коммунально</w:t>
      </w:r>
      <w:r w:rsidRPr="004853BD">
        <w:rPr>
          <w:rFonts w:eastAsia="Times New Roman" w:cs="Arial"/>
          <w:sz w:val="22"/>
          <w:szCs w:val="22"/>
          <w:lang w:val="ru-RU"/>
        </w:rPr>
        <w:t>-бытовые нужды.</w:t>
      </w:r>
    </w:p>
    <w:p w:rsidR="00CE29F5" w:rsidRPr="004853BD" w:rsidRDefault="00CE29F5" w:rsidP="00E5298A">
      <w:pPr>
        <w:pStyle w:val="2"/>
        <w:numPr>
          <w:ilvl w:val="2"/>
          <w:numId w:val="13"/>
        </w:numPr>
        <w:spacing w:line="240" w:lineRule="auto"/>
        <w:jc w:val="left"/>
        <w:rPr>
          <w:rFonts w:cs="Arial"/>
        </w:rPr>
      </w:pPr>
      <w:bookmarkStart w:id="52" w:name="_Toc470689851"/>
      <w:r w:rsidRPr="004853BD">
        <w:rPr>
          <w:rFonts w:cs="Arial"/>
        </w:rPr>
        <w:t>Зоны действия индивидуального теплоснабжения.</w:t>
      </w:r>
      <w:bookmarkEnd w:id="52"/>
    </w:p>
    <w:p w:rsidR="00CE29F5" w:rsidRPr="004853BD" w:rsidRDefault="00CE29F5" w:rsidP="00A83372">
      <w:pPr>
        <w:rPr>
          <w:rFonts w:ascii="Arial" w:hAnsi="Arial" w:cs="Arial"/>
        </w:rPr>
      </w:pPr>
    </w:p>
    <w:p w:rsidR="00CE29F5" w:rsidRPr="004853BD" w:rsidRDefault="00F3075C" w:rsidP="00A83372">
      <w:pPr>
        <w:ind w:firstLine="709"/>
        <w:jc w:val="both"/>
        <w:rPr>
          <w:rFonts w:ascii="Arial" w:eastAsia="Times New Roman" w:hAnsi="Arial" w:cs="Arial"/>
        </w:rPr>
      </w:pPr>
      <w:r>
        <w:rPr>
          <w:rFonts w:ascii="Arial" w:eastAsia="Times New Roman" w:hAnsi="Arial" w:cs="Arial"/>
        </w:rPr>
        <w:t xml:space="preserve">На рис. </w:t>
      </w:r>
      <w:r w:rsidR="00D726D8">
        <w:rPr>
          <w:rFonts w:ascii="Arial" w:eastAsia="Times New Roman" w:hAnsi="Arial" w:cs="Arial"/>
        </w:rPr>
        <w:t>4-1</w:t>
      </w:r>
      <w:r w:rsidR="00C91D7F">
        <w:rPr>
          <w:rFonts w:ascii="Arial" w:eastAsia="Times New Roman" w:hAnsi="Arial" w:cs="Arial"/>
        </w:rPr>
        <w:t>0</w:t>
      </w:r>
      <w:r w:rsidR="00CE29F5" w:rsidRPr="004853BD">
        <w:rPr>
          <w:rFonts w:ascii="Arial" w:eastAsia="Times New Roman" w:hAnsi="Arial" w:cs="Arial"/>
        </w:rPr>
        <w:t xml:space="preserve"> представлены зоны действия систем теплоснабжения и источников тепловой энергии </w:t>
      </w:r>
      <w:r w:rsidR="00F97B5E">
        <w:rPr>
          <w:rFonts w:ascii="Arial" w:eastAsia="Times New Roman" w:hAnsi="Arial" w:cs="Arial"/>
        </w:rPr>
        <w:t>Кузнечихинского СП</w:t>
      </w:r>
      <w:r w:rsidR="00CE29F5" w:rsidRPr="004853BD">
        <w:rPr>
          <w:rFonts w:ascii="Arial" w:eastAsia="Times New Roman" w:hAnsi="Arial" w:cs="Arial"/>
        </w:rPr>
        <w:t>.</w:t>
      </w:r>
    </w:p>
    <w:p w:rsidR="00CE29F5" w:rsidRPr="004853BD" w:rsidRDefault="00CE29F5" w:rsidP="00A83372">
      <w:pPr>
        <w:ind w:firstLine="709"/>
        <w:jc w:val="both"/>
        <w:rPr>
          <w:rFonts w:ascii="Arial" w:eastAsia="Times New Roman" w:hAnsi="Arial" w:cs="Arial"/>
        </w:rPr>
      </w:pPr>
      <w:r w:rsidRPr="004853BD">
        <w:rPr>
          <w:rFonts w:ascii="Arial" w:eastAsia="Times New Roman" w:hAnsi="Arial" w:cs="Arial"/>
        </w:rPr>
        <w:t>Индивидуальная жилая застройка и часть мелких общественных и коммунально - бытовых потребителей оборудованы автономными газовыми теплогенераторами, негазифицированная застройка - печами на твердом топливе.</w:t>
      </w:r>
    </w:p>
    <w:p w:rsidR="00CE29F5" w:rsidRPr="004853BD" w:rsidRDefault="00CE29F5" w:rsidP="00A83372">
      <w:pPr>
        <w:ind w:firstLine="709"/>
        <w:jc w:val="both"/>
        <w:rPr>
          <w:rFonts w:ascii="Arial" w:eastAsia="Times New Roman" w:hAnsi="Arial" w:cs="Arial"/>
        </w:rPr>
      </w:pPr>
      <w:r w:rsidRPr="004853BD">
        <w:rPr>
          <w:rFonts w:ascii="Arial" w:eastAsia="Times New Roman" w:hAnsi="Arial" w:cs="Arial"/>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p>
    <w:p w:rsidR="00C91D7F" w:rsidRPr="00C91D7F" w:rsidRDefault="00C91D7F" w:rsidP="00C91D7F">
      <w:pPr>
        <w:pStyle w:val="af6"/>
        <w:rPr>
          <w:lang w:val="ru-RU"/>
        </w:rPr>
      </w:pPr>
      <w:r w:rsidRPr="00C91D7F">
        <w:rPr>
          <w:w w:val="105"/>
          <w:lang w:val="ru-RU"/>
        </w:rPr>
        <w:t>В с.Андроники (рис.4) зона действия индивидуальных источников теплоснабжения находится  в восточной части села.</w:t>
      </w:r>
    </w:p>
    <w:p w:rsidR="00C91D7F" w:rsidRPr="00C91D7F" w:rsidRDefault="00C91D7F" w:rsidP="00C91D7F">
      <w:pPr>
        <w:pStyle w:val="af6"/>
        <w:rPr>
          <w:lang w:val="ru-RU"/>
        </w:rPr>
      </w:pPr>
      <w:r w:rsidRPr="00C91D7F">
        <w:rPr>
          <w:w w:val="105"/>
          <w:lang w:val="ru-RU"/>
        </w:rPr>
        <w:t>В д.Глебовское (рис.5) зона действия индивидуальных источников теплоснабжения находится в южной части деревни.</w:t>
      </w:r>
    </w:p>
    <w:p w:rsidR="00C91D7F" w:rsidRPr="00C91D7F" w:rsidRDefault="00C91D7F" w:rsidP="00C91D7F">
      <w:pPr>
        <w:pStyle w:val="af6"/>
        <w:rPr>
          <w:lang w:val="ru-RU"/>
        </w:rPr>
      </w:pPr>
      <w:r w:rsidRPr="00C91D7F">
        <w:rPr>
          <w:w w:val="105"/>
          <w:lang w:val="ru-RU"/>
        </w:rPr>
        <w:t>В с.Медягино (рис.6) зона действия индивидуальных источников теплоснабжения находится в западной части села.</w:t>
      </w:r>
    </w:p>
    <w:p w:rsidR="00C91D7F" w:rsidRPr="00C91D7F" w:rsidRDefault="00C91D7F" w:rsidP="00C91D7F">
      <w:pPr>
        <w:pStyle w:val="af6"/>
        <w:rPr>
          <w:lang w:val="ru-RU"/>
        </w:rPr>
      </w:pPr>
      <w:r w:rsidRPr="00C91D7F">
        <w:rPr>
          <w:w w:val="105"/>
          <w:lang w:val="ru-RU"/>
        </w:rPr>
        <w:t>В п.Ярославка (рис.7) зона действия индивидуальных источников теплоснабжения находится в юго-восточной части поселка.</w:t>
      </w:r>
    </w:p>
    <w:p w:rsidR="00C91D7F" w:rsidRPr="00C91D7F" w:rsidRDefault="00C91D7F" w:rsidP="00C91D7F">
      <w:pPr>
        <w:pStyle w:val="af6"/>
        <w:rPr>
          <w:lang w:val="ru-RU"/>
        </w:rPr>
      </w:pPr>
      <w:r w:rsidRPr="00C91D7F">
        <w:rPr>
          <w:w w:val="105"/>
          <w:lang w:val="ru-RU"/>
        </w:rPr>
        <w:t>В п.Кузнечиха (верхн) (рис.8) зона действия индивидуальных источников теплоснабжения находится в западной части поселка.</w:t>
      </w:r>
    </w:p>
    <w:p w:rsidR="00C91D7F" w:rsidRPr="00C91D7F" w:rsidRDefault="00C91D7F" w:rsidP="00C91D7F">
      <w:pPr>
        <w:pStyle w:val="af6"/>
        <w:rPr>
          <w:lang w:val="ru-RU"/>
        </w:rPr>
      </w:pPr>
      <w:r w:rsidRPr="00C91D7F">
        <w:rPr>
          <w:w w:val="105"/>
          <w:lang w:val="ru-RU"/>
        </w:rPr>
        <w:t>В п.Кузнечиха (нижн) (рис.9) зона действия индивидуальных источников теплоснабжения находится в южной части поселка.</w:t>
      </w:r>
    </w:p>
    <w:p w:rsidR="00C91D7F" w:rsidRDefault="00C91D7F" w:rsidP="00C91D7F">
      <w:pPr>
        <w:pStyle w:val="af6"/>
        <w:rPr>
          <w:w w:val="105"/>
          <w:lang w:val="ru-RU"/>
        </w:rPr>
      </w:pPr>
      <w:r w:rsidRPr="00C91D7F">
        <w:rPr>
          <w:w w:val="105"/>
          <w:lang w:val="ru-RU"/>
        </w:rPr>
        <w:t>В с.Толбухино (рис.10) зона действия индивидуальных источников теплоснабжения находится в северной части села.</w:t>
      </w:r>
    </w:p>
    <w:p w:rsidR="00BF6A8A" w:rsidRPr="004853BD" w:rsidRDefault="00F12A5A" w:rsidP="00E5298A">
      <w:pPr>
        <w:pStyle w:val="2"/>
        <w:numPr>
          <w:ilvl w:val="0"/>
          <w:numId w:val="12"/>
        </w:numPr>
        <w:spacing w:line="240" w:lineRule="auto"/>
        <w:rPr>
          <w:rFonts w:cs="Arial"/>
        </w:rPr>
      </w:pPr>
      <w:bookmarkStart w:id="53" w:name="_Toc470689852"/>
      <w:r w:rsidRPr="004853BD">
        <w:rPr>
          <w:rFonts w:cs="Arial"/>
        </w:rPr>
        <w:t>Источники тепловой энергии</w:t>
      </w:r>
      <w:bookmarkEnd w:id="53"/>
    </w:p>
    <w:p w:rsidR="00F12A5A" w:rsidRPr="004853BD" w:rsidRDefault="00F12A5A" w:rsidP="00E5298A">
      <w:pPr>
        <w:pStyle w:val="2"/>
        <w:numPr>
          <w:ilvl w:val="2"/>
          <w:numId w:val="4"/>
        </w:numPr>
        <w:spacing w:line="240" w:lineRule="auto"/>
        <w:rPr>
          <w:rFonts w:cs="Arial"/>
        </w:rPr>
      </w:pPr>
      <w:bookmarkStart w:id="54" w:name="_Toc470689853"/>
      <w:r w:rsidRPr="004853BD">
        <w:rPr>
          <w:rFonts w:cs="Arial"/>
        </w:rPr>
        <w:t>Структура основного оборудования</w:t>
      </w:r>
      <w:bookmarkEnd w:id="54"/>
    </w:p>
    <w:p w:rsidR="00054A38" w:rsidRPr="004853BD" w:rsidRDefault="00054A38" w:rsidP="00A83372">
      <w:pPr>
        <w:rPr>
          <w:rFonts w:ascii="Arial" w:hAnsi="Arial" w:cs="Arial"/>
        </w:rPr>
      </w:pPr>
    </w:p>
    <w:p w:rsidR="00054A38" w:rsidRPr="000D7F96" w:rsidRDefault="00054A38" w:rsidP="000D7F96">
      <w:pPr>
        <w:pStyle w:val="af6"/>
        <w:rPr>
          <w:rFonts w:cs="Arial"/>
          <w:lang w:val="ru-RU"/>
        </w:rPr>
      </w:pPr>
      <w:r w:rsidRPr="004853BD">
        <w:rPr>
          <w:rFonts w:cs="Arial"/>
          <w:lang w:val="ru-RU"/>
        </w:rPr>
        <w:t xml:space="preserve">Данные по зданиям котельных СП </w:t>
      </w:r>
      <w:r w:rsidR="00F97B5E">
        <w:rPr>
          <w:rFonts w:cs="Arial"/>
          <w:lang w:val="ru-RU"/>
        </w:rPr>
        <w:t>Кузнечихинское</w:t>
      </w:r>
      <w:r w:rsidR="00F3075C">
        <w:rPr>
          <w:rFonts w:cs="Arial"/>
          <w:lang w:val="ru-RU"/>
        </w:rPr>
        <w:t xml:space="preserve"> представлены в таблицах </w:t>
      </w:r>
      <w:r w:rsidR="00C70639">
        <w:rPr>
          <w:rFonts w:cs="Arial"/>
          <w:lang w:val="ru-RU"/>
        </w:rPr>
        <w:t>42</w:t>
      </w:r>
      <w:r w:rsidR="00215A73" w:rsidRPr="00215A73">
        <w:rPr>
          <w:rFonts w:cs="Arial"/>
          <w:lang w:val="ru-RU"/>
        </w:rPr>
        <w:t>-4</w:t>
      </w:r>
      <w:r w:rsidR="00C70639">
        <w:rPr>
          <w:rFonts w:cs="Arial"/>
          <w:lang w:val="ru-RU"/>
        </w:rPr>
        <w:t>8</w:t>
      </w:r>
      <w:r w:rsidRPr="00215A73">
        <w:rPr>
          <w:rFonts w:cs="Arial"/>
          <w:lang w:val="ru-RU"/>
        </w:rPr>
        <w:t>.</w:t>
      </w:r>
    </w:p>
    <w:p w:rsidR="00054A38" w:rsidRDefault="00054A38" w:rsidP="00C04B6F">
      <w:pPr>
        <w:pStyle w:val="a0"/>
      </w:pPr>
      <w:r w:rsidRPr="004853BD">
        <w:t xml:space="preserve">Данные по зданию котельной </w:t>
      </w:r>
      <w:r w:rsidR="00F97B5E">
        <w:t>с.Андроники</w:t>
      </w:r>
    </w:p>
    <w:tbl>
      <w:tblPr>
        <w:tblStyle w:val="TableNormal"/>
        <w:tblW w:w="0" w:type="auto"/>
        <w:jc w:val="center"/>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2495"/>
        <w:gridCol w:w="1515"/>
        <w:gridCol w:w="1986"/>
        <w:gridCol w:w="1125"/>
        <w:gridCol w:w="1269"/>
        <w:gridCol w:w="966"/>
      </w:tblGrid>
      <w:tr w:rsidR="00C91D7F" w:rsidRPr="005C39C2" w:rsidTr="00372B86">
        <w:trPr>
          <w:trHeight w:val="23"/>
          <w:tblHeader/>
          <w:jc w:val="center"/>
        </w:trPr>
        <w:tc>
          <w:tcPr>
            <w:tcW w:w="249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sz w:val="20"/>
                <w:szCs w:val="20"/>
              </w:rPr>
              <w:t>Характеристика здания</w:t>
            </w:r>
          </w:p>
        </w:tc>
        <w:tc>
          <w:tcPr>
            <w:tcW w:w="151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sz w:val="20"/>
                <w:szCs w:val="20"/>
              </w:rPr>
              <w:t>Объём рабочей зоны, м</w:t>
            </w:r>
            <w:r w:rsidRPr="00372B86">
              <w:rPr>
                <w:rFonts w:ascii="Arial" w:hAnsi="Arial" w:cs="Arial"/>
                <w:position w:val="10"/>
                <w:sz w:val="20"/>
                <w:szCs w:val="20"/>
              </w:rPr>
              <w:t>3</w:t>
            </w:r>
          </w:p>
        </w:tc>
        <w:tc>
          <w:tcPr>
            <w:tcW w:w="1986"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lang w:val="ru-RU"/>
              </w:rPr>
            </w:pPr>
            <w:r w:rsidRPr="00372B86">
              <w:rPr>
                <w:rFonts w:ascii="Arial" w:hAnsi="Arial" w:cs="Arial"/>
                <w:sz w:val="20"/>
                <w:szCs w:val="20"/>
                <w:lang w:val="ru-RU"/>
              </w:rPr>
              <w:t>Уд. отопительная характеристика, ккал/(м3ч оС)</w:t>
            </w:r>
          </w:p>
        </w:tc>
        <w:tc>
          <w:tcPr>
            <w:tcW w:w="112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sz w:val="20"/>
                <w:szCs w:val="20"/>
              </w:rPr>
              <w:t>t внутр., град. С</w:t>
            </w:r>
          </w:p>
        </w:tc>
        <w:tc>
          <w:tcPr>
            <w:tcW w:w="1269"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sz w:val="20"/>
                <w:szCs w:val="20"/>
              </w:rPr>
              <w:t>Высота зданий, (м)</w:t>
            </w:r>
          </w:p>
        </w:tc>
        <w:tc>
          <w:tcPr>
            <w:tcW w:w="966"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lang w:val="ru-RU"/>
              </w:rPr>
            </w:pPr>
            <w:r w:rsidRPr="00372B86">
              <w:rPr>
                <w:rFonts w:ascii="Arial" w:hAnsi="Arial" w:cs="Arial"/>
                <w:sz w:val="20"/>
                <w:szCs w:val="20"/>
                <w:lang w:val="ru-RU"/>
              </w:rPr>
              <w:t xml:space="preserve">Количе ство тепла на  </w:t>
            </w:r>
            <w:r w:rsidRPr="00372B86">
              <w:rPr>
                <w:rFonts w:ascii="Arial" w:hAnsi="Arial" w:cs="Arial"/>
                <w:spacing w:val="-2"/>
                <w:sz w:val="20"/>
                <w:szCs w:val="20"/>
                <w:lang w:val="ru-RU"/>
              </w:rPr>
              <w:t xml:space="preserve">отоплен </w:t>
            </w:r>
            <w:r w:rsidRPr="00372B86">
              <w:rPr>
                <w:rFonts w:ascii="Arial" w:hAnsi="Arial" w:cs="Arial"/>
                <w:sz w:val="20"/>
                <w:szCs w:val="20"/>
                <w:lang w:val="ru-RU"/>
              </w:rPr>
              <w:t>ие, Гкал/ч</w:t>
            </w:r>
          </w:p>
        </w:tc>
      </w:tr>
      <w:tr w:rsidR="00C91D7F" w:rsidRPr="005C39C2" w:rsidTr="00372B86">
        <w:trPr>
          <w:trHeight w:val="23"/>
          <w:tblHeader/>
          <w:jc w:val="center"/>
        </w:trPr>
        <w:tc>
          <w:tcPr>
            <w:tcW w:w="249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w w:val="98"/>
                <w:sz w:val="20"/>
                <w:szCs w:val="20"/>
              </w:rPr>
              <w:t>1</w:t>
            </w:r>
          </w:p>
        </w:tc>
        <w:tc>
          <w:tcPr>
            <w:tcW w:w="151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w w:val="98"/>
                <w:sz w:val="20"/>
                <w:szCs w:val="20"/>
              </w:rPr>
              <w:t>2</w:t>
            </w:r>
          </w:p>
        </w:tc>
        <w:tc>
          <w:tcPr>
            <w:tcW w:w="1986"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w w:val="98"/>
                <w:sz w:val="20"/>
                <w:szCs w:val="20"/>
              </w:rPr>
              <w:t>3</w:t>
            </w:r>
          </w:p>
        </w:tc>
        <w:tc>
          <w:tcPr>
            <w:tcW w:w="112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w w:val="98"/>
                <w:sz w:val="20"/>
                <w:szCs w:val="20"/>
              </w:rPr>
              <w:t>4</w:t>
            </w:r>
          </w:p>
        </w:tc>
        <w:tc>
          <w:tcPr>
            <w:tcW w:w="1269"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w w:val="98"/>
                <w:sz w:val="20"/>
                <w:szCs w:val="20"/>
              </w:rPr>
              <w:t>5</w:t>
            </w:r>
          </w:p>
        </w:tc>
        <w:tc>
          <w:tcPr>
            <w:tcW w:w="966"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w w:val="98"/>
                <w:sz w:val="20"/>
                <w:szCs w:val="20"/>
              </w:rPr>
              <w:t>6</w:t>
            </w:r>
          </w:p>
        </w:tc>
      </w:tr>
      <w:tr w:rsidR="00C91D7F" w:rsidRPr="005C39C2" w:rsidTr="00372B86">
        <w:trPr>
          <w:trHeight w:val="23"/>
          <w:tblHeader/>
          <w:jc w:val="center"/>
        </w:trPr>
        <w:tc>
          <w:tcPr>
            <w:tcW w:w="9356" w:type="dxa"/>
            <w:gridSpan w:val="6"/>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lang w:val="ru-RU"/>
              </w:rPr>
            </w:pPr>
            <w:r w:rsidRPr="00372B86">
              <w:rPr>
                <w:rFonts w:ascii="Arial" w:hAnsi="Arial" w:cs="Arial"/>
                <w:sz w:val="20"/>
                <w:szCs w:val="20"/>
                <w:lang w:val="ru-RU"/>
              </w:rPr>
              <w:t xml:space="preserve">Строительный объём здания котельной по наружному обмеру </w:t>
            </w:r>
            <w:r w:rsidRPr="00372B86">
              <w:rPr>
                <w:rFonts w:ascii="Arial" w:hAnsi="Arial" w:cs="Arial"/>
                <w:sz w:val="20"/>
                <w:szCs w:val="20"/>
              </w:rPr>
              <w:t>V</w:t>
            </w:r>
            <w:r w:rsidRPr="00372B86">
              <w:rPr>
                <w:rFonts w:ascii="Arial" w:hAnsi="Arial" w:cs="Arial"/>
                <w:sz w:val="20"/>
                <w:szCs w:val="20"/>
                <w:lang w:val="ru-RU"/>
              </w:rPr>
              <w:t>*</w:t>
            </w:r>
            <w:r w:rsidRPr="00372B86">
              <w:rPr>
                <w:rFonts w:ascii="Arial" w:hAnsi="Arial" w:cs="Arial"/>
                <w:position w:val="-2"/>
                <w:sz w:val="20"/>
                <w:szCs w:val="20"/>
                <w:lang w:val="ru-RU"/>
              </w:rPr>
              <w:t>зд.</w:t>
            </w:r>
            <w:r w:rsidRPr="00372B86">
              <w:rPr>
                <w:rFonts w:ascii="Arial" w:hAnsi="Arial" w:cs="Arial"/>
                <w:sz w:val="20"/>
                <w:szCs w:val="20"/>
                <w:lang w:val="ru-RU"/>
              </w:rPr>
              <w:t>= 1429,8 м</w:t>
            </w:r>
            <w:r w:rsidRPr="00372B86">
              <w:rPr>
                <w:rFonts w:ascii="Arial" w:hAnsi="Arial" w:cs="Arial"/>
                <w:position w:val="10"/>
                <w:sz w:val="20"/>
                <w:szCs w:val="20"/>
                <w:lang w:val="ru-RU"/>
              </w:rPr>
              <w:t>3</w:t>
            </w:r>
            <w:r w:rsidRPr="00372B86">
              <w:rPr>
                <w:rFonts w:ascii="Arial" w:hAnsi="Arial" w:cs="Arial"/>
                <w:sz w:val="20"/>
                <w:szCs w:val="20"/>
                <w:lang w:val="ru-RU"/>
              </w:rPr>
              <w:t>, Н= 5,2  м</w:t>
            </w:r>
          </w:p>
        </w:tc>
      </w:tr>
      <w:tr w:rsidR="00C91D7F" w:rsidRPr="005C39C2" w:rsidTr="00372B86">
        <w:trPr>
          <w:trHeight w:val="23"/>
          <w:tblHeader/>
          <w:jc w:val="center"/>
        </w:trPr>
        <w:tc>
          <w:tcPr>
            <w:tcW w:w="2495" w:type="dxa"/>
            <w:tcBorders>
              <w:top w:val="single" w:sz="4" w:space="0" w:color="000000"/>
              <w:left w:val="single" w:sz="6"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sz w:val="20"/>
                <w:szCs w:val="20"/>
              </w:rPr>
              <w:t>котельный зал</w:t>
            </w:r>
          </w:p>
        </w:tc>
        <w:tc>
          <w:tcPr>
            <w:tcW w:w="151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sz w:val="20"/>
                <w:szCs w:val="20"/>
              </w:rPr>
              <w:t>1222,84</w:t>
            </w:r>
          </w:p>
        </w:tc>
        <w:tc>
          <w:tcPr>
            <w:tcW w:w="1986" w:type="dxa"/>
            <w:tcBorders>
              <w:top w:val="single" w:sz="4" w:space="0" w:color="000000"/>
              <w:bottom w:val="single" w:sz="4" w:space="0" w:color="000000"/>
            </w:tcBorders>
            <w:shd w:val="clear" w:color="auto" w:fill="auto"/>
            <w:vAlign w:val="center"/>
          </w:tcPr>
          <w:p w:rsidR="00C91D7F" w:rsidRPr="00372B86" w:rsidRDefault="00C91D7F" w:rsidP="00372B86">
            <w:pPr>
              <w:jc w:val="center"/>
              <w:rPr>
                <w:rFonts w:ascii="Arial" w:hAnsi="Arial" w:cs="Arial"/>
                <w:sz w:val="20"/>
                <w:szCs w:val="20"/>
              </w:rPr>
            </w:pPr>
          </w:p>
        </w:tc>
        <w:tc>
          <w:tcPr>
            <w:tcW w:w="1125" w:type="dxa"/>
            <w:tcBorders>
              <w:top w:val="single" w:sz="4" w:space="0" w:color="000000"/>
              <w:bottom w:val="single" w:sz="4" w:space="0" w:color="000000"/>
            </w:tcBorders>
            <w:shd w:val="clear" w:color="auto" w:fill="auto"/>
            <w:vAlign w:val="center"/>
          </w:tcPr>
          <w:p w:rsidR="00C91D7F" w:rsidRPr="00372B86" w:rsidRDefault="00C91D7F" w:rsidP="00372B86">
            <w:pPr>
              <w:jc w:val="center"/>
              <w:rPr>
                <w:rFonts w:ascii="Arial" w:hAnsi="Arial" w:cs="Arial"/>
                <w:sz w:val="20"/>
                <w:szCs w:val="20"/>
              </w:rPr>
            </w:pPr>
          </w:p>
        </w:tc>
        <w:tc>
          <w:tcPr>
            <w:tcW w:w="1269" w:type="dxa"/>
            <w:tcBorders>
              <w:top w:val="single" w:sz="4" w:space="0" w:color="000000"/>
              <w:bottom w:val="single" w:sz="4" w:space="0" w:color="000000"/>
              <w:right w:val="single" w:sz="6"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sz w:val="20"/>
                <w:szCs w:val="20"/>
              </w:rPr>
              <w:t>5,2</w:t>
            </w:r>
          </w:p>
        </w:tc>
        <w:tc>
          <w:tcPr>
            <w:tcW w:w="966" w:type="dxa"/>
            <w:tcBorders>
              <w:top w:val="single" w:sz="4" w:space="0" w:color="000000"/>
              <w:left w:val="single" w:sz="6" w:space="0" w:color="000000"/>
              <w:bottom w:val="single" w:sz="4" w:space="0" w:color="000000"/>
              <w:right w:val="single" w:sz="6"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sz w:val="20"/>
                <w:szCs w:val="20"/>
              </w:rPr>
              <w:t>0,0176</w:t>
            </w:r>
            <w:r w:rsidRPr="00372B86">
              <w:rPr>
                <w:rFonts w:ascii="Arial" w:hAnsi="Arial" w:cs="Arial"/>
                <w:w w:val="101"/>
                <w:sz w:val="20"/>
                <w:szCs w:val="20"/>
              </w:rPr>
              <w:t>*</w:t>
            </w:r>
          </w:p>
        </w:tc>
      </w:tr>
      <w:tr w:rsidR="00C91D7F" w:rsidRPr="005C39C2" w:rsidTr="00372B86">
        <w:trPr>
          <w:trHeight w:val="23"/>
          <w:tblHeader/>
          <w:jc w:val="center"/>
        </w:trPr>
        <w:tc>
          <w:tcPr>
            <w:tcW w:w="2495" w:type="dxa"/>
            <w:tcBorders>
              <w:top w:val="single" w:sz="4" w:space="0" w:color="000000"/>
              <w:left w:val="single" w:sz="6"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lang w:val="ru-RU"/>
              </w:rPr>
            </w:pPr>
            <w:r w:rsidRPr="00372B86">
              <w:rPr>
                <w:rFonts w:ascii="Arial" w:hAnsi="Arial" w:cs="Arial"/>
                <w:sz w:val="20"/>
                <w:szCs w:val="20"/>
                <w:lang w:val="ru-RU"/>
              </w:rPr>
              <w:t>быт. и вспом. помещения котельной</w:t>
            </w:r>
          </w:p>
        </w:tc>
        <w:tc>
          <w:tcPr>
            <w:tcW w:w="151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sz w:val="20"/>
                <w:szCs w:val="20"/>
              </w:rPr>
              <w:t>206,96</w:t>
            </w:r>
          </w:p>
        </w:tc>
        <w:tc>
          <w:tcPr>
            <w:tcW w:w="1986" w:type="dxa"/>
            <w:tcBorders>
              <w:top w:val="single" w:sz="4" w:space="0" w:color="000000"/>
              <w:bottom w:val="single" w:sz="4" w:space="0" w:color="000000"/>
            </w:tcBorders>
            <w:shd w:val="clear" w:color="auto" w:fill="auto"/>
            <w:vAlign w:val="center"/>
          </w:tcPr>
          <w:p w:rsidR="00C91D7F" w:rsidRPr="00372B86" w:rsidRDefault="00C91D7F" w:rsidP="00372B86">
            <w:pPr>
              <w:jc w:val="center"/>
              <w:rPr>
                <w:rFonts w:ascii="Arial" w:hAnsi="Arial" w:cs="Arial"/>
                <w:sz w:val="20"/>
                <w:szCs w:val="20"/>
              </w:rPr>
            </w:pPr>
          </w:p>
        </w:tc>
        <w:tc>
          <w:tcPr>
            <w:tcW w:w="1125" w:type="dxa"/>
            <w:tcBorders>
              <w:top w:val="single" w:sz="4" w:space="0" w:color="000000"/>
              <w:bottom w:val="single" w:sz="4" w:space="0" w:color="000000"/>
            </w:tcBorders>
            <w:shd w:val="clear" w:color="auto" w:fill="auto"/>
            <w:vAlign w:val="center"/>
          </w:tcPr>
          <w:p w:rsidR="00C91D7F" w:rsidRPr="00372B86" w:rsidRDefault="00C91D7F" w:rsidP="00372B86">
            <w:pPr>
              <w:jc w:val="center"/>
              <w:rPr>
                <w:rFonts w:ascii="Arial" w:hAnsi="Arial" w:cs="Arial"/>
                <w:sz w:val="20"/>
                <w:szCs w:val="20"/>
              </w:rPr>
            </w:pPr>
          </w:p>
        </w:tc>
        <w:tc>
          <w:tcPr>
            <w:tcW w:w="1269" w:type="dxa"/>
            <w:tcBorders>
              <w:top w:val="single" w:sz="4" w:space="0" w:color="000000"/>
              <w:bottom w:val="single" w:sz="4" w:space="0" w:color="000000"/>
              <w:right w:val="single" w:sz="6"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sz w:val="20"/>
                <w:szCs w:val="20"/>
              </w:rPr>
              <w:t>5,2</w:t>
            </w:r>
          </w:p>
        </w:tc>
        <w:tc>
          <w:tcPr>
            <w:tcW w:w="966" w:type="dxa"/>
            <w:tcBorders>
              <w:top w:val="single" w:sz="4" w:space="0" w:color="000000"/>
              <w:left w:val="single" w:sz="6" w:space="0" w:color="000000"/>
              <w:bottom w:val="single" w:sz="4" w:space="0" w:color="000000"/>
              <w:right w:val="single" w:sz="6" w:space="0" w:color="000000"/>
            </w:tcBorders>
            <w:shd w:val="clear" w:color="auto" w:fill="auto"/>
            <w:vAlign w:val="center"/>
          </w:tcPr>
          <w:p w:rsidR="00C91D7F" w:rsidRPr="00372B86" w:rsidRDefault="00C91D7F" w:rsidP="00372B86">
            <w:pPr>
              <w:jc w:val="center"/>
              <w:rPr>
                <w:rFonts w:ascii="Arial" w:hAnsi="Arial" w:cs="Arial"/>
                <w:sz w:val="20"/>
                <w:szCs w:val="20"/>
              </w:rPr>
            </w:pPr>
          </w:p>
        </w:tc>
      </w:tr>
    </w:tbl>
    <w:p w:rsidR="00054A38" w:rsidRPr="00372B86" w:rsidRDefault="00054A38" w:rsidP="00C04B6F">
      <w:pPr>
        <w:pStyle w:val="a0"/>
      </w:pPr>
      <w:r w:rsidRPr="00372B86">
        <w:t xml:space="preserve">Данные по зданию котельной </w:t>
      </w:r>
      <w:r w:rsidR="00F97B5E" w:rsidRPr="00372B86">
        <w:t>д.Глебовское</w:t>
      </w:r>
    </w:p>
    <w:tbl>
      <w:tblPr>
        <w:tblStyle w:val="TableNormal"/>
        <w:tblW w:w="0" w:type="auto"/>
        <w:jc w:val="center"/>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2495"/>
        <w:gridCol w:w="1515"/>
        <w:gridCol w:w="1986"/>
        <w:gridCol w:w="1125"/>
        <w:gridCol w:w="1269"/>
        <w:gridCol w:w="966"/>
      </w:tblGrid>
      <w:tr w:rsidR="00372B86" w:rsidRPr="00372B86" w:rsidTr="00372B86">
        <w:trPr>
          <w:trHeight w:val="23"/>
          <w:tblHeader/>
          <w:jc w:val="center"/>
        </w:trPr>
        <w:tc>
          <w:tcPr>
            <w:tcW w:w="2495"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Характеристика здания</w:t>
            </w:r>
          </w:p>
        </w:tc>
        <w:tc>
          <w:tcPr>
            <w:tcW w:w="1515"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Объём рабочей зоны, м</w:t>
            </w:r>
            <w:r w:rsidRPr="00372B86">
              <w:rPr>
                <w:rFonts w:ascii="Arial" w:hAnsi="Arial" w:cs="Arial"/>
                <w:position w:val="10"/>
                <w:sz w:val="20"/>
                <w:szCs w:val="20"/>
              </w:rPr>
              <w:t>3</w:t>
            </w:r>
          </w:p>
        </w:tc>
        <w:tc>
          <w:tcPr>
            <w:tcW w:w="1986"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lang w:val="ru-RU"/>
              </w:rPr>
            </w:pPr>
            <w:r w:rsidRPr="00372B86">
              <w:rPr>
                <w:rFonts w:ascii="Arial" w:hAnsi="Arial" w:cs="Arial"/>
                <w:sz w:val="20"/>
                <w:szCs w:val="20"/>
                <w:lang w:val="ru-RU"/>
              </w:rPr>
              <w:t>Уд. отопительная характеристика, ккал/(м3ч оС)</w:t>
            </w:r>
          </w:p>
        </w:tc>
        <w:tc>
          <w:tcPr>
            <w:tcW w:w="1125"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t внутр., град. С</w:t>
            </w:r>
          </w:p>
        </w:tc>
        <w:tc>
          <w:tcPr>
            <w:tcW w:w="1269"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Высота зданий, (м)</w:t>
            </w:r>
          </w:p>
        </w:tc>
        <w:tc>
          <w:tcPr>
            <w:tcW w:w="966"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lang w:val="ru-RU"/>
              </w:rPr>
            </w:pPr>
            <w:r w:rsidRPr="00372B86">
              <w:rPr>
                <w:rFonts w:ascii="Arial" w:hAnsi="Arial" w:cs="Arial"/>
                <w:sz w:val="20"/>
                <w:szCs w:val="20"/>
                <w:lang w:val="ru-RU"/>
              </w:rPr>
              <w:t xml:space="preserve">Количе ство тепла на  </w:t>
            </w:r>
            <w:r w:rsidRPr="00372B86">
              <w:rPr>
                <w:rFonts w:ascii="Arial" w:hAnsi="Arial" w:cs="Arial"/>
                <w:spacing w:val="-2"/>
                <w:sz w:val="20"/>
                <w:szCs w:val="20"/>
                <w:lang w:val="ru-RU"/>
              </w:rPr>
              <w:t xml:space="preserve">отоплен </w:t>
            </w:r>
            <w:r w:rsidRPr="00372B86">
              <w:rPr>
                <w:rFonts w:ascii="Arial" w:hAnsi="Arial" w:cs="Arial"/>
                <w:sz w:val="20"/>
                <w:szCs w:val="20"/>
                <w:lang w:val="ru-RU"/>
              </w:rPr>
              <w:t>ие, Гкал/ч</w:t>
            </w:r>
          </w:p>
        </w:tc>
      </w:tr>
      <w:tr w:rsidR="00C91D7F" w:rsidRPr="00372B86" w:rsidTr="00372B86">
        <w:trPr>
          <w:trHeight w:val="23"/>
          <w:tblHeader/>
          <w:jc w:val="center"/>
        </w:trPr>
        <w:tc>
          <w:tcPr>
            <w:tcW w:w="249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w w:val="99"/>
                <w:sz w:val="20"/>
                <w:szCs w:val="20"/>
              </w:rPr>
              <w:t>1</w:t>
            </w:r>
          </w:p>
        </w:tc>
        <w:tc>
          <w:tcPr>
            <w:tcW w:w="151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14"/>
              <w:jc w:val="center"/>
              <w:rPr>
                <w:rFonts w:ascii="Arial" w:hAnsi="Arial" w:cs="Arial"/>
                <w:sz w:val="20"/>
                <w:szCs w:val="20"/>
              </w:rPr>
            </w:pPr>
            <w:r w:rsidRPr="00372B86">
              <w:rPr>
                <w:rFonts w:ascii="Arial" w:hAnsi="Arial" w:cs="Arial"/>
                <w:w w:val="99"/>
                <w:sz w:val="20"/>
                <w:szCs w:val="20"/>
              </w:rPr>
              <w:t>2</w:t>
            </w:r>
          </w:p>
        </w:tc>
        <w:tc>
          <w:tcPr>
            <w:tcW w:w="1986"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w w:val="99"/>
                <w:sz w:val="20"/>
                <w:szCs w:val="20"/>
              </w:rPr>
              <w:t>3</w:t>
            </w:r>
          </w:p>
        </w:tc>
        <w:tc>
          <w:tcPr>
            <w:tcW w:w="112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14"/>
              <w:jc w:val="center"/>
              <w:rPr>
                <w:rFonts w:ascii="Arial" w:hAnsi="Arial" w:cs="Arial"/>
                <w:sz w:val="20"/>
                <w:szCs w:val="20"/>
              </w:rPr>
            </w:pPr>
            <w:r w:rsidRPr="00372B86">
              <w:rPr>
                <w:rFonts w:ascii="Arial" w:hAnsi="Arial" w:cs="Arial"/>
                <w:w w:val="99"/>
                <w:sz w:val="20"/>
                <w:szCs w:val="20"/>
              </w:rPr>
              <w:t>4</w:t>
            </w:r>
          </w:p>
        </w:tc>
        <w:tc>
          <w:tcPr>
            <w:tcW w:w="1269"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5"/>
              <w:jc w:val="center"/>
              <w:rPr>
                <w:rFonts w:ascii="Arial" w:hAnsi="Arial" w:cs="Arial"/>
                <w:sz w:val="20"/>
                <w:szCs w:val="20"/>
              </w:rPr>
            </w:pPr>
            <w:r w:rsidRPr="00372B86">
              <w:rPr>
                <w:rFonts w:ascii="Arial" w:hAnsi="Arial" w:cs="Arial"/>
                <w:w w:val="99"/>
                <w:sz w:val="20"/>
                <w:szCs w:val="20"/>
              </w:rPr>
              <w:t>5</w:t>
            </w:r>
          </w:p>
        </w:tc>
        <w:tc>
          <w:tcPr>
            <w:tcW w:w="966"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4"/>
              <w:jc w:val="center"/>
              <w:rPr>
                <w:rFonts w:ascii="Arial" w:hAnsi="Arial" w:cs="Arial"/>
                <w:sz w:val="20"/>
                <w:szCs w:val="20"/>
              </w:rPr>
            </w:pPr>
            <w:r w:rsidRPr="00372B86">
              <w:rPr>
                <w:rFonts w:ascii="Arial" w:hAnsi="Arial" w:cs="Arial"/>
                <w:w w:val="99"/>
                <w:sz w:val="20"/>
                <w:szCs w:val="20"/>
              </w:rPr>
              <w:t>6</w:t>
            </w:r>
          </w:p>
        </w:tc>
      </w:tr>
      <w:tr w:rsidR="00C91D7F" w:rsidRPr="00372B86" w:rsidTr="00372B86">
        <w:trPr>
          <w:trHeight w:val="23"/>
          <w:tblHeader/>
          <w:jc w:val="center"/>
        </w:trPr>
        <w:tc>
          <w:tcPr>
            <w:tcW w:w="9356" w:type="dxa"/>
            <w:gridSpan w:val="6"/>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770"/>
              <w:jc w:val="center"/>
              <w:rPr>
                <w:rFonts w:ascii="Arial" w:hAnsi="Arial" w:cs="Arial"/>
                <w:sz w:val="20"/>
                <w:szCs w:val="20"/>
                <w:lang w:val="ru-RU"/>
              </w:rPr>
            </w:pPr>
            <w:r w:rsidRPr="00372B86">
              <w:rPr>
                <w:rFonts w:ascii="Arial" w:hAnsi="Arial" w:cs="Arial"/>
                <w:sz w:val="20"/>
                <w:szCs w:val="20"/>
                <w:lang w:val="ru-RU"/>
              </w:rPr>
              <w:t xml:space="preserve">Строительный объём здания котельной по наружному обмеру </w:t>
            </w:r>
            <w:r w:rsidRPr="00372B86">
              <w:rPr>
                <w:rFonts w:ascii="Arial" w:hAnsi="Arial" w:cs="Arial"/>
                <w:sz w:val="20"/>
                <w:szCs w:val="20"/>
              </w:rPr>
              <w:t>V</w:t>
            </w:r>
            <w:r w:rsidRPr="00372B86">
              <w:rPr>
                <w:rFonts w:ascii="Arial" w:hAnsi="Arial" w:cs="Arial"/>
                <w:sz w:val="20"/>
                <w:szCs w:val="20"/>
                <w:lang w:val="ru-RU"/>
              </w:rPr>
              <w:t>*</w:t>
            </w:r>
            <w:r w:rsidRPr="00372B86">
              <w:rPr>
                <w:rFonts w:ascii="Arial" w:hAnsi="Arial" w:cs="Arial"/>
                <w:position w:val="-2"/>
                <w:sz w:val="20"/>
                <w:szCs w:val="20"/>
                <w:lang w:val="ru-RU"/>
              </w:rPr>
              <w:t>зд.</w:t>
            </w:r>
            <w:r w:rsidRPr="00372B86">
              <w:rPr>
                <w:rFonts w:ascii="Arial" w:hAnsi="Arial" w:cs="Arial"/>
                <w:sz w:val="20"/>
                <w:szCs w:val="20"/>
                <w:lang w:val="ru-RU"/>
              </w:rPr>
              <w:t>= 1132,0 м</w:t>
            </w:r>
            <w:r w:rsidRPr="00372B86">
              <w:rPr>
                <w:rFonts w:ascii="Arial" w:hAnsi="Arial" w:cs="Arial"/>
                <w:position w:val="10"/>
                <w:sz w:val="20"/>
                <w:szCs w:val="20"/>
                <w:lang w:val="ru-RU"/>
              </w:rPr>
              <w:t>3</w:t>
            </w:r>
            <w:r w:rsidRPr="00372B86">
              <w:rPr>
                <w:rFonts w:ascii="Arial" w:hAnsi="Arial" w:cs="Arial"/>
                <w:sz w:val="20"/>
                <w:szCs w:val="20"/>
                <w:lang w:val="ru-RU"/>
              </w:rPr>
              <w:t>, Н=  5,3м</w:t>
            </w:r>
          </w:p>
        </w:tc>
      </w:tr>
      <w:tr w:rsidR="00C91D7F" w:rsidRPr="00372B86" w:rsidTr="00372B86">
        <w:trPr>
          <w:trHeight w:val="23"/>
          <w:tblHeader/>
          <w:jc w:val="center"/>
        </w:trPr>
        <w:tc>
          <w:tcPr>
            <w:tcW w:w="2495" w:type="dxa"/>
            <w:tcBorders>
              <w:top w:val="single" w:sz="4" w:space="0" w:color="000000"/>
              <w:left w:val="single" w:sz="6" w:space="0" w:color="000000"/>
              <w:bottom w:val="single" w:sz="4" w:space="0" w:color="000000"/>
            </w:tcBorders>
            <w:shd w:val="clear" w:color="auto" w:fill="auto"/>
            <w:vAlign w:val="center"/>
          </w:tcPr>
          <w:p w:rsidR="00C91D7F" w:rsidRPr="00372B86" w:rsidRDefault="00C91D7F" w:rsidP="00372B86">
            <w:pPr>
              <w:pStyle w:val="TableParagraph"/>
              <w:ind w:left="104" w:right="325"/>
              <w:jc w:val="center"/>
              <w:rPr>
                <w:rFonts w:ascii="Arial" w:hAnsi="Arial" w:cs="Arial"/>
                <w:sz w:val="20"/>
                <w:szCs w:val="20"/>
              </w:rPr>
            </w:pPr>
            <w:r w:rsidRPr="00372B86">
              <w:rPr>
                <w:rFonts w:ascii="Arial" w:hAnsi="Arial" w:cs="Arial"/>
                <w:sz w:val="20"/>
                <w:szCs w:val="20"/>
              </w:rPr>
              <w:t>котельный зал</w:t>
            </w:r>
          </w:p>
        </w:tc>
        <w:tc>
          <w:tcPr>
            <w:tcW w:w="151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165" w:right="148"/>
              <w:jc w:val="center"/>
              <w:rPr>
                <w:rFonts w:ascii="Arial" w:hAnsi="Arial" w:cs="Arial"/>
                <w:sz w:val="20"/>
                <w:szCs w:val="20"/>
              </w:rPr>
            </w:pPr>
            <w:r w:rsidRPr="00372B86">
              <w:rPr>
                <w:rFonts w:ascii="Arial" w:hAnsi="Arial" w:cs="Arial"/>
                <w:sz w:val="20"/>
                <w:szCs w:val="20"/>
              </w:rPr>
              <w:t>785,0</w:t>
            </w:r>
          </w:p>
        </w:tc>
        <w:tc>
          <w:tcPr>
            <w:tcW w:w="1986" w:type="dxa"/>
            <w:tcBorders>
              <w:top w:val="single" w:sz="4" w:space="0" w:color="000000"/>
              <w:bottom w:val="single" w:sz="4" w:space="0" w:color="000000"/>
            </w:tcBorders>
            <w:shd w:val="clear" w:color="auto" w:fill="auto"/>
            <w:vAlign w:val="center"/>
          </w:tcPr>
          <w:p w:rsidR="00C91D7F" w:rsidRPr="00372B86" w:rsidRDefault="00C91D7F" w:rsidP="00372B86">
            <w:pPr>
              <w:jc w:val="center"/>
              <w:rPr>
                <w:rFonts w:ascii="Arial" w:hAnsi="Arial" w:cs="Arial"/>
                <w:sz w:val="20"/>
                <w:szCs w:val="20"/>
              </w:rPr>
            </w:pPr>
          </w:p>
        </w:tc>
        <w:tc>
          <w:tcPr>
            <w:tcW w:w="1125" w:type="dxa"/>
            <w:tcBorders>
              <w:top w:val="single" w:sz="4" w:space="0" w:color="000000"/>
              <w:bottom w:val="single" w:sz="4" w:space="0" w:color="000000"/>
            </w:tcBorders>
            <w:shd w:val="clear" w:color="auto" w:fill="auto"/>
            <w:vAlign w:val="center"/>
          </w:tcPr>
          <w:p w:rsidR="00C91D7F" w:rsidRPr="00372B86" w:rsidRDefault="00C91D7F" w:rsidP="00372B86">
            <w:pPr>
              <w:jc w:val="center"/>
              <w:rPr>
                <w:rFonts w:ascii="Arial" w:hAnsi="Arial" w:cs="Arial"/>
                <w:sz w:val="20"/>
                <w:szCs w:val="20"/>
              </w:rPr>
            </w:pPr>
          </w:p>
        </w:tc>
        <w:tc>
          <w:tcPr>
            <w:tcW w:w="1269" w:type="dxa"/>
            <w:tcBorders>
              <w:top w:val="single" w:sz="4" w:space="0" w:color="000000"/>
              <w:bottom w:val="single" w:sz="4" w:space="0" w:color="000000"/>
              <w:right w:val="single" w:sz="6" w:space="0" w:color="000000"/>
            </w:tcBorders>
            <w:shd w:val="clear" w:color="auto" w:fill="auto"/>
            <w:vAlign w:val="center"/>
          </w:tcPr>
          <w:p w:rsidR="00C91D7F" w:rsidRPr="00372B86" w:rsidRDefault="00C91D7F" w:rsidP="00372B86">
            <w:pPr>
              <w:pStyle w:val="TableParagraph"/>
              <w:ind w:left="306" w:right="302"/>
              <w:jc w:val="center"/>
              <w:rPr>
                <w:rFonts w:ascii="Arial" w:hAnsi="Arial" w:cs="Arial"/>
                <w:sz w:val="20"/>
                <w:szCs w:val="20"/>
              </w:rPr>
            </w:pPr>
            <w:r w:rsidRPr="00372B86">
              <w:rPr>
                <w:rFonts w:ascii="Arial" w:hAnsi="Arial" w:cs="Arial"/>
                <w:sz w:val="20"/>
                <w:szCs w:val="20"/>
              </w:rPr>
              <w:t>5,0</w:t>
            </w:r>
          </w:p>
        </w:tc>
        <w:tc>
          <w:tcPr>
            <w:tcW w:w="966" w:type="dxa"/>
            <w:tcBorders>
              <w:top w:val="single" w:sz="4" w:space="0" w:color="000000"/>
              <w:left w:val="single" w:sz="6" w:space="0" w:color="000000"/>
              <w:bottom w:val="single" w:sz="4" w:space="0" w:color="000000"/>
              <w:right w:val="single" w:sz="6" w:space="0" w:color="000000"/>
            </w:tcBorders>
            <w:shd w:val="clear" w:color="auto" w:fill="auto"/>
            <w:vAlign w:val="center"/>
          </w:tcPr>
          <w:p w:rsidR="00C91D7F" w:rsidRPr="00372B86" w:rsidRDefault="00C91D7F" w:rsidP="00372B86">
            <w:pPr>
              <w:jc w:val="center"/>
              <w:rPr>
                <w:rFonts w:ascii="Arial" w:hAnsi="Arial" w:cs="Arial"/>
                <w:sz w:val="20"/>
                <w:szCs w:val="20"/>
              </w:rPr>
            </w:pPr>
          </w:p>
        </w:tc>
      </w:tr>
      <w:tr w:rsidR="00C91D7F" w:rsidRPr="005C39C2" w:rsidTr="00372B86">
        <w:trPr>
          <w:trHeight w:val="23"/>
          <w:tblHeader/>
          <w:jc w:val="center"/>
        </w:trPr>
        <w:tc>
          <w:tcPr>
            <w:tcW w:w="2495" w:type="dxa"/>
            <w:tcBorders>
              <w:top w:val="single" w:sz="4" w:space="0" w:color="000000"/>
              <w:left w:val="single" w:sz="6" w:space="0" w:color="000000"/>
              <w:bottom w:val="single" w:sz="4" w:space="0" w:color="000000"/>
            </w:tcBorders>
            <w:shd w:val="clear" w:color="auto" w:fill="auto"/>
            <w:vAlign w:val="center"/>
          </w:tcPr>
          <w:p w:rsidR="00C91D7F" w:rsidRPr="00372B86" w:rsidRDefault="00C91D7F" w:rsidP="00372B86">
            <w:pPr>
              <w:pStyle w:val="TableParagraph"/>
              <w:ind w:left="104" w:right="325"/>
              <w:jc w:val="center"/>
              <w:rPr>
                <w:rFonts w:ascii="Arial" w:hAnsi="Arial" w:cs="Arial"/>
                <w:sz w:val="20"/>
                <w:szCs w:val="20"/>
                <w:lang w:val="ru-RU"/>
              </w:rPr>
            </w:pPr>
            <w:r w:rsidRPr="00372B86">
              <w:rPr>
                <w:rFonts w:ascii="Arial" w:hAnsi="Arial" w:cs="Arial"/>
                <w:sz w:val="20"/>
                <w:szCs w:val="20"/>
                <w:lang w:val="ru-RU"/>
              </w:rPr>
              <w:t>быт. и вспом. помещения котельной</w:t>
            </w:r>
          </w:p>
        </w:tc>
        <w:tc>
          <w:tcPr>
            <w:tcW w:w="151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165" w:right="148"/>
              <w:jc w:val="center"/>
              <w:rPr>
                <w:rFonts w:ascii="Arial" w:hAnsi="Arial" w:cs="Arial"/>
                <w:sz w:val="20"/>
                <w:szCs w:val="20"/>
              </w:rPr>
            </w:pPr>
            <w:r w:rsidRPr="00372B86">
              <w:rPr>
                <w:rFonts w:ascii="Arial" w:hAnsi="Arial" w:cs="Arial"/>
                <w:sz w:val="20"/>
                <w:szCs w:val="20"/>
              </w:rPr>
              <w:t>130,5</w:t>
            </w:r>
          </w:p>
        </w:tc>
        <w:tc>
          <w:tcPr>
            <w:tcW w:w="1986" w:type="dxa"/>
            <w:tcBorders>
              <w:top w:val="single" w:sz="4" w:space="0" w:color="000000"/>
              <w:bottom w:val="single" w:sz="4" w:space="0" w:color="000000"/>
            </w:tcBorders>
            <w:shd w:val="clear" w:color="auto" w:fill="auto"/>
            <w:vAlign w:val="center"/>
          </w:tcPr>
          <w:p w:rsidR="00C91D7F" w:rsidRPr="00372B86" w:rsidRDefault="00C91D7F" w:rsidP="00372B86">
            <w:pPr>
              <w:jc w:val="center"/>
              <w:rPr>
                <w:rFonts w:ascii="Arial" w:hAnsi="Arial" w:cs="Arial"/>
                <w:sz w:val="20"/>
                <w:szCs w:val="20"/>
              </w:rPr>
            </w:pPr>
          </w:p>
        </w:tc>
        <w:tc>
          <w:tcPr>
            <w:tcW w:w="1125" w:type="dxa"/>
            <w:tcBorders>
              <w:top w:val="single" w:sz="4" w:space="0" w:color="000000"/>
              <w:bottom w:val="single" w:sz="4" w:space="0" w:color="000000"/>
            </w:tcBorders>
            <w:shd w:val="clear" w:color="auto" w:fill="auto"/>
            <w:vAlign w:val="center"/>
          </w:tcPr>
          <w:p w:rsidR="00C91D7F" w:rsidRPr="00372B86" w:rsidRDefault="00C91D7F" w:rsidP="00372B86">
            <w:pPr>
              <w:jc w:val="center"/>
              <w:rPr>
                <w:rFonts w:ascii="Arial" w:hAnsi="Arial" w:cs="Arial"/>
                <w:sz w:val="20"/>
                <w:szCs w:val="20"/>
              </w:rPr>
            </w:pPr>
          </w:p>
        </w:tc>
        <w:tc>
          <w:tcPr>
            <w:tcW w:w="1269" w:type="dxa"/>
            <w:tcBorders>
              <w:top w:val="single" w:sz="4" w:space="0" w:color="000000"/>
              <w:bottom w:val="single" w:sz="4" w:space="0" w:color="000000"/>
              <w:right w:val="single" w:sz="6" w:space="0" w:color="000000"/>
            </w:tcBorders>
            <w:shd w:val="clear" w:color="auto" w:fill="auto"/>
            <w:vAlign w:val="center"/>
          </w:tcPr>
          <w:p w:rsidR="00C91D7F" w:rsidRPr="00372B86" w:rsidRDefault="00C91D7F" w:rsidP="00372B86">
            <w:pPr>
              <w:pStyle w:val="TableParagraph"/>
              <w:ind w:left="306" w:right="302"/>
              <w:jc w:val="center"/>
              <w:rPr>
                <w:rFonts w:ascii="Arial" w:hAnsi="Arial" w:cs="Arial"/>
                <w:sz w:val="20"/>
                <w:szCs w:val="20"/>
              </w:rPr>
            </w:pPr>
            <w:r w:rsidRPr="00372B86">
              <w:rPr>
                <w:rFonts w:ascii="Arial" w:hAnsi="Arial" w:cs="Arial"/>
                <w:sz w:val="20"/>
                <w:szCs w:val="20"/>
              </w:rPr>
              <w:t>5,0</w:t>
            </w:r>
          </w:p>
        </w:tc>
        <w:tc>
          <w:tcPr>
            <w:tcW w:w="966" w:type="dxa"/>
            <w:tcBorders>
              <w:top w:val="single" w:sz="4" w:space="0" w:color="000000"/>
              <w:left w:val="single" w:sz="6" w:space="0" w:color="000000"/>
              <w:bottom w:val="single" w:sz="4" w:space="0" w:color="000000"/>
              <w:right w:val="single" w:sz="6" w:space="0" w:color="000000"/>
            </w:tcBorders>
            <w:shd w:val="clear" w:color="auto" w:fill="auto"/>
            <w:vAlign w:val="center"/>
          </w:tcPr>
          <w:p w:rsidR="00C91D7F" w:rsidRPr="00372B86" w:rsidRDefault="00C91D7F" w:rsidP="00372B86">
            <w:pPr>
              <w:jc w:val="center"/>
              <w:rPr>
                <w:rFonts w:ascii="Arial" w:hAnsi="Arial" w:cs="Arial"/>
                <w:sz w:val="20"/>
                <w:szCs w:val="20"/>
              </w:rPr>
            </w:pPr>
          </w:p>
        </w:tc>
      </w:tr>
    </w:tbl>
    <w:p w:rsidR="00D92201" w:rsidRDefault="00D92201" w:rsidP="00D92201">
      <w:pPr>
        <w:pStyle w:val="a0"/>
        <w:numPr>
          <w:ilvl w:val="0"/>
          <w:numId w:val="0"/>
        </w:numPr>
        <w:jc w:val="left"/>
      </w:pPr>
    </w:p>
    <w:p w:rsidR="00D92201" w:rsidRDefault="00D92201">
      <w:pPr>
        <w:widowControl/>
        <w:spacing w:after="200" w:line="276" w:lineRule="auto"/>
        <w:rPr>
          <w:rFonts w:ascii="Arial" w:eastAsia="Times New Roman" w:hAnsi="Arial" w:cs="Arial"/>
          <w:b/>
          <w:color w:val="244061" w:themeColor="accent1" w:themeShade="80"/>
          <w:spacing w:val="-10"/>
          <w:kern w:val="28"/>
          <w:sz w:val="22"/>
          <w:szCs w:val="56"/>
        </w:rPr>
      </w:pPr>
      <w:r>
        <w:br w:type="page"/>
      </w:r>
    </w:p>
    <w:p w:rsidR="00054A38" w:rsidRPr="00372B86" w:rsidRDefault="00054A38" w:rsidP="00C04B6F">
      <w:pPr>
        <w:pStyle w:val="a0"/>
      </w:pPr>
      <w:r w:rsidRPr="00372B86">
        <w:t xml:space="preserve">Данные по зданию котельной </w:t>
      </w:r>
      <w:r w:rsidR="00F97B5E" w:rsidRPr="00372B86">
        <w:t>с.Медягино</w:t>
      </w:r>
    </w:p>
    <w:tbl>
      <w:tblPr>
        <w:tblStyle w:val="TableNormal"/>
        <w:tblW w:w="0" w:type="auto"/>
        <w:jc w:val="center"/>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2495"/>
        <w:gridCol w:w="1515"/>
        <w:gridCol w:w="1986"/>
        <w:gridCol w:w="1125"/>
        <w:gridCol w:w="1269"/>
        <w:gridCol w:w="966"/>
      </w:tblGrid>
      <w:tr w:rsidR="00372B86" w:rsidRPr="00372B86" w:rsidTr="00372B86">
        <w:trPr>
          <w:trHeight w:val="23"/>
          <w:tblHeader/>
          <w:jc w:val="center"/>
        </w:trPr>
        <w:tc>
          <w:tcPr>
            <w:tcW w:w="2495"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Характеристика здания</w:t>
            </w:r>
          </w:p>
        </w:tc>
        <w:tc>
          <w:tcPr>
            <w:tcW w:w="1515"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Объём рабочей зоны, м</w:t>
            </w:r>
            <w:r w:rsidRPr="00372B86">
              <w:rPr>
                <w:rFonts w:ascii="Arial" w:hAnsi="Arial" w:cs="Arial"/>
                <w:position w:val="10"/>
                <w:sz w:val="20"/>
                <w:szCs w:val="20"/>
              </w:rPr>
              <w:t>3</w:t>
            </w:r>
          </w:p>
        </w:tc>
        <w:tc>
          <w:tcPr>
            <w:tcW w:w="1986"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lang w:val="ru-RU"/>
              </w:rPr>
            </w:pPr>
            <w:r w:rsidRPr="00372B86">
              <w:rPr>
                <w:rFonts w:ascii="Arial" w:hAnsi="Arial" w:cs="Arial"/>
                <w:sz w:val="20"/>
                <w:szCs w:val="20"/>
                <w:lang w:val="ru-RU"/>
              </w:rPr>
              <w:t>Уд. отопительная характеристика, ккал/(м3ч оС)</w:t>
            </w:r>
          </w:p>
        </w:tc>
        <w:tc>
          <w:tcPr>
            <w:tcW w:w="1125"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t внутр., град. С</w:t>
            </w:r>
          </w:p>
        </w:tc>
        <w:tc>
          <w:tcPr>
            <w:tcW w:w="1269"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Высота зданий, (м)</w:t>
            </w:r>
          </w:p>
        </w:tc>
        <w:tc>
          <w:tcPr>
            <w:tcW w:w="966"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lang w:val="ru-RU"/>
              </w:rPr>
            </w:pPr>
            <w:r w:rsidRPr="00372B86">
              <w:rPr>
                <w:rFonts w:ascii="Arial" w:hAnsi="Arial" w:cs="Arial"/>
                <w:sz w:val="20"/>
                <w:szCs w:val="20"/>
                <w:lang w:val="ru-RU"/>
              </w:rPr>
              <w:t xml:space="preserve">Количе ство тепла на  </w:t>
            </w:r>
            <w:r w:rsidRPr="00372B86">
              <w:rPr>
                <w:rFonts w:ascii="Arial" w:hAnsi="Arial" w:cs="Arial"/>
                <w:spacing w:val="-2"/>
                <w:sz w:val="20"/>
                <w:szCs w:val="20"/>
                <w:lang w:val="ru-RU"/>
              </w:rPr>
              <w:t xml:space="preserve">отоплен </w:t>
            </w:r>
            <w:r w:rsidRPr="00372B86">
              <w:rPr>
                <w:rFonts w:ascii="Arial" w:hAnsi="Arial" w:cs="Arial"/>
                <w:sz w:val="20"/>
                <w:szCs w:val="20"/>
                <w:lang w:val="ru-RU"/>
              </w:rPr>
              <w:t>ие, Гкал/ч</w:t>
            </w:r>
          </w:p>
        </w:tc>
      </w:tr>
      <w:tr w:rsidR="00C91D7F" w:rsidRPr="00372B86" w:rsidTr="00372B86">
        <w:trPr>
          <w:trHeight w:val="23"/>
          <w:tblHeader/>
          <w:jc w:val="center"/>
        </w:trPr>
        <w:tc>
          <w:tcPr>
            <w:tcW w:w="249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w w:val="98"/>
                <w:sz w:val="20"/>
                <w:szCs w:val="20"/>
              </w:rPr>
              <w:t>1</w:t>
            </w:r>
          </w:p>
        </w:tc>
        <w:tc>
          <w:tcPr>
            <w:tcW w:w="151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14"/>
              <w:jc w:val="center"/>
              <w:rPr>
                <w:rFonts w:ascii="Arial" w:hAnsi="Arial" w:cs="Arial"/>
                <w:sz w:val="20"/>
                <w:szCs w:val="20"/>
              </w:rPr>
            </w:pPr>
            <w:r w:rsidRPr="00372B86">
              <w:rPr>
                <w:rFonts w:ascii="Arial" w:hAnsi="Arial" w:cs="Arial"/>
                <w:w w:val="98"/>
                <w:sz w:val="20"/>
                <w:szCs w:val="20"/>
              </w:rPr>
              <w:t>2</w:t>
            </w:r>
          </w:p>
        </w:tc>
        <w:tc>
          <w:tcPr>
            <w:tcW w:w="1986"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w w:val="98"/>
                <w:sz w:val="20"/>
                <w:szCs w:val="20"/>
              </w:rPr>
              <w:t>3</w:t>
            </w:r>
          </w:p>
        </w:tc>
        <w:tc>
          <w:tcPr>
            <w:tcW w:w="112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14"/>
              <w:jc w:val="center"/>
              <w:rPr>
                <w:rFonts w:ascii="Arial" w:hAnsi="Arial" w:cs="Arial"/>
                <w:sz w:val="20"/>
                <w:szCs w:val="20"/>
              </w:rPr>
            </w:pPr>
            <w:r w:rsidRPr="00372B86">
              <w:rPr>
                <w:rFonts w:ascii="Arial" w:hAnsi="Arial" w:cs="Arial"/>
                <w:w w:val="98"/>
                <w:sz w:val="20"/>
                <w:szCs w:val="20"/>
              </w:rPr>
              <w:t>4</w:t>
            </w:r>
          </w:p>
        </w:tc>
        <w:tc>
          <w:tcPr>
            <w:tcW w:w="1269"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5"/>
              <w:jc w:val="center"/>
              <w:rPr>
                <w:rFonts w:ascii="Arial" w:hAnsi="Arial" w:cs="Arial"/>
                <w:sz w:val="20"/>
                <w:szCs w:val="20"/>
              </w:rPr>
            </w:pPr>
            <w:r w:rsidRPr="00372B86">
              <w:rPr>
                <w:rFonts w:ascii="Arial" w:hAnsi="Arial" w:cs="Arial"/>
                <w:w w:val="98"/>
                <w:sz w:val="20"/>
                <w:szCs w:val="20"/>
              </w:rPr>
              <w:t>5</w:t>
            </w:r>
          </w:p>
        </w:tc>
        <w:tc>
          <w:tcPr>
            <w:tcW w:w="966"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4"/>
              <w:jc w:val="center"/>
              <w:rPr>
                <w:rFonts w:ascii="Arial" w:hAnsi="Arial" w:cs="Arial"/>
                <w:sz w:val="20"/>
                <w:szCs w:val="20"/>
              </w:rPr>
            </w:pPr>
            <w:r w:rsidRPr="00372B86">
              <w:rPr>
                <w:rFonts w:ascii="Arial" w:hAnsi="Arial" w:cs="Arial"/>
                <w:w w:val="98"/>
                <w:sz w:val="20"/>
                <w:szCs w:val="20"/>
              </w:rPr>
              <w:t>6</w:t>
            </w:r>
          </w:p>
        </w:tc>
      </w:tr>
      <w:tr w:rsidR="00C91D7F" w:rsidRPr="00372B86" w:rsidTr="00372B86">
        <w:trPr>
          <w:trHeight w:val="23"/>
          <w:tblHeader/>
          <w:jc w:val="center"/>
        </w:trPr>
        <w:tc>
          <w:tcPr>
            <w:tcW w:w="9356" w:type="dxa"/>
            <w:gridSpan w:val="6"/>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655"/>
              <w:jc w:val="center"/>
              <w:rPr>
                <w:rFonts w:ascii="Arial" w:hAnsi="Arial" w:cs="Arial"/>
                <w:sz w:val="20"/>
                <w:szCs w:val="20"/>
                <w:lang w:val="ru-RU"/>
              </w:rPr>
            </w:pPr>
            <w:r w:rsidRPr="00372B86">
              <w:rPr>
                <w:rFonts w:ascii="Arial" w:hAnsi="Arial" w:cs="Arial"/>
                <w:sz w:val="20"/>
                <w:szCs w:val="20"/>
                <w:lang w:val="ru-RU"/>
              </w:rPr>
              <w:t xml:space="preserve">Строительный объём здания котельной по наружному обмеру </w:t>
            </w:r>
            <w:r w:rsidRPr="00372B86">
              <w:rPr>
                <w:rFonts w:ascii="Arial" w:hAnsi="Arial" w:cs="Arial"/>
                <w:sz w:val="20"/>
                <w:szCs w:val="20"/>
              </w:rPr>
              <w:t>V</w:t>
            </w:r>
            <w:r w:rsidRPr="00372B86">
              <w:rPr>
                <w:rFonts w:ascii="Arial" w:hAnsi="Arial" w:cs="Arial"/>
                <w:position w:val="-2"/>
                <w:sz w:val="20"/>
                <w:szCs w:val="20"/>
                <w:lang w:val="ru-RU"/>
              </w:rPr>
              <w:t>зд.</w:t>
            </w:r>
            <w:r w:rsidRPr="00372B86">
              <w:rPr>
                <w:rFonts w:ascii="Arial" w:hAnsi="Arial" w:cs="Arial"/>
                <w:sz w:val="20"/>
                <w:szCs w:val="20"/>
                <w:lang w:val="ru-RU"/>
              </w:rPr>
              <w:t>=1962,0 м</w:t>
            </w:r>
            <w:r w:rsidRPr="00372B86">
              <w:rPr>
                <w:rFonts w:ascii="Arial" w:hAnsi="Arial" w:cs="Arial"/>
                <w:position w:val="10"/>
                <w:sz w:val="20"/>
                <w:szCs w:val="20"/>
                <w:lang w:val="ru-RU"/>
              </w:rPr>
              <w:t>3</w:t>
            </w:r>
            <w:r w:rsidRPr="00372B86">
              <w:rPr>
                <w:rFonts w:ascii="Arial" w:hAnsi="Arial" w:cs="Arial"/>
                <w:sz w:val="20"/>
                <w:szCs w:val="20"/>
                <w:lang w:val="ru-RU"/>
              </w:rPr>
              <w:t>, Н=4,0-6,0 м.</w:t>
            </w:r>
          </w:p>
        </w:tc>
      </w:tr>
      <w:tr w:rsidR="00C91D7F" w:rsidRPr="00372B86" w:rsidTr="00372B86">
        <w:trPr>
          <w:trHeight w:val="23"/>
          <w:tblHeader/>
          <w:jc w:val="center"/>
        </w:trPr>
        <w:tc>
          <w:tcPr>
            <w:tcW w:w="2495" w:type="dxa"/>
            <w:tcBorders>
              <w:top w:val="single" w:sz="4" w:space="0" w:color="000000"/>
              <w:left w:val="single" w:sz="6" w:space="0" w:color="000000"/>
              <w:bottom w:val="single" w:sz="4" w:space="0" w:color="000000"/>
            </w:tcBorders>
            <w:shd w:val="clear" w:color="auto" w:fill="auto"/>
            <w:vAlign w:val="center"/>
          </w:tcPr>
          <w:p w:rsidR="00C91D7F" w:rsidRPr="00372B86" w:rsidRDefault="00C91D7F" w:rsidP="00372B86">
            <w:pPr>
              <w:pStyle w:val="TableParagraph"/>
              <w:ind w:left="104" w:right="325"/>
              <w:jc w:val="center"/>
              <w:rPr>
                <w:rFonts w:ascii="Arial" w:hAnsi="Arial" w:cs="Arial"/>
                <w:sz w:val="20"/>
                <w:szCs w:val="20"/>
              </w:rPr>
            </w:pPr>
            <w:r w:rsidRPr="00372B86">
              <w:rPr>
                <w:rFonts w:ascii="Arial" w:hAnsi="Arial" w:cs="Arial"/>
                <w:sz w:val="20"/>
                <w:szCs w:val="20"/>
              </w:rPr>
              <w:t>котельный зал</w:t>
            </w:r>
          </w:p>
        </w:tc>
        <w:tc>
          <w:tcPr>
            <w:tcW w:w="151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165" w:right="148"/>
              <w:jc w:val="center"/>
              <w:rPr>
                <w:rFonts w:ascii="Arial" w:hAnsi="Arial" w:cs="Arial"/>
                <w:sz w:val="20"/>
                <w:szCs w:val="20"/>
              </w:rPr>
            </w:pPr>
            <w:r w:rsidRPr="00372B86">
              <w:rPr>
                <w:rFonts w:ascii="Arial" w:hAnsi="Arial" w:cs="Arial"/>
                <w:sz w:val="20"/>
                <w:szCs w:val="20"/>
              </w:rPr>
              <w:t>1602</w:t>
            </w:r>
          </w:p>
        </w:tc>
        <w:tc>
          <w:tcPr>
            <w:tcW w:w="1986" w:type="dxa"/>
            <w:tcBorders>
              <w:top w:val="single" w:sz="4" w:space="0" w:color="000000"/>
              <w:bottom w:val="single" w:sz="4" w:space="0" w:color="000000"/>
            </w:tcBorders>
            <w:shd w:val="clear" w:color="auto" w:fill="auto"/>
            <w:vAlign w:val="center"/>
          </w:tcPr>
          <w:p w:rsidR="00C91D7F" w:rsidRPr="00372B86" w:rsidRDefault="00C91D7F" w:rsidP="00372B86">
            <w:pPr>
              <w:jc w:val="center"/>
              <w:rPr>
                <w:rFonts w:ascii="Arial" w:hAnsi="Arial" w:cs="Arial"/>
                <w:sz w:val="20"/>
                <w:szCs w:val="20"/>
              </w:rPr>
            </w:pPr>
          </w:p>
        </w:tc>
        <w:tc>
          <w:tcPr>
            <w:tcW w:w="1125" w:type="dxa"/>
            <w:tcBorders>
              <w:top w:val="single" w:sz="4" w:space="0" w:color="000000"/>
              <w:bottom w:val="single" w:sz="4" w:space="0" w:color="000000"/>
            </w:tcBorders>
            <w:shd w:val="clear" w:color="auto" w:fill="auto"/>
            <w:vAlign w:val="center"/>
          </w:tcPr>
          <w:p w:rsidR="00C91D7F" w:rsidRPr="00372B86" w:rsidRDefault="00C91D7F" w:rsidP="00372B86">
            <w:pPr>
              <w:jc w:val="center"/>
              <w:rPr>
                <w:rFonts w:ascii="Arial" w:hAnsi="Arial" w:cs="Arial"/>
                <w:sz w:val="20"/>
                <w:szCs w:val="20"/>
              </w:rPr>
            </w:pPr>
          </w:p>
        </w:tc>
        <w:tc>
          <w:tcPr>
            <w:tcW w:w="1269" w:type="dxa"/>
            <w:tcBorders>
              <w:top w:val="single" w:sz="4" w:space="0" w:color="000000"/>
              <w:bottom w:val="single" w:sz="4" w:space="0" w:color="000000"/>
              <w:right w:val="single" w:sz="6" w:space="0" w:color="000000"/>
            </w:tcBorders>
            <w:shd w:val="clear" w:color="auto" w:fill="auto"/>
            <w:vAlign w:val="center"/>
          </w:tcPr>
          <w:p w:rsidR="00C91D7F" w:rsidRPr="00372B86" w:rsidRDefault="00C91D7F" w:rsidP="00372B86">
            <w:pPr>
              <w:pStyle w:val="TableParagraph"/>
              <w:ind w:left="312" w:right="302"/>
              <w:jc w:val="center"/>
              <w:rPr>
                <w:rFonts w:ascii="Arial" w:hAnsi="Arial" w:cs="Arial"/>
                <w:sz w:val="20"/>
                <w:szCs w:val="20"/>
              </w:rPr>
            </w:pPr>
            <w:r w:rsidRPr="00372B86">
              <w:rPr>
                <w:rFonts w:ascii="Arial" w:hAnsi="Arial" w:cs="Arial"/>
                <w:sz w:val="20"/>
                <w:szCs w:val="20"/>
              </w:rPr>
              <w:t>4,0/6,0</w:t>
            </w:r>
          </w:p>
        </w:tc>
        <w:tc>
          <w:tcPr>
            <w:tcW w:w="966" w:type="dxa"/>
            <w:tcBorders>
              <w:top w:val="single" w:sz="4" w:space="0" w:color="000000"/>
              <w:left w:val="single" w:sz="6" w:space="0" w:color="000000"/>
              <w:bottom w:val="single" w:sz="4" w:space="0" w:color="000000"/>
              <w:right w:val="single" w:sz="6" w:space="0" w:color="000000"/>
            </w:tcBorders>
            <w:shd w:val="clear" w:color="auto" w:fill="auto"/>
            <w:vAlign w:val="center"/>
          </w:tcPr>
          <w:p w:rsidR="00C91D7F" w:rsidRPr="00372B86" w:rsidRDefault="00C91D7F" w:rsidP="00372B86">
            <w:pPr>
              <w:jc w:val="center"/>
              <w:rPr>
                <w:rFonts w:ascii="Arial" w:hAnsi="Arial" w:cs="Arial"/>
                <w:sz w:val="20"/>
                <w:szCs w:val="20"/>
              </w:rPr>
            </w:pPr>
          </w:p>
        </w:tc>
      </w:tr>
      <w:tr w:rsidR="00C91D7F" w:rsidRPr="005C39C2" w:rsidTr="00372B86">
        <w:trPr>
          <w:trHeight w:val="23"/>
          <w:tblHeader/>
          <w:jc w:val="center"/>
        </w:trPr>
        <w:tc>
          <w:tcPr>
            <w:tcW w:w="2495" w:type="dxa"/>
            <w:tcBorders>
              <w:top w:val="single" w:sz="4" w:space="0" w:color="000000"/>
              <w:left w:val="single" w:sz="6" w:space="0" w:color="000000"/>
              <w:bottom w:val="single" w:sz="4" w:space="0" w:color="000000"/>
            </w:tcBorders>
            <w:shd w:val="clear" w:color="auto" w:fill="auto"/>
            <w:vAlign w:val="center"/>
          </w:tcPr>
          <w:p w:rsidR="00C91D7F" w:rsidRPr="00372B86" w:rsidRDefault="00C91D7F" w:rsidP="00372B86">
            <w:pPr>
              <w:pStyle w:val="TableParagraph"/>
              <w:ind w:left="104" w:right="325"/>
              <w:jc w:val="center"/>
              <w:rPr>
                <w:rFonts w:ascii="Arial" w:hAnsi="Arial" w:cs="Arial"/>
                <w:sz w:val="20"/>
                <w:szCs w:val="20"/>
                <w:lang w:val="ru-RU"/>
              </w:rPr>
            </w:pPr>
            <w:r w:rsidRPr="00372B86">
              <w:rPr>
                <w:rFonts w:ascii="Arial" w:hAnsi="Arial" w:cs="Arial"/>
                <w:sz w:val="20"/>
                <w:szCs w:val="20"/>
                <w:lang w:val="ru-RU"/>
              </w:rPr>
              <w:t>быт. и вспом. помещения котельной</w:t>
            </w:r>
          </w:p>
        </w:tc>
        <w:tc>
          <w:tcPr>
            <w:tcW w:w="151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165" w:right="148"/>
              <w:jc w:val="center"/>
              <w:rPr>
                <w:rFonts w:ascii="Arial" w:hAnsi="Arial" w:cs="Arial"/>
                <w:sz w:val="20"/>
                <w:szCs w:val="20"/>
              </w:rPr>
            </w:pPr>
            <w:r w:rsidRPr="00372B86">
              <w:rPr>
                <w:rFonts w:ascii="Arial" w:hAnsi="Arial" w:cs="Arial"/>
                <w:sz w:val="20"/>
                <w:szCs w:val="20"/>
              </w:rPr>
              <w:t>360,0</w:t>
            </w:r>
          </w:p>
        </w:tc>
        <w:tc>
          <w:tcPr>
            <w:tcW w:w="1986" w:type="dxa"/>
            <w:tcBorders>
              <w:top w:val="single" w:sz="4" w:space="0" w:color="000000"/>
              <w:bottom w:val="single" w:sz="4" w:space="0" w:color="000000"/>
            </w:tcBorders>
            <w:shd w:val="clear" w:color="auto" w:fill="auto"/>
            <w:vAlign w:val="center"/>
          </w:tcPr>
          <w:p w:rsidR="00C91D7F" w:rsidRPr="00372B86" w:rsidRDefault="00C91D7F" w:rsidP="00372B86">
            <w:pPr>
              <w:jc w:val="center"/>
              <w:rPr>
                <w:rFonts w:ascii="Arial" w:hAnsi="Arial" w:cs="Arial"/>
                <w:sz w:val="20"/>
                <w:szCs w:val="20"/>
              </w:rPr>
            </w:pPr>
          </w:p>
        </w:tc>
        <w:tc>
          <w:tcPr>
            <w:tcW w:w="1125" w:type="dxa"/>
            <w:tcBorders>
              <w:top w:val="single" w:sz="4" w:space="0" w:color="000000"/>
              <w:bottom w:val="single" w:sz="4" w:space="0" w:color="000000"/>
            </w:tcBorders>
            <w:shd w:val="clear" w:color="auto" w:fill="auto"/>
            <w:vAlign w:val="center"/>
          </w:tcPr>
          <w:p w:rsidR="00C91D7F" w:rsidRPr="00372B86" w:rsidRDefault="00C91D7F" w:rsidP="00372B86">
            <w:pPr>
              <w:jc w:val="center"/>
              <w:rPr>
                <w:rFonts w:ascii="Arial" w:hAnsi="Arial" w:cs="Arial"/>
                <w:sz w:val="20"/>
                <w:szCs w:val="20"/>
              </w:rPr>
            </w:pPr>
          </w:p>
        </w:tc>
        <w:tc>
          <w:tcPr>
            <w:tcW w:w="1269" w:type="dxa"/>
            <w:tcBorders>
              <w:top w:val="single" w:sz="4" w:space="0" w:color="000000"/>
              <w:bottom w:val="single" w:sz="4" w:space="0" w:color="000000"/>
              <w:right w:val="single" w:sz="6" w:space="0" w:color="000000"/>
            </w:tcBorders>
            <w:shd w:val="clear" w:color="auto" w:fill="auto"/>
            <w:vAlign w:val="center"/>
          </w:tcPr>
          <w:p w:rsidR="00C91D7F" w:rsidRPr="00372B86" w:rsidRDefault="00C91D7F" w:rsidP="00372B86">
            <w:pPr>
              <w:pStyle w:val="TableParagraph"/>
              <w:ind w:left="312" w:right="302"/>
              <w:jc w:val="center"/>
              <w:rPr>
                <w:rFonts w:ascii="Arial" w:hAnsi="Arial" w:cs="Arial"/>
                <w:sz w:val="20"/>
                <w:szCs w:val="20"/>
              </w:rPr>
            </w:pPr>
            <w:r w:rsidRPr="00372B86">
              <w:rPr>
                <w:rFonts w:ascii="Arial" w:hAnsi="Arial" w:cs="Arial"/>
                <w:sz w:val="20"/>
                <w:szCs w:val="20"/>
              </w:rPr>
              <w:t>4,0/6,0</w:t>
            </w:r>
          </w:p>
        </w:tc>
        <w:tc>
          <w:tcPr>
            <w:tcW w:w="966" w:type="dxa"/>
            <w:tcBorders>
              <w:top w:val="single" w:sz="4" w:space="0" w:color="000000"/>
              <w:left w:val="single" w:sz="6" w:space="0" w:color="000000"/>
              <w:bottom w:val="single" w:sz="4" w:space="0" w:color="000000"/>
              <w:right w:val="single" w:sz="6" w:space="0" w:color="000000"/>
            </w:tcBorders>
            <w:shd w:val="clear" w:color="auto" w:fill="auto"/>
            <w:vAlign w:val="center"/>
          </w:tcPr>
          <w:p w:rsidR="00C91D7F" w:rsidRPr="00372B86" w:rsidRDefault="00C91D7F" w:rsidP="00372B86">
            <w:pPr>
              <w:jc w:val="center"/>
              <w:rPr>
                <w:rFonts w:ascii="Arial" w:hAnsi="Arial" w:cs="Arial"/>
                <w:sz w:val="20"/>
                <w:szCs w:val="20"/>
              </w:rPr>
            </w:pPr>
          </w:p>
        </w:tc>
      </w:tr>
    </w:tbl>
    <w:p w:rsidR="00054A38" w:rsidRPr="00372B86" w:rsidRDefault="00054A38" w:rsidP="00C04B6F">
      <w:pPr>
        <w:pStyle w:val="a0"/>
      </w:pPr>
      <w:r w:rsidRPr="00372B86">
        <w:t xml:space="preserve">Сводная информация по котельной </w:t>
      </w:r>
      <w:r w:rsidR="00F97B5E" w:rsidRPr="00372B86">
        <w:t>п.Ярославка</w:t>
      </w:r>
    </w:p>
    <w:tbl>
      <w:tblPr>
        <w:tblStyle w:val="TableNormal"/>
        <w:tblW w:w="0" w:type="auto"/>
        <w:jc w:val="center"/>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2455"/>
        <w:gridCol w:w="1493"/>
        <w:gridCol w:w="1957"/>
        <w:gridCol w:w="1109"/>
        <w:gridCol w:w="1017"/>
        <w:gridCol w:w="1325"/>
      </w:tblGrid>
      <w:tr w:rsidR="00372B86" w:rsidRPr="00372B86" w:rsidTr="00372B86">
        <w:trPr>
          <w:trHeight w:val="23"/>
          <w:tblHeader/>
          <w:jc w:val="center"/>
        </w:trPr>
        <w:tc>
          <w:tcPr>
            <w:tcW w:w="2455"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Характеристика здания</w:t>
            </w:r>
          </w:p>
        </w:tc>
        <w:tc>
          <w:tcPr>
            <w:tcW w:w="1493"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Объём рабочей зоны, м</w:t>
            </w:r>
            <w:r w:rsidRPr="00372B86">
              <w:rPr>
                <w:rFonts w:ascii="Arial" w:hAnsi="Arial" w:cs="Arial"/>
                <w:position w:val="10"/>
                <w:sz w:val="20"/>
                <w:szCs w:val="20"/>
              </w:rPr>
              <w:t>3</w:t>
            </w:r>
          </w:p>
        </w:tc>
        <w:tc>
          <w:tcPr>
            <w:tcW w:w="1957"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lang w:val="ru-RU"/>
              </w:rPr>
            </w:pPr>
            <w:r w:rsidRPr="00372B86">
              <w:rPr>
                <w:rFonts w:ascii="Arial" w:hAnsi="Arial" w:cs="Arial"/>
                <w:sz w:val="20"/>
                <w:szCs w:val="20"/>
                <w:lang w:val="ru-RU"/>
              </w:rPr>
              <w:t>Уд. отопительная характеристика, ккал/(м3ч оС)</w:t>
            </w:r>
          </w:p>
        </w:tc>
        <w:tc>
          <w:tcPr>
            <w:tcW w:w="1109"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t внутр., град. С</w:t>
            </w:r>
          </w:p>
        </w:tc>
        <w:tc>
          <w:tcPr>
            <w:tcW w:w="1017"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Высота зданий, (м)</w:t>
            </w:r>
          </w:p>
        </w:tc>
        <w:tc>
          <w:tcPr>
            <w:tcW w:w="1325"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lang w:val="ru-RU"/>
              </w:rPr>
            </w:pPr>
            <w:r w:rsidRPr="00372B86">
              <w:rPr>
                <w:rFonts w:ascii="Arial" w:hAnsi="Arial" w:cs="Arial"/>
                <w:sz w:val="20"/>
                <w:szCs w:val="20"/>
                <w:lang w:val="ru-RU"/>
              </w:rPr>
              <w:t xml:space="preserve">Количе ство тепла на  </w:t>
            </w:r>
            <w:r w:rsidRPr="00372B86">
              <w:rPr>
                <w:rFonts w:ascii="Arial" w:hAnsi="Arial" w:cs="Arial"/>
                <w:spacing w:val="-2"/>
                <w:sz w:val="20"/>
                <w:szCs w:val="20"/>
                <w:lang w:val="ru-RU"/>
              </w:rPr>
              <w:t xml:space="preserve">отоплен </w:t>
            </w:r>
            <w:r w:rsidRPr="00372B86">
              <w:rPr>
                <w:rFonts w:ascii="Arial" w:hAnsi="Arial" w:cs="Arial"/>
                <w:sz w:val="20"/>
                <w:szCs w:val="20"/>
                <w:lang w:val="ru-RU"/>
              </w:rPr>
              <w:t>ие, Гкал/ч</w:t>
            </w:r>
          </w:p>
        </w:tc>
      </w:tr>
      <w:tr w:rsidR="00C91D7F" w:rsidRPr="00372B86" w:rsidTr="00372B86">
        <w:trPr>
          <w:trHeight w:val="23"/>
          <w:tblHeader/>
          <w:jc w:val="center"/>
        </w:trPr>
        <w:tc>
          <w:tcPr>
            <w:tcW w:w="245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w w:val="98"/>
                <w:sz w:val="20"/>
                <w:szCs w:val="20"/>
              </w:rPr>
              <w:t>1</w:t>
            </w:r>
          </w:p>
        </w:tc>
        <w:tc>
          <w:tcPr>
            <w:tcW w:w="1493"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14"/>
              <w:jc w:val="center"/>
              <w:rPr>
                <w:rFonts w:ascii="Arial" w:hAnsi="Arial" w:cs="Arial"/>
                <w:sz w:val="20"/>
                <w:szCs w:val="20"/>
              </w:rPr>
            </w:pPr>
            <w:r w:rsidRPr="00372B86">
              <w:rPr>
                <w:rFonts w:ascii="Arial" w:hAnsi="Arial" w:cs="Arial"/>
                <w:w w:val="98"/>
                <w:sz w:val="20"/>
                <w:szCs w:val="20"/>
              </w:rPr>
              <w:t>2</w:t>
            </w:r>
          </w:p>
        </w:tc>
        <w:tc>
          <w:tcPr>
            <w:tcW w:w="1957"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jc w:val="center"/>
              <w:rPr>
                <w:rFonts w:ascii="Arial" w:hAnsi="Arial" w:cs="Arial"/>
                <w:sz w:val="20"/>
                <w:szCs w:val="20"/>
              </w:rPr>
            </w:pPr>
            <w:r w:rsidRPr="00372B86">
              <w:rPr>
                <w:rFonts w:ascii="Arial" w:hAnsi="Arial" w:cs="Arial"/>
                <w:w w:val="98"/>
                <w:sz w:val="20"/>
                <w:szCs w:val="20"/>
              </w:rPr>
              <w:t>3</w:t>
            </w:r>
          </w:p>
        </w:tc>
        <w:tc>
          <w:tcPr>
            <w:tcW w:w="1109"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14"/>
              <w:jc w:val="center"/>
              <w:rPr>
                <w:rFonts w:ascii="Arial" w:hAnsi="Arial" w:cs="Arial"/>
                <w:sz w:val="20"/>
                <w:szCs w:val="20"/>
              </w:rPr>
            </w:pPr>
            <w:r w:rsidRPr="00372B86">
              <w:rPr>
                <w:rFonts w:ascii="Arial" w:hAnsi="Arial" w:cs="Arial"/>
                <w:w w:val="98"/>
                <w:sz w:val="20"/>
                <w:szCs w:val="20"/>
              </w:rPr>
              <w:t>4</w:t>
            </w:r>
          </w:p>
        </w:tc>
        <w:tc>
          <w:tcPr>
            <w:tcW w:w="1017"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5"/>
              <w:jc w:val="center"/>
              <w:rPr>
                <w:rFonts w:ascii="Arial" w:hAnsi="Arial" w:cs="Arial"/>
                <w:sz w:val="20"/>
                <w:szCs w:val="20"/>
              </w:rPr>
            </w:pPr>
            <w:r w:rsidRPr="00372B86">
              <w:rPr>
                <w:rFonts w:ascii="Arial" w:hAnsi="Arial" w:cs="Arial"/>
                <w:w w:val="98"/>
                <w:sz w:val="20"/>
                <w:szCs w:val="20"/>
              </w:rPr>
              <w:t>5</w:t>
            </w:r>
          </w:p>
        </w:tc>
        <w:tc>
          <w:tcPr>
            <w:tcW w:w="1325"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1"/>
              <w:jc w:val="center"/>
              <w:rPr>
                <w:rFonts w:ascii="Arial" w:hAnsi="Arial" w:cs="Arial"/>
                <w:sz w:val="20"/>
                <w:szCs w:val="20"/>
              </w:rPr>
            </w:pPr>
            <w:r w:rsidRPr="00372B86">
              <w:rPr>
                <w:rFonts w:ascii="Arial" w:hAnsi="Arial" w:cs="Arial"/>
                <w:w w:val="98"/>
                <w:sz w:val="20"/>
                <w:szCs w:val="20"/>
              </w:rPr>
              <w:t>6</w:t>
            </w:r>
          </w:p>
        </w:tc>
      </w:tr>
      <w:tr w:rsidR="00C91D7F" w:rsidRPr="00372B86" w:rsidTr="00372B86">
        <w:trPr>
          <w:trHeight w:val="23"/>
          <w:tblHeader/>
          <w:jc w:val="center"/>
        </w:trPr>
        <w:tc>
          <w:tcPr>
            <w:tcW w:w="9356" w:type="dxa"/>
            <w:gridSpan w:val="6"/>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868"/>
              <w:jc w:val="center"/>
              <w:rPr>
                <w:rFonts w:ascii="Arial" w:hAnsi="Arial" w:cs="Arial"/>
                <w:sz w:val="20"/>
                <w:szCs w:val="20"/>
                <w:lang w:val="ru-RU"/>
              </w:rPr>
            </w:pPr>
            <w:r w:rsidRPr="00372B86">
              <w:rPr>
                <w:rFonts w:ascii="Arial" w:hAnsi="Arial" w:cs="Arial"/>
                <w:sz w:val="20"/>
                <w:szCs w:val="20"/>
                <w:lang w:val="ru-RU"/>
              </w:rPr>
              <w:t xml:space="preserve">Строительный объём здания котельной по наружному обмеру </w:t>
            </w:r>
            <w:r w:rsidRPr="00372B86">
              <w:rPr>
                <w:rFonts w:ascii="Arial" w:hAnsi="Arial" w:cs="Arial"/>
                <w:sz w:val="20"/>
                <w:szCs w:val="20"/>
              </w:rPr>
              <w:t>V</w:t>
            </w:r>
            <w:r w:rsidRPr="00372B86">
              <w:rPr>
                <w:rFonts w:ascii="Arial" w:hAnsi="Arial" w:cs="Arial"/>
                <w:sz w:val="20"/>
                <w:szCs w:val="20"/>
                <w:lang w:val="ru-RU"/>
              </w:rPr>
              <w:t>*</w:t>
            </w:r>
            <w:r w:rsidRPr="00372B86">
              <w:rPr>
                <w:rFonts w:ascii="Arial" w:hAnsi="Arial" w:cs="Arial"/>
                <w:position w:val="-2"/>
                <w:sz w:val="20"/>
                <w:szCs w:val="20"/>
                <w:lang w:val="ru-RU"/>
              </w:rPr>
              <w:t>зд.</w:t>
            </w:r>
            <w:r w:rsidRPr="00372B86">
              <w:rPr>
                <w:rFonts w:ascii="Arial" w:hAnsi="Arial" w:cs="Arial"/>
                <w:sz w:val="20"/>
                <w:szCs w:val="20"/>
                <w:lang w:val="ru-RU"/>
              </w:rPr>
              <w:t>= 1525 м</w:t>
            </w:r>
            <w:r w:rsidRPr="00372B86">
              <w:rPr>
                <w:rFonts w:ascii="Arial" w:hAnsi="Arial" w:cs="Arial"/>
                <w:position w:val="10"/>
                <w:sz w:val="20"/>
                <w:szCs w:val="20"/>
                <w:lang w:val="ru-RU"/>
              </w:rPr>
              <w:t>3</w:t>
            </w:r>
            <w:r w:rsidRPr="00372B86">
              <w:rPr>
                <w:rFonts w:ascii="Arial" w:hAnsi="Arial" w:cs="Arial"/>
                <w:sz w:val="20"/>
                <w:szCs w:val="20"/>
                <w:lang w:val="ru-RU"/>
              </w:rPr>
              <w:t>, Н= 4,9  м.</w:t>
            </w:r>
          </w:p>
        </w:tc>
      </w:tr>
      <w:tr w:rsidR="00C91D7F" w:rsidRPr="00372B86" w:rsidTr="00372B86">
        <w:trPr>
          <w:trHeight w:val="23"/>
          <w:tblHeader/>
          <w:jc w:val="center"/>
        </w:trPr>
        <w:tc>
          <w:tcPr>
            <w:tcW w:w="2455" w:type="dxa"/>
            <w:tcBorders>
              <w:top w:val="single" w:sz="4" w:space="0" w:color="000000"/>
              <w:left w:val="single" w:sz="6" w:space="0" w:color="000000"/>
              <w:bottom w:val="single" w:sz="4" w:space="0" w:color="000000"/>
            </w:tcBorders>
            <w:shd w:val="clear" w:color="auto" w:fill="auto"/>
            <w:vAlign w:val="center"/>
          </w:tcPr>
          <w:p w:rsidR="00C91D7F" w:rsidRPr="00372B86" w:rsidRDefault="00C91D7F" w:rsidP="00372B86">
            <w:pPr>
              <w:pStyle w:val="TableParagraph"/>
              <w:ind w:left="100" w:right="326"/>
              <w:jc w:val="center"/>
              <w:rPr>
                <w:rFonts w:ascii="Arial" w:hAnsi="Arial" w:cs="Arial"/>
                <w:sz w:val="20"/>
                <w:szCs w:val="20"/>
              </w:rPr>
            </w:pPr>
            <w:r w:rsidRPr="00372B86">
              <w:rPr>
                <w:rFonts w:ascii="Arial" w:hAnsi="Arial" w:cs="Arial"/>
                <w:sz w:val="20"/>
                <w:szCs w:val="20"/>
              </w:rPr>
              <w:t>котельный зал</w:t>
            </w:r>
          </w:p>
        </w:tc>
        <w:tc>
          <w:tcPr>
            <w:tcW w:w="1493"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165" w:right="148"/>
              <w:jc w:val="center"/>
              <w:rPr>
                <w:rFonts w:ascii="Arial" w:hAnsi="Arial" w:cs="Arial"/>
                <w:sz w:val="20"/>
                <w:szCs w:val="20"/>
              </w:rPr>
            </w:pPr>
            <w:r w:rsidRPr="00372B86">
              <w:rPr>
                <w:rFonts w:ascii="Arial" w:hAnsi="Arial" w:cs="Arial"/>
                <w:sz w:val="20"/>
                <w:szCs w:val="20"/>
              </w:rPr>
              <w:t>1150</w:t>
            </w:r>
          </w:p>
        </w:tc>
        <w:tc>
          <w:tcPr>
            <w:tcW w:w="1957" w:type="dxa"/>
            <w:tcBorders>
              <w:top w:val="single" w:sz="4" w:space="0" w:color="000000"/>
              <w:bottom w:val="single" w:sz="4" w:space="0" w:color="000000"/>
            </w:tcBorders>
            <w:shd w:val="clear" w:color="auto" w:fill="auto"/>
            <w:vAlign w:val="center"/>
          </w:tcPr>
          <w:p w:rsidR="00C91D7F" w:rsidRPr="00372B86" w:rsidRDefault="00C91D7F" w:rsidP="00372B86">
            <w:pPr>
              <w:jc w:val="center"/>
              <w:rPr>
                <w:rFonts w:ascii="Arial" w:hAnsi="Arial" w:cs="Arial"/>
                <w:sz w:val="20"/>
                <w:szCs w:val="20"/>
              </w:rPr>
            </w:pPr>
          </w:p>
        </w:tc>
        <w:tc>
          <w:tcPr>
            <w:tcW w:w="1109" w:type="dxa"/>
            <w:tcBorders>
              <w:top w:val="single" w:sz="4" w:space="0" w:color="000000"/>
              <w:bottom w:val="single" w:sz="4" w:space="0" w:color="000000"/>
            </w:tcBorders>
            <w:shd w:val="clear" w:color="auto" w:fill="auto"/>
            <w:vAlign w:val="center"/>
          </w:tcPr>
          <w:p w:rsidR="00C91D7F" w:rsidRPr="00372B86" w:rsidRDefault="00C91D7F" w:rsidP="00372B86">
            <w:pPr>
              <w:jc w:val="center"/>
              <w:rPr>
                <w:rFonts w:ascii="Arial" w:hAnsi="Arial" w:cs="Arial"/>
                <w:sz w:val="20"/>
                <w:szCs w:val="20"/>
              </w:rPr>
            </w:pPr>
          </w:p>
        </w:tc>
        <w:tc>
          <w:tcPr>
            <w:tcW w:w="1017" w:type="dxa"/>
            <w:tcBorders>
              <w:top w:val="single" w:sz="4" w:space="0" w:color="000000"/>
              <w:bottom w:val="single" w:sz="4" w:space="0" w:color="000000"/>
              <w:right w:val="single" w:sz="6" w:space="0" w:color="000000"/>
            </w:tcBorders>
            <w:shd w:val="clear" w:color="auto" w:fill="auto"/>
            <w:vAlign w:val="center"/>
          </w:tcPr>
          <w:p w:rsidR="00C91D7F" w:rsidRPr="00372B86" w:rsidRDefault="00C91D7F" w:rsidP="00372B86">
            <w:pPr>
              <w:pStyle w:val="TableParagraph"/>
              <w:ind w:left="87" w:right="68"/>
              <w:jc w:val="center"/>
              <w:rPr>
                <w:rFonts w:ascii="Arial" w:hAnsi="Arial" w:cs="Arial"/>
                <w:sz w:val="20"/>
                <w:szCs w:val="20"/>
              </w:rPr>
            </w:pPr>
            <w:r w:rsidRPr="00372B86">
              <w:rPr>
                <w:rFonts w:ascii="Arial" w:hAnsi="Arial" w:cs="Arial"/>
                <w:sz w:val="20"/>
                <w:szCs w:val="20"/>
              </w:rPr>
              <w:t>4,6</w:t>
            </w:r>
          </w:p>
        </w:tc>
        <w:tc>
          <w:tcPr>
            <w:tcW w:w="1325" w:type="dxa"/>
            <w:tcBorders>
              <w:top w:val="single" w:sz="4" w:space="0" w:color="000000"/>
              <w:left w:val="single" w:sz="6" w:space="0" w:color="000000"/>
              <w:bottom w:val="single" w:sz="4" w:space="0" w:color="000000"/>
              <w:right w:val="single" w:sz="6" w:space="0" w:color="000000"/>
            </w:tcBorders>
            <w:shd w:val="clear" w:color="auto" w:fill="auto"/>
            <w:vAlign w:val="center"/>
          </w:tcPr>
          <w:p w:rsidR="00C91D7F" w:rsidRPr="00372B86" w:rsidRDefault="00C91D7F" w:rsidP="00372B86">
            <w:pPr>
              <w:pStyle w:val="TableParagraph"/>
              <w:ind w:left="102" w:right="469"/>
              <w:jc w:val="center"/>
              <w:rPr>
                <w:rFonts w:ascii="Arial" w:hAnsi="Arial" w:cs="Arial"/>
                <w:sz w:val="20"/>
                <w:szCs w:val="20"/>
              </w:rPr>
            </w:pPr>
            <w:r w:rsidRPr="00372B86">
              <w:rPr>
                <w:rFonts w:ascii="Arial" w:hAnsi="Arial" w:cs="Arial"/>
                <w:sz w:val="20"/>
                <w:szCs w:val="20"/>
              </w:rPr>
              <w:t>Не Требует ся**</w:t>
            </w:r>
          </w:p>
        </w:tc>
      </w:tr>
      <w:tr w:rsidR="00C91D7F" w:rsidRPr="005C39C2" w:rsidTr="00372B86">
        <w:trPr>
          <w:trHeight w:val="23"/>
          <w:tblHeader/>
          <w:jc w:val="center"/>
        </w:trPr>
        <w:tc>
          <w:tcPr>
            <w:tcW w:w="2455" w:type="dxa"/>
            <w:tcBorders>
              <w:top w:val="single" w:sz="4" w:space="0" w:color="000000"/>
              <w:left w:val="single" w:sz="6" w:space="0" w:color="000000"/>
              <w:bottom w:val="single" w:sz="4" w:space="0" w:color="000000"/>
            </w:tcBorders>
            <w:shd w:val="clear" w:color="auto" w:fill="auto"/>
            <w:vAlign w:val="center"/>
          </w:tcPr>
          <w:p w:rsidR="00C91D7F" w:rsidRPr="00372B86" w:rsidRDefault="00C91D7F" w:rsidP="00372B86">
            <w:pPr>
              <w:pStyle w:val="TableParagraph"/>
              <w:ind w:left="100" w:right="326"/>
              <w:jc w:val="center"/>
              <w:rPr>
                <w:rFonts w:ascii="Arial" w:hAnsi="Arial" w:cs="Arial"/>
                <w:sz w:val="20"/>
                <w:szCs w:val="20"/>
                <w:lang w:val="ru-RU"/>
              </w:rPr>
            </w:pPr>
            <w:r w:rsidRPr="00372B86">
              <w:rPr>
                <w:rFonts w:ascii="Arial" w:hAnsi="Arial" w:cs="Arial"/>
                <w:sz w:val="20"/>
                <w:szCs w:val="20"/>
                <w:lang w:val="ru-RU"/>
              </w:rPr>
              <w:t>быт. и вспом. помещения котельной</w:t>
            </w:r>
          </w:p>
        </w:tc>
        <w:tc>
          <w:tcPr>
            <w:tcW w:w="1493" w:type="dxa"/>
            <w:tcBorders>
              <w:top w:val="single" w:sz="4" w:space="0" w:color="000000"/>
              <w:bottom w:val="single" w:sz="4" w:space="0" w:color="000000"/>
            </w:tcBorders>
            <w:shd w:val="clear" w:color="auto" w:fill="auto"/>
            <w:vAlign w:val="center"/>
          </w:tcPr>
          <w:p w:rsidR="00C91D7F" w:rsidRPr="00372B86" w:rsidRDefault="00C91D7F" w:rsidP="00372B86">
            <w:pPr>
              <w:pStyle w:val="TableParagraph"/>
              <w:ind w:left="165" w:right="144"/>
              <w:jc w:val="center"/>
              <w:rPr>
                <w:rFonts w:ascii="Arial" w:hAnsi="Arial" w:cs="Arial"/>
                <w:sz w:val="20"/>
                <w:szCs w:val="20"/>
              </w:rPr>
            </w:pPr>
            <w:r w:rsidRPr="00372B86">
              <w:rPr>
                <w:rFonts w:ascii="Arial" w:hAnsi="Arial" w:cs="Arial"/>
                <w:sz w:val="20"/>
                <w:szCs w:val="20"/>
              </w:rPr>
              <w:t>88</w:t>
            </w:r>
          </w:p>
        </w:tc>
        <w:tc>
          <w:tcPr>
            <w:tcW w:w="1957" w:type="dxa"/>
            <w:tcBorders>
              <w:top w:val="single" w:sz="4" w:space="0" w:color="000000"/>
              <w:bottom w:val="single" w:sz="4" w:space="0" w:color="000000"/>
            </w:tcBorders>
            <w:shd w:val="clear" w:color="auto" w:fill="auto"/>
            <w:vAlign w:val="center"/>
          </w:tcPr>
          <w:p w:rsidR="00C91D7F" w:rsidRPr="00372B86" w:rsidRDefault="00C91D7F" w:rsidP="00372B86">
            <w:pPr>
              <w:jc w:val="center"/>
              <w:rPr>
                <w:rFonts w:ascii="Arial" w:hAnsi="Arial" w:cs="Arial"/>
                <w:sz w:val="20"/>
                <w:szCs w:val="20"/>
              </w:rPr>
            </w:pPr>
          </w:p>
        </w:tc>
        <w:tc>
          <w:tcPr>
            <w:tcW w:w="1109" w:type="dxa"/>
            <w:tcBorders>
              <w:top w:val="single" w:sz="4" w:space="0" w:color="000000"/>
              <w:bottom w:val="single" w:sz="4" w:space="0" w:color="000000"/>
            </w:tcBorders>
            <w:shd w:val="clear" w:color="auto" w:fill="auto"/>
            <w:vAlign w:val="center"/>
          </w:tcPr>
          <w:p w:rsidR="00C91D7F" w:rsidRPr="00372B86" w:rsidRDefault="00C91D7F" w:rsidP="00372B86">
            <w:pPr>
              <w:jc w:val="center"/>
              <w:rPr>
                <w:rFonts w:ascii="Arial" w:hAnsi="Arial" w:cs="Arial"/>
                <w:sz w:val="20"/>
                <w:szCs w:val="20"/>
              </w:rPr>
            </w:pPr>
          </w:p>
        </w:tc>
        <w:tc>
          <w:tcPr>
            <w:tcW w:w="1017" w:type="dxa"/>
            <w:tcBorders>
              <w:top w:val="single" w:sz="4" w:space="0" w:color="000000"/>
              <w:bottom w:val="single" w:sz="4" w:space="0" w:color="000000"/>
              <w:right w:val="single" w:sz="6" w:space="0" w:color="000000"/>
            </w:tcBorders>
            <w:shd w:val="clear" w:color="auto" w:fill="auto"/>
            <w:vAlign w:val="center"/>
          </w:tcPr>
          <w:p w:rsidR="00C91D7F" w:rsidRPr="00372B86" w:rsidRDefault="00C91D7F" w:rsidP="00372B86">
            <w:pPr>
              <w:pStyle w:val="TableParagraph"/>
              <w:ind w:left="87" w:right="76"/>
              <w:jc w:val="center"/>
              <w:rPr>
                <w:rFonts w:ascii="Arial" w:hAnsi="Arial" w:cs="Arial"/>
                <w:sz w:val="20"/>
                <w:szCs w:val="20"/>
              </w:rPr>
            </w:pPr>
            <w:r w:rsidRPr="00372B86">
              <w:rPr>
                <w:rFonts w:ascii="Arial" w:hAnsi="Arial" w:cs="Arial"/>
                <w:sz w:val="20"/>
                <w:szCs w:val="20"/>
              </w:rPr>
              <w:t>2,05/2,15</w:t>
            </w:r>
          </w:p>
        </w:tc>
        <w:tc>
          <w:tcPr>
            <w:tcW w:w="1325" w:type="dxa"/>
            <w:tcBorders>
              <w:top w:val="single" w:sz="4" w:space="0" w:color="000000"/>
              <w:left w:val="single" w:sz="6" w:space="0" w:color="000000"/>
              <w:bottom w:val="single" w:sz="4" w:space="0" w:color="000000"/>
              <w:right w:val="single" w:sz="6" w:space="0" w:color="000000"/>
            </w:tcBorders>
            <w:shd w:val="clear" w:color="auto" w:fill="auto"/>
            <w:vAlign w:val="center"/>
          </w:tcPr>
          <w:p w:rsidR="00C91D7F" w:rsidRPr="00372B86" w:rsidRDefault="00C91D7F" w:rsidP="00372B86">
            <w:pPr>
              <w:jc w:val="center"/>
              <w:rPr>
                <w:rFonts w:ascii="Arial" w:hAnsi="Arial" w:cs="Arial"/>
                <w:sz w:val="20"/>
                <w:szCs w:val="20"/>
              </w:rPr>
            </w:pPr>
          </w:p>
        </w:tc>
      </w:tr>
    </w:tbl>
    <w:p w:rsidR="00372B86" w:rsidRPr="00372B86" w:rsidRDefault="00372B86" w:rsidP="00C04B6F">
      <w:pPr>
        <w:pStyle w:val="a0"/>
        <w:numPr>
          <w:ilvl w:val="0"/>
          <w:numId w:val="0"/>
        </w:numPr>
        <w:ind w:left="7655"/>
        <w:rPr>
          <w:highlight w:val="yellow"/>
        </w:rPr>
      </w:pPr>
    </w:p>
    <w:p w:rsidR="00054A38" w:rsidRPr="00372B86" w:rsidRDefault="00054A38" w:rsidP="00C04B6F">
      <w:pPr>
        <w:pStyle w:val="a0"/>
      </w:pPr>
      <w:r w:rsidRPr="00372B86">
        <w:t xml:space="preserve">Сводная информация по котельной с </w:t>
      </w:r>
      <w:r w:rsidR="00F97B5E" w:rsidRPr="00372B86">
        <w:t>Кузнечиха (нижн)</w:t>
      </w:r>
    </w:p>
    <w:tbl>
      <w:tblPr>
        <w:tblStyle w:val="TableNormal"/>
        <w:tblW w:w="0" w:type="auto"/>
        <w:jc w:val="center"/>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2463"/>
        <w:gridCol w:w="1496"/>
        <w:gridCol w:w="1961"/>
        <w:gridCol w:w="969"/>
        <w:gridCol w:w="1111"/>
        <w:gridCol w:w="1356"/>
      </w:tblGrid>
      <w:tr w:rsidR="00372B86" w:rsidRPr="00372B86" w:rsidTr="00372B86">
        <w:trPr>
          <w:trHeight w:val="23"/>
          <w:tblHeader/>
          <w:jc w:val="center"/>
        </w:trPr>
        <w:tc>
          <w:tcPr>
            <w:tcW w:w="2463"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Характеристика здания</w:t>
            </w:r>
          </w:p>
        </w:tc>
        <w:tc>
          <w:tcPr>
            <w:tcW w:w="1496"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Объём рабочей зоны, м</w:t>
            </w:r>
            <w:r w:rsidRPr="00372B86">
              <w:rPr>
                <w:rFonts w:ascii="Arial" w:hAnsi="Arial" w:cs="Arial"/>
                <w:position w:val="10"/>
                <w:sz w:val="20"/>
                <w:szCs w:val="20"/>
              </w:rPr>
              <w:t>3</w:t>
            </w:r>
          </w:p>
        </w:tc>
        <w:tc>
          <w:tcPr>
            <w:tcW w:w="1961"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lang w:val="ru-RU"/>
              </w:rPr>
            </w:pPr>
            <w:r w:rsidRPr="00372B86">
              <w:rPr>
                <w:rFonts w:ascii="Arial" w:hAnsi="Arial" w:cs="Arial"/>
                <w:sz w:val="20"/>
                <w:szCs w:val="20"/>
                <w:lang w:val="ru-RU"/>
              </w:rPr>
              <w:t>Уд. отопительная характеристика, ккал/(м3ч оС)</w:t>
            </w:r>
          </w:p>
        </w:tc>
        <w:tc>
          <w:tcPr>
            <w:tcW w:w="969"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t внутр., град. С</w:t>
            </w:r>
          </w:p>
        </w:tc>
        <w:tc>
          <w:tcPr>
            <w:tcW w:w="1111"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Высота зданий, (м)</w:t>
            </w:r>
          </w:p>
        </w:tc>
        <w:tc>
          <w:tcPr>
            <w:tcW w:w="1356"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lang w:val="ru-RU"/>
              </w:rPr>
            </w:pPr>
            <w:r w:rsidRPr="00372B86">
              <w:rPr>
                <w:rFonts w:ascii="Arial" w:hAnsi="Arial" w:cs="Arial"/>
                <w:sz w:val="20"/>
                <w:szCs w:val="20"/>
                <w:lang w:val="ru-RU"/>
              </w:rPr>
              <w:t xml:space="preserve">Количе ство тепла на  </w:t>
            </w:r>
            <w:r w:rsidRPr="00372B86">
              <w:rPr>
                <w:rFonts w:ascii="Arial" w:hAnsi="Arial" w:cs="Arial"/>
                <w:spacing w:val="-2"/>
                <w:sz w:val="20"/>
                <w:szCs w:val="20"/>
                <w:lang w:val="ru-RU"/>
              </w:rPr>
              <w:t xml:space="preserve">отоплен </w:t>
            </w:r>
            <w:r w:rsidRPr="00372B86">
              <w:rPr>
                <w:rFonts w:ascii="Arial" w:hAnsi="Arial" w:cs="Arial"/>
                <w:sz w:val="20"/>
                <w:szCs w:val="20"/>
                <w:lang w:val="ru-RU"/>
              </w:rPr>
              <w:t>ие, Гкал/ч</w:t>
            </w:r>
          </w:p>
        </w:tc>
      </w:tr>
      <w:tr w:rsidR="00816E9B" w:rsidRPr="00372B86" w:rsidTr="00372B86">
        <w:trPr>
          <w:trHeight w:val="23"/>
          <w:tblHeader/>
          <w:jc w:val="center"/>
        </w:trPr>
        <w:tc>
          <w:tcPr>
            <w:tcW w:w="2463"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jc w:val="center"/>
              <w:rPr>
                <w:rFonts w:ascii="Arial" w:hAnsi="Arial" w:cs="Arial"/>
                <w:sz w:val="20"/>
                <w:szCs w:val="20"/>
              </w:rPr>
            </w:pPr>
            <w:r w:rsidRPr="00372B86">
              <w:rPr>
                <w:rFonts w:ascii="Arial" w:hAnsi="Arial" w:cs="Arial"/>
                <w:w w:val="98"/>
                <w:sz w:val="20"/>
                <w:szCs w:val="20"/>
              </w:rPr>
              <w:t>1</w:t>
            </w:r>
          </w:p>
        </w:tc>
        <w:tc>
          <w:tcPr>
            <w:tcW w:w="1496"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14"/>
              <w:jc w:val="center"/>
              <w:rPr>
                <w:rFonts w:ascii="Arial" w:hAnsi="Arial" w:cs="Arial"/>
                <w:sz w:val="20"/>
                <w:szCs w:val="20"/>
              </w:rPr>
            </w:pPr>
            <w:r w:rsidRPr="00372B86">
              <w:rPr>
                <w:rFonts w:ascii="Arial" w:hAnsi="Arial" w:cs="Arial"/>
                <w:w w:val="98"/>
                <w:sz w:val="20"/>
                <w:szCs w:val="20"/>
              </w:rPr>
              <w:t>2</w:t>
            </w:r>
          </w:p>
        </w:tc>
        <w:tc>
          <w:tcPr>
            <w:tcW w:w="1961"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jc w:val="center"/>
              <w:rPr>
                <w:rFonts w:ascii="Arial" w:hAnsi="Arial" w:cs="Arial"/>
                <w:sz w:val="20"/>
                <w:szCs w:val="20"/>
              </w:rPr>
            </w:pPr>
            <w:r w:rsidRPr="00372B86">
              <w:rPr>
                <w:rFonts w:ascii="Arial" w:hAnsi="Arial" w:cs="Arial"/>
                <w:w w:val="98"/>
                <w:sz w:val="20"/>
                <w:szCs w:val="20"/>
              </w:rPr>
              <w:t>3</w:t>
            </w:r>
          </w:p>
        </w:tc>
        <w:tc>
          <w:tcPr>
            <w:tcW w:w="969"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14"/>
              <w:jc w:val="center"/>
              <w:rPr>
                <w:rFonts w:ascii="Arial" w:hAnsi="Arial" w:cs="Arial"/>
                <w:sz w:val="20"/>
                <w:szCs w:val="20"/>
              </w:rPr>
            </w:pPr>
            <w:r w:rsidRPr="00372B86">
              <w:rPr>
                <w:rFonts w:ascii="Arial" w:hAnsi="Arial" w:cs="Arial"/>
                <w:w w:val="98"/>
                <w:sz w:val="20"/>
                <w:szCs w:val="20"/>
              </w:rPr>
              <w:t>4</w:t>
            </w:r>
          </w:p>
        </w:tc>
        <w:tc>
          <w:tcPr>
            <w:tcW w:w="1111"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5"/>
              <w:jc w:val="center"/>
              <w:rPr>
                <w:rFonts w:ascii="Arial" w:hAnsi="Arial" w:cs="Arial"/>
                <w:sz w:val="20"/>
                <w:szCs w:val="20"/>
              </w:rPr>
            </w:pPr>
            <w:r w:rsidRPr="00372B86">
              <w:rPr>
                <w:rFonts w:ascii="Arial" w:hAnsi="Arial" w:cs="Arial"/>
                <w:w w:val="98"/>
                <w:sz w:val="20"/>
                <w:szCs w:val="20"/>
              </w:rPr>
              <w:t>5</w:t>
            </w:r>
          </w:p>
        </w:tc>
        <w:tc>
          <w:tcPr>
            <w:tcW w:w="1356"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5"/>
              <w:jc w:val="center"/>
              <w:rPr>
                <w:rFonts w:ascii="Arial" w:hAnsi="Arial" w:cs="Arial"/>
                <w:sz w:val="20"/>
                <w:szCs w:val="20"/>
              </w:rPr>
            </w:pPr>
            <w:r w:rsidRPr="00372B86">
              <w:rPr>
                <w:rFonts w:ascii="Arial" w:hAnsi="Arial" w:cs="Arial"/>
                <w:w w:val="98"/>
                <w:sz w:val="20"/>
                <w:szCs w:val="20"/>
              </w:rPr>
              <w:t>6</w:t>
            </w:r>
          </w:p>
        </w:tc>
      </w:tr>
      <w:tr w:rsidR="00816E9B" w:rsidRPr="00372B86" w:rsidTr="00372B86">
        <w:trPr>
          <w:trHeight w:val="23"/>
          <w:tblHeader/>
          <w:jc w:val="center"/>
        </w:trPr>
        <w:tc>
          <w:tcPr>
            <w:tcW w:w="9356" w:type="dxa"/>
            <w:gridSpan w:val="6"/>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950"/>
              <w:jc w:val="center"/>
              <w:rPr>
                <w:rFonts w:ascii="Arial" w:hAnsi="Arial" w:cs="Arial"/>
                <w:sz w:val="20"/>
                <w:szCs w:val="20"/>
                <w:lang w:val="ru-RU"/>
              </w:rPr>
            </w:pPr>
            <w:r w:rsidRPr="00372B86">
              <w:rPr>
                <w:rFonts w:ascii="Arial" w:hAnsi="Arial" w:cs="Arial"/>
                <w:sz w:val="20"/>
                <w:szCs w:val="20"/>
                <w:lang w:val="ru-RU"/>
              </w:rPr>
              <w:t xml:space="preserve">Строительный объём здания котельной по наружному обмеру </w:t>
            </w:r>
            <w:r w:rsidRPr="00372B86">
              <w:rPr>
                <w:rFonts w:ascii="Arial" w:hAnsi="Arial" w:cs="Arial"/>
                <w:sz w:val="20"/>
                <w:szCs w:val="20"/>
              </w:rPr>
              <w:t>V</w:t>
            </w:r>
            <w:r w:rsidRPr="00372B86">
              <w:rPr>
                <w:rFonts w:ascii="Arial" w:hAnsi="Arial" w:cs="Arial"/>
                <w:sz w:val="20"/>
                <w:szCs w:val="20"/>
                <w:lang w:val="ru-RU"/>
              </w:rPr>
              <w:t>*</w:t>
            </w:r>
            <w:r w:rsidRPr="00372B86">
              <w:rPr>
                <w:rFonts w:ascii="Arial" w:hAnsi="Arial" w:cs="Arial"/>
                <w:position w:val="-2"/>
                <w:sz w:val="20"/>
                <w:szCs w:val="20"/>
                <w:lang w:val="ru-RU"/>
              </w:rPr>
              <w:t>зд.</w:t>
            </w:r>
            <w:r w:rsidRPr="00372B86">
              <w:rPr>
                <w:rFonts w:ascii="Arial" w:hAnsi="Arial" w:cs="Arial"/>
                <w:sz w:val="20"/>
                <w:szCs w:val="20"/>
                <w:lang w:val="ru-RU"/>
              </w:rPr>
              <w:t>=1787 м</w:t>
            </w:r>
            <w:r w:rsidRPr="00372B86">
              <w:rPr>
                <w:rFonts w:ascii="Arial" w:hAnsi="Arial" w:cs="Arial"/>
                <w:position w:val="10"/>
                <w:sz w:val="20"/>
                <w:szCs w:val="20"/>
                <w:lang w:val="ru-RU"/>
              </w:rPr>
              <w:t>3</w:t>
            </w:r>
            <w:r w:rsidRPr="00372B86">
              <w:rPr>
                <w:rFonts w:ascii="Arial" w:hAnsi="Arial" w:cs="Arial"/>
                <w:sz w:val="20"/>
                <w:szCs w:val="20"/>
                <w:lang w:val="ru-RU"/>
              </w:rPr>
              <w:t>, Н= 5,1м</w:t>
            </w:r>
          </w:p>
        </w:tc>
      </w:tr>
      <w:tr w:rsidR="00816E9B" w:rsidRPr="00372B86" w:rsidTr="00372B86">
        <w:trPr>
          <w:trHeight w:val="23"/>
          <w:tblHeader/>
          <w:jc w:val="center"/>
        </w:trPr>
        <w:tc>
          <w:tcPr>
            <w:tcW w:w="2463" w:type="dxa"/>
            <w:tcBorders>
              <w:top w:val="single" w:sz="4" w:space="0" w:color="000000"/>
              <w:left w:val="single" w:sz="6" w:space="0" w:color="000000"/>
              <w:bottom w:val="single" w:sz="4" w:space="0" w:color="000000"/>
            </w:tcBorders>
            <w:shd w:val="clear" w:color="auto" w:fill="auto"/>
            <w:vAlign w:val="center"/>
          </w:tcPr>
          <w:p w:rsidR="00816E9B" w:rsidRPr="00372B86" w:rsidRDefault="00816E9B" w:rsidP="00372B86">
            <w:pPr>
              <w:pStyle w:val="TableParagraph"/>
              <w:ind w:left="104" w:right="325"/>
              <w:jc w:val="center"/>
              <w:rPr>
                <w:rFonts w:ascii="Arial" w:hAnsi="Arial" w:cs="Arial"/>
                <w:sz w:val="20"/>
                <w:szCs w:val="20"/>
              </w:rPr>
            </w:pPr>
            <w:r w:rsidRPr="00372B86">
              <w:rPr>
                <w:rFonts w:ascii="Arial" w:hAnsi="Arial" w:cs="Arial"/>
                <w:sz w:val="20"/>
                <w:szCs w:val="20"/>
              </w:rPr>
              <w:t>котельный зал</w:t>
            </w:r>
          </w:p>
        </w:tc>
        <w:tc>
          <w:tcPr>
            <w:tcW w:w="1496"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165" w:right="141"/>
              <w:jc w:val="center"/>
              <w:rPr>
                <w:rFonts w:ascii="Arial" w:hAnsi="Arial" w:cs="Arial"/>
                <w:sz w:val="20"/>
                <w:szCs w:val="20"/>
              </w:rPr>
            </w:pPr>
            <w:r w:rsidRPr="00372B86">
              <w:rPr>
                <w:rFonts w:ascii="Arial" w:hAnsi="Arial" w:cs="Arial"/>
                <w:sz w:val="20"/>
                <w:szCs w:val="20"/>
              </w:rPr>
              <w:t>944,61</w:t>
            </w:r>
          </w:p>
        </w:tc>
        <w:tc>
          <w:tcPr>
            <w:tcW w:w="1961" w:type="dxa"/>
            <w:tcBorders>
              <w:top w:val="single" w:sz="4" w:space="0" w:color="000000"/>
              <w:bottom w:val="single" w:sz="4" w:space="0" w:color="000000"/>
            </w:tcBorders>
            <w:shd w:val="clear" w:color="auto" w:fill="auto"/>
            <w:vAlign w:val="center"/>
          </w:tcPr>
          <w:p w:rsidR="00816E9B" w:rsidRPr="00372B86" w:rsidRDefault="00816E9B" w:rsidP="00372B86">
            <w:pPr>
              <w:jc w:val="center"/>
              <w:rPr>
                <w:rFonts w:ascii="Arial" w:hAnsi="Arial" w:cs="Arial"/>
                <w:sz w:val="20"/>
                <w:szCs w:val="20"/>
              </w:rPr>
            </w:pPr>
          </w:p>
        </w:tc>
        <w:tc>
          <w:tcPr>
            <w:tcW w:w="969" w:type="dxa"/>
            <w:tcBorders>
              <w:top w:val="single" w:sz="4" w:space="0" w:color="000000"/>
              <w:bottom w:val="single" w:sz="4" w:space="0" w:color="000000"/>
            </w:tcBorders>
            <w:shd w:val="clear" w:color="auto" w:fill="auto"/>
            <w:vAlign w:val="center"/>
          </w:tcPr>
          <w:p w:rsidR="00816E9B" w:rsidRPr="00372B86" w:rsidRDefault="00816E9B" w:rsidP="00372B86">
            <w:pPr>
              <w:jc w:val="center"/>
              <w:rPr>
                <w:rFonts w:ascii="Arial" w:hAnsi="Arial" w:cs="Arial"/>
                <w:sz w:val="20"/>
                <w:szCs w:val="20"/>
              </w:rPr>
            </w:pPr>
          </w:p>
        </w:tc>
        <w:tc>
          <w:tcPr>
            <w:tcW w:w="1111" w:type="dxa"/>
            <w:tcBorders>
              <w:top w:val="single" w:sz="4" w:space="0" w:color="000000"/>
              <w:bottom w:val="single" w:sz="4" w:space="0" w:color="000000"/>
              <w:right w:val="single" w:sz="6" w:space="0" w:color="000000"/>
            </w:tcBorders>
            <w:shd w:val="clear" w:color="auto" w:fill="auto"/>
            <w:vAlign w:val="center"/>
          </w:tcPr>
          <w:p w:rsidR="00816E9B" w:rsidRPr="00372B86" w:rsidRDefault="00816E9B" w:rsidP="00372B86">
            <w:pPr>
              <w:pStyle w:val="TableParagraph"/>
              <w:ind w:left="405" w:right="401"/>
              <w:jc w:val="center"/>
              <w:rPr>
                <w:rFonts w:ascii="Arial" w:hAnsi="Arial" w:cs="Arial"/>
                <w:sz w:val="20"/>
                <w:szCs w:val="20"/>
              </w:rPr>
            </w:pPr>
            <w:r w:rsidRPr="00372B86">
              <w:rPr>
                <w:rFonts w:ascii="Arial" w:hAnsi="Arial" w:cs="Arial"/>
                <w:sz w:val="20"/>
                <w:szCs w:val="20"/>
              </w:rPr>
              <w:t>4,8</w:t>
            </w:r>
          </w:p>
        </w:tc>
        <w:tc>
          <w:tcPr>
            <w:tcW w:w="1356" w:type="dxa"/>
            <w:tcBorders>
              <w:top w:val="single" w:sz="4" w:space="0" w:color="000000"/>
              <w:left w:val="single" w:sz="6" w:space="0" w:color="000000"/>
              <w:bottom w:val="single" w:sz="4" w:space="0" w:color="000000"/>
              <w:right w:val="single" w:sz="6" w:space="0" w:color="000000"/>
            </w:tcBorders>
            <w:shd w:val="clear" w:color="auto" w:fill="auto"/>
            <w:vAlign w:val="center"/>
          </w:tcPr>
          <w:p w:rsidR="00816E9B" w:rsidRPr="00372B86" w:rsidRDefault="00816E9B" w:rsidP="00372B86">
            <w:pPr>
              <w:pStyle w:val="TableParagraph"/>
              <w:ind w:left="88" w:right="230"/>
              <w:jc w:val="center"/>
              <w:rPr>
                <w:rFonts w:ascii="Arial" w:hAnsi="Arial" w:cs="Arial"/>
                <w:sz w:val="20"/>
                <w:szCs w:val="20"/>
              </w:rPr>
            </w:pPr>
            <w:r w:rsidRPr="00372B86">
              <w:rPr>
                <w:rFonts w:ascii="Arial" w:hAnsi="Arial" w:cs="Arial"/>
                <w:sz w:val="20"/>
                <w:szCs w:val="20"/>
              </w:rPr>
              <w:t>0,023365**</w:t>
            </w:r>
          </w:p>
        </w:tc>
      </w:tr>
      <w:tr w:rsidR="00816E9B" w:rsidRPr="005C39C2" w:rsidTr="00372B86">
        <w:trPr>
          <w:trHeight w:val="23"/>
          <w:tblHeader/>
          <w:jc w:val="center"/>
        </w:trPr>
        <w:tc>
          <w:tcPr>
            <w:tcW w:w="2463" w:type="dxa"/>
            <w:tcBorders>
              <w:top w:val="single" w:sz="4" w:space="0" w:color="000000"/>
              <w:left w:val="single" w:sz="6" w:space="0" w:color="000000"/>
              <w:bottom w:val="single" w:sz="4" w:space="0" w:color="000000"/>
            </w:tcBorders>
            <w:shd w:val="clear" w:color="auto" w:fill="auto"/>
            <w:vAlign w:val="center"/>
          </w:tcPr>
          <w:p w:rsidR="00816E9B" w:rsidRPr="00372B86" w:rsidRDefault="00816E9B" w:rsidP="00372B86">
            <w:pPr>
              <w:pStyle w:val="TableParagraph"/>
              <w:ind w:left="104" w:right="325"/>
              <w:jc w:val="center"/>
              <w:rPr>
                <w:rFonts w:ascii="Arial" w:hAnsi="Arial" w:cs="Arial"/>
                <w:sz w:val="20"/>
                <w:szCs w:val="20"/>
                <w:lang w:val="ru-RU"/>
              </w:rPr>
            </w:pPr>
            <w:r w:rsidRPr="00372B86">
              <w:rPr>
                <w:rFonts w:ascii="Arial" w:hAnsi="Arial" w:cs="Arial"/>
                <w:sz w:val="20"/>
                <w:szCs w:val="20"/>
                <w:lang w:val="ru-RU"/>
              </w:rPr>
              <w:t>быт. и вспом. помещения котельной</w:t>
            </w:r>
          </w:p>
        </w:tc>
        <w:tc>
          <w:tcPr>
            <w:tcW w:w="1496"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165" w:right="141"/>
              <w:jc w:val="center"/>
              <w:rPr>
                <w:rFonts w:ascii="Arial" w:hAnsi="Arial" w:cs="Arial"/>
                <w:sz w:val="20"/>
                <w:szCs w:val="20"/>
              </w:rPr>
            </w:pPr>
            <w:r w:rsidRPr="00372B86">
              <w:rPr>
                <w:rFonts w:ascii="Arial" w:hAnsi="Arial" w:cs="Arial"/>
                <w:sz w:val="20"/>
                <w:szCs w:val="20"/>
              </w:rPr>
              <w:t>736,83</w:t>
            </w:r>
          </w:p>
        </w:tc>
        <w:tc>
          <w:tcPr>
            <w:tcW w:w="1961" w:type="dxa"/>
            <w:tcBorders>
              <w:top w:val="single" w:sz="4" w:space="0" w:color="000000"/>
              <w:bottom w:val="single" w:sz="4" w:space="0" w:color="000000"/>
            </w:tcBorders>
            <w:shd w:val="clear" w:color="auto" w:fill="auto"/>
            <w:vAlign w:val="center"/>
          </w:tcPr>
          <w:p w:rsidR="00816E9B" w:rsidRPr="00372B86" w:rsidRDefault="00816E9B" w:rsidP="00372B86">
            <w:pPr>
              <w:jc w:val="center"/>
              <w:rPr>
                <w:rFonts w:ascii="Arial" w:hAnsi="Arial" w:cs="Arial"/>
                <w:sz w:val="20"/>
                <w:szCs w:val="20"/>
              </w:rPr>
            </w:pPr>
          </w:p>
        </w:tc>
        <w:tc>
          <w:tcPr>
            <w:tcW w:w="969" w:type="dxa"/>
            <w:tcBorders>
              <w:top w:val="single" w:sz="4" w:space="0" w:color="000000"/>
              <w:bottom w:val="single" w:sz="4" w:space="0" w:color="000000"/>
            </w:tcBorders>
            <w:shd w:val="clear" w:color="auto" w:fill="auto"/>
            <w:vAlign w:val="center"/>
          </w:tcPr>
          <w:p w:rsidR="00816E9B" w:rsidRPr="00372B86" w:rsidRDefault="00816E9B" w:rsidP="00372B86">
            <w:pPr>
              <w:jc w:val="center"/>
              <w:rPr>
                <w:rFonts w:ascii="Arial" w:hAnsi="Arial" w:cs="Arial"/>
                <w:sz w:val="20"/>
                <w:szCs w:val="20"/>
              </w:rPr>
            </w:pPr>
          </w:p>
        </w:tc>
        <w:tc>
          <w:tcPr>
            <w:tcW w:w="1111" w:type="dxa"/>
            <w:tcBorders>
              <w:top w:val="single" w:sz="4" w:space="0" w:color="000000"/>
              <w:bottom w:val="single" w:sz="4" w:space="0" w:color="000000"/>
              <w:right w:val="single" w:sz="6" w:space="0" w:color="000000"/>
            </w:tcBorders>
            <w:shd w:val="clear" w:color="auto" w:fill="auto"/>
            <w:vAlign w:val="center"/>
          </w:tcPr>
          <w:p w:rsidR="00816E9B" w:rsidRPr="00372B86" w:rsidRDefault="00816E9B" w:rsidP="00372B86">
            <w:pPr>
              <w:pStyle w:val="TableParagraph"/>
              <w:ind w:left="405" w:right="401"/>
              <w:jc w:val="center"/>
              <w:rPr>
                <w:rFonts w:ascii="Arial" w:hAnsi="Arial" w:cs="Arial"/>
                <w:sz w:val="20"/>
                <w:szCs w:val="20"/>
              </w:rPr>
            </w:pPr>
            <w:r w:rsidRPr="00372B86">
              <w:rPr>
                <w:rFonts w:ascii="Arial" w:hAnsi="Arial" w:cs="Arial"/>
                <w:sz w:val="20"/>
                <w:szCs w:val="20"/>
              </w:rPr>
              <w:t>4,8</w:t>
            </w:r>
          </w:p>
        </w:tc>
        <w:tc>
          <w:tcPr>
            <w:tcW w:w="1356" w:type="dxa"/>
            <w:tcBorders>
              <w:top w:val="single" w:sz="4" w:space="0" w:color="000000"/>
              <w:left w:val="single" w:sz="6" w:space="0" w:color="000000"/>
              <w:bottom w:val="single" w:sz="4" w:space="0" w:color="000000"/>
              <w:right w:val="single" w:sz="6" w:space="0" w:color="000000"/>
            </w:tcBorders>
            <w:shd w:val="clear" w:color="auto" w:fill="auto"/>
            <w:vAlign w:val="center"/>
          </w:tcPr>
          <w:p w:rsidR="00816E9B" w:rsidRPr="00372B86" w:rsidRDefault="00816E9B" w:rsidP="00372B86">
            <w:pPr>
              <w:jc w:val="center"/>
              <w:rPr>
                <w:rFonts w:ascii="Arial" w:hAnsi="Arial" w:cs="Arial"/>
                <w:sz w:val="20"/>
                <w:szCs w:val="20"/>
              </w:rPr>
            </w:pPr>
          </w:p>
        </w:tc>
      </w:tr>
    </w:tbl>
    <w:p w:rsidR="00816E9B" w:rsidRPr="00372B86" w:rsidRDefault="00816E9B" w:rsidP="00C04B6F">
      <w:pPr>
        <w:pStyle w:val="a0"/>
      </w:pPr>
      <w:r w:rsidRPr="00372B86">
        <w:t>Сводная информация по котельной с Кузнечиха (верх)</w:t>
      </w:r>
    </w:p>
    <w:tbl>
      <w:tblPr>
        <w:tblStyle w:val="TableNormal"/>
        <w:tblW w:w="0" w:type="auto"/>
        <w:jc w:val="center"/>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2452"/>
        <w:gridCol w:w="1489"/>
        <w:gridCol w:w="1952"/>
        <w:gridCol w:w="965"/>
        <w:gridCol w:w="1247"/>
        <w:gridCol w:w="1251"/>
      </w:tblGrid>
      <w:tr w:rsidR="00372B86" w:rsidRPr="00372B86" w:rsidTr="00372B86">
        <w:trPr>
          <w:trHeight w:val="23"/>
          <w:tblHeader/>
          <w:jc w:val="center"/>
        </w:trPr>
        <w:tc>
          <w:tcPr>
            <w:tcW w:w="2452"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Характеристика здания</w:t>
            </w:r>
          </w:p>
        </w:tc>
        <w:tc>
          <w:tcPr>
            <w:tcW w:w="1489"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Объём рабочей зоны, м</w:t>
            </w:r>
            <w:r w:rsidRPr="00372B86">
              <w:rPr>
                <w:rFonts w:ascii="Arial" w:hAnsi="Arial" w:cs="Arial"/>
                <w:position w:val="10"/>
                <w:sz w:val="20"/>
                <w:szCs w:val="20"/>
              </w:rPr>
              <w:t>3</w:t>
            </w:r>
          </w:p>
        </w:tc>
        <w:tc>
          <w:tcPr>
            <w:tcW w:w="1952"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lang w:val="ru-RU"/>
              </w:rPr>
            </w:pPr>
            <w:r w:rsidRPr="00372B86">
              <w:rPr>
                <w:rFonts w:ascii="Arial" w:hAnsi="Arial" w:cs="Arial"/>
                <w:sz w:val="20"/>
                <w:szCs w:val="20"/>
                <w:lang w:val="ru-RU"/>
              </w:rPr>
              <w:t>Уд. отопительная характеристика, ккал/(м3ч оС)</w:t>
            </w:r>
          </w:p>
        </w:tc>
        <w:tc>
          <w:tcPr>
            <w:tcW w:w="965"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t внутр., град. С</w:t>
            </w:r>
          </w:p>
        </w:tc>
        <w:tc>
          <w:tcPr>
            <w:tcW w:w="1247"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Высота зданий, (м)</w:t>
            </w:r>
          </w:p>
        </w:tc>
        <w:tc>
          <w:tcPr>
            <w:tcW w:w="1251"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lang w:val="ru-RU"/>
              </w:rPr>
            </w:pPr>
            <w:r w:rsidRPr="00372B86">
              <w:rPr>
                <w:rFonts w:ascii="Arial" w:hAnsi="Arial" w:cs="Arial"/>
                <w:sz w:val="20"/>
                <w:szCs w:val="20"/>
                <w:lang w:val="ru-RU"/>
              </w:rPr>
              <w:t xml:space="preserve">Количе ство тепла на  </w:t>
            </w:r>
            <w:r w:rsidRPr="00372B86">
              <w:rPr>
                <w:rFonts w:ascii="Arial" w:hAnsi="Arial" w:cs="Arial"/>
                <w:spacing w:val="-2"/>
                <w:sz w:val="20"/>
                <w:szCs w:val="20"/>
                <w:lang w:val="ru-RU"/>
              </w:rPr>
              <w:t xml:space="preserve">отоплен </w:t>
            </w:r>
            <w:r w:rsidRPr="00372B86">
              <w:rPr>
                <w:rFonts w:ascii="Arial" w:hAnsi="Arial" w:cs="Arial"/>
                <w:sz w:val="20"/>
                <w:szCs w:val="20"/>
                <w:lang w:val="ru-RU"/>
              </w:rPr>
              <w:t>ие, Гкал/ч</w:t>
            </w:r>
          </w:p>
        </w:tc>
      </w:tr>
      <w:tr w:rsidR="00816E9B" w:rsidRPr="00372B86" w:rsidTr="00372B86">
        <w:trPr>
          <w:trHeight w:val="23"/>
          <w:tblHeader/>
          <w:jc w:val="center"/>
        </w:trPr>
        <w:tc>
          <w:tcPr>
            <w:tcW w:w="2452"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jc w:val="center"/>
              <w:rPr>
                <w:rFonts w:ascii="Arial" w:hAnsi="Arial" w:cs="Arial"/>
                <w:sz w:val="20"/>
                <w:szCs w:val="20"/>
              </w:rPr>
            </w:pPr>
            <w:r w:rsidRPr="00372B86">
              <w:rPr>
                <w:rFonts w:ascii="Arial" w:hAnsi="Arial" w:cs="Arial"/>
                <w:w w:val="99"/>
                <w:sz w:val="20"/>
                <w:szCs w:val="20"/>
              </w:rPr>
              <w:t>1</w:t>
            </w:r>
          </w:p>
        </w:tc>
        <w:tc>
          <w:tcPr>
            <w:tcW w:w="1489"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14"/>
              <w:jc w:val="center"/>
              <w:rPr>
                <w:rFonts w:ascii="Arial" w:hAnsi="Arial" w:cs="Arial"/>
                <w:sz w:val="20"/>
                <w:szCs w:val="20"/>
              </w:rPr>
            </w:pPr>
            <w:r w:rsidRPr="00372B86">
              <w:rPr>
                <w:rFonts w:ascii="Arial" w:hAnsi="Arial" w:cs="Arial"/>
                <w:w w:val="99"/>
                <w:sz w:val="20"/>
                <w:szCs w:val="20"/>
              </w:rPr>
              <w:t>2</w:t>
            </w:r>
          </w:p>
        </w:tc>
        <w:tc>
          <w:tcPr>
            <w:tcW w:w="1952"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jc w:val="center"/>
              <w:rPr>
                <w:rFonts w:ascii="Arial" w:hAnsi="Arial" w:cs="Arial"/>
                <w:sz w:val="20"/>
                <w:szCs w:val="20"/>
              </w:rPr>
            </w:pPr>
            <w:r w:rsidRPr="00372B86">
              <w:rPr>
                <w:rFonts w:ascii="Arial" w:hAnsi="Arial" w:cs="Arial"/>
                <w:w w:val="99"/>
                <w:sz w:val="20"/>
                <w:szCs w:val="20"/>
              </w:rPr>
              <w:t>3</w:t>
            </w:r>
          </w:p>
        </w:tc>
        <w:tc>
          <w:tcPr>
            <w:tcW w:w="965"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14"/>
              <w:jc w:val="center"/>
              <w:rPr>
                <w:rFonts w:ascii="Arial" w:hAnsi="Arial" w:cs="Arial"/>
                <w:sz w:val="20"/>
                <w:szCs w:val="20"/>
              </w:rPr>
            </w:pPr>
            <w:r w:rsidRPr="00372B86">
              <w:rPr>
                <w:rFonts w:ascii="Arial" w:hAnsi="Arial" w:cs="Arial"/>
                <w:w w:val="99"/>
                <w:sz w:val="20"/>
                <w:szCs w:val="20"/>
              </w:rPr>
              <w:t>4</w:t>
            </w:r>
          </w:p>
        </w:tc>
        <w:tc>
          <w:tcPr>
            <w:tcW w:w="1247"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5"/>
              <w:jc w:val="center"/>
              <w:rPr>
                <w:rFonts w:ascii="Arial" w:hAnsi="Arial" w:cs="Arial"/>
                <w:sz w:val="20"/>
                <w:szCs w:val="20"/>
              </w:rPr>
            </w:pPr>
            <w:r w:rsidRPr="00372B86">
              <w:rPr>
                <w:rFonts w:ascii="Arial" w:hAnsi="Arial" w:cs="Arial"/>
                <w:w w:val="99"/>
                <w:sz w:val="20"/>
                <w:szCs w:val="20"/>
              </w:rPr>
              <w:t>5</w:t>
            </w:r>
          </w:p>
        </w:tc>
        <w:tc>
          <w:tcPr>
            <w:tcW w:w="1251"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5"/>
              <w:jc w:val="center"/>
              <w:rPr>
                <w:rFonts w:ascii="Arial" w:hAnsi="Arial" w:cs="Arial"/>
                <w:sz w:val="20"/>
                <w:szCs w:val="20"/>
              </w:rPr>
            </w:pPr>
            <w:r w:rsidRPr="00372B86">
              <w:rPr>
                <w:rFonts w:ascii="Arial" w:hAnsi="Arial" w:cs="Arial"/>
                <w:w w:val="99"/>
                <w:sz w:val="20"/>
                <w:szCs w:val="20"/>
              </w:rPr>
              <w:t>6</w:t>
            </w:r>
          </w:p>
        </w:tc>
      </w:tr>
      <w:tr w:rsidR="00816E9B" w:rsidRPr="00372B86" w:rsidTr="00372B86">
        <w:trPr>
          <w:trHeight w:val="23"/>
          <w:tblHeader/>
          <w:jc w:val="center"/>
        </w:trPr>
        <w:tc>
          <w:tcPr>
            <w:tcW w:w="9356" w:type="dxa"/>
            <w:gridSpan w:val="6"/>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533"/>
              <w:jc w:val="center"/>
              <w:rPr>
                <w:rFonts w:ascii="Arial" w:hAnsi="Arial" w:cs="Arial"/>
                <w:sz w:val="20"/>
                <w:szCs w:val="20"/>
                <w:lang w:val="ru-RU"/>
              </w:rPr>
            </w:pPr>
            <w:r w:rsidRPr="00372B86">
              <w:rPr>
                <w:rFonts w:ascii="Arial" w:hAnsi="Arial" w:cs="Arial"/>
                <w:sz w:val="20"/>
                <w:szCs w:val="20"/>
                <w:lang w:val="ru-RU"/>
              </w:rPr>
              <w:t xml:space="preserve">Строительный объём здания котельной по наружному обмеру </w:t>
            </w:r>
            <w:r w:rsidRPr="00372B86">
              <w:rPr>
                <w:rFonts w:ascii="Arial" w:hAnsi="Arial" w:cs="Arial"/>
                <w:sz w:val="20"/>
                <w:szCs w:val="20"/>
              </w:rPr>
              <w:t>V</w:t>
            </w:r>
            <w:r w:rsidRPr="00372B86">
              <w:rPr>
                <w:rFonts w:ascii="Arial" w:hAnsi="Arial" w:cs="Arial"/>
                <w:sz w:val="20"/>
                <w:szCs w:val="20"/>
                <w:lang w:val="ru-RU"/>
              </w:rPr>
              <w:t>*</w:t>
            </w:r>
            <w:r w:rsidRPr="00372B86">
              <w:rPr>
                <w:rFonts w:ascii="Arial" w:hAnsi="Arial" w:cs="Arial"/>
                <w:position w:val="-2"/>
                <w:sz w:val="20"/>
                <w:szCs w:val="20"/>
                <w:lang w:val="ru-RU"/>
              </w:rPr>
              <w:t>зд.</w:t>
            </w:r>
            <w:r w:rsidRPr="00372B86">
              <w:rPr>
                <w:rFonts w:ascii="Arial" w:hAnsi="Arial" w:cs="Arial"/>
                <w:sz w:val="20"/>
                <w:szCs w:val="20"/>
                <w:lang w:val="ru-RU"/>
              </w:rPr>
              <w:t>= 2288,0  м</w:t>
            </w:r>
            <w:r w:rsidRPr="00372B86">
              <w:rPr>
                <w:rFonts w:ascii="Arial" w:hAnsi="Arial" w:cs="Arial"/>
                <w:position w:val="10"/>
                <w:sz w:val="20"/>
                <w:szCs w:val="20"/>
                <w:lang w:val="ru-RU"/>
              </w:rPr>
              <w:t>3</w:t>
            </w:r>
            <w:r w:rsidRPr="00372B86">
              <w:rPr>
                <w:rFonts w:ascii="Arial" w:hAnsi="Arial" w:cs="Arial"/>
                <w:sz w:val="20"/>
                <w:szCs w:val="20"/>
                <w:lang w:val="ru-RU"/>
              </w:rPr>
              <w:t>, Н= 4,96/6,72  м</w:t>
            </w:r>
          </w:p>
        </w:tc>
      </w:tr>
      <w:tr w:rsidR="00816E9B" w:rsidRPr="00372B86" w:rsidTr="00372B86">
        <w:trPr>
          <w:trHeight w:val="23"/>
          <w:tblHeader/>
          <w:jc w:val="center"/>
        </w:trPr>
        <w:tc>
          <w:tcPr>
            <w:tcW w:w="2452" w:type="dxa"/>
            <w:tcBorders>
              <w:top w:val="single" w:sz="4" w:space="0" w:color="000000"/>
              <w:left w:val="single" w:sz="6" w:space="0" w:color="000000"/>
              <w:bottom w:val="single" w:sz="4" w:space="0" w:color="000000"/>
            </w:tcBorders>
            <w:shd w:val="clear" w:color="auto" w:fill="auto"/>
            <w:vAlign w:val="center"/>
          </w:tcPr>
          <w:p w:rsidR="00816E9B" w:rsidRPr="00372B86" w:rsidRDefault="00816E9B" w:rsidP="00372B86">
            <w:pPr>
              <w:pStyle w:val="TableParagraph"/>
              <w:ind w:left="104" w:right="325"/>
              <w:jc w:val="center"/>
              <w:rPr>
                <w:rFonts w:ascii="Arial" w:hAnsi="Arial" w:cs="Arial"/>
                <w:sz w:val="20"/>
                <w:szCs w:val="20"/>
              </w:rPr>
            </w:pPr>
            <w:r w:rsidRPr="00372B86">
              <w:rPr>
                <w:rFonts w:ascii="Arial" w:hAnsi="Arial" w:cs="Arial"/>
                <w:sz w:val="20"/>
                <w:szCs w:val="20"/>
              </w:rPr>
              <w:t>котельный зал</w:t>
            </w:r>
          </w:p>
        </w:tc>
        <w:tc>
          <w:tcPr>
            <w:tcW w:w="1489"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475" w:right="356"/>
              <w:jc w:val="center"/>
              <w:rPr>
                <w:rFonts w:ascii="Arial" w:hAnsi="Arial" w:cs="Arial"/>
                <w:sz w:val="20"/>
                <w:szCs w:val="20"/>
              </w:rPr>
            </w:pPr>
            <w:r w:rsidRPr="00372B86">
              <w:rPr>
                <w:rFonts w:ascii="Arial" w:hAnsi="Arial" w:cs="Arial"/>
                <w:sz w:val="20"/>
                <w:szCs w:val="20"/>
              </w:rPr>
              <w:t>1513,2</w:t>
            </w:r>
          </w:p>
        </w:tc>
        <w:tc>
          <w:tcPr>
            <w:tcW w:w="1952" w:type="dxa"/>
            <w:tcBorders>
              <w:top w:val="single" w:sz="4" w:space="0" w:color="000000"/>
              <w:bottom w:val="single" w:sz="4" w:space="0" w:color="000000"/>
            </w:tcBorders>
            <w:shd w:val="clear" w:color="auto" w:fill="auto"/>
            <w:vAlign w:val="center"/>
          </w:tcPr>
          <w:p w:rsidR="00816E9B" w:rsidRPr="00372B86" w:rsidRDefault="00816E9B" w:rsidP="00372B86">
            <w:pPr>
              <w:jc w:val="center"/>
              <w:rPr>
                <w:rFonts w:ascii="Arial" w:hAnsi="Arial" w:cs="Arial"/>
                <w:sz w:val="20"/>
                <w:szCs w:val="20"/>
              </w:rPr>
            </w:pPr>
          </w:p>
        </w:tc>
        <w:tc>
          <w:tcPr>
            <w:tcW w:w="965" w:type="dxa"/>
            <w:tcBorders>
              <w:top w:val="single" w:sz="4" w:space="0" w:color="000000"/>
              <w:bottom w:val="single" w:sz="4" w:space="0" w:color="000000"/>
            </w:tcBorders>
            <w:shd w:val="clear" w:color="auto" w:fill="auto"/>
            <w:vAlign w:val="center"/>
          </w:tcPr>
          <w:p w:rsidR="00816E9B" w:rsidRPr="00372B86" w:rsidRDefault="00816E9B" w:rsidP="00372B86">
            <w:pPr>
              <w:jc w:val="center"/>
              <w:rPr>
                <w:rFonts w:ascii="Arial" w:hAnsi="Arial" w:cs="Arial"/>
                <w:sz w:val="20"/>
                <w:szCs w:val="20"/>
              </w:rPr>
            </w:pPr>
          </w:p>
        </w:tc>
        <w:tc>
          <w:tcPr>
            <w:tcW w:w="1247" w:type="dxa"/>
            <w:tcBorders>
              <w:top w:val="single" w:sz="4" w:space="0" w:color="000000"/>
              <w:bottom w:val="single" w:sz="4" w:space="0" w:color="000000"/>
              <w:right w:val="single" w:sz="6" w:space="0" w:color="000000"/>
            </w:tcBorders>
            <w:shd w:val="clear" w:color="auto" w:fill="auto"/>
            <w:vAlign w:val="center"/>
          </w:tcPr>
          <w:p w:rsidR="00816E9B" w:rsidRPr="00372B86" w:rsidRDefault="00816E9B" w:rsidP="00372B86">
            <w:pPr>
              <w:pStyle w:val="TableParagraph"/>
              <w:ind w:left="202" w:right="191"/>
              <w:jc w:val="center"/>
              <w:rPr>
                <w:rFonts w:ascii="Arial" w:hAnsi="Arial" w:cs="Arial"/>
                <w:sz w:val="20"/>
                <w:szCs w:val="20"/>
              </w:rPr>
            </w:pPr>
            <w:r w:rsidRPr="00372B86">
              <w:rPr>
                <w:rFonts w:ascii="Arial" w:hAnsi="Arial" w:cs="Arial"/>
                <w:sz w:val="20"/>
                <w:szCs w:val="20"/>
              </w:rPr>
              <w:t>4,96/6,72</w:t>
            </w:r>
          </w:p>
        </w:tc>
        <w:tc>
          <w:tcPr>
            <w:tcW w:w="1251" w:type="dxa"/>
            <w:tcBorders>
              <w:top w:val="single" w:sz="4" w:space="0" w:color="000000"/>
              <w:left w:val="single" w:sz="6" w:space="0" w:color="000000"/>
              <w:bottom w:val="single" w:sz="4" w:space="0" w:color="000000"/>
              <w:right w:val="single" w:sz="6" w:space="0" w:color="000000"/>
            </w:tcBorders>
            <w:shd w:val="clear" w:color="auto" w:fill="auto"/>
            <w:vAlign w:val="center"/>
          </w:tcPr>
          <w:p w:rsidR="00816E9B" w:rsidRPr="00372B86" w:rsidRDefault="00816E9B" w:rsidP="00372B86">
            <w:pPr>
              <w:pStyle w:val="TableParagraph"/>
              <w:ind w:left="102"/>
              <w:jc w:val="center"/>
              <w:rPr>
                <w:rFonts w:ascii="Arial" w:hAnsi="Arial" w:cs="Arial"/>
                <w:sz w:val="20"/>
                <w:szCs w:val="20"/>
              </w:rPr>
            </w:pPr>
            <w:r w:rsidRPr="00372B86">
              <w:rPr>
                <w:rFonts w:ascii="Arial" w:hAnsi="Arial" w:cs="Arial"/>
                <w:sz w:val="20"/>
                <w:szCs w:val="20"/>
              </w:rPr>
              <w:t>0,021**</w:t>
            </w:r>
          </w:p>
        </w:tc>
      </w:tr>
      <w:tr w:rsidR="00816E9B" w:rsidRPr="005C39C2" w:rsidTr="00372B86">
        <w:trPr>
          <w:trHeight w:val="23"/>
          <w:tblHeader/>
          <w:jc w:val="center"/>
        </w:trPr>
        <w:tc>
          <w:tcPr>
            <w:tcW w:w="2452" w:type="dxa"/>
            <w:tcBorders>
              <w:top w:val="single" w:sz="4" w:space="0" w:color="000000"/>
              <w:left w:val="single" w:sz="6" w:space="0" w:color="000000"/>
              <w:bottom w:val="single" w:sz="4" w:space="0" w:color="000000"/>
            </w:tcBorders>
            <w:shd w:val="clear" w:color="auto" w:fill="auto"/>
            <w:vAlign w:val="center"/>
          </w:tcPr>
          <w:p w:rsidR="00816E9B" w:rsidRPr="00372B86" w:rsidRDefault="00816E9B" w:rsidP="00372B86">
            <w:pPr>
              <w:pStyle w:val="TableParagraph"/>
              <w:ind w:left="104" w:right="325"/>
              <w:jc w:val="center"/>
              <w:rPr>
                <w:rFonts w:ascii="Arial" w:hAnsi="Arial" w:cs="Arial"/>
                <w:sz w:val="20"/>
                <w:szCs w:val="20"/>
                <w:lang w:val="ru-RU"/>
              </w:rPr>
            </w:pPr>
            <w:r w:rsidRPr="00372B86">
              <w:rPr>
                <w:rFonts w:ascii="Arial" w:hAnsi="Arial" w:cs="Arial"/>
                <w:sz w:val="20"/>
                <w:szCs w:val="20"/>
                <w:lang w:val="ru-RU"/>
              </w:rPr>
              <w:t>быт. и вспом. помещения котельной</w:t>
            </w:r>
          </w:p>
        </w:tc>
        <w:tc>
          <w:tcPr>
            <w:tcW w:w="1489"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525" w:right="356"/>
              <w:jc w:val="center"/>
              <w:rPr>
                <w:rFonts w:ascii="Arial" w:hAnsi="Arial" w:cs="Arial"/>
                <w:sz w:val="20"/>
                <w:szCs w:val="20"/>
              </w:rPr>
            </w:pPr>
            <w:r w:rsidRPr="00372B86">
              <w:rPr>
                <w:rFonts w:ascii="Arial" w:hAnsi="Arial" w:cs="Arial"/>
                <w:sz w:val="20"/>
                <w:szCs w:val="20"/>
              </w:rPr>
              <w:t>774,8</w:t>
            </w:r>
          </w:p>
        </w:tc>
        <w:tc>
          <w:tcPr>
            <w:tcW w:w="1952" w:type="dxa"/>
            <w:tcBorders>
              <w:top w:val="single" w:sz="4" w:space="0" w:color="000000"/>
              <w:bottom w:val="single" w:sz="4" w:space="0" w:color="000000"/>
            </w:tcBorders>
            <w:shd w:val="clear" w:color="auto" w:fill="auto"/>
            <w:vAlign w:val="center"/>
          </w:tcPr>
          <w:p w:rsidR="00816E9B" w:rsidRPr="00372B86" w:rsidRDefault="00816E9B" w:rsidP="00372B86">
            <w:pPr>
              <w:jc w:val="center"/>
              <w:rPr>
                <w:rFonts w:ascii="Arial" w:hAnsi="Arial" w:cs="Arial"/>
                <w:sz w:val="20"/>
                <w:szCs w:val="20"/>
              </w:rPr>
            </w:pPr>
          </w:p>
        </w:tc>
        <w:tc>
          <w:tcPr>
            <w:tcW w:w="965" w:type="dxa"/>
            <w:tcBorders>
              <w:top w:val="single" w:sz="4" w:space="0" w:color="000000"/>
              <w:bottom w:val="single" w:sz="4" w:space="0" w:color="000000"/>
            </w:tcBorders>
            <w:shd w:val="clear" w:color="auto" w:fill="auto"/>
            <w:vAlign w:val="center"/>
          </w:tcPr>
          <w:p w:rsidR="00816E9B" w:rsidRPr="00372B86" w:rsidRDefault="00816E9B" w:rsidP="00372B86">
            <w:pPr>
              <w:jc w:val="center"/>
              <w:rPr>
                <w:rFonts w:ascii="Arial" w:hAnsi="Arial" w:cs="Arial"/>
                <w:sz w:val="20"/>
                <w:szCs w:val="20"/>
              </w:rPr>
            </w:pPr>
          </w:p>
        </w:tc>
        <w:tc>
          <w:tcPr>
            <w:tcW w:w="1247" w:type="dxa"/>
            <w:tcBorders>
              <w:top w:val="single" w:sz="4" w:space="0" w:color="000000"/>
              <w:bottom w:val="single" w:sz="4" w:space="0" w:color="000000"/>
              <w:right w:val="single" w:sz="6" w:space="0" w:color="000000"/>
            </w:tcBorders>
            <w:shd w:val="clear" w:color="auto" w:fill="auto"/>
            <w:vAlign w:val="center"/>
          </w:tcPr>
          <w:p w:rsidR="00816E9B" w:rsidRPr="00372B86" w:rsidRDefault="00816E9B" w:rsidP="00372B86">
            <w:pPr>
              <w:pStyle w:val="TableParagraph"/>
              <w:ind w:left="202" w:right="191"/>
              <w:jc w:val="center"/>
              <w:rPr>
                <w:rFonts w:ascii="Arial" w:hAnsi="Arial" w:cs="Arial"/>
                <w:sz w:val="20"/>
                <w:szCs w:val="20"/>
              </w:rPr>
            </w:pPr>
            <w:r w:rsidRPr="00372B86">
              <w:rPr>
                <w:rFonts w:ascii="Arial" w:hAnsi="Arial" w:cs="Arial"/>
                <w:sz w:val="20"/>
                <w:szCs w:val="20"/>
              </w:rPr>
              <w:t>2,18/2,36</w:t>
            </w:r>
          </w:p>
        </w:tc>
        <w:tc>
          <w:tcPr>
            <w:tcW w:w="1251" w:type="dxa"/>
            <w:tcBorders>
              <w:top w:val="single" w:sz="4" w:space="0" w:color="000000"/>
              <w:left w:val="single" w:sz="6" w:space="0" w:color="000000"/>
              <w:bottom w:val="single" w:sz="4" w:space="0" w:color="000000"/>
              <w:right w:val="single" w:sz="6" w:space="0" w:color="000000"/>
            </w:tcBorders>
            <w:shd w:val="clear" w:color="auto" w:fill="auto"/>
            <w:vAlign w:val="center"/>
          </w:tcPr>
          <w:p w:rsidR="00816E9B" w:rsidRPr="00372B86" w:rsidRDefault="00816E9B" w:rsidP="00372B86">
            <w:pPr>
              <w:jc w:val="center"/>
              <w:rPr>
                <w:rFonts w:ascii="Arial" w:hAnsi="Arial" w:cs="Arial"/>
                <w:sz w:val="20"/>
                <w:szCs w:val="20"/>
              </w:rPr>
            </w:pPr>
          </w:p>
        </w:tc>
      </w:tr>
    </w:tbl>
    <w:p w:rsidR="00D92201" w:rsidRDefault="00D92201" w:rsidP="00D92201">
      <w:pPr>
        <w:pStyle w:val="a0"/>
        <w:numPr>
          <w:ilvl w:val="0"/>
          <w:numId w:val="0"/>
        </w:numPr>
        <w:jc w:val="left"/>
      </w:pPr>
    </w:p>
    <w:p w:rsidR="00D92201" w:rsidRDefault="00D92201">
      <w:pPr>
        <w:widowControl/>
        <w:spacing w:after="200" w:line="276" w:lineRule="auto"/>
        <w:rPr>
          <w:rFonts w:ascii="Arial" w:eastAsia="Times New Roman" w:hAnsi="Arial" w:cs="Arial"/>
          <w:b/>
          <w:color w:val="244061" w:themeColor="accent1" w:themeShade="80"/>
          <w:spacing w:val="-10"/>
          <w:kern w:val="28"/>
          <w:sz w:val="22"/>
          <w:szCs w:val="56"/>
        </w:rPr>
      </w:pPr>
      <w:r>
        <w:br w:type="page"/>
      </w:r>
    </w:p>
    <w:p w:rsidR="00054A38" w:rsidRPr="00372B86" w:rsidRDefault="00054A38" w:rsidP="00C04B6F">
      <w:pPr>
        <w:pStyle w:val="a0"/>
      </w:pPr>
      <w:r w:rsidRPr="00372B86">
        <w:t xml:space="preserve">Сводная информация по котельной </w:t>
      </w:r>
      <w:r w:rsidR="007C3347" w:rsidRPr="00372B86">
        <w:t>с.Толбухино</w:t>
      </w:r>
    </w:p>
    <w:tbl>
      <w:tblPr>
        <w:tblStyle w:val="TableNormal"/>
        <w:tblW w:w="0" w:type="auto"/>
        <w:jc w:val="center"/>
        <w:tblBorders>
          <w:top w:val="single" w:sz="3" w:space="0" w:color="000000"/>
          <w:left w:val="single" w:sz="3" w:space="0" w:color="000000"/>
          <w:bottom w:val="single" w:sz="3" w:space="0" w:color="000000"/>
          <w:right w:val="single" w:sz="3" w:space="0" w:color="000000"/>
          <w:insideH w:val="single" w:sz="3" w:space="0" w:color="000000"/>
          <w:insideV w:val="single" w:sz="3" w:space="0" w:color="000000"/>
        </w:tblBorders>
        <w:tblLayout w:type="fixed"/>
        <w:tblLook w:val="01E0" w:firstRow="1" w:lastRow="1" w:firstColumn="1" w:lastColumn="1" w:noHBand="0" w:noVBand="0"/>
      </w:tblPr>
      <w:tblGrid>
        <w:gridCol w:w="2458"/>
        <w:gridCol w:w="1495"/>
        <w:gridCol w:w="1960"/>
        <w:gridCol w:w="1110"/>
        <w:gridCol w:w="1252"/>
        <w:gridCol w:w="1081"/>
      </w:tblGrid>
      <w:tr w:rsidR="00372B86" w:rsidRPr="00372B86" w:rsidTr="00372B86">
        <w:trPr>
          <w:trHeight w:val="23"/>
          <w:tblHeader/>
          <w:jc w:val="center"/>
        </w:trPr>
        <w:tc>
          <w:tcPr>
            <w:tcW w:w="2458"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Характеристика здания</w:t>
            </w:r>
          </w:p>
        </w:tc>
        <w:tc>
          <w:tcPr>
            <w:tcW w:w="1495"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Объём рабочей зоны, м</w:t>
            </w:r>
            <w:r w:rsidRPr="00372B86">
              <w:rPr>
                <w:rFonts w:ascii="Arial" w:hAnsi="Arial" w:cs="Arial"/>
                <w:position w:val="10"/>
                <w:sz w:val="20"/>
                <w:szCs w:val="20"/>
              </w:rPr>
              <w:t>3</w:t>
            </w:r>
          </w:p>
        </w:tc>
        <w:tc>
          <w:tcPr>
            <w:tcW w:w="1960"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lang w:val="ru-RU"/>
              </w:rPr>
            </w:pPr>
            <w:r w:rsidRPr="00372B86">
              <w:rPr>
                <w:rFonts w:ascii="Arial" w:hAnsi="Arial" w:cs="Arial"/>
                <w:sz w:val="20"/>
                <w:szCs w:val="20"/>
                <w:lang w:val="ru-RU"/>
              </w:rPr>
              <w:t>Уд. отопительная характеристика, ккал/(м3ч оС)</w:t>
            </w:r>
          </w:p>
        </w:tc>
        <w:tc>
          <w:tcPr>
            <w:tcW w:w="1110"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t внутр., град. С</w:t>
            </w:r>
          </w:p>
        </w:tc>
        <w:tc>
          <w:tcPr>
            <w:tcW w:w="1252"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rPr>
            </w:pPr>
            <w:r w:rsidRPr="00372B86">
              <w:rPr>
                <w:rFonts w:ascii="Arial" w:hAnsi="Arial" w:cs="Arial"/>
                <w:sz w:val="20"/>
                <w:szCs w:val="20"/>
              </w:rPr>
              <w:t>Высота зданий, (м)</w:t>
            </w:r>
          </w:p>
        </w:tc>
        <w:tc>
          <w:tcPr>
            <w:tcW w:w="1081" w:type="dxa"/>
            <w:tcBorders>
              <w:top w:val="single" w:sz="4" w:space="0" w:color="000000"/>
              <w:bottom w:val="single" w:sz="4" w:space="0" w:color="000000"/>
            </w:tcBorders>
            <w:shd w:val="clear" w:color="auto" w:fill="auto"/>
            <w:vAlign w:val="center"/>
          </w:tcPr>
          <w:p w:rsidR="00372B86" w:rsidRPr="00372B86" w:rsidRDefault="00372B86" w:rsidP="00372B86">
            <w:pPr>
              <w:pStyle w:val="TableParagraph"/>
              <w:jc w:val="center"/>
              <w:rPr>
                <w:rFonts w:ascii="Arial" w:hAnsi="Arial" w:cs="Arial"/>
                <w:sz w:val="20"/>
                <w:szCs w:val="20"/>
                <w:lang w:val="ru-RU"/>
              </w:rPr>
            </w:pPr>
            <w:r w:rsidRPr="00372B86">
              <w:rPr>
                <w:rFonts w:ascii="Arial" w:hAnsi="Arial" w:cs="Arial"/>
                <w:sz w:val="20"/>
                <w:szCs w:val="20"/>
                <w:lang w:val="ru-RU"/>
              </w:rPr>
              <w:t xml:space="preserve">Количе ство тепла на  </w:t>
            </w:r>
            <w:r w:rsidRPr="00372B86">
              <w:rPr>
                <w:rFonts w:ascii="Arial" w:hAnsi="Arial" w:cs="Arial"/>
                <w:spacing w:val="-2"/>
                <w:sz w:val="20"/>
                <w:szCs w:val="20"/>
                <w:lang w:val="ru-RU"/>
              </w:rPr>
              <w:t xml:space="preserve">отоплен </w:t>
            </w:r>
            <w:r w:rsidRPr="00372B86">
              <w:rPr>
                <w:rFonts w:ascii="Arial" w:hAnsi="Arial" w:cs="Arial"/>
                <w:sz w:val="20"/>
                <w:szCs w:val="20"/>
                <w:lang w:val="ru-RU"/>
              </w:rPr>
              <w:t>ие, Гкал/ч</w:t>
            </w:r>
          </w:p>
        </w:tc>
      </w:tr>
      <w:tr w:rsidR="00816E9B" w:rsidRPr="00372B86" w:rsidTr="00372B86">
        <w:trPr>
          <w:trHeight w:val="23"/>
          <w:tblHeader/>
          <w:jc w:val="center"/>
        </w:trPr>
        <w:tc>
          <w:tcPr>
            <w:tcW w:w="2458"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jc w:val="center"/>
              <w:rPr>
                <w:rFonts w:ascii="Arial" w:hAnsi="Arial" w:cs="Arial"/>
                <w:sz w:val="20"/>
                <w:szCs w:val="20"/>
              </w:rPr>
            </w:pPr>
            <w:r w:rsidRPr="00372B86">
              <w:rPr>
                <w:rFonts w:ascii="Arial" w:hAnsi="Arial" w:cs="Arial"/>
                <w:w w:val="98"/>
                <w:sz w:val="20"/>
                <w:szCs w:val="20"/>
              </w:rPr>
              <w:t>1</w:t>
            </w:r>
          </w:p>
        </w:tc>
        <w:tc>
          <w:tcPr>
            <w:tcW w:w="1495"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14"/>
              <w:jc w:val="center"/>
              <w:rPr>
                <w:rFonts w:ascii="Arial" w:hAnsi="Arial" w:cs="Arial"/>
                <w:sz w:val="20"/>
                <w:szCs w:val="20"/>
              </w:rPr>
            </w:pPr>
            <w:r w:rsidRPr="00372B86">
              <w:rPr>
                <w:rFonts w:ascii="Arial" w:hAnsi="Arial" w:cs="Arial"/>
                <w:w w:val="98"/>
                <w:sz w:val="20"/>
                <w:szCs w:val="20"/>
              </w:rPr>
              <w:t>2</w:t>
            </w:r>
          </w:p>
        </w:tc>
        <w:tc>
          <w:tcPr>
            <w:tcW w:w="1960"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jc w:val="center"/>
              <w:rPr>
                <w:rFonts w:ascii="Arial" w:hAnsi="Arial" w:cs="Arial"/>
                <w:sz w:val="20"/>
                <w:szCs w:val="20"/>
              </w:rPr>
            </w:pPr>
            <w:r w:rsidRPr="00372B86">
              <w:rPr>
                <w:rFonts w:ascii="Arial" w:hAnsi="Arial" w:cs="Arial"/>
                <w:w w:val="98"/>
                <w:sz w:val="20"/>
                <w:szCs w:val="20"/>
              </w:rPr>
              <w:t>3</w:t>
            </w:r>
          </w:p>
        </w:tc>
        <w:tc>
          <w:tcPr>
            <w:tcW w:w="1110"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14"/>
              <w:jc w:val="center"/>
              <w:rPr>
                <w:rFonts w:ascii="Arial" w:hAnsi="Arial" w:cs="Arial"/>
                <w:sz w:val="20"/>
                <w:szCs w:val="20"/>
              </w:rPr>
            </w:pPr>
            <w:r w:rsidRPr="00372B86">
              <w:rPr>
                <w:rFonts w:ascii="Arial" w:hAnsi="Arial" w:cs="Arial"/>
                <w:w w:val="98"/>
                <w:sz w:val="20"/>
                <w:szCs w:val="20"/>
              </w:rPr>
              <w:t>4</w:t>
            </w:r>
          </w:p>
        </w:tc>
        <w:tc>
          <w:tcPr>
            <w:tcW w:w="1252"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5"/>
              <w:jc w:val="center"/>
              <w:rPr>
                <w:rFonts w:ascii="Arial" w:hAnsi="Arial" w:cs="Arial"/>
                <w:sz w:val="20"/>
                <w:szCs w:val="20"/>
              </w:rPr>
            </w:pPr>
            <w:r w:rsidRPr="00372B86">
              <w:rPr>
                <w:rFonts w:ascii="Arial" w:hAnsi="Arial" w:cs="Arial"/>
                <w:w w:val="98"/>
                <w:sz w:val="20"/>
                <w:szCs w:val="20"/>
              </w:rPr>
              <w:t>5</w:t>
            </w:r>
          </w:p>
        </w:tc>
        <w:tc>
          <w:tcPr>
            <w:tcW w:w="1081"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1"/>
              <w:jc w:val="center"/>
              <w:rPr>
                <w:rFonts w:ascii="Arial" w:hAnsi="Arial" w:cs="Arial"/>
                <w:sz w:val="20"/>
                <w:szCs w:val="20"/>
              </w:rPr>
            </w:pPr>
            <w:r w:rsidRPr="00372B86">
              <w:rPr>
                <w:rFonts w:ascii="Arial" w:hAnsi="Arial" w:cs="Arial"/>
                <w:w w:val="98"/>
                <w:sz w:val="20"/>
                <w:szCs w:val="20"/>
              </w:rPr>
              <w:t>6</w:t>
            </w:r>
          </w:p>
        </w:tc>
      </w:tr>
      <w:tr w:rsidR="00816E9B" w:rsidRPr="00372B86" w:rsidTr="00372B86">
        <w:trPr>
          <w:trHeight w:val="23"/>
          <w:tblHeader/>
          <w:jc w:val="center"/>
        </w:trPr>
        <w:tc>
          <w:tcPr>
            <w:tcW w:w="9356" w:type="dxa"/>
            <w:gridSpan w:val="6"/>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724"/>
              <w:jc w:val="center"/>
              <w:rPr>
                <w:rFonts w:ascii="Arial" w:hAnsi="Arial" w:cs="Arial"/>
                <w:sz w:val="20"/>
                <w:szCs w:val="20"/>
                <w:lang w:val="ru-RU"/>
              </w:rPr>
            </w:pPr>
            <w:r w:rsidRPr="00372B86">
              <w:rPr>
                <w:rFonts w:ascii="Arial" w:hAnsi="Arial" w:cs="Arial"/>
                <w:sz w:val="20"/>
                <w:szCs w:val="20"/>
                <w:lang w:val="ru-RU"/>
              </w:rPr>
              <w:t xml:space="preserve">Строительный объём здания котельной по наружному обмеру </w:t>
            </w:r>
            <w:r w:rsidRPr="00372B86">
              <w:rPr>
                <w:rFonts w:ascii="Arial" w:hAnsi="Arial" w:cs="Arial"/>
                <w:sz w:val="20"/>
                <w:szCs w:val="20"/>
              </w:rPr>
              <w:t>V</w:t>
            </w:r>
            <w:r w:rsidRPr="00372B86">
              <w:rPr>
                <w:rFonts w:ascii="Arial" w:hAnsi="Arial" w:cs="Arial"/>
                <w:sz w:val="20"/>
                <w:szCs w:val="20"/>
                <w:lang w:val="ru-RU"/>
              </w:rPr>
              <w:t>**</w:t>
            </w:r>
            <w:r w:rsidRPr="00372B86">
              <w:rPr>
                <w:rFonts w:ascii="Arial" w:hAnsi="Arial" w:cs="Arial"/>
                <w:position w:val="-2"/>
                <w:sz w:val="20"/>
                <w:szCs w:val="20"/>
                <w:lang w:val="ru-RU"/>
              </w:rPr>
              <w:t>зд.</w:t>
            </w:r>
            <w:r w:rsidRPr="00372B86">
              <w:rPr>
                <w:rFonts w:ascii="Arial" w:hAnsi="Arial" w:cs="Arial"/>
                <w:sz w:val="20"/>
                <w:szCs w:val="20"/>
                <w:lang w:val="ru-RU"/>
              </w:rPr>
              <w:t>= 2150м</w:t>
            </w:r>
            <w:r w:rsidRPr="00372B86">
              <w:rPr>
                <w:rFonts w:ascii="Arial" w:hAnsi="Arial" w:cs="Arial"/>
                <w:position w:val="10"/>
                <w:sz w:val="20"/>
                <w:szCs w:val="20"/>
                <w:lang w:val="ru-RU"/>
              </w:rPr>
              <w:t>3</w:t>
            </w:r>
            <w:r w:rsidRPr="00372B86">
              <w:rPr>
                <w:rFonts w:ascii="Arial" w:hAnsi="Arial" w:cs="Arial"/>
                <w:sz w:val="20"/>
                <w:szCs w:val="20"/>
                <w:lang w:val="ru-RU"/>
              </w:rPr>
              <w:t>, Н= 4/4,85 м</w:t>
            </w:r>
          </w:p>
        </w:tc>
      </w:tr>
      <w:tr w:rsidR="00816E9B" w:rsidRPr="00372B86" w:rsidTr="00372B86">
        <w:trPr>
          <w:trHeight w:val="23"/>
          <w:tblHeader/>
          <w:jc w:val="center"/>
        </w:trPr>
        <w:tc>
          <w:tcPr>
            <w:tcW w:w="2458" w:type="dxa"/>
            <w:tcBorders>
              <w:top w:val="single" w:sz="4" w:space="0" w:color="000000"/>
              <w:left w:val="single" w:sz="6" w:space="0" w:color="000000"/>
              <w:bottom w:val="single" w:sz="4" w:space="0" w:color="000000"/>
            </w:tcBorders>
            <w:shd w:val="clear" w:color="auto" w:fill="auto"/>
            <w:vAlign w:val="center"/>
          </w:tcPr>
          <w:p w:rsidR="00816E9B" w:rsidRPr="00372B86" w:rsidRDefault="00816E9B" w:rsidP="00372B86">
            <w:pPr>
              <w:pStyle w:val="TableParagraph"/>
              <w:ind w:left="100" w:right="326"/>
              <w:jc w:val="center"/>
              <w:rPr>
                <w:rFonts w:ascii="Arial" w:hAnsi="Arial" w:cs="Arial"/>
                <w:sz w:val="20"/>
                <w:szCs w:val="20"/>
              </w:rPr>
            </w:pPr>
            <w:r w:rsidRPr="00372B86">
              <w:rPr>
                <w:rFonts w:ascii="Arial" w:hAnsi="Arial" w:cs="Arial"/>
                <w:sz w:val="20"/>
                <w:szCs w:val="20"/>
              </w:rPr>
              <w:t>котельный зал</w:t>
            </w:r>
          </w:p>
        </w:tc>
        <w:tc>
          <w:tcPr>
            <w:tcW w:w="1495"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165" w:right="141"/>
              <w:jc w:val="center"/>
              <w:rPr>
                <w:rFonts w:ascii="Arial" w:hAnsi="Arial" w:cs="Arial"/>
                <w:sz w:val="20"/>
                <w:szCs w:val="20"/>
              </w:rPr>
            </w:pPr>
            <w:r w:rsidRPr="00372B86">
              <w:rPr>
                <w:rFonts w:ascii="Arial" w:hAnsi="Arial" w:cs="Arial"/>
                <w:sz w:val="20"/>
                <w:szCs w:val="20"/>
              </w:rPr>
              <w:t>912,11</w:t>
            </w:r>
          </w:p>
        </w:tc>
        <w:tc>
          <w:tcPr>
            <w:tcW w:w="1960" w:type="dxa"/>
            <w:tcBorders>
              <w:top w:val="single" w:sz="4" w:space="0" w:color="000000"/>
              <w:bottom w:val="single" w:sz="4" w:space="0" w:color="000000"/>
            </w:tcBorders>
            <w:shd w:val="clear" w:color="auto" w:fill="auto"/>
            <w:vAlign w:val="center"/>
          </w:tcPr>
          <w:p w:rsidR="00816E9B" w:rsidRPr="00372B86" w:rsidRDefault="00816E9B" w:rsidP="00372B86">
            <w:pPr>
              <w:jc w:val="center"/>
              <w:rPr>
                <w:rFonts w:ascii="Arial" w:hAnsi="Arial" w:cs="Arial"/>
                <w:sz w:val="20"/>
                <w:szCs w:val="20"/>
              </w:rPr>
            </w:pPr>
          </w:p>
        </w:tc>
        <w:tc>
          <w:tcPr>
            <w:tcW w:w="1110" w:type="dxa"/>
            <w:tcBorders>
              <w:top w:val="single" w:sz="4" w:space="0" w:color="000000"/>
              <w:bottom w:val="single" w:sz="4" w:space="0" w:color="000000"/>
            </w:tcBorders>
            <w:shd w:val="clear" w:color="auto" w:fill="auto"/>
            <w:vAlign w:val="center"/>
          </w:tcPr>
          <w:p w:rsidR="00816E9B" w:rsidRPr="00372B86" w:rsidRDefault="00816E9B" w:rsidP="00372B86">
            <w:pPr>
              <w:jc w:val="center"/>
              <w:rPr>
                <w:rFonts w:ascii="Arial" w:hAnsi="Arial" w:cs="Arial"/>
                <w:sz w:val="20"/>
                <w:szCs w:val="20"/>
              </w:rPr>
            </w:pPr>
          </w:p>
        </w:tc>
        <w:tc>
          <w:tcPr>
            <w:tcW w:w="1252" w:type="dxa"/>
            <w:tcBorders>
              <w:top w:val="single" w:sz="4" w:space="0" w:color="000000"/>
              <w:bottom w:val="single" w:sz="4" w:space="0" w:color="000000"/>
              <w:right w:val="single" w:sz="6" w:space="0" w:color="000000"/>
            </w:tcBorders>
            <w:shd w:val="clear" w:color="auto" w:fill="auto"/>
            <w:vAlign w:val="center"/>
          </w:tcPr>
          <w:p w:rsidR="00816E9B" w:rsidRPr="00372B86" w:rsidRDefault="00816E9B" w:rsidP="00372B86">
            <w:pPr>
              <w:pStyle w:val="TableParagraph"/>
              <w:ind w:left="312" w:right="301"/>
              <w:jc w:val="center"/>
              <w:rPr>
                <w:rFonts w:ascii="Arial" w:hAnsi="Arial" w:cs="Arial"/>
                <w:sz w:val="20"/>
                <w:szCs w:val="20"/>
              </w:rPr>
            </w:pPr>
            <w:r w:rsidRPr="00372B86">
              <w:rPr>
                <w:rFonts w:ascii="Arial" w:hAnsi="Arial" w:cs="Arial"/>
                <w:sz w:val="20"/>
                <w:szCs w:val="20"/>
              </w:rPr>
              <w:t>4/4,85</w:t>
            </w:r>
          </w:p>
        </w:tc>
        <w:tc>
          <w:tcPr>
            <w:tcW w:w="1081" w:type="dxa"/>
            <w:tcBorders>
              <w:top w:val="single" w:sz="4" w:space="0" w:color="000000"/>
              <w:left w:val="single" w:sz="6" w:space="0" w:color="000000"/>
              <w:bottom w:val="single" w:sz="4" w:space="0" w:color="000000"/>
              <w:right w:val="single" w:sz="6" w:space="0" w:color="000000"/>
            </w:tcBorders>
            <w:shd w:val="clear" w:color="auto" w:fill="auto"/>
            <w:vAlign w:val="center"/>
          </w:tcPr>
          <w:p w:rsidR="00816E9B" w:rsidRPr="00372B86" w:rsidRDefault="00816E9B" w:rsidP="00372B86">
            <w:pPr>
              <w:pStyle w:val="TableParagraph"/>
              <w:ind w:left="102"/>
              <w:jc w:val="center"/>
              <w:rPr>
                <w:rFonts w:ascii="Arial" w:hAnsi="Arial" w:cs="Arial"/>
                <w:sz w:val="20"/>
                <w:szCs w:val="20"/>
              </w:rPr>
            </w:pPr>
            <w:r w:rsidRPr="00372B86">
              <w:rPr>
                <w:rFonts w:ascii="Arial" w:hAnsi="Arial" w:cs="Arial"/>
                <w:sz w:val="20"/>
                <w:szCs w:val="20"/>
              </w:rPr>
              <w:t>0,014818**</w:t>
            </w:r>
          </w:p>
        </w:tc>
      </w:tr>
      <w:tr w:rsidR="00816E9B" w:rsidRPr="00E33C79" w:rsidTr="00372B86">
        <w:trPr>
          <w:trHeight w:val="23"/>
          <w:tblHeader/>
          <w:jc w:val="center"/>
        </w:trPr>
        <w:tc>
          <w:tcPr>
            <w:tcW w:w="2458" w:type="dxa"/>
            <w:tcBorders>
              <w:top w:val="single" w:sz="4" w:space="0" w:color="000000"/>
              <w:left w:val="single" w:sz="6" w:space="0" w:color="000000"/>
              <w:bottom w:val="single" w:sz="4" w:space="0" w:color="000000"/>
            </w:tcBorders>
            <w:shd w:val="clear" w:color="auto" w:fill="auto"/>
            <w:vAlign w:val="center"/>
          </w:tcPr>
          <w:p w:rsidR="00816E9B" w:rsidRPr="00372B86" w:rsidRDefault="00816E9B" w:rsidP="00372B86">
            <w:pPr>
              <w:pStyle w:val="TableParagraph"/>
              <w:ind w:left="100" w:right="326"/>
              <w:jc w:val="center"/>
              <w:rPr>
                <w:rFonts w:ascii="Arial" w:hAnsi="Arial" w:cs="Arial"/>
                <w:sz w:val="20"/>
                <w:szCs w:val="20"/>
                <w:lang w:val="ru-RU"/>
              </w:rPr>
            </w:pPr>
            <w:r w:rsidRPr="00372B86">
              <w:rPr>
                <w:rFonts w:ascii="Arial" w:hAnsi="Arial" w:cs="Arial"/>
                <w:sz w:val="20"/>
                <w:szCs w:val="20"/>
                <w:lang w:val="ru-RU"/>
              </w:rPr>
              <w:t>быт. и вспом. помещения котельной</w:t>
            </w:r>
          </w:p>
        </w:tc>
        <w:tc>
          <w:tcPr>
            <w:tcW w:w="1495" w:type="dxa"/>
            <w:tcBorders>
              <w:top w:val="single" w:sz="4" w:space="0" w:color="000000"/>
              <w:bottom w:val="single" w:sz="4" w:space="0" w:color="000000"/>
            </w:tcBorders>
            <w:shd w:val="clear" w:color="auto" w:fill="auto"/>
            <w:vAlign w:val="center"/>
          </w:tcPr>
          <w:p w:rsidR="00816E9B" w:rsidRPr="00372B86" w:rsidRDefault="00816E9B" w:rsidP="00372B86">
            <w:pPr>
              <w:pStyle w:val="TableParagraph"/>
              <w:ind w:left="165" w:right="148"/>
              <w:jc w:val="center"/>
              <w:rPr>
                <w:rFonts w:ascii="Arial" w:hAnsi="Arial" w:cs="Arial"/>
                <w:sz w:val="20"/>
                <w:szCs w:val="20"/>
              </w:rPr>
            </w:pPr>
            <w:r w:rsidRPr="00372B86">
              <w:rPr>
                <w:rFonts w:ascii="Arial" w:hAnsi="Arial" w:cs="Arial"/>
                <w:sz w:val="20"/>
                <w:szCs w:val="20"/>
              </w:rPr>
              <w:t>1237,89</w:t>
            </w:r>
          </w:p>
        </w:tc>
        <w:tc>
          <w:tcPr>
            <w:tcW w:w="1960" w:type="dxa"/>
            <w:tcBorders>
              <w:top w:val="single" w:sz="4" w:space="0" w:color="000000"/>
              <w:bottom w:val="single" w:sz="4" w:space="0" w:color="000000"/>
            </w:tcBorders>
            <w:shd w:val="clear" w:color="auto" w:fill="auto"/>
            <w:vAlign w:val="center"/>
          </w:tcPr>
          <w:p w:rsidR="00816E9B" w:rsidRPr="00372B86" w:rsidRDefault="00816E9B" w:rsidP="00372B86">
            <w:pPr>
              <w:jc w:val="center"/>
              <w:rPr>
                <w:rFonts w:ascii="Arial" w:hAnsi="Arial" w:cs="Arial"/>
                <w:sz w:val="20"/>
                <w:szCs w:val="20"/>
              </w:rPr>
            </w:pPr>
          </w:p>
        </w:tc>
        <w:tc>
          <w:tcPr>
            <w:tcW w:w="1110" w:type="dxa"/>
            <w:tcBorders>
              <w:top w:val="single" w:sz="4" w:space="0" w:color="000000"/>
              <w:bottom w:val="single" w:sz="4" w:space="0" w:color="000000"/>
            </w:tcBorders>
            <w:shd w:val="clear" w:color="auto" w:fill="auto"/>
            <w:vAlign w:val="center"/>
          </w:tcPr>
          <w:p w:rsidR="00816E9B" w:rsidRPr="00372B86" w:rsidRDefault="00816E9B" w:rsidP="00372B86">
            <w:pPr>
              <w:jc w:val="center"/>
              <w:rPr>
                <w:rFonts w:ascii="Arial" w:hAnsi="Arial" w:cs="Arial"/>
                <w:sz w:val="20"/>
                <w:szCs w:val="20"/>
              </w:rPr>
            </w:pPr>
          </w:p>
        </w:tc>
        <w:tc>
          <w:tcPr>
            <w:tcW w:w="1252" w:type="dxa"/>
            <w:tcBorders>
              <w:top w:val="single" w:sz="4" w:space="0" w:color="000000"/>
              <w:bottom w:val="single" w:sz="4" w:space="0" w:color="000000"/>
              <w:right w:val="single" w:sz="6" w:space="0" w:color="000000"/>
            </w:tcBorders>
            <w:shd w:val="clear" w:color="auto" w:fill="auto"/>
            <w:vAlign w:val="center"/>
          </w:tcPr>
          <w:p w:rsidR="00816E9B" w:rsidRPr="00E33C79" w:rsidRDefault="00816E9B" w:rsidP="00372B86">
            <w:pPr>
              <w:pStyle w:val="TableParagraph"/>
              <w:ind w:left="312" w:right="301"/>
              <w:jc w:val="center"/>
              <w:rPr>
                <w:rFonts w:ascii="Arial" w:hAnsi="Arial" w:cs="Arial"/>
                <w:sz w:val="20"/>
                <w:szCs w:val="20"/>
              </w:rPr>
            </w:pPr>
            <w:r w:rsidRPr="00372B86">
              <w:rPr>
                <w:rFonts w:ascii="Arial" w:hAnsi="Arial" w:cs="Arial"/>
                <w:sz w:val="20"/>
                <w:szCs w:val="20"/>
              </w:rPr>
              <w:t>4/4,85</w:t>
            </w:r>
          </w:p>
        </w:tc>
        <w:tc>
          <w:tcPr>
            <w:tcW w:w="1081" w:type="dxa"/>
            <w:tcBorders>
              <w:top w:val="single" w:sz="4" w:space="0" w:color="000000"/>
              <w:left w:val="single" w:sz="6" w:space="0" w:color="000000"/>
              <w:bottom w:val="single" w:sz="4" w:space="0" w:color="000000"/>
              <w:right w:val="single" w:sz="6" w:space="0" w:color="000000"/>
            </w:tcBorders>
            <w:shd w:val="clear" w:color="auto" w:fill="auto"/>
            <w:vAlign w:val="center"/>
          </w:tcPr>
          <w:p w:rsidR="00816E9B" w:rsidRPr="00E33C79" w:rsidRDefault="00816E9B" w:rsidP="00372B86">
            <w:pPr>
              <w:jc w:val="center"/>
              <w:rPr>
                <w:rFonts w:ascii="Arial" w:hAnsi="Arial" w:cs="Arial"/>
                <w:sz w:val="20"/>
                <w:szCs w:val="20"/>
              </w:rPr>
            </w:pPr>
          </w:p>
        </w:tc>
      </w:tr>
    </w:tbl>
    <w:p w:rsidR="00054A38" w:rsidRPr="004853BD" w:rsidRDefault="00054A38" w:rsidP="00A83372">
      <w:pPr>
        <w:pStyle w:val="af6"/>
        <w:rPr>
          <w:rFonts w:cs="Arial"/>
          <w:lang w:val="ru-RU"/>
        </w:rPr>
      </w:pPr>
      <w:r w:rsidRPr="004853BD">
        <w:rPr>
          <w:rFonts w:cs="Arial"/>
          <w:lang w:val="ru-RU"/>
        </w:rPr>
        <w:t xml:space="preserve">Данные по основному и вспомогательному оборудованию, установленному в котельных СП </w:t>
      </w:r>
      <w:r w:rsidR="00F97B5E">
        <w:rPr>
          <w:rFonts w:cs="Arial"/>
          <w:lang w:val="ru-RU"/>
        </w:rPr>
        <w:t>Кузнечихинское</w:t>
      </w:r>
      <w:r w:rsidRPr="004853BD">
        <w:rPr>
          <w:rFonts w:cs="Arial"/>
          <w:lang w:val="ru-RU"/>
        </w:rPr>
        <w:t xml:space="preserve"> представлены в таблицах </w:t>
      </w:r>
      <w:r w:rsidR="00F22AC5" w:rsidRPr="00F22AC5">
        <w:rPr>
          <w:rFonts w:cs="Arial"/>
          <w:lang w:val="ru-RU"/>
        </w:rPr>
        <w:t>4</w:t>
      </w:r>
      <w:r w:rsidR="00C70639">
        <w:rPr>
          <w:rFonts w:cs="Arial"/>
          <w:lang w:val="ru-RU"/>
        </w:rPr>
        <w:t>9</w:t>
      </w:r>
      <w:r w:rsidR="00F22AC5" w:rsidRPr="00F22AC5">
        <w:rPr>
          <w:rFonts w:cs="Arial"/>
          <w:lang w:val="ru-RU"/>
        </w:rPr>
        <w:t>-</w:t>
      </w:r>
      <w:r w:rsidR="00C70639">
        <w:rPr>
          <w:rFonts w:cs="Arial"/>
          <w:lang w:val="ru-RU"/>
        </w:rPr>
        <w:t>62</w:t>
      </w:r>
      <w:r w:rsidR="000760F4" w:rsidRPr="004853BD">
        <w:rPr>
          <w:rFonts w:cs="Arial"/>
          <w:lang w:val="ru-RU"/>
        </w:rPr>
        <w:t>.</w:t>
      </w:r>
    </w:p>
    <w:p w:rsidR="000760F4" w:rsidRPr="004853BD" w:rsidRDefault="000760F4" w:rsidP="00A83372">
      <w:pPr>
        <w:pStyle w:val="af6"/>
        <w:rPr>
          <w:rFonts w:cs="Arial"/>
          <w:lang w:val="ru-RU"/>
        </w:rPr>
        <w:sectPr w:rsidR="000760F4" w:rsidRPr="004853BD" w:rsidSect="007E69A9">
          <w:pgSz w:w="11900" w:h="16840"/>
          <w:pgMar w:top="1134" w:right="851" w:bottom="1134" w:left="1701" w:header="283" w:footer="567" w:gutter="0"/>
          <w:cols w:space="720"/>
          <w:noEndnote/>
          <w:docGrid w:linePitch="360"/>
        </w:sectPr>
      </w:pPr>
    </w:p>
    <w:p w:rsidR="005252EB" w:rsidRPr="00B00940" w:rsidRDefault="005252EB" w:rsidP="00C04B6F">
      <w:pPr>
        <w:pStyle w:val="a0"/>
      </w:pPr>
      <w:r w:rsidRPr="00B00940">
        <w:t>Данные по котлам (паровым и/или водогрейным КА) котельной</w:t>
      </w:r>
      <w:r w:rsidRPr="00B00940">
        <w:rPr>
          <w:rStyle w:val="411pt"/>
          <w:rFonts w:ascii="Arial" w:eastAsiaTheme="majorEastAsia" w:hAnsi="Arial" w:cstheme="majorBidi"/>
          <w:b/>
          <w:bCs w:val="0"/>
          <w:color w:val="244061" w:themeColor="accent1" w:themeShade="80"/>
          <w:spacing w:val="-10"/>
          <w:szCs w:val="56"/>
          <w:shd w:val="clear" w:color="auto" w:fill="auto"/>
        </w:rPr>
        <w:t xml:space="preserve"> </w:t>
      </w:r>
      <w:r w:rsidR="00F97B5E">
        <w:t>с.Андроники</w:t>
      </w:r>
      <w:r w:rsidRPr="00B00940">
        <w:t xml:space="preserve"> </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5"/>
        <w:gridCol w:w="1308"/>
        <w:gridCol w:w="1253"/>
        <w:gridCol w:w="746"/>
        <w:gridCol w:w="1142"/>
        <w:gridCol w:w="1175"/>
        <w:gridCol w:w="1188"/>
        <w:gridCol w:w="809"/>
        <w:gridCol w:w="644"/>
        <w:gridCol w:w="1319"/>
        <w:gridCol w:w="1452"/>
        <w:gridCol w:w="969"/>
        <w:gridCol w:w="567"/>
        <w:gridCol w:w="987"/>
        <w:gridCol w:w="718"/>
      </w:tblGrid>
      <w:tr w:rsidR="00C27FE1" w:rsidRPr="00C27FE1" w:rsidTr="002357C2">
        <w:trPr>
          <w:trHeight w:val="23"/>
          <w:tblHeader/>
          <w:jc w:val="center"/>
        </w:trPr>
        <w:tc>
          <w:tcPr>
            <w:tcW w:w="305" w:type="dxa"/>
            <w:vMerge w:val="restart"/>
            <w:shd w:val="clear" w:color="auto" w:fill="auto"/>
            <w:vAlign w:val="center"/>
          </w:tcPr>
          <w:p w:rsidR="00C27FE1" w:rsidRPr="00C27FE1" w:rsidRDefault="00C27FE1" w:rsidP="002357C2">
            <w:pPr>
              <w:pStyle w:val="TableParagraph"/>
              <w:ind w:left="115" w:right="15"/>
              <w:jc w:val="center"/>
              <w:rPr>
                <w:rFonts w:ascii="Arial" w:hAnsi="Arial" w:cs="Arial"/>
                <w:sz w:val="20"/>
                <w:szCs w:val="20"/>
              </w:rPr>
            </w:pPr>
            <w:r w:rsidRPr="00C27FE1">
              <w:rPr>
                <w:rFonts w:ascii="Arial" w:hAnsi="Arial" w:cs="Arial"/>
                <w:w w:val="103"/>
                <w:sz w:val="20"/>
                <w:szCs w:val="20"/>
              </w:rPr>
              <w:t>№</w:t>
            </w:r>
            <w:r w:rsidRPr="00C27FE1">
              <w:rPr>
                <w:rFonts w:ascii="Arial" w:hAnsi="Arial" w:cs="Arial"/>
                <w:w w:val="105"/>
                <w:sz w:val="20"/>
                <w:szCs w:val="20"/>
              </w:rPr>
              <w:t xml:space="preserve">К </w:t>
            </w:r>
            <w:r w:rsidRPr="00C27FE1">
              <w:rPr>
                <w:rFonts w:ascii="Arial" w:hAnsi="Arial" w:cs="Arial"/>
                <w:sz w:val="20"/>
                <w:szCs w:val="20"/>
              </w:rPr>
              <w:t>А</w:t>
            </w:r>
          </w:p>
        </w:tc>
        <w:tc>
          <w:tcPr>
            <w:tcW w:w="1308" w:type="dxa"/>
            <w:vMerge w:val="restart"/>
            <w:shd w:val="clear" w:color="auto" w:fill="auto"/>
            <w:vAlign w:val="center"/>
          </w:tcPr>
          <w:p w:rsidR="00C27FE1" w:rsidRPr="00C27FE1" w:rsidRDefault="00C27FE1" w:rsidP="002357C2">
            <w:pPr>
              <w:pStyle w:val="TableParagraph"/>
              <w:ind w:left="115" w:right="117" w:firstLine="8"/>
              <w:jc w:val="center"/>
              <w:rPr>
                <w:rFonts w:ascii="Arial" w:hAnsi="Arial" w:cs="Arial"/>
                <w:sz w:val="20"/>
                <w:szCs w:val="20"/>
              </w:rPr>
            </w:pPr>
            <w:r w:rsidRPr="00C27FE1">
              <w:rPr>
                <w:rFonts w:ascii="Arial" w:hAnsi="Arial" w:cs="Arial"/>
                <w:w w:val="105"/>
                <w:sz w:val="20"/>
                <w:szCs w:val="20"/>
              </w:rPr>
              <w:t xml:space="preserve">Тип </w:t>
            </w:r>
            <w:r w:rsidRPr="00C27FE1">
              <w:rPr>
                <w:rFonts w:ascii="Arial" w:hAnsi="Arial" w:cs="Arial"/>
                <w:sz w:val="20"/>
                <w:szCs w:val="20"/>
              </w:rPr>
              <w:t xml:space="preserve">(водогр./п </w:t>
            </w:r>
            <w:r w:rsidRPr="00C27FE1">
              <w:rPr>
                <w:rFonts w:ascii="Arial" w:hAnsi="Arial" w:cs="Arial"/>
                <w:w w:val="105"/>
                <w:sz w:val="20"/>
                <w:szCs w:val="20"/>
              </w:rPr>
              <w:t>ар.)</w:t>
            </w:r>
          </w:p>
        </w:tc>
        <w:tc>
          <w:tcPr>
            <w:tcW w:w="1253" w:type="dxa"/>
            <w:vMerge w:val="restart"/>
            <w:shd w:val="clear" w:color="auto" w:fill="auto"/>
            <w:vAlign w:val="center"/>
          </w:tcPr>
          <w:p w:rsidR="00C27FE1" w:rsidRPr="00C27FE1" w:rsidRDefault="00C27FE1" w:rsidP="002357C2">
            <w:pPr>
              <w:pStyle w:val="TableParagraph"/>
              <w:ind w:left="461" w:hanging="159"/>
              <w:jc w:val="center"/>
              <w:rPr>
                <w:rFonts w:ascii="Arial" w:hAnsi="Arial" w:cs="Arial"/>
                <w:sz w:val="20"/>
                <w:szCs w:val="20"/>
              </w:rPr>
            </w:pPr>
            <w:r w:rsidRPr="00C27FE1">
              <w:rPr>
                <w:rFonts w:ascii="Arial" w:hAnsi="Arial" w:cs="Arial"/>
                <w:sz w:val="20"/>
                <w:szCs w:val="20"/>
              </w:rPr>
              <w:t xml:space="preserve">Марка </w:t>
            </w:r>
            <w:r w:rsidRPr="00C27FE1">
              <w:rPr>
                <w:rFonts w:ascii="Arial" w:hAnsi="Arial" w:cs="Arial"/>
                <w:w w:val="105"/>
                <w:sz w:val="20"/>
                <w:szCs w:val="20"/>
              </w:rPr>
              <w:t>КА</w:t>
            </w:r>
          </w:p>
        </w:tc>
        <w:tc>
          <w:tcPr>
            <w:tcW w:w="746" w:type="dxa"/>
            <w:vMerge w:val="restart"/>
            <w:shd w:val="clear" w:color="auto" w:fill="auto"/>
            <w:vAlign w:val="center"/>
          </w:tcPr>
          <w:p w:rsidR="00C27FE1" w:rsidRPr="00C27FE1" w:rsidRDefault="00C27FE1" w:rsidP="002357C2">
            <w:pPr>
              <w:pStyle w:val="TableParagraph"/>
              <w:ind w:left="115" w:firstLine="28"/>
              <w:jc w:val="center"/>
              <w:rPr>
                <w:rFonts w:ascii="Arial" w:hAnsi="Arial" w:cs="Arial"/>
                <w:sz w:val="20"/>
                <w:szCs w:val="20"/>
              </w:rPr>
            </w:pPr>
            <w:r w:rsidRPr="00C27FE1">
              <w:rPr>
                <w:rFonts w:ascii="Arial" w:hAnsi="Arial" w:cs="Arial"/>
                <w:w w:val="105"/>
                <w:sz w:val="20"/>
                <w:szCs w:val="20"/>
              </w:rPr>
              <w:t xml:space="preserve">Коли- </w:t>
            </w:r>
            <w:r w:rsidRPr="00C27FE1">
              <w:rPr>
                <w:rFonts w:ascii="Arial" w:hAnsi="Arial" w:cs="Arial"/>
                <w:sz w:val="20"/>
                <w:szCs w:val="20"/>
              </w:rPr>
              <w:t>чество</w:t>
            </w:r>
          </w:p>
        </w:tc>
        <w:tc>
          <w:tcPr>
            <w:tcW w:w="1142" w:type="dxa"/>
            <w:vMerge w:val="restart"/>
            <w:shd w:val="clear" w:color="auto" w:fill="auto"/>
            <w:vAlign w:val="center"/>
          </w:tcPr>
          <w:p w:rsidR="00C27FE1" w:rsidRPr="00C27FE1" w:rsidRDefault="00C27FE1" w:rsidP="002357C2">
            <w:pPr>
              <w:pStyle w:val="TableParagraph"/>
              <w:ind w:right="250"/>
              <w:jc w:val="center"/>
              <w:rPr>
                <w:rFonts w:ascii="Arial" w:hAnsi="Arial" w:cs="Arial"/>
                <w:sz w:val="20"/>
                <w:szCs w:val="20"/>
                <w:lang w:val="ru-RU"/>
              </w:rPr>
            </w:pPr>
            <w:r>
              <w:rPr>
                <w:rFonts w:ascii="Arial" w:hAnsi="Arial" w:cs="Arial"/>
                <w:sz w:val="20"/>
                <w:szCs w:val="20"/>
                <w:lang w:val="ru-RU"/>
              </w:rPr>
              <w:t>Тепло</w:t>
            </w:r>
            <w:r>
              <w:rPr>
                <w:rFonts w:ascii="Arial" w:hAnsi="Arial" w:cs="Arial"/>
                <w:w w:val="105"/>
                <w:sz w:val="20"/>
                <w:szCs w:val="20"/>
                <w:lang w:val="ru-RU"/>
              </w:rPr>
              <w:t xml:space="preserve">производительностькотла, </w:t>
            </w:r>
            <w:r w:rsidRPr="00C27FE1">
              <w:rPr>
                <w:rFonts w:ascii="Arial" w:hAnsi="Arial" w:cs="Arial"/>
                <w:sz w:val="20"/>
                <w:szCs w:val="20"/>
                <w:lang w:val="ru-RU"/>
              </w:rPr>
              <w:t>Гкал/ч</w:t>
            </w:r>
          </w:p>
        </w:tc>
        <w:tc>
          <w:tcPr>
            <w:tcW w:w="2363" w:type="dxa"/>
            <w:gridSpan w:val="2"/>
            <w:shd w:val="clear" w:color="auto" w:fill="auto"/>
            <w:vAlign w:val="center"/>
          </w:tcPr>
          <w:p w:rsidR="00C27FE1" w:rsidRPr="00C27FE1" w:rsidRDefault="00C27FE1" w:rsidP="002357C2">
            <w:pPr>
              <w:pStyle w:val="TableParagraph"/>
              <w:ind w:left="792" w:hanging="620"/>
              <w:jc w:val="center"/>
              <w:rPr>
                <w:rFonts w:ascii="Arial" w:hAnsi="Arial" w:cs="Arial"/>
                <w:sz w:val="20"/>
                <w:szCs w:val="20"/>
              </w:rPr>
            </w:pPr>
            <w:r w:rsidRPr="00C27FE1">
              <w:rPr>
                <w:rFonts w:ascii="Arial" w:hAnsi="Arial" w:cs="Arial"/>
                <w:w w:val="105"/>
                <w:sz w:val="20"/>
                <w:szCs w:val="20"/>
              </w:rPr>
              <w:t>Количество растопок зима/лето</w:t>
            </w:r>
          </w:p>
        </w:tc>
        <w:tc>
          <w:tcPr>
            <w:tcW w:w="809" w:type="dxa"/>
            <w:vMerge w:val="restart"/>
            <w:shd w:val="clear" w:color="auto" w:fill="auto"/>
            <w:vAlign w:val="center"/>
          </w:tcPr>
          <w:p w:rsidR="00C27FE1" w:rsidRPr="00C27FE1" w:rsidRDefault="00C27FE1" w:rsidP="002357C2">
            <w:pPr>
              <w:pStyle w:val="TableParagraph"/>
              <w:ind w:left="50" w:right="33"/>
              <w:jc w:val="center"/>
              <w:rPr>
                <w:rFonts w:ascii="Arial" w:hAnsi="Arial" w:cs="Arial"/>
                <w:sz w:val="20"/>
                <w:szCs w:val="20"/>
              </w:rPr>
            </w:pPr>
            <w:r w:rsidRPr="00C27FE1">
              <w:rPr>
                <w:rFonts w:ascii="Arial" w:hAnsi="Arial" w:cs="Arial"/>
                <w:sz w:val="20"/>
                <w:szCs w:val="20"/>
              </w:rPr>
              <w:t xml:space="preserve">Срок служ </w:t>
            </w:r>
            <w:r w:rsidRPr="00C27FE1">
              <w:rPr>
                <w:rFonts w:ascii="Arial" w:hAnsi="Arial" w:cs="Arial"/>
                <w:w w:val="105"/>
                <w:sz w:val="20"/>
                <w:szCs w:val="20"/>
              </w:rPr>
              <w:t>бы, лет</w:t>
            </w:r>
          </w:p>
        </w:tc>
        <w:tc>
          <w:tcPr>
            <w:tcW w:w="644" w:type="dxa"/>
            <w:vMerge w:val="restart"/>
            <w:shd w:val="clear" w:color="auto" w:fill="auto"/>
            <w:vAlign w:val="center"/>
          </w:tcPr>
          <w:p w:rsidR="00C27FE1" w:rsidRPr="00C27FE1" w:rsidRDefault="00C27FE1" w:rsidP="002357C2">
            <w:pPr>
              <w:pStyle w:val="TableParagraph"/>
              <w:ind w:left="111" w:right="112"/>
              <w:jc w:val="center"/>
              <w:rPr>
                <w:rFonts w:ascii="Arial" w:hAnsi="Arial" w:cs="Arial"/>
                <w:sz w:val="20"/>
                <w:szCs w:val="20"/>
              </w:rPr>
            </w:pPr>
            <w:r w:rsidRPr="00C27FE1">
              <w:rPr>
                <w:rFonts w:ascii="Arial" w:hAnsi="Arial" w:cs="Arial"/>
                <w:w w:val="105"/>
                <w:sz w:val="20"/>
                <w:szCs w:val="20"/>
              </w:rPr>
              <w:t xml:space="preserve">Вид исп. </w:t>
            </w:r>
            <w:r w:rsidRPr="00C27FE1">
              <w:rPr>
                <w:rFonts w:ascii="Arial" w:hAnsi="Arial" w:cs="Arial"/>
                <w:sz w:val="20"/>
                <w:szCs w:val="20"/>
              </w:rPr>
              <w:t xml:space="preserve">топли </w:t>
            </w:r>
            <w:r w:rsidRPr="00C27FE1">
              <w:rPr>
                <w:rFonts w:ascii="Arial" w:hAnsi="Arial" w:cs="Arial"/>
                <w:w w:val="105"/>
                <w:sz w:val="20"/>
                <w:szCs w:val="20"/>
              </w:rPr>
              <w:t>ва</w:t>
            </w:r>
          </w:p>
        </w:tc>
        <w:tc>
          <w:tcPr>
            <w:tcW w:w="1319" w:type="dxa"/>
            <w:vMerge w:val="restart"/>
            <w:shd w:val="clear" w:color="auto" w:fill="auto"/>
            <w:vAlign w:val="center"/>
          </w:tcPr>
          <w:p w:rsidR="00C27FE1" w:rsidRPr="00C27FE1" w:rsidRDefault="00C27FE1" w:rsidP="002357C2">
            <w:pPr>
              <w:pStyle w:val="TableParagraph"/>
              <w:ind w:left="122" w:right="118" w:firstLine="1"/>
              <w:jc w:val="center"/>
              <w:rPr>
                <w:rFonts w:ascii="Arial" w:hAnsi="Arial" w:cs="Arial"/>
                <w:sz w:val="20"/>
                <w:szCs w:val="20"/>
                <w:lang w:val="ru-RU"/>
              </w:rPr>
            </w:pPr>
            <w:r w:rsidRPr="00C27FE1">
              <w:rPr>
                <w:rFonts w:ascii="Arial" w:hAnsi="Arial" w:cs="Arial"/>
                <w:w w:val="105"/>
                <w:sz w:val="20"/>
                <w:szCs w:val="20"/>
                <w:lang w:val="ru-RU"/>
              </w:rPr>
              <w:t>Дата проведения последних испытаний</w:t>
            </w:r>
            <w:r w:rsidRPr="00C27FE1">
              <w:rPr>
                <w:rFonts w:ascii="Arial" w:hAnsi="Arial" w:cs="Arial"/>
                <w:spacing w:val="-15"/>
                <w:w w:val="105"/>
                <w:sz w:val="20"/>
                <w:szCs w:val="20"/>
                <w:lang w:val="ru-RU"/>
              </w:rPr>
              <w:t xml:space="preserve"> </w:t>
            </w:r>
            <w:r w:rsidRPr="00C27FE1">
              <w:rPr>
                <w:rFonts w:ascii="Arial" w:hAnsi="Arial" w:cs="Arial"/>
                <w:w w:val="105"/>
                <w:sz w:val="20"/>
                <w:szCs w:val="20"/>
                <w:lang w:val="ru-RU"/>
              </w:rPr>
              <w:t xml:space="preserve">с целью </w:t>
            </w:r>
            <w:r w:rsidRPr="00C27FE1">
              <w:rPr>
                <w:rFonts w:ascii="Arial" w:hAnsi="Arial" w:cs="Arial"/>
                <w:sz w:val="20"/>
                <w:szCs w:val="20"/>
                <w:lang w:val="ru-RU"/>
              </w:rPr>
              <w:t xml:space="preserve">составления </w:t>
            </w:r>
            <w:r w:rsidRPr="00C27FE1">
              <w:rPr>
                <w:rFonts w:ascii="Arial" w:hAnsi="Arial" w:cs="Arial"/>
                <w:w w:val="105"/>
                <w:sz w:val="20"/>
                <w:szCs w:val="20"/>
                <w:lang w:val="ru-RU"/>
              </w:rPr>
              <w:t>реж.</w:t>
            </w:r>
            <w:r w:rsidRPr="00C27FE1">
              <w:rPr>
                <w:rFonts w:ascii="Arial" w:hAnsi="Arial" w:cs="Arial"/>
                <w:spacing w:val="-14"/>
                <w:w w:val="105"/>
                <w:sz w:val="20"/>
                <w:szCs w:val="20"/>
                <w:lang w:val="ru-RU"/>
              </w:rPr>
              <w:t xml:space="preserve"> </w:t>
            </w:r>
            <w:r w:rsidRPr="00C27FE1">
              <w:rPr>
                <w:rFonts w:ascii="Arial" w:hAnsi="Arial" w:cs="Arial"/>
                <w:w w:val="105"/>
                <w:sz w:val="20"/>
                <w:szCs w:val="20"/>
                <w:lang w:val="ru-RU"/>
              </w:rPr>
              <w:t>карты</w:t>
            </w:r>
          </w:p>
        </w:tc>
        <w:tc>
          <w:tcPr>
            <w:tcW w:w="1452" w:type="dxa"/>
            <w:vMerge w:val="restart"/>
            <w:shd w:val="clear" w:color="auto" w:fill="auto"/>
            <w:vAlign w:val="center"/>
          </w:tcPr>
          <w:p w:rsidR="00C27FE1" w:rsidRPr="00C27FE1" w:rsidRDefault="00C27FE1" w:rsidP="002357C2">
            <w:pPr>
              <w:pStyle w:val="TableParagraph"/>
              <w:ind w:left="176" w:right="160"/>
              <w:jc w:val="center"/>
              <w:rPr>
                <w:rFonts w:ascii="Arial" w:hAnsi="Arial" w:cs="Arial"/>
                <w:sz w:val="20"/>
                <w:szCs w:val="20"/>
                <w:lang w:val="ru-RU"/>
              </w:rPr>
            </w:pPr>
            <w:r w:rsidRPr="00C27FE1">
              <w:rPr>
                <w:rFonts w:ascii="Arial" w:hAnsi="Arial" w:cs="Arial"/>
                <w:sz w:val="20"/>
                <w:szCs w:val="20"/>
                <w:lang w:val="ru-RU"/>
              </w:rPr>
              <w:t>Нормативны</w:t>
            </w:r>
            <w:r w:rsidRPr="00C27FE1">
              <w:rPr>
                <w:rFonts w:ascii="Arial" w:hAnsi="Arial" w:cs="Arial"/>
                <w:w w:val="105"/>
                <w:sz w:val="20"/>
                <w:szCs w:val="20"/>
                <w:lang w:val="ru-RU"/>
              </w:rPr>
              <w:t>й удельный расход условного топлива в соответтвии с режимной картой, кг/Гкал</w:t>
            </w:r>
          </w:p>
        </w:tc>
        <w:tc>
          <w:tcPr>
            <w:tcW w:w="969" w:type="dxa"/>
            <w:vMerge w:val="restart"/>
            <w:shd w:val="clear" w:color="auto" w:fill="auto"/>
            <w:vAlign w:val="center"/>
          </w:tcPr>
          <w:p w:rsidR="00C27FE1" w:rsidRPr="00C27FE1" w:rsidRDefault="00C27FE1" w:rsidP="002357C2">
            <w:pPr>
              <w:pStyle w:val="TableParagraph"/>
              <w:ind w:left="115" w:right="103" w:firstLine="36"/>
              <w:jc w:val="center"/>
              <w:rPr>
                <w:rFonts w:ascii="Arial" w:hAnsi="Arial" w:cs="Arial"/>
                <w:sz w:val="20"/>
                <w:szCs w:val="20"/>
                <w:lang w:val="ru-RU"/>
              </w:rPr>
            </w:pPr>
            <w:r w:rsidRPr="00C27FE1">
              <w:rPr>
                <w:rFonts w:ascii="Arial" w:hAnsi="Arial" w:cs="Arial"/>
                <w:sz w:val="20"/>
                <w:szCs w:val="20"/>
                <w:lang w:val="ru-RU"/>
              </w:rPr>
              <w:t>Фактиче</w:t>
            </w:r>
            <w:r w:rsidRPr="00C27FE1">
              <w:rPr>
                <w:rFonts w:ascii="Arial" w:hAnsi="Arial" w:cs="Arial"/>
                <w:w w:val="105"/>
                <w:sz w:val="20"/>
                <w:szCs w:val="20"/>
                <w:lang w:val="ru-RU"/>
              </w:rPr>
              <w:t>ская</w:t>
            </w:r>
            <w:r w:rsidRPr="00C27FE1">
              <w:rPr>
                <w:rFonts w:ascii="Arial" w:hAnsi="Arial" w:cs="Arial"/>
                <w:sz w:val="20"/>
                <w:szCs w:val="20"/>
                <w:lang w:val="ru-RU"/>
              </w:rPr>
              <w:t>(распола</w:t>
            </w:r>
            <w:r w:rsidRPr="00C27FE1">
              <w:rPr>
                <w:rFonts w:ascii="Arial" w:hAnsi="Arial" w:cs="Arial"/>
                <w:w w:val="105"/>
                <w:sz w:val="20"/>
                <w:szCs w:val="20"/>
                <w:lang w:val="ru-RU"/>
              </w:rPr>
              <w:t xml:space="preserve">гаемая) </w:t>
            </w:r>
            <w:r w:rsidRPr="00C27FE1">
              <w:rPr>
                <w:rFonts w:ascii="Arial" w:hAnsi="Arial" w:cs="Arial"/>
                <w:sz w:val="20"/>
                <w:szCs w:val="20"/>
                <w:lang w:val="ru-RU"/>
              </w:rPr>
              <w:t>мощнос</w:t>
            </w:r>
            <w:r w:rsidRPr="00C27FE1">
              <w:rPr>
                <w:rFonts w:ascii="Arial" w:hAnsi="Arial" w:cs="Arial"/>
                <w:w w:val="105"/>
                <w:sz w:val="20"/>
                <w:szCs w:val="20"/>
                <w:lang w:val="ru-RU"/>
              </w:rPr>
              <w:t>ь, Гкал/ч</w:t>
            </w:r>
          </w:p>
        </w:tc>
        <w:tc>
          <w:tcPr>
            <w:tcW w:w="2272" w:type="dxa"/>
            <w:gridSpan w:val="3"/>
            <w:shd w:val="clear" w:color="auto" w:fill="auto"/>
            <w:vAlign w:val="center"/>
          </w:tcPr>
          <w:p w:rsidR="00C27FE1" w:rsidRPr="00C27FE1" w:rsidRDefault="00C27FE1" w:rsidP="002357C2">
            <w:pPr>
              <w:pStyle w:val="TableParagraph"/>
              <w:ind w:left="107"/>
              <w:jc w:val="center"/>
              <w:rPr>
                <w:rFonts w:ascii="Arial" w:hAnsi="Arial" w:cs="Arial"/>
                <w:sz w:val="20"/>
                <w:szCs w:val="20"/>
                <w:lang w:val="ru-RU"/>
              </w:rPr>
            </w:pPr>
            <w:r w:rsidRPr="00C27FE1">
              <w:rPr>
                <w:rFonts w:ascii="Arial" w:hAnsi="Arial" w:cs="Arial"/>
                <w:w w:val="105"/>
                <w:sz w:val="20"/>
                <w:szCs w:val="20"/>
                <w:lang w:val="ru-RU"/>
              </w:rPr>
              <w:t>Время нахождения, дней в год</w:t>
            </w:r>
          </w:p>
        </w:tc>
      </w:tr>
      <w:tr w:rsidR="00C27FE1" w:rsidRPr="00C27FE1" w:rsidTr="002357C2">
        <w:trPr>
          <w:trHeight w:val="23"/>
          <w:tblHeader/>
          <w:jc w:val="center"/>
        </w:trPr>
        <w:tc>
          <w:tcPr>
            <w:tcW w:w="305" w:type="dxa"/>
            <w:vMerge/>
            <w:shd w:val="clear" w:color="auto" w:fill="auto"/>
            <w:vAlign w:val="center"/>
          </w:tcPr>
          <w:p w:rsidR="00C27FE1" w:rsidRPr="00C27FE1" w:rsidRDefault="00C27FE1" w:rsidP="002357C2">
            <w:pPr>
              <w:jc w:val="center"/>
              <w:rPr>
                <w:rFonts w:ascii="Arial" w:hAnsi="Arial" w:cs="Arial"/>
                <w:sz w:val="20"/>
                <w:szCs w:val="20"/>
                <w:lang w:val="ru-RU"/>
              </w:rPr>
            </w:pPr>
          </w:p>
        </w:tc>
        <w:tc>
          <w:tcPr>
            <w:tcW w:w="1308" w:type="dxa"/>
            <w:vMerge/>
            <w:shd w:val="clear" w:color="auto" w:fill="auto"/>
            <w:vAlign w:val="center"/>
          </w:tcPr>
          <w:p w:rsidR="00C27FE1" w:rsidRPr="00C27FE1" w:rsidRDefault="00C27FE1" w:rsidP="002357C2">
            <w:pPr>
              <w:jc w:val="center"/>
              <w:rPr>
                <w:rFonts w:ascii="Arial" w:hAnsi="Arial" w:cs="Arial"/>
                <w:sz w:val="20"/>
                <w:szCs w:val="20"/>
                <w:lang w:val="ru-RU"/>
              </w:rPr>
            </w:pPr>
          </w:p>
        </w:tc>
        <w:tc>
          <w:tcPr>
            <w:tcW w:w="1253" w:type="dxa"/>
            <w:vMerge/>
            <w:shd w:val="clear" w:color="auto" w:fill="auto"/>
            <w:vAlign w:val="center"/>
          </w:tcPr>
          <w:p w:rsidR="00C27FE1" w:rsidRPr="00C27FE1" w:rsidRDefault="00C27FE1" w:rsidP="002357C2">
            <w:pPr>
              <w:jc w:val="center"/>
              <w:rPr>
                <w:rFonts w:ascii="Arial" w:hAnsi="Arial" w:cs="Arial"/>
                <w:sz w:val="20"/>
                <w:szCs w:val="20"/>
                <w:lang w:val="ru-RU"/>
              </w:rPr>
            </w:pPr>
          </w:p>
        </w:tc>
        <w:tc>
          <w:tcPr>
            <w:tcW w:w="746" w:type="dxa"/>
            <w:vMerge/>
            <w:shd w:val="clear" w:color="auto" w:fill="auto"/>
            <w:vAlign w:val="center"/>
          </w:tcPr>
          <w:p w:rsidR="00C27FE1" w:rsidRPr="00C27FE1" w:rsidRDefault="00C27FE1" w:rsidP="002357C2">
            <w:pPr>
              <w:jc w:val="center"/>
              <w:rPr>
                <w:rFonts w:ascii="Arial" w:hAnsi="Arial" w:cs="Arial"/>
                <w:sz w:val="20"/>
                <w:szCs w:val="20"/>
                <w:lang w:val="ru-RU"/>
              </w:rPr>
            </w:pPr>
          </w:p>
        </w:tc>
        <w:tc>
          <w:tcPr>
            <w:tcW w:w="1142" w:type="dxa"/>
            <w:vMerge/>
            <w:shd w:val="clear" w:color="auto" w:fill="auto"/>
            <w:vAlign w:val="center"/>
          </w:tcPr>
          <w:p w:rsidR="00C27FE1" w:rsidRPr="00C27FE1" w:rsidRDefault="00C27FE1" w:rsidP="002357C2">
            <w:pPr>
              <w:jc w:val="center"/>
              <w:rPr>
                <w:rFonts w:ascii="Arial" w:hAnsi="Arial" w:cs="Arial"/>
                <w:sz w:val="20"/>
                <w:szCs w:val="20"/>
                <w:lang w:val="ru-RU"/>
              </w:rPr>
            </w:pPr>
          </w:p>
        </w:tc>
        <w:tc>
          <w:tcPr>
            <w:tcW w:w="1175" w:type="dxa"/>
            <w:shd w:val="clear" w:color="auto" w:fill="auto"/>
            <w:vAlign w:val="center"/>
          </w:tcPr>
          <w:p w:rsidR="00C27FE1" w:rsidRPr="00C27FE1" w:rsidRDefault="00C27FE1" w:rsidP="002357C2">
            <w:pPr>
              <w:pStyle w:val="TableParagraph"/>
              <w:ind w:left="43" w:right="-9" w:hanging="36"/>
              <w:jc w:val="center"/>
              <w:rPr>
                <w:rFonts w:ascii="Arial" w:hAnsi="Arial" w:cs="Arial"/>
                <w:sz w:val="20"/>
                <w:szCs w:val="20"/>
                <w:lang w:val="ru-RU"/>
              </w:rPr>
            </w:pPr>
            <w:r w:rsidRPr="00C27FE1">
              <w:rPr>
                <w:rFonts w:ascii="Arial" w:hAnsi="Arial" w:cs="Arial"/>
                <w:w w:val="105"/>
                <w:sz w:val="20"/>
                <w:szCs w:val="20"/>
                <w:lang w:val="ru-RU"/>
              </w:rPr>
              <w:t>при</w:t>
            </w:r>
            <w:r w:rsidRPr="00C27FE1">
              <w:rPr>
                <w:rFonts w:ascii="Arial" w:hAnsi="Arial" w:cs="Arial"/>
                <w:spacing w:val="-12"/>
                <w:w w:val="105"/>
                <w:sz w:val="20"/>
                <w:szCs w:val="20"/>
                <w:lang w:val="ru-RU"/>
              </w:rPr>
              <w:t xml:space="preserve"> </w:t>
            </w:r>
            <w:r w:rsidRPr="00C27FE1">
              <w:rPr>
                <w:rFonts w:ascii="Arial" w:hAnsi="Arial" w:cs="Arial"/>
                <w:w w:val="105"/>
                <w:sz w:val="20"/>
                <w:szCs w:val="20"/>
                <w:lang w:val="ru-RU"/>
              </w:rPr>
              <w:t>простое до 12 часов (зима/лето)</w:t>
            </w:r>
          </w:p>
        </w:tc>
        <w:tc>
          <w:tcPr>
            <w:tcW w:w="1188" w:type="dxa"/>
            <w:shd w:val="clear" w:color="auto" w:fill="auto"/>
            <w:vAlign w:val="center"/>
          </w:tcPr>
          <w:p w:rsidR="00C27FE1" w:rsidRPr="00C27FE1" w:rsidRDefault="00C27FE1" w:rsidP="002357C2">
            <w:pPr>
              <w:pStyle w:val="TableParagraph"/>
              <w:ind w:left="64" w:right="49" w:firstLine="97"/>
              <w:jc w:val="center"/>
              <w:rPr>
                <w:rFonts w:ascii="Arial" w:hAnsi="Arial" w:cs="Arial"/>
                <w:sz w:val="20"/>
                <w:szCs w:val="20"/>
                <w:lang w:val="ru-RU"/>
              </w:rPr>
            </w:pPr>
            <w:r w:rsidRPr="00C27FE1">
              <w:rPr>
                <w:rFonts w:ascii="Arial" w:hAnsi="Arial" w:cs="Arial"/>
                <w:w w:val="105"/>
                <w:sz w:val="20"/>
                <w:szCs w:val="20"/>
                <w:lang w:val="ru-RU"/>
              </w:rPr>
              <w:t>при</w:t>
            </w:r>
            <w:r w:rsidRPr="00C27FE1">
              <w:rPr>
                <w:rFonts w:ascii="Arial" w:hAnsi="Arial" w:cs="Arial"/>
                <w:spacing w:val="-12"/>
                <w:w w:val="105"/>
                <w:sz w:val="20"/>
                <w:szCs w:val="20"/>
                <w:lang w:val="ru-RU"/>
              </w:rPr>
              <w:t xml:space="preserve"> </w:t>
            </w:r>
            <w:r w:rsidRPr="00C27FE1">
              <w:rPr>
                <w:rFonts w:ascii="Arial" w:hAnsi="Arial" w:cs="Arial"/>
                <w:w w:val="105"/>
                <w:sz w:val="20"/>
                <w:szCs w:val="20"/>
                <w:lang w:val="ru-RU"/>
              </w:rPr>
              <w:t>простое</w:t>
            </w:r>
            <w:r w:rsidRPr="00C27FE1">
              <w:rPr>
                <w:rFonts w:ascii="Arial" w:hAnsi="Arial" w:cs="Arial"/>
                <w:w w:val="103"/>
                <w:sz w:val="20"/>
                <w:szCs w:val="20"/>
                <w:lang w:val="ru-RU"/>
              </w:rPr>
              <w:t xml:space="preserve"> </w:t>
            </w:r>
            <w:r w:rsidRPr="00C27FE1">
              <w:rPr>
                <w:rFonts w:ascii="Arial" w:hAnsi="Arial" w:cs="Arial"/>
                <w:w w:val="105"/>
                <w:sz w:val="20"/>
                <w:szCs w:val="20"/>
                <w:lang w:val="ru-RU"/>
              </w:rPr>
              <w:t xml:space="preserve">свыше12 часов </w:t>
            </w:r>
            <w:r w:rsidRPr="00C27FE1">
              <w:rPr>
                <w:rFonts w:ascii="Arial" w:hAnsi="Arial" w:cs="Arial"/>
                <w:sz w:val="20"/>
                <w:szCs w:val="20"/>
                <w:lang w:val="ru-RU"/>
              </w:rPr>
              <w:t>(зима/лето)</w:t>
            </w:r>
          </w:p>
        </w:tc>
        <w:tc>
          <w:tcPr>
            <w:tcW w:w="809" w:type="dxa"/>
            <w:vMerge/>
            <w:shd w:val="clear" w:color="auto" w:fill="auto"/>
            <w:vAlign w:val="center"/>
          </w:tcPr>
          <w:p w:rsidR="00C27FE1" w:rsidRPr="00C27FE1" w:rsidRDefault="00C27FE1" w:rsidP="002357C2">
            <w:pPr>
              <w:jc w:val="center"/>
              <w:rPr>
                <w:rFonts w:ascii="Arial" w:hAnsi="Arial" w:cs="Arial"/>
                <w:sz w:val="20"/>
                <w:szCs w:val="20"/>
                <w:lang w:val="ru-RU"/>
              </w:rPr>
            </w:pPr>
          </w:p>
        </w:tc>
        <w:tc>
          <w:tcPr>
            <w:tcW w:w="644" w:type="dxa"/>
            <w:vMerge/>
            <w:shd w:val="clear" w:color="auto" w:fill="auto"/>
            <w:vAlign w:val="center"/>
          </w:tcPr>
          <w:p w:rsidR="00C27FE1" w:rsidRPr="00C27FE1" w:rsidRDefault="00C27FE1" w:rsidP="002357C2">
            <w:pPr>
              <w:jc w:val="center"/>
              <w:rPr>
                <w:rFonts w:ascii="Arial" w:hAnsi="Arial" w:cs="Arial"/>
                <w:sz w:val="20"/>
                <w:szCs w:val="20"/>
                <w:lang w:val="ru-RU"/>
              </w:rPr>
            </w:pPr>
          </w:p>
        </w:tc>
        <w:tc>
          <w:tcPr>
            <w:tcW w:w="1319" w:type="dxa"/>
            <w:vMerge/>
            <w:shd w:val="clear" w:color="auto" w:fill="auto"/>
            <w:vAlign w:val="center"/>
          </w:tcPr>
          <w:p w:rsidR="00C27FE1" w:rsidRPr="00C27FE1" w:rsidRDefault="00C27FE1" w:rsidP="002357C2">
            <w:pPr>
              <w:jc w:val="center"/>
              <w:rPr>
                <w:rFonts w:ascii="Arial" w:hAnsi="Arial" w:cs="Arial"/>
                <w:sz w:val="20"/>
                <w:szCs w:val="20"/>
                <w:lang w:val="ru-RU"/>
              </w:rPr>
            </w:pPr>
          </w:p>
        </w:tc>
        <w:tc>
          <w:tcPr>
            <w:tcW w:w="1452" w:type="dxa"/>
            <w:vMerge/>
            <w:shd w:val="clear" w:color="auto" w:fill="auto"/>
            <w:vAlign w:val="center"/>
          </w:tcPr>
          <w:p w:rsidR="00C27FE1" w:rsidRPr="00C27FE1" w:rsidRDefault="00C27FE1" w:rsidP="002357C2">
            <w:pPr>
              <w:jc w:val="center"/>
              <w:rPr>
                <w:rFonts w:ascii="Arial" w:hAnsi="Arial" w:cs="Arial"/>
                <w:sz w:val="20"/>
                <w:szCs w:val="20"/>
                <w:lang w:val="ru-RU"/>
              </w:rPr>
            </w:pPr>
          </w:p>
        </w:tc>
        <w:tc>
          <w:tcPr>
            <w:tcW w:w="969" w:type="dxa"/>
            <w:vMerge/>
            <w:shd w:val="clear" w:color="auto" w:fill="auto"/>
            <w:vAlign w:val="center"/>
          </w:tcPr>
          <w:p w:rsidR="00C27FE1" w:rsidRPr="00C27FE1" w:rsidRDefault="00C27FE1" w:rsidP="002357C2">
            <w:pPr>
              <w:jc w:val="center"/>
              <w:rPr>
                <w:rFonts w:ascii="Arial" w:hAnsi="Arial" w:cs="Arial"/>
                <w:sz w:val="20"/>
                <w:szCs w:val="20"/>
                <w:lang w:val="ru-RU"/>
              </w:rPr>
            </w:pPr>
          </w:p>
        </w:tc>
        <w:tc>
          <w:tcPr>
            <w:tcW w:w="567" w:type="dxa"/>
            <w:shd w:val="clear" w:color="auto" w:fill="auto"/>
            <w:vAlign w:val="center"/>
          </w:tcPr>
          <w:p w:rsidR="00C27FE1" w:rsidRPr="00C27FE1" w:rsidRDefault="00C27FE1" w:rsidP="002357C2">
            <w:pPr>
              <w:pStyle w:val="TableParagraph"/>
              <w:ind w:left="107" w:right="91"/>
              <w:jc w:val="center"/>
              <w:rPr>
                <w:rFonts w:ascii="Arial" w:hAnsi="Arial" w:cs="Arial"/>
                <w:sz w:val="20"/>
                <w:szCs w:val="20"/>
              </w:rPr>
            </w:pPr>
            <w:r>
              <w:rPr>
                <w:rFonts w:ascii="Arial" w:hAnsi="Arial" w:cs="Arial"/>
                <w:sz w:val="20"/>
                <w:szCs w:val="20"/>
              </w:rPr>
              <w:t>В</w:t>
            </w:r>
            <w:r>
              <w:rPr>
                <w:rFonts w:ascii="Arial" w:hAnsi="Arial" w:cs="Arial"/>
                <w:sz w:val="20"/>
                <w:szCs w:val="20"/>
                <w:lang w:val="ru-RU"/>
              </w:rPr>
              <w:t xml:space="preserve"> </w:t>
            </w:r>
            <w:r w:rsidRPr="00C27FE1">
              <w:rPr>
                <w:rFonts w:ascii="Arial" w:hAnsi="Arial" w:cs="Arial"/>
                <w:sz w:val="20"/>
                <w:szCs w:val="20"/>
              </w:rPr>
              <w:t>работе</w:t>
            </w:r>
          </w:p>
        </w:tc>
        <w:tc>
          <w:tcPr>
            <w:tcW w:w="987" w:type="dxa"/>
            <w:shd w:val="clear" w:color="auto" w:fill="auto"/>
            <w:vAlign w:val="center"/>
          </w:tcPr>
          <w:p w:rsidR="00C27FE1" w:rsidRPr="00C27FE1" w:rsidRDefault="00C27FE1" w:rsidP="002357C2">
            <w:pPr>
              <w:pStyle w:val="TableParagraph"/>
              <w:ind w:left="136" w:right="124" w:hanging="13"/>
              <w:jc w:val="center"/>
              <w:rPr>
                <w:rFonts w:ascii="Arial" w:hAnsi="Arial" w:cs="Arial"/>
                <w:sz w:val="20"/>
                <w:szCs w:val="20"/>
              </w:rPr>
            </w:pPr>
            <w:r w:rsidRPr="00C27FE1">
              <w:rPr>
                <w:rFonts w:ascii="Arial" w:hAnsi="Arial" w:cs="Arial"/>
                <w:sz w:val="20"/>
                <w:szCs w:val="20"/>
              </w:rPr>
              <w:t>в ремон те</w:t>
            </w:r>
          </w:p>
        </w:tc>
        <w:tc>
          <w:tcPr>
            <w:tcW w:w="718" w:type="dxa"/>
            <w:shd w:val="clear" w:color="auto" w:fill="auto"/>
            <w:vAlign w:val="center"/>
          </w:tcPr>
          <w:p w:rsidR="00C27FE1" w:rsidRPr="00C27FE1" w:rsidRDefault="00C27FE1" w:rsidP="002357C2">
            <w:pPr>
              <w:pStyle w:val="TableParagraph"/>
              <w:ind w:right="212"/>
              <w:jc w:val="center"/>
              <w:rPr>
                <w:rFonts w:ascii="Arial" w:hAnsi="Arial" w:cs="Arial"/>
                <w:sz w:val="20"/>
                <w:szCs w:val="20"/>
              </w:rPr>
            </w:pPr>
            <w:r w:rsidRPr="00C27FE1">
              <w:rPr>
                <w:rFonts w:ascii="Arial" w:hAnsi="Arial" w:cs="Arial"/>
                <w:sz w:val="20"/>
                <w:szCs w:val="20"/>
              </w:rPr>
              <w:t>в резер ве</w:t>
            </w:r>
          </w:p>
        </w:tc>
      </w:tr>
      <w:tr w:rsidR="00E33C79" w:rsidRPr="00C27FE1" w:rsidTr="002357C2">
        <w:trPr>
          <w:trHeight w:val="23"/>
          <w:tblHeader/>
          <w:jc w:val="center"/>
        </w:trPr>
        <w:tc>
          <w:tcPr>
            <w:tcW w:w="305" w:type="dxa"/>
            <w:shd w:val="clear" w:color="auto" w:fill="auto"/>
            <w:vAlign w:val="center"/>
          </w:tcPr>
          <w:p w:rsidR="00816E9B" w:rsidRPr="00C27FE1" w:rsidRDefault="00816E9B" w:rsidP="002357C2">
            <w:pPr>
              <w:pStyle w:val="TableParagraph"/>
              <w:ind w:left="3"/>
              <w:jc w:val="center"/>
              <w:rPr>
                <w:rFonts w:ascii="Arial" w:hAnsi="Arial" w:cs="Arial"/>
                <w:sz w:val="20"/>
                <w:szCs w:val="20"/>
              </w:rPr>
            </w:pPr>
            <w:r w:rsidRPr="00C27FE1">
              <w:rPr>
                <w:rFonts w:ascii="Arial" w:hAnsi="Arial" w:cs="Arial"/>
                <w:w w:val="103"/>
                <w:sz w:val="20"/>
                <w:szCs w:val="20"/>
              </w:rPr>
              <w:t>1</w:t>
            </w:r>
          </w:p>
        </w:tc>
        <w:tc>
          <w:tcPr>
            <w:tcW w:w="1308" w:type="dxa"/>
            <w:shd w:val="clear" w:color="auto" w:fill="auto"/>
            <w:vAlign w:val="center"/>
          </w:tcPr>
          <w:p w:rsidR="00816E9B" w:rsidRPr="00C27FE1" w:rsidRDefault="00816E9B" w:rsidP="002357C2">
            <w:pPr>
              <w:pStyle w:val="TableParagraph"/>
              <w:ind w:left="504" w:right="148" w:hanging="339"/>
              <w:jc w:val="center"/>
              <w:rPr>
                <w:rFonts w:ascii="Arial" w:hAnsi="Arial" w:cs="Arial"/>
                <w:sz w:val="20"/>
                <w:szCs w:val="20"/>
              </w:rPr>
            </w:pPr>
            <w:r w:rsidRPr="00C27FE1">
              <w:rPr>
                <w:rFonts w:ascii="Arial" w:hAnsi="Arial" w:cs="Arial"/>
                <w:sz w:val="20"/>
                <w:szCs w:val="20"/>
              </w:rPr>
              <w:t>Водогрейн ый</w:t>
            </w:r>
          </w:p>
        </w:tc>
        <w:tc>
          <w:tcPr>
            <w:tcW w:w="1253" w:type="dxa"/>
            <w:shd w:val="clear" w:color="auto" w:fill="auto"/>
            <w:vAlign w:val="center"/>
          </w:tcPr>
          <w:p w:rsidR="00816E9B" w:rsidRPr="00C27FE1" w:rsidRDefault="00816E9B" w:rsidP="002357C2">
            <w:pPr>
              <w:pStyle w:val="TableParagraph"/>
              <w:ind w:left="106" w:right="99"/>
              <w:jc w:val="center"/>
              <w:rPr>
                <w:rFonts w:ascii="Arial" w:hAnsi="Arial" w:cs="Arial"/>
                <w:sz w:val="20"/>
                <w:szCs w:val="20"/>
              </w:rPr>
            </w:pPr>
            <w:r w:rsidRPr="00C27FE1">
              <w:rPr>
                <w:rFonts w:ascii="Arial" w:hAnsi="Arial" w:cs="Arial"/>
                <w:sz w:val="20"/>
                <w:szCs w:val="20"/>
              </w:rPr>
              <w:t>VITOPLEX-200</w:t>
            </w:r>
          </w:p>
        </w:tc>
        <w:tc>
          <w:tcPr>
            <w:tcW w:w="746" w:type="dxa"/>
            <w:shd w:val="clear" w:color="auto" w:fill="auto"/>
            <w:vAlign w:val="center"/>
          </w:tcPr>
          <w:p w:rsidR="00816E9B" w:rsidRPr="00C27FE1" w:rsidRDefault="00816E9B" w:rsidP="002357C2">
            <w:pPr>
              <w:pStyle w:val="TableParagraph"/>
              <w:ind w:left="3"/>
              <w:jc w:val="center"/>
              <w:rPr>
                <w:rFonts w:ascii="Arial" w:hAnsi="Arial" w:cs="Arial"/>
                <w:sz w:val="20"/>
                <w:szCs w:val="20"/>
              </w:rPr>
            </w:pPr>
            <w:r w:rsidRPr="00C27FE1">
              <w:rPr>
                <w:rFonts w:ascii="Arial" w:hAnsi="Arial" w:cs="Arial"/>
                <w:w w:val="103"/>
                <w:sz w:val="20"/>
                <w:szCs w:val="20"/>
              </w:rPr>
              <w:t>1</w:t>
            </w:r>
          </w:p>
        </w:tc>
        <w:tc>
          <w:tcPr>
            <w:tcW w:w="1142" w:type="dxa"/>
            <w:shd w:val="clear" w:color="auto" w:fill="auto"/>
            <w:vAlign w:val="center"/>
          </w:tcPr>
          <w:p w:rsidR="00816E9B" w:rsidRPr="00C27FE1" w:rsidRDefault="00816E9B" w:rsidP="002357C2">
            <w:pPr>
              <w:pStyle w:val="TableParagraph"/>
              <w:ind w:left="257" w:right="250"/>
              <w:jc w:val="center"/>
              <w:rPr>
                <w:rFonts w:ascii="Arial" w:hAnsi="Arial" w:cs="Arial"/>
                <w:sz w:val="20"/>
                <w:szCs w:val="20"/>
              </w:rPr>
            </w:pPr>
            <w:r w:rsidRPr="00C27FE1">
              <w:rPr>
                <w:rFonts w:ascii="Arial" w:hAnsi="Arial" w:cs="Arial"/>
                <w:w w:val="105"/>
                <w:sz w:val="20"/>
                <w:szCs w:val="20"/>
              </w:rPr>
              <w:t>1,376</w:t>
            </w:r>
          </w:p>
        </w:tc>
        <w:tc>
          <w:tcPr>
            <w:tcW w:w="1175" w:type="dxa"/>
            <w:shd w:val="clear" w:color="auto" w:fill="auto"/>
            <w:vAlign w:val="center"/>
          </w:tcPr>
          <w:p w:rsidR="00816E9B" w:rsidRPr="00C27FE1" w:rsidRDefault="00816E9B" w:rsidP="002357C2">
            <w:pPr>
              <w:pStyle w:val="TableParagraph"/>
              <w:ind w:left="405" w:right="405"/>
              <w:jc w:val="center"/>
              <w:rPr>
                <w:rFonts w:ascii="Arial" w:hAnsi="Arial" w:cs="Arial"/>
                <w:sz w:val="20"/>
                <w:szCs w:val="20"/>
              </w:rPr>
            </w:pPr>
            <w:r w:rsidRPr="00C27FE1">
              <w:rPr>
                <w:rFonts w:ascii="Arial" w:hAnsi="Arial" w:cs="Arial"/>
                <w:w w:val="105"/>
                <w:sz w:val="20"/>
                <w:szCs w:val="20"/>
              </w:rPr>
              <w:t>12/-</w:t>
            </w:r>
          </w:p>
        </w:tc>
        <w:tc>
          <w:tcPr>
            <w:tcW w:w="1188" w:type="dxa"/>
            <w:shd w:val="clear" w:color="auto" w:fill="auto"/>
            <w:vAlign w:val="center"/>
          </w:tcPr>
          <w:p w:rsidR="00816E9B" w:rsidRPr="00C27FE1" w:rsidRDefault="00816E9B" w:rsidP="002357C2">
            <w:pPr>
              <w:pStyle w:val="TableParagraph"/>
              <w:ind w:right="495"/>
              <w:jc w:val="center"/>
              <w:rPr>
                <w:rFonts w:ascii="Arial" w:hAnsi="Arial" w:cs="Arial"/>
                <w:sz w:val="20"/>
                <w:szCs w:val="20"/>
              </w:rPr>
            </w:pPr>
            <w:r w:rsidRPr="00C27FE1">
              <w:rPr>
                <w:rFonts w:ascii="Arial" w:hAnsi="Arial" w:cs="Arial"/>
                <w:sz w:val="20"/>
                <w:szCs w:val="20"/>
              </w:rPr>
              <w:t>3/-</w:t>
            </w:r>
          </w:p>
        </w:tc>
        <w:tc>
          <w:tcPr>
            <w:tcW w:w="809" w:type="dxa"/>
            <w:shd w:val="clear" w:color="auto" w:fill="auto"/>
            <w:vAlign w:val="center"/>
          </w:tcPr>
          <w:p w:rsidR="00816E9B" w:rsidRPr="00C27FE1" w:rsidRDefault="00816E9B" w:rsidP="002357C2">
            <w:pPr>
              <w:pStyle w:val="TableParagraph"/>
              <w:ind w:left="3"/>
              <w:jc w:val="center"/>
              <w:rPr>
                <w:rFonts w:ascii="Arial" w:hAnsi="Arial" w:cs="Arial"/>
                <w:sz w:val="20"/>
                <w:szCs w:val="20"/>
              </w:rPr>
            </w:pPr>
            <w:r w:rsidRPr="00C27FE1">
              <w:rPr>
                <w:rFonts w:ascii="Arial" w:hAnsi="Arial" w:cs="Arial"/>
                <w:w w:val="103"/>
                <w:sz w:val="20"/>
                <w:szCs w:val="20"/>
              </w:rPr>
              <w:t>5</w:t>
            </w:r>
          </w:p>
        </w:tc>
        <w:tc>
          <w:tcPr>
            <w:tcW w:w="644" w:type="dxa"/>
            <w:shd w:val="clear" w:color="auto" w:fill="auto"/>
            <w:vAlign w:val="center"/>
          </w:tcPr>
          <w:p w:rsidR="00816E9B" w:rsidRPr="00C27FE1" w:rsidRDefault="00816E9B" w:rsidP="002357C2">
            <w:pPr>
              <w:pStyle w:val="TableParagraph"/>
              <w:ind w:left="144" w:right="144"/>
              <w:jc w:val="center"/>
              <w:rPr>
                <w:rFonts w:ascii="Arial" w:hAnsi="Arial" w:cs="Arial"/>
                <w:sz w:val="20"/>
                <w:szCs w:val="20"/>
              </w:rPr>
            </w:pPr>
            <w:r w:rsidRPr="00C27FE1">
              <w:rPr>
                <w:rFonts w:ascii="Arial" w:hAnsi="Arial" w:cs="Arial"/>
                <w:w w:val="105"/>
                <w:sz w:val="20"/>
                <w:szCs w:val="20"/>
              </w:rPr>
              <w:t>Газ</w:t>
            </w:r>
          </w:p>
        </w:tc>
        <w:tc>
          <w:tcPr>
            <w:tcW w:w="1319" w:type="dxa"/>
            <w:shd w:val="clear" w:color="auto" w:fill="auto"/>
            <w:vAlign w:val="center"/>
          </w:tcPr>
          <w:p w:rsidR="00816E9B" w:rsidRPr="00C27FE1" w:rsidRDefault="00816E9B" w:rsidP="002357C2">
            <w:pPr>
              <w:pStyle w:val="TableParagraph"/>
              <w:ind w:left="79" w:right="71"/>
              <w:jc w:val="center"/>
              <w:rPr>
                <w:rFonts w:ascii="Arial" w:hAnsi="Arial" w:cs="Arial"/>
                <w:sz w:val="20"/>
                <w:szCs w:val="20"/>
              </w:rPr>
            </w:pPr>
            <w:r w:rsidRPr="00C27FE1">
              <w:rPr>
                <w:rFonts w:ascii="Arial" w:hAnsi="Arial" w:cs="Arial"/>
                <w:w w:val="105"/>
                <w:sz w:val="20"/>
                <w:szCs w:val="20"/>
              </w:rPr>
              <w:t>11.02.2010г</w:t>
            </w:r>
          </w:p>
        </w:tc>
        <w:tc>
          <w:tcPr>
            <w:tcW w:w="1452" w:type="dxa"/>
            <w:shd w:val="clear" w:color="auto" w:fill="auto"/>
            <w:vAlign w:val="center"/>
          </w:tcPr>
          <w:p w:rsidR="00816E9B" w:rsidRPr="00C27FE1" w:rsidRDefault="00816E9B" w:rsidP="002357C2">
            <w:pPr>
              <w:pStyle w:val="TableParagraph"/>
              <w:ind w:left="234" w:right="232"/>
              <w:jc w:val="center"/>
              <w:rPr>
                <w:rFonts w:ascii="Arial" w:hAnsi="Arial" w:cs="Arial"/>
                <w:sz w:val="20"/>
                <w:szCs w:val="20"/>
              </w:rPr>
            </w:pPr>
            <w:r w:rsidRPr="00C27FE1">
              <w:rPr>
                <w:rFonts w:ascii="Arial" w:hAnsi="Arial" w:cs="Arial"/>
                <w:w w:val="105"/>
                <w:sz w:val="20"/>
                <w:szCs w:val="20"/>
              </w:rPr>
              <w:t>152,43</w:t>
            </w:r>
          </w:p>
        </w:tc>
        <w:tc>
          <w:tcPr>
            <w:tcW w:w="969" w:type="dxa"/>
            <w:shd w:val="clear" w:color="auto" w:fill="auto"/>
            <w:vAlign w:val="center"/>
          </w:tcPr>
          <w:p w:rsidR="00816E9B" w:rsidRPr="00C27FE1" w:rsidRDefault="00816E9B" w:rsidP="002357C2">
            <w:pPr>
              <w:pStyle w:val="TableParagraph"/>
              <w:ind w:left="122" w:right="116"/>
              <w:jc w:val="center"/>
              <w:rPr>
                <w:rFonts w:ascii="Arial" w:hAnsi="Arial" w:cs="Arial"/>
                <w:sz w:val="20"/>
                <w:szCs w:val="20"/>
              </w:rPr>
            </w:pPr>
            <w:r w:rsidRPr="00C27FE1">
              <w:rPr>
                <w:rFonts w:ascii="Arial" w:hAnsi="Arial" w:cs="Arial"/>
                <w:w w:val="105"/>
                <w:sz w:val="20"/>
                <w:szCs w:val="20"/>
              </w:rPr>
              <w:t>1,376</w:t>
            </w:r>
          </w:p>
        </w:tc>
        <w:tc>
          <w:tcPr>
            <w:tcW w:w="567" w:type="dxa"/>
            <w:shd w:val="clear" w:color="auto" w:fill="auto"/>
            <w:vAlign w:val="center"/>
          </w:tcPr>
          <w:p w:rsidR="00816E9B" w:rsidRPr="00C27FE1" w:rsidRDefault="00816E9B" w:rsidP="002357C2">
            <w:pPr>
              <w:pStyle w:val="TableParagraph"/>
              <w:ind w:left="165" w:right="100"/>
              <w:jc w:val="center"/>
              <w:rPr>
                <w:rFonts w:ascii="Arial" w:hAnsi="Arial" w:cs="Arial"/>
                <w:sz w:val="20"/>
                <w:szCs w:val="20"/>
              </w:rPr>
            </w:pPr>
            <w:r w:rsidRPr="00C27FE1">
              <w:rPr>
                <w:rFonts w:ascii="Arial" w:hAnsi="Arial" w:cs="Arial"/>
                <w:w w:val="105"/>
                <w:sz w:val="20"/>
                <w:szCs w:val="20"/>
              </w:rPr>
              <w:t>88</w:t>
            </w:r>
          </w:p>
        </w:tc>
        <w:tc>
          <w:tcPr>
            <w:tcW w:w="987" w:type="dxa"/>
            <w:shd w:val="clear" w:color="auto" w:fill="auto"/>
            <w:vAlign w:val="center"/>
          </w:tcPr>
          <w:p w:rsidR="00816E9B" w:rsidRPr="00C27FE1" w:rsidRDefault="00816E9B" w:rsidP="002357C2">
            <w:pPr>
              <w:pStyle w:val="TableParagraph"/>
              <w:ind w:left="195" w:right="200"/>
              <w:jc w:val="center"/>
              <w:rPr>
                <w:rFonts w:ascii="Arial" w:hAnsi="Arial" w:cs="Arial"/>
                <w:sz w:val="20"/>
                <w:szCs w:val="20"/>
              </w:rPr>
            </w:pPr>
            <w:r w:rsidRPr="00C27FE1">
              <w:rPr>
                <w:rFonts w:ascii="Arial" w:hAnsi="Arial" w:cs="Arial"/>
                <w:w w:val="105"/>
                <w:sz w:val="20"/>
                <w:szCs w:val="20"/>
              </w:rPr>
              <w:t>30</w:t>
            </w:r>
          </w:p>
        </w:tc>
        <w:tc>
          <w:tcPr>
            <w:tcW w:w="718" w:type="dxa"/>
            <w:shd w:val="clear" w:color="auto" w:fill="auto"/>
            <w:vAlign w:val="center"/>
          </w:tcPr>
          <w:p w:rsidR="00816E9B" w:rsidRPr="00C27FE1" w:rsidRDefault="00816E9B" w:rsidP="002357C2">
            <w:pPr>
              <w:pStyle w:val="TableParagraph"/>
              <w:ind w:left="165"/>
              <w:jc w:val="center"/>
              <w:rPr>
                <w:rFonts w:ascii="Arial" w:hAnsi="Arial" w:cs="Arial"/>
                <w:sz w:val="20"/>
                <w:szCs w:val="20"/>
              </w:rPr>
            </w:pPr>
            <w:r w:rsidRPr="00C27FE1">
              <w:rPr>
                <w:rFonts w:ascii="Arial" w:hAnsi="Arial" w:cs="Arial"/>
                <w:w w:val="105"/>
                <w:sz w:val="20"/>
                <w:szCs w:val="20"/>
              </w:rPr>
              <w:t>248</w:t>
            </w:r>
          </w:p>
        </w:tc>
      </w:tr>
      <w:tr w:rsidR="00E33C79" w:rsidRPr="005C39C2" w:rsidTr="002357C2">
        <w:trPr>
          <w:trHeight w:val="23"/>
          <w:tblHeader/>
          <w:jc w:val="center"/>
        </w:trPr>
        <w:tc>
          <w:tcPr>
            <w:tcW w:w="305" w:type="dxa"/>
            <w:shd w:val="clear" w:color="auto" w:fill="auto"/>
            <w:vAlign w:val="center"/>
          </w:tcPr>
          <w:p w:rsidR="00816E9B" w:rsidRPr="00C27FE1" w:rsidRDefault="00816E9B" w:rsidP="002357C2">
            <w:pPr>
              <w:pStyle w:val="TableParagraph"/>
              <w:ind w:left="3"/>
              <w:jc w:val="center"/>
              <w:rPr>
                <w:rFonts w:ascii="Arial" w:hAnsi="Arial" w:cs="Arial"/>
                <w:sz w:val="20"/>
                <w:szCs w:val="20"/>
              </w:rPr>
            </w:pPr>
            <w:r w:rsidRPr="00C27FE1">
              <w:rPr>
                <w:rFonts w:ascii="Arial" w:hAnsi="Arial" w:cs="Arial"/>
                <w:w w:val="103"/>
                <w:sz w:val="20"/>
                <w:szCs w:val="20"/>
              </w:rPr>
              <w:t>2</w:t>
            </w:r>
          </w:p>
        </w:tc>
        <w:tc>
          <w:tcPr>
            <w:tcW w:w="1308" w:type="dxa"/>
            <w:shd w:val="clear" w:color="auto" w:fill="auto"/>
            <w:vAlign w:val="center"/>
          </w:tcPr>
          <w:p w:rsidR="00816E9B" w:rsidRPr="00C27FE1" w:rsidRDefault="00816E9B" w:rsidP="002357C2">
            <w:pPr>
              <w:pStyle w:val="TableParagraph"/>
              <w:ind w:left="504" w:right="148" w:hanging="339"/>
              <w:jc w:val="center"/>
              <w:rPr>
                <w:rFonts w:ascii="Arial" w:hAnsi="Arial" w:cs="Arial"/>
                <w:sz w:val="20"/>
                <w:szCs w:val="20"/>
              </w:rPr>
            </w:pPr>
            <w:r w:rsidRPr="00C27FE1">
              <w:rPr>
                <w:rFonts w:ascii="Arial" w:hAnsi="Arial" w:cs="Arial"/>
                <w:sz w:val="20"/>
                <w:szCs w:val="20"/>
              </w:rPr>
              <w:t>Водогрейн ый</w:t>
            </w:r>
          </w:p>
        </w:tc>
        <w:tc>
          <w:tcPr>
            <w:tcW w:w="1253" w:type="dxa"/>
            <w:shd w:val="clear" w:color="auto" w:fill="auto"/>
            <w:vAlign w:val="center"/>
          </w:tcPr>
          <w:p w:rsidR="00816E9B" w:rsidRPr="00C27FE1" w:rsidRDefault="00816E9B" w:rsidP="002357C2">
            <w:pPr>
              <w:pStyle w:val="TableParagraph"/>
              <w:ind w:left="106" w:right="99"/>
              <w:jc w:val="center"/>
              <w:rPr>
                <w:rFonts w:ascii="Arial" w:hAnsi="Arial" w:cs="Arial"/>
                <w:sz w:val="20"/>
                <w:szCs w:val="20"/>
              </w:rPr>
            </w:pPr>
            <w:r w:rsidRPr="00C27FE1">
              <w:rPr>
                <w:rFonts w:ascii="Arial" w:hAnsi="Arial" w:cs="Arial"/>
                <w:sz w:val="20"/>
                <w:szCs w:val="20"/>
              </w:rPr>
              <w:t>VITOPLEX-200</w:t>
            </w:r>
          </w:p>
        </w:tc>
        <w:tc>
          <w:tcPr>
            <w:tcW w:w="746" w:type="dxa"/>
            <w:shd w:val="clear" w:color="auto" w:fill="auto"/>
            <w:vAlign w:val="center"/>
          </w:tcPr>
          <w:p w:rsidR="00816E9B" w:rsidRPr="00C27FE1" w:rsidRDefault="00816E9B" w:rsidP="002357C2">
            <w:pPr>
              <w:pStyle w:val="TableParagraph"/>
              <w:ind w:left="3"/>
              <w:jc w:val="center"/>
              <w:rPr>
                <w:rFonts w:ascii="Arial" w:hAnsi="Arial" w:cs="Arial"/>
                <w:sz w:val="20"/>
                <w:szCs w:val="20"/>
              </w:rPr>
            </w:pPr>
            <w:r w:rsidRPr="00C27FE1">
              <w:rPr>
                <w:rFonts w:ascii="Arial" w:hAnsi="Arial" w:cs="Arial"/>
                <w:w w:val="103"/>
                <w:sz w:val="20"/>
                <w:szCs w:val="20"/>
              </w:rPr>
              <w:t>1</w:t>
            </w:r>
          </w:p>
        </w:tc>
        <w:tc>
          <w:tcPr>
            <w:tcW w:w="1142" w:type="dxa"/>
            <w:shd w:val="clear" w:color="auto" w:fill="auto"/>
            <w:vAlign w:val="center"/>
          </w:tcPr>
          <w:p w:rsidR="00816E9B" w:rsidRPr="00C27FE1" w:rsidRDefault="00816E9B" w:rsidP="002357C2">
            <w:pPr>
              <w:pStyle w:val="TableParagraph"/>
              <w:ind w:left="257" w:right="250"/>
              <w:jc w:val="center"/>
              <w:rPr>
                <w:rFonts w:ascii="Arial" w:hAnsi="Arial" w:cs="Arial"/>
                <w:sz w:val="20"/>
                <w:szCs w:val="20"/>
              </w:rPr>
            </w:pPr>
            <w:r w:rsidRPr="00C27FE1">
              <w:rPr>
                <w:rFonts w:ascii="Arial" w:hAnsi="Arial" w:cs="Arial"/>
                <w:w w:val="105"/>
                <w:sz w:val="20"/>
                <w:szCs w:val="20"/>
              </w:rPr>
              <w:t>1,376</w:t>
            </w:r>
          </w:p>
        </w:tc>
        <w:tc>
          <w:tcPr>
            <w:tcW w:w="1175" w:type="dxa"/>
            <w:shd w:val="clear" w:color="auto" w:fill="auto"/>
            <w:vAlign w:val="center"/>
          </w:tcPr>
          <w:p w:rsidR="00816E9B" w:rsidRPr="00C27FE1" w:rsidRDefault="00816E9B" w:rsidP="002357C2">
            <w:pPr>
              <w:pStyle w:val="TableParagraph"/>
              <w:ind w:left="405" w:right="399"/>
              <w:jc w:val="center"/>
              <w:rPr>
                <w:rFonts w:ascii="Arial" w:hAnsi="Arial" w:cs="Arial"/>
                <w:sz w:val="20"/>
                <w:szCs w:val="20"/>
              </w:rPr>
            </w:pPr>
            <w:r w:rsidRPr="00C27FE1">
              <w:rPr>
                <w:rFonts w:ascii="Arial" w:hAnsi="Arial" w:cs="Arial"/>
                <w:w w:val="105"/>
                <w:sz w:val="20"/>
                <w:szCs w:val="20"/>
              </w:rPr>
              <w:t>7/-</w:t>
            </w:r>
          </w:p>
        </w:tc>
        <w:tc>
          <w:tcPr>
            <w:tcW w:w="1188" w:type="dxa"/>
            <w:shd w:val="clear" w:color="auto" w:fill="auto"/>
            <w:vAlign w:val="center"/>
          </w:tcPr>
          <w:p w:rsidR="00816E9B" w:rsidRPr="00C27FE1" w:rsidRDefault="00816E9B" w:rsidP="002357C2">
            <w:pPr>
              <w:pStyle w:val="TableParagraph"/>
              <w:ind w:right="495"/>
              <w:jc w:val="center"/>
              <w:rPr>
                <w:rFonts w:ascii="Arial" w:hAnsi="Arial" w:cs="Arial"/>
                <w:sz w:val="20"/>
                <w:szCs w:val="20"/>
              </w:rPr>
            </w:pPr>
            <w:r w:rsidRPr="00C27FE1">
              <w:rPr>
                <w:rFonts w:ascii="Arial" w:hAnsi="Arial" w:cs="Arial"/>
                <w:sz w:val="20"/>
                <w:szCs w:val="20"/>
              </w:rPr>
              <w:t>3/-</w:t>
            </w:r>
          </w:p>
        </w:tc>
        <w:tc>
          <w:tcPr>
            <w:tcW w:w="809" w:type="dxa"/>
            <w:shd w:val="clear" w:color="auto" w:fill="auto"/>
            <w:vAlign w:val="center"/>
          </w:tcPr>
          <w:p w:rsidR="00816E9B" w:rsidRPr="00C27FE1" w:rsidRDefault="00816E9B" w:rsidP="002357C2">
            <w:pPr>
              <w:pStyle w:val="TableParagraph"/>
              <w:ind w:left="3"/>
              <w:jc w:val="center"/>
              <w:rPr>
                <w:rFonts w:ascii="Arial" w:hAnsi="Arial" w:cs="Arial"/>
                <w:sz w:val="20"/>
                <w:szCs w:val="20"/>
              </w:rPr>
            </w:pPr>
            <w:r w:rsidRPr="00C27FE1">
              <w:rPr>
                <w:rFonts w:ascii="Arial" w:hAnsi="Arial" w:cs="Arial"/>
                <w:w w:val="103"/>
                <w:sz w:val="20"/>
                <w:szCs w:val="20"/>
              </w:rPr>
              <w:t>5</w:t>
            </w:r>
          </w:p>
        </w:tc>
        <w:tc>
          <w:tcPr>
            <w:tcW w:w="644" w:type="dxa"/>
            <w:shd w:val="clear" w:color="auto" w:fill="auto"/>
            <w:vAlign w:val="center"/>
          </w:tcPr>
          <w:p w:rsidR="00816E9B" w:rsidRPr="00C27FE1" w:rsidRDefault="00816E9B" w:rsidP="002357C2">
            <w:pPr>
              <w:pStyle w:val="TableParagraph"/>
              <w:ind w:left="144" w:right="144"/>
              <w:jc w:val="center"/>
              <w:rPr>
                <w:rFonts w:ascii="Arial" w:hAnsi="Arial" w:cs="Arial"/>
                <w:sz w:val="20"/>
                <w:szCs w:val="20"/>
              </w:rPr>
            </w:pPr>
            <w:r w:rsidRPr="00C27FE1">
              <w:rPr>
                <w:rFonts w:ascii="Arial" w:hAnsi="Arial" w:cs="Arial"/>
                <w:w w:val="105"/>
                <w:sz w:val="20"/>
                <w:szCs w:val="20"/>
              </w:rPr>
              <w:t>Газ</w:t>
            </w:r>
          </w:p>
        </w:tc>
        <w:tc>
          <w:tcPr>
            <w:tcW w:w="1319" w:type="dxa"/>
            <w:shd w:val="clear" w:color="auto" w:fill="auto"/>
            <w:vAlign w:val="center"/>
          </w:tcPr>
          <w:p w:rsidR="00816E9B" w:rsidRPr="00C27FE1" w:rsidRDefault="00816E9B" w:rsidP="002357C2">
            <w:pPr>
              <w:pStyle w:val="TableParagraph"/>
              <w:ind w:left="79" w:right="71"/>
              <w:jc w:val="center"/>
              <w:rPr>
                <w:rFonts w:ascii="Arial" w:hAnsi="Arial" w:cs="Arial"/>
                <w:sz w:val="20"/>
                <w:szCs w:val="20"/>
              </w:rPr>
            </w:pPr>
            <w:r w:rsidRPr="00C27FE1">
              <w:rPr>
                <w:rFonts w:ascii="Arial" w:hAnsi="Arial" w:cs="Arial"/>
                <w:w w:val="105"/>
                <w:sz w:val="20"/>
                <w:szCs w:val="20"/>
              </w:rPr>
              <w:t>11.02.2010г</w:t>
            </w:r>
          </w:p>
        </w:tc>
        <w:tc>
          <w:tcPr>
            <w:tcW w:w="1452" w:type="dxa"/>
            <w:shd w:val="clear" w:color="auto" w:fill="auto"/>
            <w:vAlign w:val="center"/>
          </w:tcPr>
          <w:p w:rsidR="00816E9B" w:rsidRPr="00C27FE1" w:rsidRDefault="00816E9B" w:rsidP="002357C2">
            <w:pPr>
              <w:pStyle w:val="TableParagraph"/>
              <w:ind w:left="234" w:right="232"/>
              <w:jc w:val="center"/>
              <w:rPr>
                <w:rFonts w:ascii="Arial" w:hAnsi="Arial" w:cs="Arial"/>
                <w:sz w:val="20"/>
                <w:szCs w:val="20"/>
              </w:rPr>
            </w:pPr>
            <w:r w:rsidRPr="00C27FE1">
              <w:rPr>
                <w:rFonts w:ascii="Arial" w:hAnsi="Arial" w:cs="Arial"/>
                <w:w w:val="105"/>
                <w:sz w:val="20"/>
                <w:szCs w:val="20"/>
              </w:rPr>
              <w:t>154,58</w:t>
            </w:r>
          </w:p>
        </w:tc>
        <w:tc>
          <w:tcPr>
            <w:tcW w:w="969" w:type="dxa"/>
            <w:shd w:val="clear" w:color="auto" w:fill="auto"/>
            <w:vAlign w:val="center"/>
          </w:tcPr>
          <w:p w:rsidR="00816E9B" w:rsidRPr="00C27FE1" w:rsidRDefault="00816E9B" w:rsidP="002357C2">
            <w:pPr>
              <w:pStyle w:val="TableParagraph"/>
              <w:ind w:left="122" w:right="116"/>
              <w:jc w:val="center"/>
              <w:rPr>
                <w:rFonts w:ascii="Arial" w:hAnsi="Arial" w:cs="Arial"/>
                <w:sz w:val="20"/>
                <w:szCs w:val="20"/>
              </w:rPr>
            </w:pPr>
            <w:r w:rsidRPr="00C27FE1">
              <w:rPr>
                <w:rFonts w:ascii="Arial" w:hAnsi="Arial" w:cs="Arial"/>
                <w:w w:val="105"/>
                <w:sz w:val="20"/>
                <w:szCs w:val="20"/>
              </w:rPr>
              <w:t>1,376</w:t>
            </w:r>
          </w:p>
        </w:tc>
        <w:tc>
          <w:tcPr>
            <w:tcW w:w="567" w:type="dxa"/>
            <w:shd w:val="clear" w:color="auto" w:fill="auto"/>
            <w:vAlign w:val="center"/>
          </w:tcPr>
          <w:p w:rsidR="00816E9B" w:rsidRPr="00C27FE1" w:rsidRDefault="00816E9B" w:rsidP="002357C2">
            <w:pPr>
              <w:pStyle w:val="TableParagraph"/>
              <w:ind w:left="3"/>
              <w:jc w:val="center"/>
              <w:rPr>
                <w:rFonts w:ascii="Arial" w:hAnsi="Arial" w:cs="Arial"/>
                <w:sz w:val="20"/>
                <w:szCs w:val="20"/>
              </w:rPr>
            </w:pPr>
            <w:r w:rsidRPr="00C27FE1">
              <w:rPr>
                <w:rFonts w:ascii="Arial" w:hAnsi="Arial" w:cs="Arial"/>
                <w:w w:val="105"/>
                <w:sz w:val="20"/>
                <w:szCs w:val="20"/>
              </w:rPr>
              <w:t>16</w:t>
            </w:r>
            <w:r w:rsidRPr="00C27FE1">
              <w:rPr>
                <w:rFonts w:ascii="Arial" w:hAnsi="Arial" w:cs="Arial"/>
                <w:w w:val="103"/>
                <w:sz w:val="20"/>
                <w:szCs w:val="20"/>
              </w:rPr>
              <w:t>5</w:t>
            </w:r>
          </w:p>
        </w:tc>
        <w:tc>
          <w:tcPr>
            <w:tcW w:w="987" w:type="dxa"/>
            <w:shd w:val="clear" w:color="auto" w:fill="auto"/>
            <w:vAlign w:val="center"/>
          </w:tcPr>
          <w:p w:rsidR="00816E9B" w:rsidRPr="00C27FE1" w:rsidRDefault="00816E9B" w:rsidP="002357C2">
            <w:pPr>
              <w:pStyle w:val="TableParagraph"/>
              <w:ind w:left="195" w:right="200"/>
              <w:jc w:val="center"/>
              <w:rPr>
                <w:rFonts w:ascii="Arial" w:hAnsi="Arial" w:cs="Arial"/>
                <w:sz w:val="20"/>
                <w:szCs w:val="20"/>
              </w:rPr>
            </w:pPr>
            <w:r w:rsidRPr="00C27FE1">
              <w:rPr>
                <w:rFonts w:ascii="Arial" w:hAnsi="Arial" w:cs="Arial"/>
                <w:w w:val="105"/>
                <w:sz w:val="20"/>
                <w:szCs w:val="20"/>
              </w:rPr>
              <w:t>30</w:t>
            </w:r>
          </w:p>
        </w:tc>
        <w:tc>
          <w:tcPr>
            <w:tcW w:w="718" w:type="dxa"/>
            <w:shd w:val="clear" w:color="auto" w:fill="auto"/>
            <w:vAlign w:val="center"/>
          </w:tcPr>
          <w:p w:rsidR="00816E9B" w:rsidRPr="00C27FE1" w:rsidRDefault="00816E9B" w:rsidP="002357C2">
            <w:pPr>
              <w:pStyle w:val="TableParagraph"/>
              <w:ind w:left="165"/>
              <w:jc w:val="center"/>
              <w:rPr>
                <w:rFonts w:ascii="Arial" w:hAnsi="Arial" w:cs="Arial"/>
                <w:sz w:val="20"/>
                <w:szCs w:val="20"/>
              </w:rPr>
            </w:pPr>
            <w:r w:rsidRPr="00C27FE1">
              <w:rPr>
                <w:rFonts w:ascii="Arial" w:hAnsi="Arial" w:cs="Arial"/>
                <w:w w:val="105"/>
                <w:sz w:val="20"/>
                <w:szCs w:val="20"/>
              </w:rPr>
              <w:t>171</w:t>
            </w:r>
          </w:p>
        </w:tc>
      </w:tr>
    </w:tbl>
    <w:p w:rsidR="005252EB" w:rsidRPr="00C27FE1" w:rsidRDefault="005252EB" w:rsidP="00C04B6F">
      <w:pPr>
        <w:pStyle w:val="a0"/>
      </w:pPr>
      <w:r w:rsidRPr="00C27FE1">
        <w:t>Данные по котлам (паровым и/или водогрейным КА) котельной</w:t>
      </w:r>
      <w:r w:rsidRPr="00C27FE1">
        <w:rPr>
          <w:rStyle w:val="411pt"/>
          <w:rFonts w:ascii="Arial" w:eastAsiaTheme="majorEastAsia" w:hAnsi="Arial" w:cs="Arial"/>
          <w:b/>
        </w:rPr>
        <w:t xml:space="preserve"> </w:t>
      </w:r>
      <w:r w:rsidR="00F97B5E" w:rsidRPr="00C27FE1">
        <w:t>д.Глебовское</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2"/>
        <w:gridCol w:w="1298"/>
        <w:gridCol w:w="1279"/>
        <w:gridCol w:w="750"/>
        <w:gridCol w:w="1139"/>
        <w:gridCol w:w="1171"/>
        <w:gridCol w:w="1185"/>
        <w:gridCol w:w="807"/>
        <w:gridCol w:w="642"/>
        <w:gridCol w:w="1315"/>
        <w:gridCol w:w="1448"/>
        <w:gridCol w:w="1088"/>
        <w:gridCol w:w="628"/>
        <w:gridCol w:w="815"/>
        <w:gridCol w:w="715"/>
      </w:tblGrid>
      <w:tr w:rsidR="00C27FE1" w:rsidRPr="00C27FE1" w:rsidTr="00372B86">
        <w:trPr>
          <w:trHeight w:val="23"/>
          <w:tblHeader/>
          <w:jc w:val="center"/>
        </w:trPr>
        <w:tc>
          <w:tcPr>
            <w:tcW w:w="302" w:type="dxa"/>
            <w:vMerge w:val="restart"/>
            <w:shd w:val="clear" w:color="auto" w:fill="auto"/>
            <w:vAlign w:val="center"/>
          </w:tcPr>
          <w:p w:rsidR="00C27FE1" w:rsidRPr="00C27FE1" w:rsidRDefault="00C27FE1" w:rsidP="00372B86">
            <w:pPr>
              <w:pStyle w:val="TableParagraph"/>
              <w:ind w:left="115" w:right="15"/>
              <w:jc w:val="center"/>
              <w:rPr>
                <w:rFonts w:ascii="Arial" w:hAnsi="Arial" w:cs="Arial"/>
                <w:sz w:val="20"/>
                <w:szCs w:val="20"/>
              </w:rPr>
            </w:pPr>
            <w:r w:rsidRPr="00C27FE1">
              <w:rPr>
                <w:rFonts w:ascii="Arial" w:hAnsi="Arial" w:cs="Arial"/>
                <w:w w:val="103"/>
                <w:sz w:val="20"/>
                <w:szCs w:val="20"/>
              </w:rPr>
              <w:t>№</w:t>
            </w:r>
            <w:r w:rsidRPr="00C27FE1">
              <w:rPr>
                <w:rFonts w:ascii="Arial" w:hAnsi="Arial" w:cs="Arial"/>
                <w:w w:val="105"/>
                <w:sz w:val="20"/>
                <w:szCs w:val="20"/>
              </w:rPr>
              <w:t xml:space="preserve">К </w:t>
            </w:r>
            <w:r w:rsidRPr="00C27FE1">
              <w:rPr>
                <w:rFonts w:ascii="Arial" w:hAnsi="Arial" w:cs="Arial"/>
                <w:sz w:val="20"/>
                <w:szCs w:val="20"/>
              </w:rPr>
              <w:t>А</w:t>
            </w:r>
          </w:p>
        </w:tc>
        <w:tc>
          <w:tcPr>
            <w:tcW w:w="1298" w:type="dxa"/>
            <w:vMerge w:val="restart"/>
            <w:shd w:val="clear" w:color="auto" w:fill="auto"/>
            <w:vAlign w:val="center"/>
          </w:tcPr>
          <w:p w:rsidR="00C27FE1" w:rsidRPr="00C27FE1" w:rsidRDefault="00C27FE1" w:rsidP="00372B86">
            <w:pPr>
              <w:pStyle w:val="TableParagraph"/>
              <w:ind w:left="115" w:right="117" w:firstLine="8"/>
              <w:jc w:val="center"/>
              <w:rPr>
                <w:rFonts w:ascii="Arial" w:hAnsi="Arial" w:cs="Arial"/>
                <w:sz w:val="20"/>
                <w:szCs w:val="20"/>
              </w:rPr>
            </w:pPr>
            <w:r w:rsidRPr="00C27FE1">
              <w:rPr>
                <w:rFonts w:ascii="Arial" w:hAnsi="Arial" w:cs="Arial"/>
                <w:w w:val="105"/>
                <w:sz w:val="20"/>
                <w:szCs w:val="20"/>
              </w:rPr>
              <w:t xml:space="preserve">Тип </w:t>
            </w:r>
            <w:r w:rsidRPr="00C27FE1">
              <w:rPr>
                <w:rFonts w:ascii="Arial" w:hAnsi="Arial" w:cs="Arial"/>
                <w:sz w:val="20"/>
                <w:szCs w:val="20"/>
              </w:rPr>
              <w:t xml:space="preserve">(водогр./п </w:t>
            </w:r>
            <w:r w:rsidRPr="00C27FE1">
              <w:rPr>
                <w:rFonts w:ascii="Arial" w:hAnsi="Arial" w:cs="Arial"/>
                <w:w w:val="105"/>
                <w:sz w:val="20"/>
                <w:szCs w:val="20"/>
              </w:rPr>
              <w:t>ар.)</w:t>
            </w:r>
          </w:p>
        </w:tc>
        <w:tc>
          <w:tcPr>
            <w:tcW w:w="1279" w:type="dxa"/>
            <w:vMerge w:val="restart"/>
            <w:shd w:val="clear" w:color="auto" w:fill="auto"/>
            <w:vAlign w:val="center"/>
          </w:tcPr>
          <w:p w:rsidR="00C27FE1" w:rsidRPr="00C27FE1" w:rsidRDefault="00C27FE1" w:rsidP="00372B86">
            <w:pPr>
              <w:pStyle w:val="TableParagraph"/>
              <w:ind w:left="461" w:hanging="159"/>
              <w:jc w:val="center"/>
              <w:rPr>
                <w:rFonts w:ascii="Arial" w:hAnsi="Arial" w:cs="Arial"/>
                <w:sz w:val="20"/>
                <w:szCs w:val="20"/>
              </w:rPr>
            </w:pPr>
            <w:r w:rsidRPr="00C27FE1">
              <w:rPr>
                <w:rFonts w:ascii="Arial" w:hAnsi="Arial" w:cs="Arial"/>
                <w:sz w:val="20"/>
                <w:szCs w:val="20"/>
              </w:rPr>
              <w:t xml:space="preserve">Марка </w:t>
            </w:r>
            <w:r w:rsidRPr="00C27FE1">
              <w:rPr>
                <w:rFonts w:ascii="Arial" w:hAnsi="Arial" w:cs="Arial"/>
                <w:w w:val="105"/>
                <w:sz w:val="20"/>
                <w:szCs w:val="20"/>
              </w:rPr>
              <w:t>КА</w:t>
            </w:r>
          </w:p>
        </w:tc>
        <w:tc>
          <w:tcPr>
            <w:tcW w:w="750" w:type="dxa"/>
            <w:vMerge w:val="restart"/>
            <w:shd w:val="clear" w:color="auto" w:fill="auto"/>
            <w:vAlign w:val="center"/>
          </w:tcPr>
          <w:p w:rsidR="00C27FE1" w:rsidRPr="00C27FE1" w:rsidRDefault="00C27FE1" w:rsidP="00372B86">
            <w:pPr>
              <w:pStyle w:val="TableParagraph"/>
              <w:ind w:left="115" w:firstLine="28"/>
              <w:jc w:val="center"/>
              <w:rPr>
                <w:rFonts w:ascii="Arial" w:hAnsi="Arial" w:cs="Arial"/>
                <w:sz w:val="20"/>
                <w:szCs w:val="20"/>
              </w:rPr>
            </w:pPr>
            <w:r w:rsidRPr="00C27FE1">
              <w:rPr>
                <w:rFonts w:ascii="Arial" w:hAnsi="Arial" w:cs="Arial"/>
                <w:w w:val="105"/>
                <w:sz w:val="20"/>
                <w:szCs w:val="20"/>
              </w:rPr>
              <w:t xml:space="preserve">Коли- </w:t>
            </w:r>
            <w:r w:rsidRPr="00C27FE1">
              <w:rPr>
                <w:rFonts w:ascii="Arial" w:hAnsi="Arial" w:cs="Arial"/>
                <w:sz w:val="20"/>
                <w:szCs w:val="20"/>
              </w:rPr>
              <w:t>чество</w:t>
            </w:r>
          </w:p>
        </w:tc>
        <w:tc>
          <w:tcPr>
            <w:tcW w:w="1139" w:type="dxa"/>
            <w:vMerge w:val="restart"/>
            <w:shd w:val="clear" w:color="auto" w:fill="auto"/>
            <w:vAlign w:val="center"/>
          </w:tcPr>
          <w:p w:rsidR="00C27FE1" w:rsidRPr="00C27FE1" w:rsidRDefault="00C27FE1" w:rsidP="00372B86">
            <w:pPr>
              <w:pStyle w:val="TableParagraph"/>
              <w:ind w:left="259" w:right="250"/>
              <w:jc w:val="center"/>
              <w:rPr>
                <w:rFonts w:ascii="Arial" w:hAnsi="Arial" w:cs="Arial"/>
                <w:sz w:val="20"/>
                <w:szCs w:val="20"/>
                <w:lang w:val="ru-RU"/>
              </w:rPr>
            </w:pPr>
            <w:r w:rsidRPr="00C27FE1">
              <w:rPr>
                <w:rFonts w:ascii="Arial" w:hAnsi="Arial" w:cs="Arial"/>
                <w:sz w:val="20"/>
                <w:szCs w:val="20"/>
                <w:lang w:val="ru-RU"/>
              </w:rPr>
              <w:t>Тепло</w:t>
            </w:r>
            <w:r w:rsidRPr="00C27FE1">
              <w:rPr>
                <w:rFonts w:ascii="Arial" w:hAnsi="Arial" w:cs="Arial"/>
                <w:w w:val="105"/>
                <w:sz w:val="20"/>
                <w:szCs w:val="20"/>
                <w:lang w:val="ru-RU"/>
              </w:rPr>
              <w:t xml:space="preserve">производительностькотла, </w:t>
            </w:r>
            <w:r w:rsidRPr="00C27FE1">
              <w:rPr>
                <w:rFonts w:ascii="Arial" w:hAnsi="Arial" w:cs="Arial"/>
                <w:sz w:val="20"/>
                <w:szCs w:val="20"/>
                <w:lang w:val="ru-RU"/>
              </w:rPr>
              <w:t>Гкал/ч</w:t>
            </w:r>
          </w:p>
        </w:tc>
        <w:tc>
          <w:tcPr>
            <w:tcW w:w="2356" w:type="dxa"/>
            <w:gridSpan w:val="2"/>
            <w:shd w:val="clear" w:color="auto" w:fill="auto"/>
            <w:vAlign w:val="center"/>
          </w:tcPr>
          <w:p w:rsidR="00C27FE1" w:rsidRPr="00C27FE1" w:rsidRDefault="00C27FE1" w:rsidP="00372B86">
            <w:pPr>
              <w:pStyle w:val="TableParagraph"/>
              <w:ind w:left="792" w:hanging="620"/>
              <w:jc w:val="center"/>
              <w:rPr>
                <w:rFonts w:ascii="Arial" w:hAnsi="Arial" w:cs="Arial"/>
                <w:sz w:val="20"/>
                <w:szCs w:val="20"/>
              </w:rPr>
            </w:pPr>
            <w:r w:rsidRPr="00C27FE1">
              <w:rPr>
                <w:rFonts w:ascii="Arial" w:hAnsi="Arial" w:cs="Arial"/>
                <w:w w:val="105"/>
                <w:sz w:val="20"/>
                <w:szCs w:val="20"/>
              </w:rPr>
              <w:t>Количество растопок зима/лето</w:t>
            </w:r>
          </w:p>
        </w:tc>
        <w:tc>
          <w:tcPr>
            <w:tcW w:w="807" w:type="dxa"/>
            <w:vMerge w:val="restart"/>
            <w:shd w:val="clear" w:color="auto" w:fill="auto"/>
            <w:vAlign w:val="center"/>
          </w:tcPr>
          <w:p w:rsidR="00C27FE1" w:rsidRPr="00C27FE1" w:rsidRDefault="00C27FE1" w:rsidP="00372B86">
            <w:pPr>
              <w:pStyle w:val="TableParagraph"/>
              <w:ind w:left="50" w:right="33"/>
              <w:jc w:val="center"/>
              <w:rPr>
                <w:rFonts w:ascii="Arial" w:hAnsi="Arial" w:cs="Arial"/>
                <w:sz w:val="20"/>
                <w:szCs w:val="20"/>
              </w:rPr>
            </w:pPr>
            <w:r w:rsidRPr="00C27FE1">
              <w:rPr>
                <w:rFonts w:ascii="Arial" w:hAnsi="Arial" w:cs="Arial"/>
                <w:sz w:val="20"/>
                <w:szCs w:val="20"/>
              </w:rPr>
              <w:t xml:space="preserve">Срок служ </w:t>
            </w:r>
            <w:r w:rsidRPr="00C27FE1">
              <w:rPr>
                <w:rFonts w:ascii="Arial" w:hAnsi="Arial" w:cs="Arial"/>
                <w:w w:val="105"/>
                <w:sz w:val="20"/>
                <w:szCs w:val="20"/>
              </w:rPr>
              <w:t>бы, лет</w:t>
            </w:r>
          </w:p>
        </w:tc>
        <w:tc>
          <w:tcPr>
            <w:tcW w:w="642" w:type="dxa"/>
            <w:vMerge w:val="restart"/>
            <w:shd w:val="clear" w:color="auto" w:fill="auto"/>
            <w:vAlign w:val="center"/>
          </w:tcPr>
          <w:p w:rsidR="00C27FE1" w:rsidRPr="00C27FE1" w:rsidRDefault="00C27FE1" w:rsidP="00372B86">
            <w:pPr>
              <w:pStyle w:val="TableParagraph"/>
              <w:ind w:left="111" w:right="112"/>
              <w:jc w:val="center"/>
              <w:rPr>
                <w:rFonts w:ascii="Arial" w:hAnsi="Arial" w:cs="Arial"/>
                <w:sz w:val="20"/>
                <w:szCs w:val="20"/>
              </w:rPr>
            </w:pPr>
            <w:r w:rsidRPr="00C27FE1">
              <w:rPr>
                <w:rFonts w:ascii="Arial" w:hAnsi="Arial" w:cs="Arial"/>
                <w:w w:val="105"/>
                <w:sz w:val="20"/>
                <w:szCs w:val="20"/>
              </w:rPr>
              <w:t xml:space="preserve">Вид исп. </w:t>
            </w:r>
            <w:r w:rsidRPr="00C27FE1">
              <w:rPr>
                <w:rFonts w:ascii="Arial" w:hAnsi="Arial" w:cs="Arial"/>
                <w:sz w:val="20"/>
                <w:szCs w:val="20"/>
              </w:rPr>
              <w:t xml:space="preserve">топли </w:t>
            </w:r>
            <w:r w:rsidRPr="00C27FE1">
              <w:rPr>
                <w:rFonts w:ascii="Arial" w:hAnsi="Arial" w:cs="Arial"/>
                <w:w w:val="105"/>
                <w:sz w:val="20"/>
                <w:szCs w:val="20"/>
              </w:rPr>
              <w:t>ва</w:t>
            </w:r>
          </w:p>
        </w:tc>
        <w:tc>
          <w:tcPr>
            <w:tcW w:w="1315" w:type="dxa"/>
            <w:vMerge w:val="restart"/>
            <w:shd w:val="clear" w:color="auto" w:fill="auto"/>
            <w:vAlign w:val="center"/>
          </w:tcPr>
          <w:p w:rsidR="00C27FE1" w:rsidRPr="00C27FE1" w:rsidRDefault="00C27FE1" w:rsidP="00372B86">
            <w:pPr>
              <w:pStyle w:val="TableParagraph"/>
              <w:ind w:left="122" w:right="118" w:firstLine="1"/>
              <w:jc w:val="center"/>
              <w:rPr>
                <w:rFonts w:ascii="Arial" w:hAnsi="Arial" w:cs="Arial"/>
                <w:sz w:val="20"/>
                <w:szCs w:val="20"/>
                <w:lang w:val="ru-RU"/>
              </w:rPr>
            </w:pPr>
            <w:r w:rsidRPr="00C27FE1">
              <w:rPr>
                <w:rFonts w:ascii="Arial" w:hAnsi="Arial" w:cs="Arial"/>
                <w:w w:val="105"/>
                <w:sz w:val="20"/>
                <w:szCs w:val="20"/>
                <w:lang w:val="ru-RU"/>
              </w:rPr>
              <w:t>Дата проведения последних испытаний</w:t>
            </w:r>
            <w:r w:rsidRPr="00C27FE1">
              <w:rPr>
                <w:rFonts w:ascii="Arial" w:hAnsi="Arial" w:cs="Arial"/>
                <w:spacing w:val="-15"/>
                <w:w w:val="105"/>
                <w:sz w:val="20"/>
                <w:szCs w:val="20"/>
                <w:lang w:val="ru-RU"/>
              </w:rPr>
              <w:t xml:space="preserve"> </w:t>
            </w:r>
            <w:r w:rsidRPr="00C27FE1">
              <w:rPr>
                <w:rFonts w:ascii="Arial" w:hAnsi="Arial" w:cs="Arial"/>
                <w:w w:val="105"/>
                <w:sz w:val="20"/>
                <w:szCs w:val="20"/>
                <w:lang w:val="ru-RU"/>
              </w:rPr>
              <w:t xml:space="preserve">с целью </w:t>
            </w:r>
            <w:r w:rsidRPr="00C27FE1">
              <w:rPr>
                <w:rFonts w:ascii="Arial" w:hAnsi="Arial" w:cs="Arial"/>
                <w:sz w:val="20"/>
                <w:szCs w:val="20"/>
                <w:lang w:val="ru-RU"/>
              </w:rPr>
              <w:t xml:space="preserve">составления </w:t>
            </w:r>
            <w:r w:rsidRPr="00C27FE1">
              <w:rPr>
                <w:rFonts w:ascii="Arial" w:hAnsi="Arial" w:cs="Arial"/>
                <w:w w:val="105"/>
                <w:sz w:val="20"/>
                <w:szCs w:val="20"/>
                <w:lang w:val="ru-RU"/>
              </w:rPr>
              <w:t>реж.</w:t>
            </w:r>
            <w:r w:rsidRPr="00C27FE1">
              <w:rPr>
                <w:rFonts w:ascii="Arial" w:hAnsi="Arial" w:cs="Arial"/>
                <w:spacing w:val="-14"/>
                <w:w w:val="105"/>
                <w:sz w:val="20"/>
                <w:szCs w:val="20"/>
                <w:lang w:val="ru-RU"/>
              </w:rPr>
              <w:t xml:space="preserve"> </w:t>
            </w:r>
            <w:r w:rsidRPr="00C27FE1">
              <w:rPr>
                <w:rFonts w:ascii="Arial" w:hAnsi="Arial" w:cs="Arial"/>
                <w:w w:val="105"/>
                <w:sz w:val="20"/>
                <w:szCs w:val="20"/>
                <w:lang w:val="ru-RU"/>
              </w:rPr>
              <w:t>карты</w:t>
            </w:r>
          </w:p>
        </w:tc>
        <w:tc>
          <w:tcPr>
            <w:tcW w:w="1448" w:type="dxa"/>
            <w:vMerge w:val="restart"/>
            <w:shd w:val="clear" w:color="auto" w:fill="auto"/>
            <w:vAlign w:val="center"/>
          </w:tcPr>
          <w:p w:rsidR="00C27FE1" w:rsidRPr="00C27FE1" w:rsidRDefault="00C27FE1" w:rsidP="00372B86">
            <w:pPr>
              <w:pStyle w:val="TableParagraph"/>
              <w:ind w:left="176" w:right="160"/>
              <w:jc w:val="center"/>
              <w:rPr>
                <w:rFonts w:ascii="Arial" w:hAnsi="Arial" w:cs="Arial"/>
                <w:sz w:val="20"/>
                <w:szCs w:val="20"/>
                <w:lang w:val="ru-RU"/>
              </w:rPr>
            </w:pPr>
            <w:r w:rsidRPr="00C27FE1">
              <w:rPr>
                <w:rFonts w:ascii="Arial" w:hAnsi="Arial" w:cs="Arial"/>
                <w:sz w:val="20"/>
                <w:szCs w:val="20"/>
                <w:lang w:val="ru-RU"/>
              </w:rPr>
              <w:t>Нормативны</w:t>
            </w:r>
            <w:r w:rsidRPr="00C27FE1">
              <w:rPr>
                <w:rFonts w:ascii="Arial" w:hAnsi="Arial" w:cs="Arial"/>
                <w:w w:val="105"/>
                <w:sz w:val="20"/>
                <w:szCs w:val="20"/>
                <w:lang w:val="ru-RU"/>
              </w:rPr>
              <w:t>й удельный расход условного топлива в соответтвии с режимной картой, кг/Гкал</w:t>
            </w:r>
          </w:p>
        </w:tc>
        <w:tc>
          <w:tcPr>
            <w:tcW w:w="1088" w:type="dxa"/>
            <w:vMerge w:val="restart"/>
            <w:shd w:val="clear" w:color="auto" w:fill="auto"/>
            <w:vAlign w:val="center"/>
          </w:tcPr>
          <w:p w:rsidR="00C27FE1" w:rsidRPr="00C27FE1" w:rsidRDefault="00C27FE1" w:rsidP="00372B86">
            <w:pPr>
              <w:pStyle w:val="TableParagraph"/>
              <w:ind w:left="115" w:right="103" w:firstLine="36"/>
              <w:jc w:val="center"/>
              <w:rPr>
                <w:rFonts w:ascii="Arial" w:hAnsi="Arial" w:cs="Arial"/>
                <w:sz w:val="20"/>
                <w:szCs w:val="20"/>
                <w:lang w:val="ru-RU"/>
              </w:rPr>
            </w:pPr>
            <w:r w:rsidRPr="00C27FE1">
              <w:rPr>
                <w:rFonts w:ascii="Arial" w:hAnsi="Arial" w:cs="Arial"/>
                <w:sz w:val="20"/>
                <w:szCs w:val="20"/>
                <w:lang w:val="ru-RU"/>
              </w:rPr>
              <w:t>Фактиче</w:t>
            </w:r>
            <w:r w:rsidRPr="00C27FE1">
              <w:rPr>
                <w:rFonts w:ascii="Arial" w:hAnsi="Arial" w:cs="Arial"/>
                <w:w w:val="105"/>
                <w:sz w:val="20"/>
                <w:szCs w:val="20"/>
                <w:lang w:val="ru-RU"/>
              </w:rPr>
              <w:t>ская</w:t>
            </w:r>
            <w:r w:rsidRPr="00C27FE1">
              <w:rPr>
                <w:rFonts w:ascii="Arial" w:hAnsi="Arial" w:cs="Arial"/>
                <w:sz w:val="20"/>
                <w:szCs w:val="20"/>
                <w:lang w:val="ru-RU"/>
              </w:rPr>
              <w:t>(распола</w:t>
            </w:r>
            <w:r w:rsidRPr="00C27FE1">
              <w:rPr>
                <w:rFonts w:ascii="Arial" w:hAnsi="Arial" w:cs="Arial"/>
                <w:w w:val="105"/>
                <w:sz w:val="20"/>
                <w:szCs w:val="20"/>
                <w:lang w:val="ru-RU"/>
              </w:rPr>
              <w:t xml:space="preserve">гаемая) </w:t>
            </w:r>
            <w:r w:rsidRPr="00C27FE1">
              <w:rPr>
                <w:rFonts w:ascii="Arial" w:hAnsi="Arial" w:cs="Arial"/>
                <w:sz w:val="20"/>
                <w:szCs w:val="20"/>
                <w:lang w:val="ru-RU"/>
              </w:rPr>
              <w:t>мощнос</w:t>
            </w:r>
            <w:r w:rsidRPr="00C27FE1">
              <w:rPr>
                <w:rFonts w:ascii="Arial" w:hAnsi="Arial" w:cs="Arial"/>
                <w:w w:val="105"/>
                <w:sz w:val="20"/>
                <w:szCs w:val="20"/>
                <w:lang w:val="ru-RU"/>
              </w:rPr>
              <w:t>ь, Гкал/ч</w:t>
            </w:r>
          </w:p>
        </w:tc>
        <w:tc>
          <w:tcPr>
            <w:tcW w:w="2158" w:type="dxa"/>
            <w:gridSpan w:val="3"/>
            <w:shd w:val="clear" w:color="auto" w:fill="auto"/>
            <w:vAlign w:val="center"/>
          </w:tcPr>
          <w:p w:rsidR="00C27FE1" w:rsidRPr="00C27FE1" w:rsidRDefault="00C27FE1" w:rsidP="00372B86">
            <w:pPr>
              <w:pStyle w:val="TableParagraph"/>
              <w:ind w:left="107"/>
              <w:jc w:val="center"/>
              <w:rPr>
                <w:rFonts w:ascii="Arial" w:hAnsi="Arial" w:cs="Arial"/>
                <w:sz w:val="20"/>
                <w:szCs w:val="20"/>
                <w:lang w:val="ru-RU"/>
              </w:rPr>
            </w:pPr>
            <w:r w:rsidRPr="00C27FE1">
              <w:rPr>
                <w:rFonts w:ascii="Arial" w:hAnsi="Arial" w:cs="Arial"/>
                <w:w w:val="105"/>
                <w:sz w:val="20"/>
                <w:szCs w:val="20"/>
                <w:lang w:val="ru-RU"/>
              </w:rPr>
              <w:t>Время нахождения, дней в год</w:t>
            </w:r>
          </w:p>
        </w:tc>
      </w:tr>
      <w:tr w:rsidR="00C27FE1" w:rsidRPr="00C27FE1" w:rsidTr="00372B86">
        <w:trPr>
          <w:trHeight w:val="23"/>
          <w:tblHeader/>
          <w:jc w:val="center"/>
        </w:trPr>
        <w:tc>
          <w:tcPr>
            <w:tcW w:w="302" w:type="dxa"/>
            <w:vMerge/>
            <w:shd w:val="clear" w:color="auto" w:fill="auto"/>
            <w:vAlign w:val="center"/>
          </w:tcPr>
          <w:p w:rsidR="00C27FE1" w:rsidRPr="00C27FE1" w:rsidRDefault="00C27FE1" w:rsidP="00372B86">
            <w:pPr>
              <w:jc w:val="center"/>
              <w:rPr>
                <w:rFonts w:ascii="Arial" w:hAnsi="Arial" w:cs="Arial"/>
                <w:sz w:val="20"/>
                <w:szCs w:val="20"/>
                <w:lang w:val="ru-RU"/>
              </w:rPr>
            </w:pPr>
          </w:p>
        </w:tc>
        <w:tc>
          <w:tcPr>
            <w:tcW w:w="1298" w:type="dxa"/>
            <w:vMerge/>
            <w:shd w:val="clear" w:color="auto" w:fill="auto"/>
            <w:vAlign w:val="center"/>
          </w:tcPr>
          <w:p w:rsidR="00C27FE1" w:rsidRPr="00C27FE1" w:rsidRDefault="00C27FE1" w:rsidP="00372B86">
            <w:pPr>
              <w:jc w:val="center"/>
              <w:rPr>
                <w:rFonts w:ascii="Arial" w:hAnsi="Arial" w:cs="Arial"/>
                <w:sz w:val="20"/>
                <w:szCs w:val="20"/>
                <w:lang w:val="ru-RU"/>
              </w:rPr>
            </w:pPr>
          </w:p>
        </w:tc>
        <w:tc>
          <w:tcPr>
            <w:tcW w:w="1279" w:type="dxa"/>
            <w:vMerge/>
            <w:shd w:val="clear" w:color="auto" w:fill="auto"/>
            <w:vAlign w:val="center"/>
          </w:tcPr>
          <w:p w:rsidR="00C27FE1" w:rsidRPr="00C27FE1" w:rsidRDefault="00C27FE1" w:rsidP="00372B86">
            <w:pPr>
              <w:jc w:val="center"/>
              <w:rPr>
                <w:rFonts w:ascii="Arial" w:hAnsi="Arial" w:cs="Arial"/>
                <w:sz w:val="20"/>
                <w:szCs w:val="20"/>
                <w:lang w:val="ru-RU"/>
              </w:rPr>
            </w:pPr>
          </w:p>
        </w:tc>
        <w:tc>
          <w:tcPr>
            <w:tcW w:w="750" w:type="dxa"/>
            <w:vMerge/>
            <w:shd w:val="clear" w:color="auto" w:fill="auto"/>
            <w:vAlign w:val="center"/>
          </w:tcPr>
          <w:p w:rsidR="00C27FE1" w:rsidRPr="00C27FE1" w:rsidRDefault="00C27FE1" w:rsidP="00372B86">
            <w:pPr>
              <w:jc w:val="center"/>
              <w:rPr>
                <w:rFonts w:ascii="Arial" w:hAnsi="Arial" w:cs="Arial"/>
                <w:sz w:val="20"/>
                <w:szCs w:val="20"/>
                <w:lang w:val="ru-RU"/>
              </w:rPr>
            </w:pPr>
          </w:p>
        </w:tc>
        <w:tc>
          <w:tcPr>
            <w:tcW w:w="1139" w:type="dxa"/>
            <w:vMerge/>
            <w:shd w:val="clear" w:color="auto" w:fill="auto"/>
            <w:vAlign w:val="center"/>
          </w:tcPr>
          <w:p w:rsidR="00C27FE1" w:rsidRPr="00C27FE1" w:rsidRDefault="00C27FE1" w:rsidP="00372B86">
            <w:pPr>
              <w:jc w:val="center"/>
              <w:rPr>
                <w:rFonts w:ascii="Arial" w:hAnsi="Arial" w:cs="Arial"/>
                <w:sz w:val="20"/>
                <w:szCs w:val="20"/>
                <w:lang w:val="ru-RU"/>
              </w:rPr>
            </w:pPr>
          </w:p>
        </w:tc>
        <w:tc>
          <w:tcPr>
            <w:tcW w:w="1171" w:type="dxa"/>
            <w:shd w:val="clear" w:color="auto" w:fill="auto"/>
            <w:vAlign w:val="center"/>
          </w:tcPr>
          <w:p w:rsidR="00C27FE1" w:rsidRPr="00C27FE1" w:rsidRDefault="00C27FE1" w:rsidP="00372B86">
            <w:pPr>
              <w:pStyle w:val="TableParagraph"/>
              <w:ind w:left="43" w:right="-9" w:hanging="36"/>
              <w:jc w:val="center"/>
              <w:rPr>
                <w:rFonts w:ascii="Arial" w:hAnsi="Arial" w:cs="Arial"/>
                <w:sz w:val="20"/>
                <w:szCs w:val="20"/>
                <w:lang w:val="ru-RU"/>
              </w:rPr>
            </w:pPr>
            <w:r w:rsidRPr="00C27FE1">
              <w:rPr>
                <w:rFonts w:ascii="Arial" w:hAnsi="Arial" w:cs="Arial"/>
                <w:w w:val="105"/>
                <w:sz w:val="20"/>
                <w:szCs w:val="20"/>
                <w:lang w:val="ru-RU"/>
              </w:rPr>
              <w:t>при</w:t>
            </w:r>
            <w:r w:rsidRPr="00C27FE1">
              <w:rPr>
                <w:rFonts w:ascii="Arial" w:hAnsi="Arial" w:cs="Arial"/>
                <w:spacing w:val="-12"/>
                <w:w w:val="105"/>
                <w:sz w:val="20"/>
                <w:szCs w:val="20"/>
                <w:lang w:val="ru-RU"/>
              </w:rPr>
              <w:t xml:space="preserve"> </w:t>
            </w:r>
            <w:r w:rsidRPr="00C27FE1">
              <w:rPr>
                <w:rFonts w:ascii="Arial" w:hAnsi="Arial" w:cs="Arial"/>
                <w:w w:val="105"/>
                <w:sz w:val="20"/>
                <w:szCs w:val="20"/>
                <w:lang w:val="ru-RU"/>
              </w:rPr>
              <w:t>простое до 12 часов (зима/лето)</w:t>
            </w:r>
          </w:p>
        </w:tc>
        <w:tc>
          <w:tcPr>
            <w:tcW w:w="1185" w:type="dxa"/>
            <w:shd w:val="clear" w:color="auto" w:fill="auto"/>
            <w:vAlign w:val="center"/>
          </w:tcPr>
          <w:p w:rsidR="00C27FE1" w:rsidRPr="00C27FE1" w:rsidRDefault="00C27FE1" w:rsidP="00372B86">
            <w:pPr>
              <w:pStyle w:val="TableParagraph"/>
              <w:ind w:left="72" w:right="42" w:firstLine="97"/>
              <w:jc w:val="center"/>
              <w:rPr>
                <w:rFonts w:ascii="Arial" w:hAnsi="Arial" w:cs="Arial"/>
                <w:sz w:val="20"/>
                <w:szCs w:val="20"/>
                <w:lang w:val="ru-RU"/>
              </w:rPr>
            </w:pPr>
            <w:r w:rsidRPr="00C27FE1">
              <w:rPr>
                <w:rFonts w:ascii="Arial" w:hAnsi="Arial" w:cs="Arial"/>
                <w:w w:val="105"/>
                <w:sz w:val="20"/>
                <w:szCs w:val="20"/>
                <w:lang w:val="ru-RU"/>
              </w:rPr>
              <w:t>при</w:t>
            </w:r>
            <w:r w:rsidRPr="00C27FE1">
              <w:rPr>
                <w:rFonts w:ascii="Arial" w:hAnsi="Arial" w:cs="Arial"/>
                <w:spacing w:val="-12"/>
                <w:w w:val="105"/>
                <w:sz w:val="20"/>
                <w:szCs w:val="20"/>
                <w:lang w:val="ru-RU"/>
              </w:rPr>
              <w:t xml:space="preserve"> </w:t>
            </w:r>
            <w:r w:rsidRPr="00C27FE1">
              <w:rPr>
                <w:rFonts w:ascii="Arial" w:hAnsi="Arial" w:cs="Arial"/>
                <w:w w:val="105"/>
                <w:sz w:val="20"/>
                <w:szCs w:val="20"/>
                <w:lang w:val="ru-RU"/>
              </w:rPr>
              <w:t>простое</w:t>
            </w:r>
            <w:r w:rsidRPr="00C27FE1">
              <w:rPr>
                <w:rFonts w:ascii="Arial" w:hAnsi="Arial" w:cs="Arial"/>
                <w:w w:val="103"/>
                <w:sz w:val="20"/>
                <w:szCs w:val="20"/>
                <w:lang w:val="ru-RU"/>
              </w:rPr>
              <w:t xml:space="preserve"> </w:t>
            </w:r>
            <w:r w:rsidRPr="00C27FE1">
              <w:rPr>
                <w:rFonts w:ascii="Arial" w:hAnsi="Arial" w:cs="Arial"/>
                <w:w w:val="105"/>
                <w:sz w:val="20"/>
                <w:szCs w:val="20"/>
                <w:lang w:val="ru-RU"/>
              </w:rPr>
              <w:t xml:space="preserve">свыше12 часов </w:t>
            </w:r>
            <w:r w:rsidRPr="00C27FE1">
              <w:rPr>
                <w:rFonts w:ascii="Arial" w:hAnsi="Arial" w:cs="Arial"/>
                <w:sz w:val="20"/>
                <w:szCs w:val="20"/>
                <w:lang w:val="ru-RU"/>
              </w:rPr>
              <w:t>(зима/лето)</w:t>
            </w:r>
          </w:p>
        </w:tc>
        <w:tc>
          <w:tcPr>
            <w:tcW w:w="807" w:type="dxa"/>
            <w:vMerge/>
            <w:shd w:val="clear" w:color="auto" w:fill="auto"/>
            <w:vAlign w:val="center"/>
          </w:tcPr>
          <w:p w:rsidR="00C27FE1" w:rsidRPr="00C27FE1" w:rsidRDefault="00C27FE1" w:rsidP="00372B86">
            <w:pPr>
              <w:jc w:val="center"/>
              <w:rPr>
                <w:rFonts w:ascii="Arial" w:hAnsi="Arial" w:cs="Arial"/>
                <w:sz w:val="20"/>
                <w:szCs w:val="20"/>
                <w:lang w:val="ru-RU"/>
              </w:rPr>
            </w:pPr>
          </w:p>
        </w:tc>
        <w:tc>
          <w:tcPr>
            <w:tcW w:w="642" w:type="dxa"/>
            <w:vMerge/>
            <w:shd w:val="clear" w:color="auto" w:fill="auto"/>
            <w:vAlign w:val="center"/>
          </w:tcPr>
          <w:p w:rsidR="00C27FE1" w:rsidRPr="00C27FE1" w:rsidRDefault="00C27FE1" w:rsidP="00372B86">
            <w:pPr>
              <w:jc w:val="center"/>
              <w:rPr>
                <w:rFonts w:ascii="Arial" w:hAnsi="Arial" w:cs="Arial"/>
                <w:sz w:val="20"/>
                <w:szCs w:val="20"/>
                <w:lang w:val="ru-RU"/>
              </w:rPr>
            </w:pPr>
          </w:p>
        </w:tc>
        <w:tc>
          <w:tcPr>
            <w:tcW w:w="1315" w:type="dxa"/>
            <w:vMerge/>
            <w:shd w:val="clear" w:color="auto" w:fill="auto"/>
            <w:vAlign w:val="center"/>
          </w:tcPr>
          <w:p w:rsidR="00C27FE1" w:rsidRPr="00C27FE1" w:rsidRDefault="00C27FE1" w:rsidP="00372B86">
            <w:pPr>
              <w:jc w:val="center"/>
              <w:rPr>
                <w:rFonts w:ascii="Arial" w:hAnsi="Arial" w:cs="Arial"/>
                <w:sz w:val="20"/>
                <w:szCs w:val="20"/>
                <w:lang w:val="ru-RU"/>
              </w:rPr>
            </w:pPr>
          </w:p>
        </w:tc>
        <w:tc>
          <w:tcPr>
            <w:tcW w:w="1448" w:type="dxa"/>
            <w:vMerge/>
            <w:shd w:val="clear" w:color="auto" w:fill="auto"/>
            <w:vAlign w:val="center"/>
          </w:tcPr>
          <w:p w:rsidR="00C27FE1" w:rsidRPr="00C27FE1" w:rsidRDefault="00C27FE1" w:rsidP="00372B86">
            <w:pPr>
              <w:jc w:val="center"/>
              <w:rPr>
                <w:rFonts w:ascii="Arial" w:hAnsi="Arial" w:cs="Arial"/>
                <w:sz w:val="20"/>
                <w:szCs w:val="20"/>
                <w:lang w:val="ru-RU"/>
              </w:rPr>
            </w:pPr>
          </w:p>
        </w:tc>
        <w:tc>
          <w:tcPr>
            <w:tcW w:w="1088" w:type="dxa"/>
            <w:vMerge/>
            <w:shd w:val="clear" w:color="auto" w:fill="auto"/>
            <w:vAlign w:val="center"/>
          </w:tcPr>
          <w:p w:rsidR="00C27FE1" w:rsidRPr="00C27FE1" w:rsidRDefault="00C27FE1" w:rsidP="00372B86">
            <w:pPr>
              <w:jc w:val="center"/>
              <w:rPr>
                <w:rFonts w:ascii="Arial" w:hAnsi="Arial" w:cs="Arial"/>
                <w:sz w:val="20"/>
                <w:szCs w:val="20"/>
                <w:lang w:val="ru-RU"/>
              </w:rPr>
            </w:pPr>
          </w:p>
        </w:tc>
        <w:tc>
          <w:tcPr>
            <w:tcW w:w="628" w:type="dxa"/>
            <w:shd w:val="clear" w:color="auto" w:fill="auto"/>
            <w:vAlign w:val="center"/>
          </w:tcPr>
          <w:p w:rsidR="00C27FE1" w:rsidRPr="00C27FE1" w:rsidRDefault="00C27FE1" w:rsidP="00372B86">
            <w:pPr>
              <w:pStyle w:val="TableParagraph"/>
              <w:ind w:left="107" w:right="91"/>
              <w:jc w:val="center"/>
              <w:rPr>
                <w:rFonts w:ascii="Arial" w:hAnsi="Arial" w:cs="Arial"/>
                <w:sz w:val="20"/>
                <w:szCs w:val="20"/>
              </w:rPr>
            </w:pPr>
            <w:r>
              <w:rPr>
                <w:rFonts w:ascii="Arial" w:hAnsi="Arial" w:cs="Arial"/>
                <w:sz w:val="20"/>
                <w:szCs w:val="20"/>
              </w:rPr>
              <w:t>В</w:t>
            </w:r>
            <w:r>
              <w:rPr>
                <w:rFonts w:ascii="Arial" w:hAnsi="Arial" w:cs="Arial"/>
                <w:sz w:val="20"/>
                <w:szCs w:val="20"/>
                <w:lang w:val="ru-RU"/>
              </w:rPr>
              <w:t xml:space="preserve"> </w:t>
            </w:r>
            <w:r w:rsidRPr="00C27FE1">
              <w:rPr>
                <w:rFonts w:ascii="Arial" w:hAnsi="Arial" w:cs="Arial"/>
                <w:sz w:val="20"/>
                <w:szCs w:val="20"/>
              </w:rPr>
              <w:t>работе</w:t>
            </w:r>
          </w:p>
        </w:tc>
        <w:tc>
          <w:tcPr>
            <w:tcW w:w="815" w:type="dxa"/>
            <w:shd w:val="clear" w:color="auto" w:fill="auto"/>
            <w:vAlign w:val="center"/>
          </w:tcPr>
          <w:p w:rsidR="00C27FE1" w:rsidRPr="00C27FE1" w:rsidRDefault="00C27FE1" w:rsidP="00372B86">
            <w:pPr>
              <w:pStyle w:val="TableParagraph"/>
              <w:ind w:left="136" w:right="124" w:hanging="13"/>
              <w:jc w:val="center"/>
              <w:rPr>
                <w:rFonts w:ascii="Arial" w:hAnsi="Arial" w:cs="Arial"/>
                <w:sz w:val="20"/>
                <w:szCs w:val="20"/>
              </w:rPr>
            </w:pPr>
            <w:r w:rsidRPr="00C27FE1">
              <w:rPr>
                <w:rFonts w:ascii="Arial" w:hAnsi="Arial" w:cs="Arial"/>
                <w:sz w:val="20"/>
                <w:szCs w:val="20"/>
              </w:rPr>
              <w:t>в ремон те</w:t>
            </w:r>
          </w:p>
        </w:tc>
        <w:tc>
          <w:tcPr>
            <w:tcW w:w="715" w:type="dxa"/>
            <w:shd w:val="clear" w:color="auto" w:fill="auto"/>
            <w:vAlign w:val="center"/>
          </w:tcPr>
          <w:p w:rsidR="00C27FE1" w:rsidRPr="00C27FE1" w:rsidRDefault="00C27FE1" w:rsidP="00372B86">
            <w:pPr>
              <w:pStyle w:val="TableParagraph"/>
              <w:ind w:right="212"/>
              <w:jc w:val="center"/>
              <w:rPr>
                <w:rFonts w:ascii="Arial" w:hAnsi="Arial" w:cs="Arial"/>
                <w:sz w:val="20"/>
                <w:szCs w:val="20"/>
              </w:rPr>
            </w:pPr>
            <w:r w:rsidRPr="00C27FE1">
              <w:rPr>
                <w:rFonts w:ascii="Arial" w:hAnsi="Arial" w:cs="Arial"/>
                <w:sz w:val="20"/>
                <w:szCs w:val="20"/>
              </w:rPr>
              <w:t>в резер ве</w:t>
            </w:r>
          </w:p>
        </w:tc>
      </w:tr>
      <w:tr w:rsidR="00E33C79" w:rsidRPr="00C27FE1" w:rsidTr="00372B86">
        <w:trPr>
          <w:trHeight w:val="23"/>
          <w:tblHeader/>
          <w:jc w:val="center"/>
        </w:trPr>
        <w:tc>
          <w:tcPr>
            <w:tcW w:w="302" w:type="dxa"/>
            <w:shd w:val="clear" w:color="auto" w:fill="auto"/>
            <w:vAlign w:val="center"/>
          </w:tcPr>
          <w:p w:rsidR="00816E9B" w:rsidRPr="00C27FE1" w:rsidRDefault="00816E9B" w:rsidP="00372B86">
            <w:pPr>
              <w:pStyle w:val="TableParagraph"/>
              <w:ind w:right="80"/>
              <w:jc w:val="center"/>
              <w:rPr>
                <w:rFonts w:ascii="Arial" w:hAnsi="Arial" w:cs="Arial"/>
                <w:sz w:val="20"/>
                <w:szCs w:val="20"/>
              </w:rPr>
            </w:pPr>
            <w:r w:rsidRPr="00C27FE1">
              <w:rPr>
                <w:rFonts w:ascii="Arial" w:hAnsi="Arial" w:cs="Arial"/>
                <w:w w:val="103"/>
                <w:sz w:val="20"/>
                <w:szCs w:val="20"/>
              </w:rPr>
              <w:t>1</w:t>
            </w:r>
          </w:p>
        </w:tc>
        <w:tc>
          <w:tcPr>
            <w:tcW w:w="1298" w:type="dxa"/>
            <w:shd w:val="clear" w:color="auto" w:fill="auto"/>
            <w:vAlign w:val="center"/>
          </w:tcPr>
          <w:p w:rsidR="00816E9B" w:rsidRPr="00C27FE1" w:rsidRDefault="00372B86" w:rsidP="00372B86">
            <w:pPr>
              <w:pStyle w:val="TableParagraph"/>
              <w:ind w:right="159"/>
              <w:rPr>
                <w:rFonts w:ascii="Arial" w:hAnsi="Arial" w:cs="Arial"/>
                <w:sz w:val="20"/>
                <w:szCs w:val="20"/>
              </w:rPr>
            </w:pPr>
            <w:r>
              <w:rPr>
                <w:rFonts w:ascii="Arial" w:hAnsi="Arial" w:cs="Arial"/>
                <w:sz w:val="20"/>
                <w:szCs w:val="20"/>
              </w:rPr>
              <w:t>Водогрей</w:t>
            </w:r>
            <w:r w:rsidR="00816E9B" w:rsidRPr="00C27FE1">
              <w:rPr>
                <w:rFonts w:ascii="Arial" w:hAnsi="Arial" w:cs="Arial"/>
                <w:sz w:val="20"/>
                <w:szCs w:val="20"/>
              </w:rPr>
              <w:t>ный</w:t>
            </w:r>
          </w:p>
        </w:tc>
        <w:tc>
          <w:tcPr>
            <w:tcW w:w="1279" w:type="dxa"/>
            <w:shd w:val="clear" w:color="auto" w:fill="auto"/>
            <w:vAlign w:val="center"/>
          </w:tcPr>
          <w:p w:rsidR="00816E9B" w:rsidRPr="00C27FE1" w:rsidRDefault="00372B86" w:rsidP="00372B86">
            <w:pPr>
              <w:pStyle w:val="TableParagraph"/>
              <w:rPr>
                <w:rFonts w:ascii="Arial" w:hAnsi="Arial" w:cs="Arial"/>
                <w:sz w:val="20"/>
                <w:szCs w:val="20"/>
              </w:rPr>
            </w:pPr>
            <w:r>
              <w:rPr>
                <w:rFonts w:ascii="Arial" w:hAnsi="Arial" w:cs="Arial"/>
                <w:sz w:val="20"/>
                <w:szCs w:val="20"/>
              </w:rPr>
              <w:t>Турботерм</w:t>
            </w:r>
            <w:r w:rsidR="00816E9B" w:rsidRPr="00C27FE1">
              <w:rPr>
                <w:rFonts w:ascii="Arial" w:hAnsi="Arial" w:cs="Arial"/>
                <w:sz w:val="20"/>
                <w:szCs w:val="20"/>
              </w:rPr>
              <w:t>1600</w:t>
            </w:r>
          </w:p>
        </w:tc>
        <w:tc>
          <w:tcPr>
            <w:tcW w:w="750" w:type="dxa"/>
            <w:shd w:val="clear" w:color="auto" w:fill="auto"/>
            <w:vAlign w:val="center"/>
          </w:tcPr>
          <w:p w:rsidR="00816E9B" w:rsidRPr="00C27FE1" w:rsidRDefault="00816E9B" w:rsidP="00372B86">
            <w:pPr>
              <w:pStyle w:val="TableParagraph"/>
              <w:ind w:left="18"/>
              <w:jc w:val="center"/>
              <w:rPr>
                <w:rFonts w:ascii="Arial" w:hAnsi="Arial" w:cs="Arial"/>
                <w:sz w:val="20"/>
                <w:szCs w:val="20"/>
              </w:rPr>
            </w:pPr>
            <w:r w:rsidRPr="00C27FE1">
              <w:rPr>
                <w:rFonts w:ascii="Arial" w:hAnsi="Arial" w:cs="Arial"/>
                <w:w w:val="103"/>
                <w:sz w:val="20"/>
                <w:szCs w:val="20"/>
              </w:rPr>
              <w:t>1</w:t>
            </w:r>
          </w:p>
        </w:tc>
        <w:tc>
          <w:tcPr>
            <w:tcW w:w="1139" w:type="dxa"/>
            <w:shd w:val="clear" w:color="auto" w:fill="auto"/>
            <w:vAlign w:val="center"/>
          </w:tcPr>
          <w:p w:rsidR="00816E9B" w:rsidRPr="00C27FE1" w:rsidRDefault="00816E9B" w:rsidP="00372B86">
            <w:pPr>
              <w:pStyle w:val="TableParagraph"/>
              <w:ind w:left="259" w:right="242"/>
              <w:jc w:val="center"/>
              <w:rPr>
                <w:rFonts w:ascii="Arial" w:hAnsi="Arial" w:cs="Arial"/>
                <w:sz w:val="20"/>
                <w:szCs w:val="20"/>
              </w:rPr>
            </w:pPr>
            <w:r w:rsidRPr="00C27FE1">
              <w:rPr>
                <w:rFonts w:ascii="Arial" w:hAnsi="Arial" w:cs="Arial"/>
                <w:w w:val="105"/>
                <w:sz w:val="20"/>
                <w:szCs w:val="20"/>
              </w:rPr>
              <w:t>1,376</w:t>
            </w:r>
          </w:p>
        </w:tc>
        <w:tc>
          <w:tcPr>
            <w:tcW w:w="1171" w:type="dxa"/>
            <w:shd w:val="clear" w:color="auto" w:fill="auto"/>
            <w:vAlign w:val="center"/>
          </w:tcPr>
          <w:p w:rsidR="00816E9B" w:rsidRPr="00C27FE1" w:rsidRDefault="00816E9B" w:rsidP="00372B86">
            <w:pPr>
              <w:pStyle w:val="TableParagraph"/>
              <w:ind w:left="405" w:right="405"/>
              <w:jc w:val="center"/>
              <w:rPr>
                <w:rFonts w:ascii="Arial" w:hAnsi="Arial" w:cs="Arial"/>
                <w:sz w:val="20"/>
                <w:szCs w:val="20"/>
              </w:rPr>
            </w:pPr>
            <w:r w:rsidRPr="00C27FE1">
              <w:rPr>
                <w:rFonts w:ascii="Arial" w:hAnsi="Arial" w:cs="Arial"/>
                <w:w w:val="105"/>
                <w:sz w:val="20"/>
                <w:szCs w:val="20"/>
              </w:rPr>
              <w:t>14/-</w:t>
            </w:r>
          </w:p>
        </w:tc>
        <w:tc>
          <w:tcPr>
            <w:tcW w:w="1185" w:type="dxa"/>
            <w:shd w:val="clear" w:color="auto" w:fill="auto"/>
            <w:vAlign w:val="center"/>
          </w:tcPr>
          <w:p w:rsidR="00816E9B" w:rsidRPr="00C27FE1" w:rsidRDefault="00816E9B" w:rsidP="00372B86">
            <w:pPr>
              <w:pStyle w:val="TableParagraph"/>
              <w:ind w:right="430"/>
              <w:jc w:val="center"/>
              <w:rPr>
                <w:rFonts w:ascii="Arial" w:hAnsi="Arial" w:cs="Arial"/>
                <w:sz w:val="20"/>
                <w:szCs w:val="20"/>
              </w:rPr>
            </w:pPr>
            <w:r w:rsidRPr="00C27FE1">
              <w:rPr>
                <w:rFonts w:ascii="Arial" w:hAnsi="Arial" w:cs="Arial"/>
                <w:sz w:val="20"/>
                <w:szCs w:val="20"/>
              </w:rPr>
              <w:t>18/-</w:t>
            </w:r>
          </w:p>
        </w:tc>
        <w:tc>
          <w:tcPr>
            <w:tcW w:w="807" w:type="dxa"/>
            <w:shd w:val="clear" w:color="auto" w:fill="auto"/>
            <w:vAlign w:val="center"/>
          </w:tcPr>
          <w:p w:rsidR="00816E9B" w:rsidRPr="00C27FE1" w:rsidRDefault="00816E9B" w:rsidP="00372B86">
            <w:pPr>
              <w:pStyle w:val="TableParagraph"/>
              <w:ind w:right="314"/>
              <w:jc w:val="center"/>
              <w:rPr>
                <w:rFonts w:ascii="Arial" w:hAnsi="Arial" w:cs="Arial"/>
                <w:sz w:val="20"/>
                <w:szCs w:val="20"/>
              </w:rPr>
            </w:pPr>
            <w:r w:rsidRPr="00C27FE1">
              <w:rPr>
                <w:rFonts w:ascii="Arial" w:hAnsi="Arial" w:cs="Arial"/>
                <w:sz w:val="20"/>
                <w:szCs w:val="20"/>
              </w:rPr>
              <w:t>11</w:t>
            </w:r>
          </w:p>
        </w:tc>
        <w:tc>
          <w:tcPr>
            <w:tcW w:w="642" w:type="dxa"/>
            <w:shd w:val="clear" w:color="auto" w:fill="auto"/>
            <w:vAlign w:val="center"/>
          </w:tcPr>
          <w:p w:rsidR="00816E9B" w:rsidRPr="00C27FE1" w:rsidRDefault="00816E9B" w:rsidP="00372B86">
            <w:pPr>
              <w:pStyle w:val="TableParagraph"/>
              <w:rPr>
                <w:rFonts w:ascii="Arial" w:hAnsi="Arial" w:cs="Arial"/>
                <w:sz w:val="20"/>
                <w:szCs w:val="20"/>
              </w:rPr>
            </w:pPr>
            <w:r w:rsidRPr="00C27FE1">
              <w:rPr>
                <w:rFonts w:ascii="Arial" w:hAnsi="Arial" w:cs="Arial"/>
                <w:w w:val="105"/>
                <w:sz w:val="20"/>
                <w:szCs w:val="20"/>
              </w:rPr>
              <w:t>Газ</w:t>
            </w:r>
          </w:p>
        </w:tc>
        <w:tc>
          <w:tcPr>
            <w:tcW w:w="1315" w:type="dxa"/>
            <w:shd w:val="clear" w:color="auto" w:fill="auto"/>
            <w:vAlign w:val="center"/>
          </w:tcPr>
          <w:p w:rsidR="00816E9B" w:rsidRPr="00C27FE1" w:rsidRDefault="00816E9B" w:rsidP="00372B86">
            <w:pPr>
              <w:pStyle w:val="TableParagraph"/>
              <w:ind w:left="79" w:right="71"/>
              <w:jc w:val="center"/>
              <w:rPr>
                <w:rFonts w:ascii="Arial" w:hAnsi="Arial" w:cs="Arial"/>
                <w:sz w:val="20"/>
                <w:szCs w:val="20"/>
              </w:rPr>
            </w:pPr>
            <w:r w:rsidRPr="00C27FE1">
              <w:rPr>
                <w:rFonts w:ascii="Arial" w:hAnsi="Arial" w:cs="Arial"/>
                <w:w w:val="105"/>
                <w:sz w:val="20"/>
                <w:szCs w:val="20"/>
              </w:rPr>
              <w:t>11.03.2010г</w:t>
            </w:r>
          </w:p>
        </w:tc>
        <w:tc>
          <w:tcPr>
            <w:tcW w:w="1448" w:type="dxa"/>
            <w:shd w:val="clear" w:color="auto" w:fill="auto"/>
            <w:vAlign w:val="center"/>
          </w:tcPr>
          <w:p w:rsidR="00816E9B" w:rsidRPr="00C27FE1" w:rsidRDefault="00816E9B" w:rsidP="00372B86">
            <w:pPr>
              <w:pStyle w:val="TableParagraph"/>
              <w:ind w:left="461"/>
              <w:jc w:val="center"/>
              <w:rPr>
                <w:rFonts w:ascii="Arial" w:hAnsi="Arial" w:cs="Arial"/>
                <w:sz w:val="20"/>
                <w:szCs w:val="20"/>
              </w:rPr>
            </w:pPr>
            <w:r w:rsidRPr="00C27FE1">
              <w:rPr>
                <w:rFonts w:ascii="Arial" w:hAnsi="Arial" w:cs="Arial"/>
                <w:w w:val="105"/>
                <w:sz w:val="20"/>
                <w:szCs w:val="20"/>
              </w:rPr>
              <w:t>151,63</w:t>
            </w:r>
          </w:p>
        </w:tc>
        <w:tc>
          <w:tcPr>
            <w:tcW w:w="1088" w:type="dxa"/>
            <w:shd w:val="clear" w:color="auto" w:fill="auto"/>
            <w:vAlign w:val="center"/>
          </w:tcPr>
          <w:p w:rsidR="00816E9B" w:rsidRPr="00C27FE1" w:rsidRDefault="00816E9B" w:rsidP="00372B86">
            <w:pPr>
              <w:pStyle w:val="TableParagraph"/>
              <w:ind w:left="89" w:right="73"/>
              <w:jc w:val="center"/>
              <w:rPr>
                <w:rFonts w:ascii="Arial" w:hAnsi="Arial" w:cs="Arial"/>
                <w:sz w:val="20"/>
                <w:szCs w:val="20"/>
              </w:rPr>
            </w:pPr>
            <w:r w:rsidRPr="00C27FE1">
              <w:rPr>
                <w:rFonts w:ascii="Arial" w:hAnsi="Arial" w:cs="Arial"/>
                <w:w w:val="105"/>
                <w:sz w:val="20"/>
                <w:szCs w:val="20"/>
              </w:rPr>
              <w:t>1,376</w:t>
            </w:r>
          </w:p>
        </w:tc>
        <w:tc>
          <w:tcPr>
            <w:tcW w:w="628" w:type="dxa"/>
            <w:shd w:val="clear" w:color="auto" w:fill="auto"/>
            <w:vAlign w:val="center"/>
          </w:tcPr>
          <w:p w:rsidR="00816E9B" w:rsidRPr="00C27FE1" w:rsidRDefault="00816E9B" w:rsidP="00372B86">
            <w:pPr>
              <w:pStyle w:val="TableParagraph"/>
              <w:ind w:left="119" w:right="105"/>
              <w:jc w:val="center"/>
              <w:rPr>
                <w:rFonts w:ascii="Arial" w:hAnsi="Arial" w:cs="Arial"/>
                <w:sz w:val="20"/>
                <w:szCs w:val="20"/>
              </w:rPr>
            </w:pPr>
            <w:r w:rsidRPr="00C27FE1">
              <w:rPr>
                <w:rFonts w:ascii="Arial" w:hAnsi="Arial" w:cs="Arial"/>
                <w:w w:val="105"/>
                <w:sz w:val="20"/>
                <w:szCs w:val="20"/>
              </w:rPr>
              <w:t>162</w:t>
            </w:r>
          </w:p>
        </w:tc>
        <w:tc>
          <w:tcPr>
            <w:tcW w:w="815" w:type="dxa"/>
            <w:shd w:val="clear" w:color="auto" w:fill="auto"/>
            <w:vAlign w:val="center"/>
          </w:tcPr>
          <w:p w:rsidR="00816E9B" w:rsidRPr="00C27FE1" w:rsidRDefault="00816E9B" w:rsidP="00372B86">
            <w:pPr>
              <w:pStyle w:val="TableParagraph"/>
              <w:ind w:right="228"/>
              <w:jc w:val="center"/>
              <w:rPr>
                <w:rFonts w:ascii="Arial" w:hAnsi="Arial" w:cs="Arial"/>
                <w:sz w:val="20"/>
                <w:szCs w:val="20"/>
              </w:rPr>
            </w:pPr>
            <w:r w:rsidRPr="00C27FE1">
              <w:rPr>
                <w:rFonts w:ascii="Arial" w:hAnsi="Arial" w:cs="Arial"/>
                <w:sz w:val="20"/>
                <w:szCs w:val="20"/>
              </w:rPr>
              <w:t>159</w:t>
            </w:r>
          </w:p>
        </w:tc>
        <w:tc>
          <w:tcPr>
            <w:tcW w:w="715" w:type="dxa"/>
            <w:shd w:val="clear" w:color="auto" w:fill="auto"/>
            <w:vAlign w:val="center"/>
          </w:tcPr>
          <w:p w:rsidR="00816E9B" w:rsidRPr="00C27FE1" w:rsidRDefault="00816E9B" w:rsidP="00372B86">
            <w:pPr>
              <w:pStyle w:val="TableParagraph"/>
              <w:ind w:left="164" w:right="158"/>
              <w:jc w:val="center"/>
              <w:rPr>
                <w:rFonts w:ascii="Arial" w:hAnsi="Arial" w:cs="Arial"/>
                <w:sz w:val="20"/>
                <w:szCs w:val="20"/>
              </w:rPr>
            </w:pPr>
            <w:r w:rsidRPr="00C27FE1">
              <w:rPr>
                <w:rFonts w:ascii="Arial" w:hAnsi="Arial" w:cs="Arial"/>
                <w:w w:val="105"/>
                <w:sz w:val="20"/>
                <w:szCs w:val="20"/>
              </w:rPr>
              <w:t>44</w:t>
            </w:r>
          </w:p>
        </w:tc>
      </w:tr>
      <w:tr w:rsidR="00E33C79" w:rsidRPr="00C27FE1" w:rsidTr="00372B86">
        <w:trPr>
          <w:trHeight w:val="23"/>
          <w:tblHeader/>
          <w:jc w:val="center"/>
        </w:trPr>
        <w:tc>
          <w:tcPr>
            <w:tcW w:w="302" w:type="dxa"/>
            <w:shd w:val="clear" w:color="auto" w:fill="auto"/>
            <w:vAlign w:val="center"/>
          </w:tcPr>
          <w:p w:rsidR="00816E9B" w:rsidRPr="00C27FE1" w:rsidRDefault="00816E9B" w:rsidP="00372B86">
            <w:pPr>
              <w:pStyle w:val="TableParagraph"/>
              <w:ind w:right="80"/>
              <w:jc w:val="center"/>
              <w:rPr>
                <w:rFonts w:ascii="Arial" w:hAnsi="Arial" w:cs="Arial"/>
                <w:sz w:val="20"/>
                <w:szCs w:val="20"/>
              </w:rPr>
            </w:pPr>
            <w:r w:rsidRPr="00C27FE1">
              <w:rPr>
                <w:rFonts w:ascii="Arial" w:hAnsi="Arial" w:cs="Arial"/>
                <w:w w:val="103"/>
                <w:sz w:val="20"/>
                <w:szCs w:val="20"/>
              </w:rPr>
              <w:t>2</w:t>
            </w:r>
          </w:p>
        </w:tc>
        <w:tc>
          <w:tcPr>
            <w:tcW w:w="1298" w:type="dxa"/>
            <w:shd w:val="clear" w:color="auto" w:fill="auto"/>
            <w:vAlign w:val="center"/>
          </w:tcPr>
          <w:p w:rsidR="00816E9B" w:rsidRPr="00C27FE1" w:rsidRDefault="00372B86" w:rsidP="00372B86">
            <w:pPr>
              <w:pStyle w:val="TableParagraph"/>
              <w:ind w:right="159"/>
              <w:rPr>
                <w:rFonts w:ascii="Arial" w:hAnsi="Arial" w:cs="Arial"/>
                <w:sz w:val="20"/>
                <w:szCs w:val="20"/>
              </w:rPr>
            </w:pPr>
            <w:r>
              <w:rPr>
                <w:rFonts w:ascii="Arial" w:hAnsi="Arial" w:cs="Arial"/>
                <w:sz w:val="20"/>
                <w:szCs w:val="20"/>
              </w:rPr>
              <w:t>Водогрей</w:t>
            </w:r>
            <w:r w:rsidR="00816E9B" w:rsidRPr="00C27FE1">
              <w:rPr>
                <w:rFonts w:ascii="Arial" w:hAnsi="Arial" w:cs="Arial"/>
                <w:sz w:val="20"/>
                <w:szCs w:val="20"/>
              </w:rPr>
              <w:t>ный</w:t>
            </w:r>
          </w:p>
        </w:tc>
        <w:tc>
          <w:tcPr>
            <w:tcW w:w="1279" w:type="dxa"/>
            <w:shd w:val="clear" w:color="auto" w:fill="auto"/>
            <w:vAlign w:val="center"/>
          </w:tcPr>
          <w:p w:rsidR="00816E9B" w:rsidRPr="00C27FE1" w:rsidRDefault="00372B86" w:rsidP="00372B86">
            <w:pPr>
              <w:pStyle w:val="TableParagraph"/>
              <w:rPr>
                <w:rFonts w:ascii="Arial" w:hAnsi="Arial" w:cs="Arial"/>
                <w:sz w:val="20"/>
                <w:szCs w:val="20"/>
              </w:rPr>
            </w:pPr>
            <w:r>
              <w:rPr>
                <w:rFonts w:ascii="Arial" w:hAnsi="Arial" w:cs="Arial"/>
                <w:sz w:val="20"/>
                <w:szCs w:val="20"/>
              </w:rPr>
              <w:t>Турботерм</w:t>
            </w:r>
            <w:r w:rsidR="00816E9B" w:rsidRPr="00C27FE1">
              <w:rPr>
                <w:rFonts w:ascii="Arial" w:hAnsi="Arial" w:cs="Arial"/>
                <w:sz w:val="20"/>
                <w:szCs w:val="20"/>
              </w:rPr>
              <w:t>1600</w:t>
            </w:r>
          </w:p>
        </w:tc>
        <w:tc>
          <w:tcPr>
            <w:tcW w:w="750" w:type="dxa"/>
            <w:shd w:val="clear" w:color="auto" w:fill="auto"/>
            <w:vAlign w:val="center"/>
          </w:tcPr>
          <w:p w:rsidR="00816E9B" w:rsidRPr="00C27FE1" w:rsidRDefault="00816E9B" w:rsidP="00372B86">
            <w:pPr>
              <w:pStyle w:val="TableParagraph"/>
              <w:ind w:left="18"/>
              <w:jc w:val="center"/>
              <w:rPr>
                <w:rFonts w:ascii="Arial" w:hAnsi="Arial" w:cs="Arial"/>
                <w:sz w:val="20"/>
                <w:szCs w:val="20"/>
              </w:rPr>
            </w:pPr>
            <w:r w:rsidRPr="00C27FE1">
              <w:rPr>
                <w:rFonts w:ascii="Arial" w:hAnsi="Arial" w:cs="Arial"/>
                <w:w w:val="103"/>
                <w:sz w:val="20"/>
                <w:szCs w:val="20"/>
              </w:rPr>
              <w:t>1</w:t>
            </w:r>
          </w:p>
        </w:tc>
        <w:tc>
          <w:tcPr>
            <w:tcW w:w="1139" w:type="dxa"/>
            <w:shd w:val="clear" w:color="auto" w:fill="auto"/>
            <w:vAlign w:val="center"/>
          </w:tcPr>
          <w:p w:rsidR="00816E9B" w:rsidRPr="00C27FE1" w:rsidRDefault="00816E9B" w:rsidP="00372B86">
            <w:pPr>
              <w:pStyle w:val="TableParagraph"/>
              <w:ind w:left="259" w:right="242"/>
              <w:jc w:val="center"/>
              <w:rPr>
                <w:rFonts w:ascii="Arial" w:hAnsi="Arial" w:cs="Arial"/>
                <w:sz w:val="20"/>
                <w:szCs w:val="20"/>
              </w:rPr>
            </w:pPr>
            <w:r w:rsidRPr="00C27FE1">
              <w:rPr>
                <w:rFonts w:ascii="Arial" w:hAnsi="Arial" w:cs="Arial"/>
                <w:w w:val="105"/>
                <w:sz w:val="20"/>
                <w:szCs w:val="20"/>
              </w:rPr>
              <w:t>1,376</w:t>
            </w:r>
          </w:p>
        </w:tc>
        <w:tc>
          <w:tcPr>
            <w:tcW w:w="1171" w:type="dxa"/>
            <w:shd w:val="clear" w:color="auto" w:fill="auto"/>
            <w:vAlign w:val="center"/>
          </w:tcPr>
          <w:p w:rsidR="00816E9B" w:rsidRPr="00C27FE1" w:rsidRDefault="00816E9B" w:rsidP="00372B86">
            <w:pPr>
              <w:pStyle w:val="TableParagraph"/>
              <w:ind w:left="405" w:right="399"/>
              <w:jc w:val="center"/>
              <w:rPr>
                <w:rFonts w:ascii="Arial" w:hAnsi="Arial" w:cs="Arial"/>
                <w:sz w:val="20"/>
                <w:szCs w:val="20"/>
              </w:rPr>
            </w:pPr>
            <w:r w:rsidRPr="00C27FE1">
              <w:rPr>
                <w:rFonts w:ascii="Arial" w:hAnsi="Arial" w:cs="Arial"/>
                <w:w w:val="105"/>
                <w:sz w:val="20"/>
                <w:szCs w:val="20"/>
              </w:rPr>
              <w:t>5/-</w:t>
            </w:r>
          </w:p>
        </w:tc>
        <w:tc>
          <w:tcPr>
            <w:tcW w:w="1185" w:type="dxa"/>
            <w:shd w:val="clear" w:color="auto" w:fill="auto"/>
            <w:vAlign w:val="center"/>
          </w:tcPr>
          <w:p w:rsidR="00816E9B" w:rsidRPr="00C27FE1" w:rsidRDefault="00816E9B" w:rsidP="00372B86">
            <w:pPr>
              <w:pStyle w:val="TableParagraph"/>
              <w:ind w:right="488"/>
              <w:jc w:val="center"/>
              <w:rPr>
                <w:rFonts w:ascii="Arial" w:hAnsi="Arial" w:cs="Arial"/>
                <w:sz w:val="20"/>
                <w:szCs w:val="20"/>
              </w:rPr>
            </w:pPr>
            <w:r w:rsidRPr="00C27FE1">
              <w:rPr>
                <w:rFonts w:ascii="Arial" w:hAnsi="Arial" w:cs="Arial"/>
                <w:sz w:val="20"/>
                <w:szCs w:val="20"/>
              </w:rPr>
              <w:t>8/-</w:t>
            </w:r>
          </w:p>
        </w:tc>
        <w:tc>
          <w:tcPr>
            <w:tcW w:w="807" w:type="dxa"/>
            <w:shd w:val="clear" w:color="auto" w:fill="auto"/>
            <w:vAlign w:val="center"/>
          </w:tcPr>
          <w:p w:rsidR="00816E9B" w:rsidRPr="00C27FE1" w:rsidRDefault="00816E9B" w:rsidP="00372B86">
            <w:pPr>
              <w:pStyle w:val="TableParagraph"/>
              <w:ind w:right="314"/>
              <w:jc w:val="center"/>
              <w:rPr>
                <w:rFonts w:ascii="Arial" w:hAnsi="Arial" w:cs="Arial"/>
                <w:sz w:val="20"/>
                <w:szCs w:val="20"/>
              </w:rPr>
            </w:pPr>
            <w:r w:rsidRPr="00C27FE1">
              <w:rPr>
                <w:rFonts w:ascii="Arial" w:hAnsi="Arial" w:cs="Arial"/>
                <w:sz w:val="20"/>
                <w:szCs w:val="20"/>
              </w:rPr>
              <w:t>11</w:t>
            </w:r>
          </w:p>
        </w:tc>
        <w:tc>
          <w:tcPr>
            <w:tcW w:w="642" w:type="dxa"/>
            <w:shd w:val="clear" w:color="auto" w:fill="auto"/>
            <w:vAlign w:val="center"/>
          </w:tcPr>
          <w:p w:rsidR="00816E9B" w:rsidRPr="00C27FE1" w:rsidRDefault="00816E9B" w:rsidP="00372B86">
            <w:pPr>
              <w:pStyle w:val="TableParagraph"/>
              <w:rPr>
                <w:rFonts w:ascii="Arial" w:hAnsi="Arial" w:cs="Arial"/>
                <w:sz w:val="20"/>
                <w:szCs w:val="20"/>
              </w:rPr>
            </w:pPr>
            <w:r w:rsidRPr="00C27FE1">
              <w:rPr>
                <w:rFonts w:ascii="Arial" w:hAnsi="Arial" w:cs="Arial"/>
                <w:w w:val="105"/>
                <w:sz w:val="20"/>
                <w:szCs w:val="20"/>
              </w:rPr>
              <w:t>Газ</w:t>
            </w:r>
          </w:p>
        </w:tc>
        <w:tc>
          <w:tcPr>
            <w:tcW w:w="1315" w:type="dxa"/>
            <w:shd w:val="clear" w:color="auto" w:fill="auto"/>
            <w:vAlign w:val="center"/>
          </w:tcPr>
          <w:p w:rsidR="00816E9B" w:rsidRPr="00C27FE1" w:rsidRDefault="00816E9B" w:rsidP="00372B86">
            <w:pPr>
              <w:pStyle w:val="TableParagraph"/>
              <w:ind w:left="79" w:right="71"/>
              <w:jc w:val="center"/>
              <w:rPr>
                <w:rFonts w:ascii="Arial" w:hAnsi="Arial" w:cs="Arial"/>
                <w:sz w:val="20"/>
                <w:szCs w:val="20"/>
              </w:rPr>
            </w:pPr>
            <w:r w:rsidRPr="00C27FE1">
              <w:rPr>
                <w:rFonts w:ascii="Arial" w:hAnsi="Arial" w:cs="Arial"/>
                <w:w w:val="105"/>
                <w:sz w:val="20"/>
                <w:szCs w:val="20"/>
              </w:rPr>
              <w:t>11.03.2010г</w:t>
            </w:r>
          </w:p>
        </w:tc>
        <w:tc>
          <w:tcPr>
            <w:tcW w:w="1448" w:type="dxa"/>
            <w:shd w:val="clear" w:color="auto" w:fill="auto"/>
            <w:vAlign w:val="center"/>
          </w:tcPr>
          <w:p w:rsidR="00816E9B" w:rsidRPr="00C27FE1" w:rsidRDefault="00816E9B" w:rsidP="00372B86">
            <w:pPr>
              <w:pStyle w:val="TableParagraph"/>
              <w:ind w:left="403"/>
              <w:jc w:val="center"/>
              <w:rPr>
                <w:rFonts w:ascii="Arial" w:hAnsi="Arial" w:cs="Arial"/>
                <w:sz w:val="20"/>
                <w:szCs w:val="20"/>
              </w:rPr>
            </w:pPr>
            <w:r w:rsidRPr="00C27FE1">
              <w:rPr>
                <w:rFonts w:ascii="Arial" w:hAnsi="Arial" w:cs="Arial"/>
                <w:w w:val="105"/>
                <w:sz w:val="20"/>
                <w:szCs w:val="20"/>
              </w:rPr>
              <w:t>155,505</w:t>
            </w:r>
          </w:p>
        </w:tc>
        <w:tc>
          <w:tcPr>
            <w:tcW w:w="1088" w:type="dxa"/>
            <w:shd w:val="clear" w:color="auto" w:fill="auto"/>
            <w:vAlign w:val="center"/>
          </w:tcPr>
          <w:p w:rsidR="00816E9B" w:rsidRPr="00C27FE1" w:rsidRDefault="00816E9B" w:rsidP="00372B86">
            <w:pPr>
              <w:pStyle w:val="TableParagraph"/>
              <w:ind w:left="89" w:right="73"/>
              <w:jc w:val="center"/>
              <w:rPr>
                <w:rFonts w:ascii="Arial" w:hAnsi="Arial" w:cs="Arial"/>
                <w:sz w:val="20"/>
                <w:szCs w:val="20"/>
              </w:rPr>
            </w:pPr>
            <w:r w:rsidRPr="00C27FE1">
              <w:rPr>
                <w:rFonts w:ascii="Arial" w:hAnsi="Arial" w:cs="Arial"/>
                <w:w w:val="105"/>
                <w:sz w:val="20"/>
                <w:szCs w:val="20"/>
              </w:rPr>
              <w:t>1,376</w:t>
            </w:r>
          </w:p>
        </w:tc>
        <w:tc>
          <w:tcPr>
            <w:tcW w:w="628" w:type="dxa"/>
            <w:shd w:val="clear" w:color="auto" w:fill="auto"/>
            <w:vAlign w:val="center"/>
          </w:tcPr>
          <w:p w:rsidR="00816E9B" w:rsidRPr="00C27FE1" w:rsidRDefault="00816E9B" w:rsidP="00372B86">
            <w:pPr>
              <w:pStyle w:val="TableParagraph"/>
              <w:ind w:left="119" w:right="105"/>
              <w:jc w:val="center"/>
              <w:rPr>
                <w:rFonts w:ascii="Arial" w:hAnsi="Arial" w:cs="Arial"/>
                <w:sz w:val="20"/>
                <w:szCs w:val="20"/>
              </w:rPr>
            </w:pPr>
            <w:r w:rsidRPr="00C27FE1">
              <w:rPr>
                <w:rFonts w:ascii="Arial" w:hAnsi="Arial" w:cs="Arial"/>
                <w:w w:val="105"/>
                <w:sz w:val="20"/>
                <w:szCs w:val="20"/>
              </w:rPr>
              <w:t>142</w:t>
            </w:r>
          </w:p>
        </w:tc>
        <w:tc>
          <w:tcPr>
            <w:tcW w:w="815" w:type="dxa"/>
            <w:shd w:val="clear" w:color="auto" w:fill="auto"/>
            <w:vAlign w:val="center"/>
          </w:tcPr>
          <w:p w:rsidR="00816E9B" w:rsidRPr="00C27FE1" w:rsidRDefault="00816E9B" w:rsidP="00372B86">
            <w:pPr>
              <w:pStyle w:val="TableParagraph"/>
              <w:ind w:right="228"/>
              <w:jc w:val="center"/>
              <w:rPr>
                <w:rFonts w:ascii="Arial" w:hAnsi="Arial" w:cs="Arial"/>
                <w:sz w:val="20"/>
                <w:szCs w:val="20"/>
              </w:rPr>
            </w:pPr>
            <w:r w:rsidRPr="00C27FE1">
              <w:rPr>
                <w:rFonts w:ascii="Arial" w:hAnsi="Arial" w:cs="Arial"/>
                <w:sz w:val="20"/>
                <w:szCs w:val="20"/>
              </w:rPr>
              <w:t>159</w:t>
            </w:r>
          </w:p>
        </w:tc>
        <w:tc>
          <w:tcPr>
            <w:tcW w:w="715" w:type="dxa"/>
            <w:shd w:val="clear" w:color="auto" w:fill="auto"/>
            <w:vAlign w:val="center"/>
          </w:tcPr>
          <w:p w:rsidR="00816E9B" w:rsidRPr="00C27FE1" w:rsidRDefault="00816E9B" w:rsidP="00372B86">
            <w:pPr>
              <w:pStyle w:val="TableParagraph"/>
              <w:ind w:left="164" w:right="158"/>
              <w:jc w:val="center"/>
              <w:rPr>
                <w:rFonts w:ascii="Arial" w:hAnsi="Arial" w:cs="Arial"/>
                <w:sz w:val="20"/>
                <w:szCs w:val="20"/>
              </w:rPr>
            </w:pPr>
            <w:r w:rsidRPr="00C27FE1">
              <w:rPr>
                <w:rFonts w:ascii="Arial" w:hAnsi="Arial" w:cs="Arial"/>
                <w:w w:val="105"/>
                <w:sz w:val="20"/>
                <w:szCs w:val="20"/>
              </w:rPr>
              <w:t>64</w:t>
            </w:r>
          </w:p>
        </w:tc>
      </w:tr>
      <w:tr w:rsidR="00E33C79" w:rsidRPr="00E33C79" w:rsidTr="00372B86">
        <w:trPr>
          <w:trHeight w:val="23"/>
          <w:tblHeader/>
          <w:jc w:val="center"/>
        </w:trPr>
        <w:tc>
          <w:tcPr>
            <w:tcW w:w="302" w:type="dxa"/>
            <w:shd w:val="clear" w:color="auto" w:fill="auto"/>
            <w:vAlign w:val="center"/>
          </w:tcPr>
          <w:p w:rsidR="00816E9B" w:rsidRPr="00C27FE1" w:rsidRDefault="00816E9B" w:rsidP="00372B86">
            <w:pPr>
              <w:pStyle w:val="TableParagraph"/>
              <w:ind w:right="80"/>
              <w:jc w:val="center"/>
              <w:rPr>
                <w:rFonts w:ascii="Arial" w:hAnsi="Arial" w:cs="Arial"/>
                <w:sz w:val="20"/>
                <w:szCs w:val="20"/>
              </w:rPr>
            </w:pPr>
            <w:r w:rsidRPr="00C27FE1">
              <w:rPr>
                <w:rFonts w:ascii="Arial" w:hAnsi="Arial" w:cs="Arial"/>
                <w:w w:val="103"/>
                <w:sz w:val="20"/>
                <w:szCs w:val="20"/>
              </w:rPr>
              <w:t>3</w:t>
            </w:r>
          </w:p>
        </w:tc>
        <w:tc>
          <w:tcPr>
            <w:tcW w:w="1298" w:type="dxa"/>
            <w:shd w:val="clear" w:color="auto" w:fill="auto"/>
            <w:vAlign w:val="center"/>
          </w:tcPr>
          <w:p w:rsidR="00816E9B" w:rsidRPr="00C27FE1" w:rsidRDefault="00372B86" w:rsidP="00372B86">
            <w:pPr>
              <w:pStyle w:val="TableParagraph"/>
              <w:ind w:right="125"/>
              <w:rPr>
                <w:rFonts w:ascii="Arial" w:hAnsi="Arial" w:cs="Arial"/>
                <w:sz w:val="20"/>
                <w:szCs w:val="20"/>
              </w:rPr>
            </w:pPr>
            <w:r>
              <w:rPr>
                <w:rFonts w:ascii="Arial" w:hAnsi="Arial" w:cs="Arial"/>
                <w:sz w:val="20"/>
                <w:szCs w:val="20"/>
              </w:rPr>
              <w:t>Водогрей</w:t>
            </w:r>
            <w:r w:rsidR="00816E9B" w:rsidRPr="00C27FE1">
              <w:rPr>
                <w:rFonts w:ascii="Arial" w:hAnsi="Arial" w:cs="Arial"/>
                <w:sz w:val="20"/>
                <w:szCs w:val="20"/>
              </w:rPr>
              <w:t>ный</w:t>
            </w:r>
          </w:p>
        </w:tc>
        <w:tc>
          <w:tcPr>
            <w:tcW w:w="1279" w:type="dxa"/>
            <w:shd w:val="clear" w:color="auto" w:fill="auto"/>
            <w:vAlign w:val="center"/>
          </w:tcPr>
          <w:p w:rsidR="00816E9B" w:rsidRPr="00C27FE1" w:rsidRDefault="00372B86" w:rsidP="00372B86">
            <w:pPr>
              <w:pStyle w:val="TableParagraph"/>
              <w:ind w:right="92"/>
              <w:rPr>
                <w:rFonts w:ascii="Arial" w:hAnsi="Arial" w:cs="Arial"/>
                <w:sz w:val="20"/>
                <w:szCs w:val="20"/>
              </w:rPr>
            </w:pPr>
            <w:r>
              <w:rPr>
                <w:rFonts w:ascii="Arial" w:hAnsi="Arial" w:cs="Arial"/>
                <w:sz w:val="20"/>
                <w:szCs w:val="20"/>
              </w:rPr>
              <w:t>Турботерм</w:t>
            </w:r>
            <w:r w:rsidR="00816E9B" w:rsidRPr="00C27FE1">
              <w:rPr>
                <w:rFonts w:ascii="Arial" w:hAnsi="Arial" w:cs="Arial"/>
                <w:sz w:val="20"/>
                <w:szCs w:val="20"/>
              </w:rPr>
              <w:t>1600</w:t>
            </w:r>
          </w:p>
        </w:tc>
        <w:tc>
          <w:tcPr>
            <w:tcW w:w="750" w:type="dxa"/>
            <w:shd w:val="clear" w:color="auto" w:fill="auto"/>
            <w:vAlign w:val="center"/>
          </w:tcPr>
          <w:p w:rsidR="00816E9B" w:rsidRPr="00C27FE1" w:rsidRDefault="00816E9B" w:rsidP="00372B86">
            <w:pPr>
              <w:pStyle w:val="TableParagraph"/>
              <w:ind w:left="18"/>
              <w:jc w:val="center"/>
              <w:rPr>
                <w:rFonts w:ascii="Arial" w:hAnsi="Arial" w:cs="Arial"/>
                <w:sz w:val="20"/>
                <w:szCs w:val="20"/>
              </w:rPr>
            </w:pPr>
            <w:r w:rsidRPr="00C27FE1">
              <w:rPr>
                <w:rFonts w:ascii="Arial" w:hAnsi="Arial" w:cs="Arial"/>
                <w:w w:val="103"/>
                <w:sz w:val="20"/>
                <w:szCs w:val="20"/>
              </w:rPr>
              <w:t>1</w:t>
            </w:r>
          </w:p>
        </w:tc>
        <w:tc>
          <w:tcPr>
            <w:tcW w:w="1139" w:type="dxa"/>
            <w:shd w:val="clear" w:color="auto" w:fill="auto"/>
            <w:vAlign w:val="center"/>
          </w:tcPr>
          <w:p w:rsidR="00816E9B" w:rsidRPr="00C27FE1" w:rsidRDefault="00816E9B" w:rsidP="00372B86">
            <w:pPr>
              <w:pStyle w:val="TableParagraph"/>
              <w:ind w:left="259" w:right="242"/>
              <w:jc w:val="center"/>
              <w:rPr>
                <w:rFonts w:ascii="Arial" w:hAnsi="Arial" w:cs="Arial"/>
                <w:sz w:val="20"/>
                <w:szCs w:val="20"/>
              </w:rPr>
            </w:pPr>
            <w:r w:rsidRPr="00C27FE1">
              <w:rPr>
                <w:rFonts w:ascii="Arial" w:hAnsi="Arial" w:cs="Arial"/>
                <w:w w:val="105"/>
                <w:sz w:val="20"/>
                <w:szCs w:val="20"/>
              </w:rPr>
              <w:t>1,376</w:t>
            </w:r>
          </w:p>
        </w:tc>
        <w:tc>
          <w:tcPr>
            <w:tcW w:w="1171" w:type="dxa"/>
            <w:shd w:val="clear" w:color="auto" w:fill="auto"/>
            <w:vAlign w:val="center"/>
          </w:tcPr>
          <w:p w:rsidR="00816E9B" w:rsidRPr="00C27FE1" w:rsidRDefault="00816E9B" w:rsidP="00372B86">
            <w:pPr>
              <w:pStyle w:val="TableParagraph"/>
              <w:ind w:left="405" w:right="399"/>
              <w:jc w:val="center"/>
              <w:rPr>
                <w:rFonts w:ascii="Arial" w:hAnsi="Arial" w:cs="Arial"/>
                <w:sz w:val="20"/>
                <w:szCs w:val="20"/>
              </w:rPr>
            </w:pPr>
            <w:r w:rsidRPr="00C27FE1">
              <w:rPr>
                <w:rFonts w:ascii="Arial" w:hAnsi="Arial" w:cs="Arial"/>
                <w:w w:val="105"/>
                <w:sz w:val="20"/>
                <w:szCs w:val="20"/>
              </w:rPr>
              <w:t>-/-</w:t>
            </w:r>
          </w:p>
        </w:tc>
        <w:tc>
          <w:tcPr>
            <w:tcW w:w="1185" w:type="dxa"/>
            <w:shd w:val="clear" w:color="auto" w:fill="auto"/>
            <w:vAlign w:val="center"/>
          </w:tcPr>
          <w:p w:rsidR="00816E9B" w:rsidRPr="00C27FE1" w:rsidRDefault="00816E9B" w:rsidP="00372B86">
            <w:pPr>
              <w:pStyle w:val="TableParagraph"/>
              <w:ind w:left="23" w:right="2"/>
              <w:jc w:val="center"/>
              <w:rPr>
                <w:rFonts w:ascii="Arial" w:hAnsi="Arial" w:cs="Arial"/>
                <w:sz w:val="20"/>
                <w:szCs w:val="20"/>
              </w:rPr>
            </w:pPr>
            <w:r w:rsidRPr="00C27FE1">
              <w:rPr>
                <w:rFonts w:ascii="Arial" w:hAnsi="Arial" w:cs="Arial"/>
                <w:w w:val="105"/>
                <w:sz w:val="20"/>
                <w:szCs w:val="20"/>
              </w:rPr>
              <w:t>-/-</w:t>
            </w:r>
          </w:p>
        </w:tc>
        <w:tc>
          <w:tcPr>
            <w:tcW w:w="807" w:type="dxa"/>
            <w:shd w:val="clear" w:color="auto" w:fill="auto"/>
            <w:vAlign w:val="center"/>
          </w:tcPr>
          <w:p w:rsidR="00816E9B" w:rsidRPr="00C27FE1" w:rsidRDefault="00816E9B" w:rsidP="00372B86">
            <w:pPr>
              <w:pStyle w:val="TableParagraph"/>
              <w:ind w:right="383"/>
              <w:jc w:val="center"/>
              <w:rPr>
                <w:rFonts w:ascii="Arial" w:hAnsi="Arial" w:cs="Arial"/>
                <w:sz w:val="20"/>
                <w:szCs w:val="20"/>
              </w:rPr>
            </w:pPr>
            <w:r w:rsidRPr="00C27FE1">
              <w:rPr>
                <w:rFonts w:ascii="Arial" w:hAnsi="Arial" w:cs="Arial"/>
                <w:w w:val="103"/>
                <w:sz w:val="20"/>
                <w:szCs w:val="20"/>
              </w:rPr>
              <w:t>4</w:t>
            </w:r>
          </w:p>
        </w:tc>
        <w:tc>
          <w:tcPr>
            <w:tcW w:w="642" w:type="dxa"/>
            <w:shd w:val="clear" w:color="auto" w:fill="auto"/>
            <w:vAlign w:val="center"/>
          </w:tcPr>
          <w:p w:rsidR="00816E9B" w:rsidRPr="00C27FE1" w:rsidRDefault="00816E9B" w:rsidP="00372B86">
            <w:pPr>
              <w:pStyle w:val="TableParagraph"/>
              <w:rPr>
                <w:rFonts w:ascii="Arial" w:hAnsi="Arial" w:cs="Arial"/>
                <w:sz w:val="20"/>
                <w:szCs w:val="20"/>
              </w:rPr>
            </w:pPr>
            <w:r w:rsidRPr="00C27FE1">
              <w:rPr>
                <w:rFonts w:ascii="Arial" w:hAnsi="Arial" w:cs="Arial"/>
                <w:w w:val="105"/>
                <w:sz w:val="20"/>
                <w:szCs w:val="20"/>
              </w:rPr>
              <w:t>Газ</w:t>
            </w:r>
          </w:p>
        </w:tc>
        <w:tc>
          <w:tcPr>
            <w:tcW w:w="1315" w:type="dxa"/>
            <w:shd w:val="clear" w:color="auto" w:fill="auto"/>
            <w:vAlign w:val="center"/>
          </w:tcPr>
          <w:p w:rsidR="00816E9B" w:rsidRPr="00C27FE1" w:rsidRDefault="00816E9B" w:rsidP="00372B86">
            <w:pPr>
              <w:pStyle w:val="TableParagraph"/>
              <w:ind w:left="79" w:right="71"/>
              <w:jc w:val="center"/>
              <w:rPr>
                <w:rFonts w:ascii="Arial" w:hAnsi="Arial" w:cs="Arial"/>
                <w:sz w:val="20"/>
                <w:szCs w:val="20"/>
              </w:rPr>
            </w:pPr>
            <w:r w:rsidRPr="00C27FE1">
              <w:rPr>
                <w:rFonts w:ascii="Arial" w:hAnsi="Arial" w:cs="Arial"/>
                <w:w w:val="105"/>
                <w:sz w:val="20"/>
                <w:szCs w:val="20"/>
              </w:rPr>
              <w:t>11.03.2010г</w:t>
            </w:r>
          </w:p>
        </w:tc>
        <w:tc>
          <w:tcPr>
            <w:tcW w:w="1448" w:type="dxa"/>
            <w:shd w:val="clear" w:color="auto" w:fill="auto"/>
            <w:vAlign w:val="center"/>
          </w:tcPr>
          <w:p w:rsidR="00816E9B" w:rsidRPr="00C27FE1" w:rsidRDefault="00816E9B" w:rsidP="00372B86">
            <w:pPr>
              <w:pStyle w:val="TableParagraph"/>
              <w:ind w:left="461"/>
              <w:jc w:val="center"/>
              <w:rPr>
                <w:rFonts w:ascii="Arial" w:hAnsi="Arial" w:cs="Arial"/>
                <w:sz w:val="20"/>
                <w:szCs w:val="20"/>
              </w:rPr>
            </w:pPr>
            <w:r w:rsidRPr="00C27FE1">
              <w:rPr>
                <w:rFonts w:ascii="Arial" w:hAnsi="Arial" w:cs="Arial"/>
                <w:w w:val="105"/>
                <w:sz w:val="20"/>
                <w:szCs w:val="20"/>
              </w:rPr>
              <w:t>155,02</w:t>
            </w:r>
          </w:p>
        </w:tc>
        <w:tc>
          <w:tcPr>
            <w:tcW w:w="1088" w:type="dxa"/>
            <w:shd w:val="clear" w:color="auto" w:fill="auto"/>
            <w:vAlign w:val="center"/>
          </w:tcPr>
          <w:p w:rsidR="00816E9B" w:rsidRPr="00C27FE1" w:rsidRDefault="00816E9B" w:rsidP="00372B86">
            <w:pPr>
              <w:pStyle w:val="TableParagraph"/>
              <w:ind w:left="89" w:right="73"/>
              <w:jc w:val="center"/>
              <w:rPr>
                <w:rFonts w:ascii="Arial" w:hAnsi="Arial" w:cs="Arial"/>
                <w:sz w:val="20"/>
                <w:szCs w:val="20"/>
              </w:rPr>
            </w:pPr>
            <w:r w:rsidRPr="00C27FE1">
              <w:rPr>
                <w:rFonts w:ascii="Arial" w:hAnsi="Arial" w:cs="Arial"/>
                <w:w w:val="105"/>
                <w:sz w:val="20"/>
                <w:szCs w:val="20"/>
              </w:rPr>
              <w:t>1,376</w:t>
            </w:r>
          </w:p>
        </w:tc>
        <w:tc>
          <w:tcPr>
            <w:tcW w:w="628" w:type="dxa"/>
            <w:shd w:val="clear" w:color="auto" w:fill="auto"/>
            <w:vAlign w:val="center"/>
          </w:tcPr>
          <w:p w:rsidR="00816E9B" w:rsidRPr="00C27FE1" w:rsidRDefault="00816E9B" w:rsidP="00372B86">
            <w:pPr>
              <w:pStyle w:val="TableParagraph"/>
              <w:ind w:left="14"/>
              <w:jc w:val="center"/>
              <w:rPr>
                <w:rFonts w:ascii="Arial" w:hAnsi="Arial" w:cs="Arial"/>
                <w:sz w:val="20"/>
                <w:szCs w:val="20"/>
              </w:rPr>
            </w:pPr>
            <w:r w:rsidRPr="00C27FE1">
              <w:rPr>
                <w:rFonts w:ascii="Arial" w:hAnsi="Arial" w:cs="Arial"/>
                <w:w w:val="103"/>
                <w:sz w:val="20"/>
                <w:szCs w:val="20"/>
              </w:rPr>
              <w:t>-</w:t>
            </w:r>
          </w:p>
        </w:tc>
        <w:tc>
          <w:tcPr>
            <w:tcW w:w="815" w:type="dxa"/>
            <w:shd w:val="clear" w:color="auto" w:fill="auto"/>
            <w:vAlign w:val="center"/>
          </w:tcPr>
          <w:p w:rsidR="00816E9B" w:rsidRPr="00C27FE1" w:rsidRDefault="00816E9B" w:rsidP="00372B86">
            <w:pPr>
              <w:pStyle w:val="TableParagraph"/>
              <w:ind w:right="228"/>
              <w:jc w:val="center"/>
              <w:rPr>
                <w:rFonts w:ascii="Arial" w:hAnsi="Arial" w:cs="Arial"/>
                <w:sz w:val="20"/>
                <w:szCs w:val="20"/>
              </w:rPr>
            </w:pPr>
            <w:r w:rsidRPr="00C27FE1">
              <w:rPr>
                <w:rFonts w:ascii="Arial" w:hAnsi="Arial" w:cs="Arial"/>
                <w:sz w:val="20"/>
                <w:szCs w:val="20"/>
              </w:rPr>
              <w:t>365</w:t>
            </w:r>
          </w:p>
        </w:tc>
        <w:tc>
          <w:tcPr>
            <w:tcW w:w="715" w:type="dxa"/>
            <w:shd w:val="clear" w:color="auto" w:fill="auto"/>
            <w:vAlign w:val="center"/>
          </w:tcPr>
          <w:p w:rsidR="00816E9B" w:rsidRPr="00E33C79" w:rsidRDefault="00816E9B" w:rsidP="00372B86">
            <w:pPr>
              <w:pStyle w:val="TableParagraph"/>
              <w:jc w:val="center"/>
              <w:rPr>
                <w:rFonts w:ascii="Arial" w:hAnsi="Arial" w:cs="Arial"/>
                <w:sz w:val="20"/>
                <w:szCs w:val="20"/>
              </w:rPr>
            </w:pPr>
            <w:r w:rsidRPr="00C27FE1">
              <w:rPr>
                <w:rFonts w:ascii="Arial" w:hAnsi="Arial" w:cs="Arial"/>
                <w:w w:val="103"/>
                <w:sz w:val="20"/>
                <w:szCs w:val="20"/>
              </w:rPr>
              <w:t>-</w:t>
            </w:r>
          </w:p>
        </w:tc>
      </w:tr>
    </w:tbl>
    <w:p w:rsidR="00372B86" w:rsidRDefault="00372B86" w:rsidP="00C04B6F">
      <w:pPr>
        <w:pStyle w:val="a0"/>
        <w:numPr>
          <w:ilvl w:val="0"/>
          <w:numId w:val="0"/>
        </w:numPr>
        <w:ind w:left="7655"/>
        <w:rPr>
          <w:lang w:val="en-US"/>
        </w:rPr>
      </w:pPr>
    </w:p>
    <w:p w:rsidR="00372B86" w:rsidRDefault="00372B86" w:rsidP="00372B86"/>
    <w:p w:rsidR="00CE356F" w:rsidRDefault="00CE356F" w:rsidP="00372B86"/>
    <w:p w:rsidR="00CE356F" w:rsidRPr="00CE356F" w:rsidRDefault="00CE356F" w:rsidP="00372B86"/>
    <w:p w:rsidR="005252EB" w:rsidRPr="00816E9B" w:rsidRDefault="005252EB" w:rsidP="00C04B6F">
      <w:pPr>
        <w:pStyle w:val="a0"/>
      </w:pPr>
      <w:r w:rsidRPr="004853BD">
        <w:t xml:space="preserve">Данные по котлам (паровым и/или водогрейным КА) </w:t>
      </w:r>
      <w:r w:rsidRPr="00816E9B">
        <w:t>котельной</w:t>
      </w:r>
      <w:r w:rsidRPr="00816E9B">
        <w:rPr>
          <w:rStyle w:val="411pt"/>
          <w:rFonts w:ascii="Arial" w:eastAsiaTheme="majorEastAsia" w:hAnsi="Arial" w:cs="Arial"/>
        </w:rPr>
        <w:t xml:space="preserve"> </w:t>
      </w:r>
      <w:r w:rsidR="00F97B5E" w:rsidRPr="00816E9B">
        <w:t>с.Медягино</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3"/>
        <w:gridCol w:w="1321"/>
        <w:gridCol w:w="1185"/>
        <w:gridCol w:w="841"/>
        <w:gridCol w:w="1149"/>
        <w:gridCol w:w="1170"/>
        <w:gridCol w:w="1196"/>
        <w:gridCol w:w="862"/>
        <w:gridCol w:w="655"/>
        <w:gridCol w:w="1133"/>
        <w:gridCol w:w="1461"/>
        <w:gridCol w:w="1144"/>
        <w:gridCol w:w="705"/>
        <w:gridCol w:w="580"/>
        <w:gridCol w:w="867"/>
      </w:tblGrid>
      <w:tr w:rsidR="00C27FE1" w:rsidRPr="00E33C79" w:rsidTr="00372B86">
        <w:trPr>
          <w:trHeight w:val="23"/>
          <w:tblHeader/>
          <w:jc w:val="center"/>
        </w:trPr>
        <w:tc>
          <w:tcPr>
            <w:tcW w:w="313" w:type="dxa"/>
            <w:vMerge w:val="restart"/>
            <w:shd w:val="clear" w:color="auto" w:fill="auto"/>
            <w:vAlign w:val="center"/>
          </w:tcPr>
          <w:p w:rsidR="00C27FE1" w:rsidRPr="00C27FE1" w:rsidRDefault="00C27FE1" w:rsidP="00372B86">
            <w:pPr>
              <w:pStyle w:val="TableParagraph"/>
              <w:ind w:left="115" w:right="15"/>
              <w:jc w:val="center"/>
              <w:rPr>
                <w:rFonts w:ascii="Arial" w:hAnsi="Arial" w:cs="Arial"/>
                <w:sz w:val="20"/>
                <w:szCs w:val="20"/>
              </w:rPr>
            </w:pPr>
            <w:r w:rsidRPr="00C27FE1">
              <w:rPr>
                <w:rFonts w:ascii="Arial" w:hAnsi="Arial" w:cs="Arial"/>
                <w:w w:val="103"/>
                <w:sz w:val="20"/>
                <w:szCs w:val="20"/>
              </w:rPr>
              <w:t>№</w:t>
            </w:r>
            <w:r w:rsidRPr="00C27FE1">
              <w:rPr>
                <w:rFonts w:ascii="Arial" w:hAnsi="Arial" w:cs="Arial"/>
                <w:w w:val="105"/>
                <w:sz w:val="20"/>
                <w:szCs w:val="20"/>
              </w:rPr>
              <w:t xml:space="preserve">К </w:t>
            </w:r>
            <w:r w:rsidRPr="00C27FE1">
              <w:rPr>
                <w:rFonts w:ascii="Arial" w:hAnsi="Arial" w:cs="Arial"/>
                <w:sz w:val="20"/>
                <w:szCs w:val="20"/>
              </w:rPr>
              <w:t>А</w:t>
            </w:r>
          </w:p>
        </w:tc>
        <w:tc>
          <w:tcPr>
            <w:tcW w:w="1321" w:type="dxa"/>
            <w:vMerge w:val="restart"/>
            <w:shd w:val="clear" w:color="auto" w:fill="auto"/>
            <w:vAlign w:val="center"/>
          </w:tcPr>
          <w:p w:rsidR="00C27FE1" w:rsidRPr="00C27FE1" w:rsidRDefault="00C27FE1" w:rsidP="00372B86">
            <w:pPr>
              <w:pStyle w:val="TableParagraph"/>
              <w:ind w:left="115" w:right="117" w:firstLine="8"/>
              <w:jc w:val="center"/>
              <w:rPr>
                <w:rFonts w:ascii="Arial" w:hAnsi="Arial" w:cs="Arial"/>
                <w:sz w:val="20"/>
                <w:szCs w:val="20"/>
              </w:rPr>
            </w:pPr>
            <w:r w:rsidRPr="00C27FE1">
              <w:rPr>
                <w:rFonts w:ascii="Arial" w:hAnsi="Arial" w:cs="Arial"/>
                <w:w w:val="105"/>
                <w:sz w:val="20"/>
                <w:szCs w:val="20"/>
              </w:rPr>
              <w:t xml:space="preserve">Тип </w:t>
            </w:r>
            <w:r w:rsidRPr="00C27FE1">
              <w:rPr>
                <w:rFonts w:ascii="Arial" w:hAnsi="Arial" w:cs="Arial"/>
                <w:sz w:val="20"/>
                <w:szCs w:val="20"/>
              </w:rPr>
              <w:t xml:space="preserve">(водогр./п </w:t>
            </w:r>
            <w:r w:rsidRPr="00C27FE1">
              <w:rPr>
                <w:rFonts w:ascii="Arial" w:hAnsi="Arial" w:cs="Arial"/>
                <w:w w:val="105"/>
                <w:sz w:val="20"/>
                <w:szCs w:val="20"/>
              </w:rPr>
              <w:t>ар.)</w:t>
            </w:r>
          </w:p>
        </w:tc>
        <w:tc>
          <w:tcPr>
            <w:tcW w:w="1185" w:type="dxa"/>
            <w:vMerge w:val="restart"/>
            <w:shd w:val="clear" w:color="auto" w:fill="auto"/>
            <w:vAlign w:val="center"/>
          </w:tcPr>
          <w:p w:rsidR="00C27FE1" w:rsidRPr="00C27FE1" w:rsidRDefault="00C27FE1" w:rsidP="00372B86">
            <w:pPr>
              <w:pStyle w:val="TableParagraph"/>
              <w:ind w:left="461" w:hanging="159"/>
              <w:jc w:val="center"/>
              <w:rPr>
                <w:rFonts w:ascii="Arial" w:hAnsi="Arial" w:cs="Arial"/>
                <w:sz w:val="20"/>
                <w:szCs w:val="20"/>
              </w:rPr>
            </w:pPr>
            <w:r w:rsidRPr="00C27FE1">
              <w:rPr>
                <w:rFonts w:ascii="Arial" w:hAnsi="Arial" w:cs="Arial"/>
                <w:sz w:val="20"/>
                <w:szCs w:val="20"/>
              </w:rPr>
              <w:t xml:space="preserve">Марка </w:t>
            </w:r>
            <w:r w:rsidRPr="00C27FE1">
              <w:rPr>
                <w:rFonts w:ascii="Arial" w:hAnsi="Arial" w:cs="Arial"/>
                <w:w w:val="105"/>
                <w:sz w:val="20"/>
                <w:szCs w:val="20"/>
              </w:rPr>
              <w:t>КА</w:t>
            </w:r>
          </w:p>
        </w:tc>
        <w:tc>
          <w:tcPr>
            <w:tcW w:w="841" w:type="dxa"/>
            <w:vMerge w:val="restart"/>
            <w:shd w:val="clear" w:color="auto" w:fill="auto"/>
            <w:vAlign w:val="center"/>
          </w:tcPr>
          <w:p w:rsidR="00C27FE1" w:rsidRPr="00C27FE1" w:rsidRDefault="00C27FE1" w:rsidP="00372B86">
            <w:pPr>
              <w:pStyle w:val="TableParagraph"/>
              <w:ind w:left="115" w:firstLine="28"/>
              <w:jc w:val="center"/>
              <w:rPr>
                <w:rFonts w:ascii="Arial" w:hAnsi="Arial" w:cs="Arial"/>
                <w:sz w:val="20"/>
                <w:szCs w:val="20"/>
              </w:rPr>
            </w:pPr>
            <w:r w:rsidRPr="00C27FE1">
              <w:rPr>
                <w:rFonts w:ascii="Arial" w:hAnsi="Arial" w:cs="Arial"/>
                <w:w w:val="105"/>
                <w:sz w:val="20"/>
                <w:szCs w:val="20"/>
              </w:rPr>
              <w:t xml:space="preserve">Коли- </w:t>
            </w:r>
            <w:r w:rsidRPr="00C27FE1">
              <w:rPr>
                <w:rFonts w:ascii="Arial" w:hAnsi="Arial" w:cs="Arial"/>
                <w:sz w:val="20"/>
                <w:szCs w:val="20"/>
              </w:rPr>
              <w:t>чество</w:t>
            </w:r>
          </w:p>
        </w:tc>
        <w:tc>
          <w:tcPr>
            <w:tcW w:w="1149" w:type="dxa"/>
            <w:vMerge w:val="restart"/>
            <w:shd w:val="clear" w:color="auto" w:fill="auto"/>
            <w:vAlign w:val="center"/>
          </w:tcPr>
          <w:p w:rsidR="00C27FE1" w:rsidRPr="00C27FE1" w:rsidRDefault="00C27FE1" w:rsidP="00372B86">
            <w:pPr>
              <w:pStyle w:val="TableParagraph"/>
              <w:ind w:left="259" w:right="250"/>
              <w:jc w:val="center"/>
              <w:rPr>
                <w:rFonts w:ascii="Arial" w:hAnsi="Arial" w:cs="Arial"/>
                <w:sz w:val="20"/>
                <w:szCs w:val="20"/>
                <w:lang w:val="ru-RU"/>
              </w:rPr>
            </w:pPr>
            <w:r>
              <w:rPr>
                <w:rFonts w:ascii="Arial" w:hAnsi="Arial" w:cs="Arial"/>
                <w:sz w:val="20"/>
                <w:szCs w:val="20"/>
                <w:lang w:val="ru-RU"/>
              </w:rPr>
              <w:t>Тепло</w:t>
            </w:r>
            <w:r>
              <w:rPr>
                <w:rFonts w:ascii="Arial" w:hAnsi="Arial" w:cs="Arial"/>
                <w:w w:val="105"/>
                <w:sz w:val="20"/>
                <w:szCs w:val="20"/>
                <w:lang w:val="ru-RU"/>
              </w:rPr>
              <w:t xml:space="preserve">производительностькотла, </w:t>
            </w:r>
            <w:r w:rsidRPr="00C27FE1">
              <w:rPr>
                <w:rFonts w:ascii="Arial" w:hAnsi="Arial" w:cs="Arial"/>
                <w:sz w:val="20"/>
                <w:szCs w:val="20"/>
                <w:lang w:val="ru-RU"/>
              </w:rPr>
              <w:t>Гкал/ч</w:t>
            </w:r>
          </w:p>
        </w:tc>
        <w:tc>
          <w:tcPr>
            <w:tcW w:w="2366" w:type="dxa"/>
            <w:gridSpan w:val="2"/>
            <w:shd w:val="clear" w:color="auto" w:fill="auto"/>
            <w:vAlign w:val="center"/>
          </w:tcPr>
          <w:p w:rsidR="00C27FE1" w:rsidRPr="00C27FE1" w:rsidRDefault="00C27FE1" w:rsidP="00372B86">
            <w:pPr>
              <w:pStyle w:val="TableParagraph"/>
              <w:ind w:left="792" w:hanging="620"/>
              <w:jc w:val="center"/>
              <w:rPr>
                <w:rFonts w:ascii="Arial" w:hAnsi="Arial" w:cs="Arial"/>
                <w:sz w:val="20"/>
                <w:szCs w:val="20"/>
              </w:rPr>
            </w:pPr>
            <w:r w:rsidRPr="00C27FE1">
              <w:rPr>
                <w:rFonts w:ascii="Arial" w:hAnsi="Arial" w:cs="Arial"/>
                <w:w w:val="105"/>
                <w:sz w:val="20"/>
                <w:szCs w:val="20"/>
              </w:rPr>
              <w:t>Количество растопок зима/лето</w:t>
            </w:r>
          </w:p>
        </w:tc>
        <w:tc>
          <w:tcPr>
            <w:tcW w:w="862" w:type="dxa"/>
            <w:vMerge w:val="restart"/>
            <w:shd w:val="clear" w:color="auto" w:fill="auto"/>
            <w:vAlign w:val="center"/>
          </w:tcPr>
          <w:p w:rsidR="00C27FE1" w:rsidRPr="00C27FE1" w:rsidRDefault="00C27FE1" w:rsidP="00372B86">
            <w:pPr>
              <w:pStyle w:val="TableParagraph"/>
              <w:ind w:left="50" w:right="33"/>
              <w:jc w:val="center"/>
              <w:rPr>
                <w:rFonts w:ascii="Arial" w:hAnsi="Arial" w:cs="Arial"/>
                <w:sz w:val="20"/>
                <w:szCs w:val="20"/>
              </w:rPr>
            </w:pPr>
            <w:r w:rsidRPr="00C27FE1">
              <w:rPr>
                <w:rFonts w:ascii="Arial" w:hAnsi="Arial" w:cs="Arial"/>
                <w:sz w:val="20"/>
                <w:szCs w:val="20"/>
              </w:rPr>
              <w:t xml:space="preserve">Срок служ </w:t>
            </w:r>
            <w:r w:rsidRPr="00C27FE1">
              <w:rPr>
                <w:rFonts w:ascii="Arial" w:hAnsi="Arial" w:cs="Arial"/>
                <w:w w:val="105"/>
                <w:sz w:val="20"/>
                <w:szCs w:val="20"/>
              </w:rPr>
              <w:t>бы, лет</w:t>
            </w:r>
          </w:p>
        </w:tc>
        <w:tc>
          <w:tcPr>
            <w:tcW w:w="655" w:type="dxa"/>
            <w:vMerge w:val="restart"/>
            <w:shd w:val="clear" w:color="auto" w:fill="auto"/>
            <w:vAlign w:val="center"/>
          </w:tcPr>
          <w:p w:rsidR="00C27FE1" w:rsidRPr="00C27FE1" w:rsidRDefault="00C27FE1" w:rsidP="00372B86">
            <w:pPr>
              <w:pStyle w:val="TableParagraph"/>
              <w:ind w:left="111" w:right="112"/>
              <w:jc w:val="center"/>
              <w:rPr>
                <w:rFonts w:ascii="Arial" w:hAnsi="Arial" w:cs="Arial"/>
                <w:sz w:val="20"/>
                <w:szCs w:val="20"/>
              </w:rPr>
            </w:pPr>
            <w:r w:rsidRPr="00C27FE1">
              <w:rPr>
                <w:rFonts w:ascii="Arial" w:hAnsi="Arial" w:cs="Arial"/>
                <w:w w:val="105"/>
                <w:sz w:val="20"/>
                <w:szCs w:val="20"/>
              </w:rPr>
              <w:t xml:space="preserve">Вид исп. </w:t>
            </w:r>
            <w:r w:rsidRPr="00C27FE1">
              <w:rPr>
                <w:rFonts w:ascii="Arial" w:hAnsi="Arial" w:cs="Arial"/>
                <w:sz w:val="20"/>
                <w:szCs w:val="20"/>
              </w:rPr>
              <w:t xml:space="preserve">топли </w:t>
            </w:r>
            <w:r w:rsidRPr="00C27FE1">
              <w:rPr>
                <w:rFonts w:ascii="Arial" w:hAnsi="Arial" w:cs="Arial"/>
                <w:w w:val="105"/>
                <w:sz w:val="20"/>
                <w:szCs w:val="20"/>
              </w:rPr>
              <w:t>ва</w:t>
            </w:r>
          </w:p>
        </w:tc>
        <w:tc>
          <w:tcPr>
            <w:tcW w:w="1133" w:type="dxa"/>
            <w:vMerge w:val="restart"/>
            <w:shd w:val="clear" w:color="auto" w:fill="auto"/>
            <w:vAlign w:val="center"/>
          </w:tcPr>
          <w:p w:rsidR="00C27FE1" w:rsidRPr="00C27FE1" w:rsidRDefault="00C27FE1" w:rsidP="00372B86">
            <w:pPr>
              <w:pStyle w:val="TableParagraph"/>
              <w:ind w:left="122" w:right="118" w:firstLine="1"/>
              <w:jc w:val="center"/>
              <w:rPr>
                <w:rFonts w:ascii="Arial" w:hAnsi="Arial" w:cs="Arial"/>
                <w:sz w:val="20"/>
                <w:szCs w:val="20"/>
                <w:lang w:val="ru-RU"/>
              </w:rPr>
            </w:pPr>
            <w:r w:rsidRPr="00C27FE1">
              <w:rPr>
                <w:rFonts w:ascii="Arial" w:hAnsi="Arial" w:cs="Arial"/>
                <w:w w:val="105"/>
                <w:sz w:val="20"/>
                <w:szCs w:val="20"/>
                <w:lang w:val="ru-RU"/>
              </w:rPr>
              <w:t>Дата проведения последних испытаний</w:t>
            </w:r>
            <w:r w:rsidRPr="00C27FE1">
              <w:rPr>
                <w:rFonts w:ascii="Arial" w:hAnsi="Arial" w:cs="Arial"/>
                <w:spacing w:val="-15"/>
                <w:w w:val="105"/>
                <w:sz w:val="20"/>
                <w:szCs w:val="20"/>
                <w:lang w:val="ru-RU"/>
              </w:rPr>
              <w:t xml:space="preserve"> </w:t>
            </w:r>
            <w:r w:rsidRPr="00C27FE1">
              <w:rPr>
                <w:rFonts w:ascii="Arial" w:hAnsi="Arial" w:cs="Arial"/>
                <w:w w:val="105"/>
                <w:sz w:val="20"/>
                <w:szCs w:val="20"/>
                <w:lang w:val="ru-RU"/>
              </w:rPr>
              <w:t xml:space="preserve">с целью </w:t>
            </w:r>
            <w:r w:rsidRPr="00C27FE1">
              <w:rPr>
                <w:rFonts w:ascii="Arial" w:hAnsi="Arial" w:cs="Arial"/>
                <w:sz w:val="20"/>
                <w:szCs w:val="20"/>
                <w:lang w:val="ru-RU"/>
              </w:rPr>
              <w:t xml:space="preserve">составления </w:t>
            </w:r>
            <w:r w:rsidRPr="00C27FE1">
              <w:rPr>
                <w:rFonts w:ascii="Arial" w:hAnsi="Arial" w:cs="Arial"/>
                <w:w w:val="105"/>
                <w:sz w:val="20"/>
                <w:szCs w:val="20"/>
                <w:lang w:val="ru-RU"/>
              </w:rPr>
              <w:t>реж.</w:t>
            </w:r>
            <w:r w:rsidRPr="00C27FE1">
              <w:rPr>
                <w:rFonts w:ascii="Arial" w:hAnsi="Arial" w:cs="Arial"/>
                <w:spacing w:val="-14"/>
                <w:w w:val="105"/>
                <w:sz w:val="20"/>
                <w:szCs w:val="20"/>
                <w:lang w:val="ru-RU"/>
              </w:rPr>
              <w:t xml:space="preserve"> </w:t>
            </w:r>
            <w:r w:rsidRPr="00C27FE1">
              <w:rPr>
                <w:rFonts w:ascii="Arial" w:hAnsi="Arial" w:cs="Arial"/>
                <w:w w:val="105"/>
                <w:sz w:val="20"/>
                <w:szCs w:val="20"/>
                <w:lang w:val="ru-RU"/>
              </w:rPr>
              <w:t>карты</w:t>
            </w:r>
          </w:p>
        </w:tc>
        <w:tc>
          <w:tcPr>
            <w:tcW w:w="1461" w:type="dxa"/>
            <w:vMerge w:val="restart"/>
            <w:shd w:val="clear" w:color="auto" w:fill="auto"/>
            <w:vAlign w:val="center"/>
          </w:tcPr>
          <w:p w:rsidR="00C27FE1" w:rsidRPr="00C27FE1" w:rsidRDefault="00C27FE1" w:rsidP="00372B86">
            <w:pPr>
              <w:pStyle w:val="TableParagraph"/>
              <w:ind w:left="176" w:right="160"/>
              <w:jc w:val="center"/>
              <w:rPr>
                <w:rFonts w:ascii="Arial" w:hAnsi="Arial" w:cs="Arial"/>
                <w:sz w:val="20"/>
                <w:szCs w:val="20"/>
                <w:lang w:val="ru-RU"/>
              </w:rPr>
            </w:pPr>
            <w:r w:rsidRPr="00C27FE1">
              <w:rPr>
                <w:rFonts w:ascii="Arial" w:hAnsi="Arial" w:cs="Arial"/>
                <w:sz w:val="20"/>
                <w:szCs w:val="20"/>
                <w:lang w:val="ru-RU"/>
              </w:rPr>
              <w:t>Нормативны</w:t>
            </w:r>
            <w:r w:rsidRPr="00C27FE1">
              <w:rPr>
                <w:rFonts w:ascii="Arial" w:hAnsi="Arial" w:cs="Arial"/>
                <w:w w:val="105"/>
                <w:sz w:val="20"/>
                <w:szCs w:val="20"/>
                <w:lang w:val="ru-RU"/>
              </w:rPr>
              <w:t>й удельный расход условного топлива в соответтвии с режимной картой, кг/Гкал</w:t>
            </w:r>
          </w:p>
        </w:tc>
        <w:tc>
          <w:tcPr>
            <w:tcW w:w="1144" w:type="dxa"/>
            <w:vMerge w:val="restart"/>
            <w:shd w:val="clear" w:color="auto" w:fill="auto"/>
            <w:vAlign w:val="center"/>
          </w:tcPr>
          <w:p w:rsidR="00C27FE1" w:rsidRPr="00C27FE1" w:rsidRDefault="00C27FE1" w:rsidP="00372B86">
            <w:pPr>
              <w:pStyle w:val="TableParagraph"/>
              <w:ind w:left="115" w:right="103" w:firstLine="36"/>
              <w:jc w:val="center"/>
              <w:rPr>
                <w:rFonts w:ascii="Arial" w:hAnsi="Arial" w:cs="Arial"/>
                <w:sz w:val="20"/>
                <w:szCs w:val="20"/>
                <w:lang w:val="ru-RU"/>
              </w:rPr>
            </w:pPr>
            <w:r w:rsidRPr="00C27FE1">
              <w:rPr>
                <w:rFonts w:ascii="Arial" w:hAnsi="Arial" w:cs="Arial"/>
                <w:sz w:val="20"/>
                <w:szCs w:val="20"/>
                <w:lang w:val="ru-RU"/>
              </w:rPr>
              <w:t>Фактиче</w:t>
            </w:r>
            <w:r w:rsidRPr="00C27FE1">
              <w:rPr>
                <w:rFonts w:ascii="Arial" w:hAnsi="Arial" w:cs="Arial"/>
                <w:w w:val="105"/>
                <w:sz w:val="20"/>
                <w:szCs w:val="20"/>
                <w:lang w:val="ru-RU"/>
              </w:rPr>
              <w:t>ская</w:t>
            </w:r>
            <w:r w:rsidRPr="00C27FE1">
              <w:rPr>
                <w:rFonts w:ascii="Arial" w:hAnsi="Arial" w:cs="Arial"/>
                <w:sz w:val="20"/>
                <w:szCs w:val="20"/>
                <w:lang w:val="ru-RU"/>
              </w:rPr>
              <w:t>(распола</w:t>
            </w:r>
            <w:r w:rsidRPr="00C27FE1">
              <w:rPr>
                <w:rFonts w:ascii="Arial" w:hAnsi="Arial" w:cs="Arial"/>
                <w:w w:val="105"/>
                <w:sz w:val="20"/>
                <w:szCs w:val="20"/>
                <w:lang w:val="ru-RU"/>
              </w:rPr>
              <w:t xml:space="preserve">гаемая) </w:t>
            </w:r>
            <w:r w:rsidRPr="00C27FE1">
              <w:rPr>
                <w:rFonts w:ascii="Arial" w:hAnsi="Arial" w:cs="Arial"/>
                <w:sz w:val="20"/>
                <w:szCs w:val="20"/>
                <w:lang w:val="ru-RU"/>
              </w:rPr>
              <w:t>мощнос</w:t>
            </w:r>
            <w:r w:rsidRPr="00C27FE1">
              <w:rPr>
                <w:rFonts w:ascii="Arial" w:hAnsi="Arial" w:cs="Arial"/>
                <w:w w:val="105"/>
                <w:sz w:val="20"/>
                <w:szCs w:val="20"/>
                <w:lang w:val="ru-RU"/>
              </w:rPr>
              <w:t>ь, Гкал/ч</w:t>
            </w:r>
          </w:p>
        </w:tc>
        <w:tc>
          <w:tcPr>
            <w:tcW w:w="2152" w:type="dxa"/>
            <w:gridSpan w:val="3"/>
            <w:shd w:val="clear" w:color="auto" w:fill="auto"/>
            <w:vAlign w:val="center"/>
          </w:tcPr>
          <w:p w:rsidR="00C27FE1" w:rsidRPr="00C27FE1" w:rsidRDefault="00C27FE1" w:rsidP="00372B86">
            <w:pPr>
              <w:pStyle w:val="TableParagraph"/>
              <w:ind w:left="107"/>
              <w:jc w:val="center"/>
              <w:rPr>
                <w:rFonts w:ascii="Arial" w:hAnsi="Arial" w:cs="Arial"/>
                <w:sz w:val="20"/>
                <w:szCs w:val="20"/>
                <w:lang w:val="ru-RU"/>
              </w:rPr>
            </w:pPr>
            <w:r w:rsidRPr="00C27FE1">
              <w:rPr>
                <w:rFonts w:ascii="Arial" w:hAnsi="Arial" w:cs="Arial"/>
                <w:w w:val="105"/>
                <w:sz w:val="20"/>
                <w:szCs w:val="20"/>
                <w:lang w:val="ru-RU"/>
              </w:rPr>
              <w:t>Время нахождения, дней в год</w:t>
            </w:r>
          </w:p>
        </w:tc>
      </w:tr>
      <w:tr w:rsidR="00C27FE1" w:rsidRPr="00E33C79" w:rsidTr="00372B86">
        <w:trPr>
          <w:trHeight w:val="23"/>
          <w:tblHeader/>
          <w:jc w:val="center"/>
        </w:trPr>
        <w:tc>
          <w:tcPr>
            <w:tcW w:w="313"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1321"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1185"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841"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1149"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1170" w:type="dxa"/>
            <w:shd w:val="clear" w:color="auto" w:fill="auto"/>
            <w:vAlign w:val="center"/>
          </w:tcPr>
          <w:p w:rsidR="00C27FE1" w:rsidRPr="00E33C79" w:rsidRDefault="00C27FE1" w:rsidP="00372B86">
            <w:pPr>
              <w:pStyle w:val="TableParagraph"/>
              <w:ind w:left="50" w:right="-2" w:hanging="37"/>
              <w:jc w:val="center"/>
              <w:rPr>
                <w:rFonts w:ascii="Arial" w:hAnsi="Arial" w:cs="Arial"/>
                <w:sz w:val="20"/>
                <w:szCs w:val="20"/>
                <w:lang w:val="ru-RU"/>
              </w:rPr>
            </w:pPr>
            <w:r w:rsidRPr="00C27FE1">
              <w:rPr>
                <w:rFonts w:ascii="Arial" w:hAnsi="Arial" w:cs="Arial"/>
                <w:w w:val="105"/>
                <w:sz w:val="20"/>
                <w:szCs w:val="20"/>
                <w:lang w:val="ru-RU"/>
              </w:rPr>
              <w:t>при</w:t>
            </w:r>
            <w:r w:rsidRPr="00C27FE1">
              <w:rPr>
                <w:rFonts w:ascii="Arial" w:hAnsi="Arial" w:cs="Arial"/>
                <w:spacing w:val="-12"/>
                <w:w w:val="105"/>
                <w:sz w:val="20"/>
                <w:szCs w:val="20"/>
                <w:lang w:val="ru-RU"/>
              </w:rPr>
              <w:t xml:space="preserve"> </w:t>
            </w:r>
            <w:r w:rsidRPr="00C27FE1">
              <w:rPr>
                <w:rFonts w:ascii="Arial" w:hAnsi="Arial" w:cs="Arial"/>
                <w:w w:val="105"/>
                <w:sz w:val="20"/>
                <w:szCs w:val="20"/>
                <w:lang w:val="ru-RU"/>
              </w:rPr>
              <w:t>простое до 12 часов (зима/лето)</w:t>
            </w:r>
          </w:p>
        </w:tc>
        <w:tc>
          <w:tcPr>
            <w:tcW w:w="1196" w:type="dxa"/>
            <w:shd w:val="clear" w:color="auto" w:fill="auto"/>
            <w:vAlign w:val="center"/>
          </w:tcPr>
          <w:p w:rsidR="00C27FE1" w:rsidRPr="00E33C79" w:rsidRDefault="00C27FE1" w:rsidP="00372B86">
            <w:pPr>
              <w:pStyle w:val="TableParagraph"/>
              <w:ind w:left="57" w:right="57" w:firstLine="97"/>
              <w:jc w:val="center"/>
              <w:rPr>
                <w:rFonts w:ascii="Arial" w:hAnsi="Arial" w:cs="Arial"/>
                <w:sz w:val="20"/>
                <w:szCs w:val="20"/>
                <w:lang w:val="ru-RU"/>
              </w:rPr>
            </w:pPr>
            <w:r w:rsidRPr="00C27FE1">
              <w:rPr>
                <w:rFonts w:ascii="Arial" w:hAnsi="Arial" w:cs="Arial"/>
                <w:w w:val="105"/>
                <w:sz w:val="20"/>
                <w:szCs w:val="20"/>
                <w:lang w:val="ru-RU"/>
              </w:rPr>
              <w:t>при</w:t>
            </w:r>
            <w:r w:rsidRPr="00C27FE1">
              <w:rPr>
                <w:rFonts w:ascii="Arial" w:hAnsi="Arial" w:cs="Arial"/>
                <w:spacing w:val="-12"/>
                <w:w w:val="105"/>
                <w:sz w:val="20"/>
                <w:szCs w:val="20"/>
                <w:lang w:val="ru-RU"/>
              </w:rPr>
              <w:t xml:space="preserve"> </w:t>
            </w:r>
            <w:r w:rsidRPr="00C27FE1">
              <w:rPr>
                <w:rFonts w:ascii="Arial" w:hAnsi="Arial" w:cs="Arial"/>
                <w:w w:val="105"/>
                <w:sz w:val="20"/>
                <w:szCs w:val="20"/>
                <w:lang w:val="ru-RU"/>
              </w:rPr>
              <w:t>простое</w:t>
            </w:r>
            <w:r w:rsidRPr="00C27FE1">
              <w:rPr>
                <w:rFonts w:ascii="Arial" w:hAnsi="Arial" w:cs="Arial"/>
                <w:w w:val="103"/>
                <w:sz w:val="20"/>
                <w:szCs w:val="20"/>
                <w:lang w:val="ru-RU"/>
              </w:rPr>
              <w:t xml:space="preserve"> </w:t>
            </w:r>
            <w:r w:rsidRPr="00C27FE1">
              <w:rPr>
                <w:rFonts w:ascii="Arial" w:hAnsi="Arial" w:cs="Arial"/>
                <w:w w:val="105"/>
                <w:sz w:val="20"/>
                <w:szCs w:val="20"/>
                <w:lang w:val="ru-RU"/>
              </w:rPr>
              <w:t xml:space="preserve">свыше12 часов </w:t>
            </w:r>
            <w:r w:rsidRPr="00C27FE1">
              <w:rPr>
                <w:rFonts w:ascii="Arial" w:hAnsi="Arial" w:cs="Arial"/>
                <w:sz w:val="20"/>
                <w:szCs w:val="20"/>
                <w:lang w:val="ru-RU"/>
              </w:rPr>
              <w:t>(зима/лето)</w:t>
            </w:r>
          </w:p>
        </w:tc>
        <w:tc>
          <w:tcPr>
            <w:tcW w:w="862"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655"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1133"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1461"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1144"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705" w:type="dxa"/>
            <w:shd w:val="clear" w:color="auto" w:fill="auto"/>
            <w:vAlign w:val="center"/>
          </w:tcPr>
          <w:p w:rsidR="00C27FE1" w:rsidRPr="00C27FE1" w:rsidRDefault="00C27FE1" w:rsidP="00372B86">
            <w:pPr>
              <w:pStyle w:val="TableParagraph"/>
              <w:ind w:left="107" w:right="91"/>
              <w:jc w:val="center"/>
              <w:rPr>
                <w:rFonts w:ascii="Arial" w:hAnsi="Arial" w:cs="Arial"/>
                <w:sz w:val="20"/>
                <w:szCs w:val="20"/>
              </w:rPr>
            </w:pPr>
            <w:r>
              <w:rPr>
                <w:rFonts w:ascii="Arial" w:hAnsi="Arial" w:cs="Arial"/>
                <w:sz w:val="20"/>
                <w:szCs w:val="20"/>
              </w:rPr>
              <w:t>В</w:t>
            </w:r>
            <w:r>
              <w:rPr>
                <w:rFonts w:ascii="Arial" w:hAnsi="Arial" w:cs="Arial"/>
                <w:sz w:val="20"/>
                <w:szCs w:val="20"/>
                <w:lang w:val="ru-RU"/>
              </w:rPr>
              <w:t xml:space="preserve"> </w:t>
            </w:r>
            <w:r w:rsidRPr="00C27FE1">
              <w:rPr>
                <w:rFonts w:ascii="Arial" w:hAnsi="Arial" w:cs="Arial"/>
                <w:sz w:val="20"/>
                <w:szCs w:val="20"/>
              </w:rPr>
              <w:t>работе</w:t>
            </w:r>
          </w:p>
        </w:tc>
        <w:tc>
          <w:tcPr>
            <w:tcW w:w="580" w:type="dxa"/>
            <w:shd w:val="clear" w:color="auto" w:fill="auto"/>
            <w:vAlign w:val="center"/>
          </w:tcPr>
          <w:p w:rsidR="00C27FE1" w:rsidRPr="00C27FE1" w:rsidRDefault="00C27FE1" w:rsidP="00372B86">
            <w:pPr>
              <w:pStyle w:val="TableParagraph"/>
              <w:ind w:left="136" w:right="124" w:hanging="13"/>
              <w:jc w:val="center"/>
              <w:rPr>
                <w:rFonts w:ascii="Arial" w:hAnsi="Arial" w:cs="Arial"/>
                <w:sz w:val="20"/>
                <w:szCs w:val="20"/>
              </w:rPr>
            </w:pPr>
            <w:r w:rsidRPr="00C27FE1">
              <w:rPr>
                <w:rFonts w:ascii="Arial" w:hAnsi="Arial" w:cs="Arial"/>
                <w:sz w:val="20"/>
                <w:szCs w:val="20"/>
              </w:rPr>
              <w:t>в ремон те</w:t>
            </w:r>
          </w:p>
        </w:tc>
        <w:tc>
          <w:tcPr>
            <w:tcW w:w="867" w:type="dxa"/>
            <w:shd w:val="clear" w:color="auto" w:fill="auto"/>
            <w:vAlign w:val="center"/>
          </w:tcPr>
          <w:p w:rsidR="00C27FE1" w:rsidRPr="00C27FE1" w:rsidRDefault="00C27FE1" w:rsidP="00372B86">
            <w:pPr>
              <w:pStyle w:val="TableParagraph"/>
              <w:ind w:right="212"/>
              <w:jc w:val="center"/>
              <w:rPr>
                <w:rFonts w:ascii="Arial" w:hAnsi="Arial" w:cs="Arial"/>
                <w:sz w:val="20"/>
                <w:szCs w:val="20"/>
              </w:rPr>
            </w:pPr>
            <w:r w:rsidRPr="00C27FE1">
              <w:rPr>
                <w:rFonts w:ascii="Arial" w:hAnsi="Arial" w:cs="Arial"/>
                <w:sz w:val="20"/>
                <w:szCs w:val="20"/>
              </w:rPr>
              <w:t>в резер ве</w:t>
            </w:r>
          </w:p>
        </w:tc>
      </w:tr>
      <w:tr w:rsidR="00E33C79" w:rsidRPr="00E33C79" w:rsidTr="00372B86">
        <w:trPr>
          <w:trHeight w:val="23"/>
          <w:tblHeader/>
          <w:jc w:val="center"/>
        </w:trPr>
        <w:tc>
          <w:tcPr>
            <w:tcW w:w="313" w:type="dxa"/>
            <w:shd w:val="clear" w:color="auto" w:fill="auto"/>
            <w:vAlign w:val="center"/>
          </w:tcPr>
          <w:p w:rsidR="00816E9B" w:rsidRPr="00E33C79" w:rsidRDefault="00816E9B" w:rsidP="00372B86">
            <w:pPr>
              <w:pStyle w:val="TableParagraph"/>
              <w:ind w:left="93"/>
              <w:jc w:val="center"/>
              <w:rPr>
                <w:rFonts w:ascii="Arial" w:hAnsi="Arial" w:cs="Arial"/>
                <w:sz w:val="20"/>
                <w:szCs w:val="20"/>
              </w:rPr>
            </w:pPr>
            <w:r w:rsidRPr="00E33C79">
              <w:rPr>
                <w:rFonts w:ascii="Arial" w:hAnsi="Arial" w:cs="Arial"/>
                <w:w w:val="103"/>
                <w:sz w:val="20"/>
                <w:szCs w:val="20"/>
              </w:rPr>
              <w:t>1</w:t>
            </w:r>
          </w:p>
        </w:tc>
        <w:tc>
          <w:tcPr>
            <w:tcW w:w="1321" w:type="dxa"/>
            <w:shd w:val="clear" w:color="auto" w:fill="auto"/>
            <w:vAlign w:val="center"/>
          </w:tcPr>
          <w:p w:rsidR="00816E9B" w:rsidRPr="00E33C79" w:rsidRDefault="00372B86" w:rsidP="00372B86">
            <w:pPr>
              <w:pStyle w:val="TableParagraph"/>
              <w:ind w:right="155"/>
              <w:rPr>
                <w:rFonts w:ascii="Arial" w:hAnsi="Arial" w:cs="Arial"/>
                <w:sz w:val="20"/>
                <w:szCs w:val="20"/>
              </w:rPr>
            </w:pPr>
            <w:r>
              <w:rPr>
                <w:rFonts w:ascii="Arial" w:hAnsi="Arial" w:cs="Arial"/>
                <w:sz w:val="20"/>
                <w:szCs w:val="20"/>
              </w:rPr>
              <w:t>Водогрейн</w:t>
            </w:r>
            <w:r w:rsidR="00816E9B" w:rsidRPr="00E33C79">
              <w:rPr>
                <w:rFonts w:ascii="Arial" w:hAnsi="Arial" w:cs="Arial"/>
                <w:sz w:val="20"/>
                <w:szCs w:val="20"/>
              </w:rPr>
              <w:t>ый</w:t>
            </w:r>
          </w:p>
        </w:tc>
        <w:tc>
          <w:tcPr>
            <w:tcW w:w="1185" w:type="dxa"/>
            <w:shd w:val="clear" w:color="auto" w:fill="auto"/>
            <w:vAlign w:val="center"/>
          </w:tcPr>
          <w:p w:rsidR="00816E9B" w:rsidRPr="00E33C79" w:rsidRDefault="00372B86" w:rsidP="00372B86">
            <w:pPr>
              <w:pStyle w:val="TableParagraph"/>
              <w:ind w:left="121" w:right="109"/>
              <w:rPr>
                <w:rFonts w:ascii="Arial" w:hAnsi="Arial" w:cs="Arial"/>
                <w:sz w:val="20"/>
                <w:szCs w:val="20"/>
              </w:rPr>
            </w:pPr>
            <w:r>
              <w:rPr>
                <w:rFonts w:ascii="Arial" w:hAnsi="Arial" w:cs="Arial"/>
                <w:sz w:val="20"/>
                <w:szCs w:val="20"/>
              </w:rPr>
              <w:t>КВ-ГМ</w:t>
            </w:r>
            <w:r w:rsidR="00816E9B" w:rsidRPr="00E33C79">
              <w:rPr>
                <w:rFonts w:ascii="Arial" w:hAnsi="Arial" w:cs="Arial"/>
                <w:sz w:val="20"/>
                <w:szCs w:val="20"/>
              </w:rPr>
              <w:t>2,5- 95</w:t>
            </w:r>
          </w:p>
        </w:tc>
        <w:tc>
          <w:tcPr>
            <w:tcW w:w="841" w:type="dxa"/>
            <w:shd w:val="clear" w:color="auto" w:fill="auto"/>
            <w:vAlign w:val="center"/>
          </w:tcPr>
          <w:p w:rsidR="00816E9B" w:rsidRPr="00E33C79" w:rsidRDefault="00816E9B" w:rsidP="00372B86">
            <w:pPr>
              <w:pStyle w:val="TableParagraph"/>
              <w:ind w:right="17"/>
              <w:jc w:val="center"/>
              <w:rPr>
                <w:rFonts w:ascii="Arial" w:hAnsi="Arial" w:cs="Arial"/>
                <w:sz w:val="20"/>
                <w:szCs w:val="20"/>
              </w:rPr>
            </w:pPr>
            <w:r w:rsidRPr="00E33C79">
              <w:rPr>
                <w:rFonts w:ascii="Arial" w:hAnsi="Arial" w:cs="Arial"/>
                <w:w w:val="103"/>
                <w:sz w:val="20"/>
                <w:szCs w:val="20"/>
              </w:rPr>
              <w:t>1</w:t>
            </w:r>
          </w:p>
        </w:tc>
        <w:tc>
          <w:tcPr>
            <w:tcW w:w="1149" w:type="dxa"/>
            <w:shd w:val="clear" w:color="auto" w:fill="auto"/>
            <w:vAlign w:val="center"/>
          </w:tcPr>
          <w:p w:rsidR="00816E9B" w:rsidRPr="00E33C79" w:rsidRDefault="00816E9B" w:rsidP="00372B86">
            <w:pPr>
              <w:pStyle w:val="TableParagraph"/>
              <w:ind w:left="249" w:right="250"/>
              <w:jc w:val="center"/>
              <w:rPr>
                <w:rFonts w:ascii="Arial" w:hAnsi="Arial" w:cs="Arial"/>
                <w:sz w:val="20"/>
                <w:szCs w:val="20"/>
              </w:rPr>
            </w:pPr>
            <w:r w:rsidRPr="00E33C79">
              <w:rPr>
                <w:rFonts w:ascii="Arial" w:hAnsi="Arial" w:cs="Arial"/>
                <w:w w:val="105"/>
                <w:sz w:val="20"/>
                <w:szCs w:val="20"/>
              </w:rPr>
              <w:t>2,15</w:t>
            </w:r>
          </w:p>
        </w:tc>
        <w:tc>
          <w:tcPr>
            <w:tcW w:w="1170" w:type="dxa"/>
            <w:shd w:val="clear" w:color="auto" w:fill="auto"/>
            <w:vAlign w:val="center"/>
          </w:tcPr>
          <w:p w:rsidR="00816E9B" w:rsidRPr="00E33C79" w:rsidRDefault="00816E9B" w:rsidP="00372B86">
            <w:pPr>
              <w:pStyle w:val="TableParagraph"/>
              <w:ind w:left="518"/>
              <w:jc w:val="center"/>
              <w:rPr>
                <w:rFonts w:ascii="Arial" w:hAnsi="Arial" w:cs="Arial"/>
                <w:sz w:val="20"/>
                <w:szCs w:val="20"/>
              </w:rPr>
            </w:pPr>
            <w:r w:rsidRPr="00E33C79">
              <w:rPr>
                <w:rFonts w:ascii="Arial" w:hAnsi="Arial" w:cs="Arial"/>
                <w:w w:val="105"/>
                <w:sz w:val="20"/>
                <w:szCs w:val="20"/>
              </w:rPr>
              <w:t>-/-</w:t>
            </w:r>
          </w:p>
        </w:tc>
        <w:tc>
          <w:tcPr>
            <w:tcW w:w="1196" w:type="dxa"/>
            <w:shd w:val="clear" w:color="auto" w:fill="auto"/>
            <w:vAlign w:val="center"/>
          </w:tcPr>
          <w:p w:rsidR="00816E9B" w:rsidRPr="00E33C79" w:rsidRDefault="00816E9B" w:rsidP="00372B86">
            <w:pPr>
              <w:pStyle w:val="TableParagraph"/>
              <w:ind w:left="518"/>
              <w:jc w:val="center"/>
              <w:rPr>
                <w:rFonts w:ascii="Arial" w:hAnsi="Arial" w:cs="Arial"/>
                <w:sz w:val="20"/>
                <w:szCs w:val="20"/>
              </w:rPr>
            </w:pPr>
            <w:r w:rsidRPr="00E33C79">
              <w:rPr>
                <w:rFonts w:ascii="Arial" w:hAnsi="Arial" w:cs="Arial"/>
                <w:w w:val="105"/>
                <w:sz w:val="20"/>
                <w:szCs w:val="20"/>
              </w:rPr>
              <w:t>-/-</w:t>
            </w:r>
          </w:p>
        </w:tc>
        <w:tc>
          <w:tcPr>
            <w:tcW w:w="862" w:type="dxa"/>
            <w:shd w:val="clear" w:color="auto" w:fill="auto"/>
            <w:vAlign w:val="center"/>
          </w:tcPr>
          <w:p w:rsidR="00816E9B" w:rsidRPr="00E33C79" w:rsidRDefault="00816E9B" w:rsidP="00372B86">
            <w:pPr>
              <w:pStyle w:val="TableParagraph"/>
              <w:ind w:left="312" w:right="306"/>
              <w:jc w:val="center"/>
              <w:rPr>
                <w:rFonts w:ascii="Arial" w:hAnsi="Arial" w:cs="Arial"/>
                <w:sz w:val="20"/>
                <w:szCs w:val="20"/>
              </w:rPr>
            </w:pPr>
            <w:r w:rsidRPr="00E33C79">
              <w:rPr>
                <w:rFonts w:ascii="Arial" w:hAnsi="Arial" w:cs="Arial"/>
                <w:w w:val="105"/>
                <w:sz w:val="20"/>
                <w:szCs w:val="20"/>
              </w:rPr>
              <w:t>13</w:t>
            </w:r>
          </w:p>
        </w:tc>
        <w:tc>
          <w:tcPr>
            <w:tcW w:w="655" w:type="dxa"/>
            <w:shd w:val="clear" w:color="auto" w:fill="auto"/>
            <w:vAlign w:val="center"/>
          </w:tcPr>
          <w:p w:rsidR="00816E9B" w:rsidRPr="00E33C79" w:rsidRDefault="00816E9B" w:rsidP="00372B86">
            <w:pPr>
              <w:pStyle w:val="TableParagraph"/>
              <w:rPr>
                <w:rFonts w:ascii="Arial" w:hAnsi="Arial" w:cs="Arial"/>
                <w:sz w:val="20"/>
                <w:szCs w:val="20"/>
              </w:rPr>
            </w:pPr>
            <w:r w:rsidRPr="00E33C79">
              <w:rPr>
                <w:rFonts w:ascii="Arial" w:hAnsi="Arial" w:cs="Arial"/>
                <w:w w:val="105"/>
                <w:sz w:val="20"/>
                <w:szCs w:val="20"/>
              </w:rPr>
              <w:t>Газ</w:t>
            </w:r>
          </w:p>
        </w:tc>
        <w:tc>
          <w:tcPr>
            <w:tcW w:w="1133" w:type="dxa"/>
            <w:shd w:val="clear" w:color="auto" w:fill="auto"/>
            <w:vAlign w:val="center"/>
          </w:tcPr>
          <w:p w:rsidR="00816E9B" w:rsidRPr="00E33C79" w:rsidRDefault="00816E9B" w:rsidP="00372B86">
            <w:pPr>
              <w:pStyle w:val="TableParagraph"/>
              <w:ind w:left="108" w:right="108"/>
              <w:jc w:val="center"/>
              <w:rPr>
                <w:rFonts w:ascii="Arial" w:hAnsi="Arial" w:cs="Arial"/>
                <w:sz w:val="20"/>
                <w:szCs w:val="20"/>
              </w:rPr>
            </w:pPr>
            <w:r w:rsidRPr="00E33C79">
              <w:rPr>
                <w:rFonts w:ascii="Arial" w:hAnsi="Arial" w:cs="Arial"/>
                <w:w w:val="105"/>
                <w:sz w:val="20"/>
                <w:szCs w:val="20"/>
              </w:rPr>
              <w:t>18.03.2004г</w:t>
            </w:r>
          </w:p>
        </w:tc>
        <w:tc>
          <w:tcPr>
            <w:tcW w:w="1461" w:type="dxa"/>
            <w:shd w:val="clear" w:color="auto" w:fill="auto"/>
            <w:vAlign w:val="center"/>
          </w:tcPr>
          <w:p w:rsidR="00816E9B" w:rsidRPr="00E33C79" w:rsidRDefault="00816E9B" w:rsidP="00372B86">
            <w:pPr>
              <w:pStyle w:val="TableParagraph"/>
              <w:ind w:left="234" w:right="225"/>
              <w:jc w:val="center"/>
              <w:rPr>
                <w:rFonts w:ascii="Arial" w:hAnsi="Arial" w:cs="Arial"/>
                <w:sz w:val="20"/>
                <w:szCs w:val="20"/>
              </w:rPr>
            </w:pPr>
            <w:r w:rsidRPr="00E33C79">
              <w:rPr>
                <w:rFonts w:ascii="Arial" w:hAnsi="Arial" w:cs="Arial"/>
                <w:w w:val="105"/>
                <w:sz w:val="20"/>
                <w:szCs w:val="20"/>
              </w:rPr>
              <w:t>150,5</w:t>
            </w:r>
          </w:p>
        </w:tc>
        <w:tc>
          <w:tcPr>
            <w:tcW w:w="1144" w:type="dxa"/>
            <w:shd w:val="clear" w:color="auto" w:fill="auto"/>
            <w:vAlign w:val="center"/>
          </w:tcPr>
          <w:p w:rsidR="00816E9B" w:rsidRPr="00E33C79" w:rsidRDefault="00816E9B" w:rsidP="00372B86">
            <w:pPr>
              <w:pStyle w:val="TableParagraph"/>
              <w:ind w:left="21" w:right="30"/>
              <w:jc w:val="center"/>
              <w:rPr>
                <w:rFonts w:ascii="Arial" w:hAnsi="Arial" w:cs="Arial"/>
                <w:sz w:val="20"/>
                <w:szCs w:val="20"/>
              </w:rPr>
            </w:pPr>
            <w:r w:rsidRPr="00E33C79">
              <w:rPr>
                <w:rFonts w:ascii="Arial" w:hAnsi="Arial" w:cs="Arial"/>
                <w:w w:val="105"/>
                <w:sz w:val="20"/>
                <w:szCs w:val="20"/>
              </w:rPr>
              <w:t>2,15</w:t>
            </w:r>
          </w:p>
        </w:tc>
        <w:tc>
          <w:tcPr>
            <w:tcW w:w="705" w:type="dxa"/>
            <w:shd w:val="clear" w:color="auto" w:fill="auto"/>
            <w:vAlign w:val="center"/>
          </w:tcPr>
          <w:p w:rsidR="00816E9B" w:rsidRPr="00E33C79" w:rsidRDefault="00816E9B" w:rsidP="00372B86">
            <w:pPr>
              <w:pStyle w:val="TableParagraph"/>
              <w:ind w:left="148" w:right="148"/>
              <w:jc w:val="center"/>
              <w:rPr>
                <w:rFonts w:ascii="Arial" w:hAnsi="Arial" w:cs="Arial"/>
                <w:sz w:val="20"/>
                <w:szCs w:val="20"/>
              </w:rPr>
            </w:pPr>
            <w:r w:rsidRPr="00E33C79">
              <w:rPr>
                <w:rFonts w:ascii="Arial" w:hAnsi="Arial" w:cs="Arial"/>
                <w:w w:val="105"/>
                <w:sz w:val="20"/>
                <w:szCs w:val="20"/>
              </w:rPr>
              <w:t>151</w:t>
            </w:r>
          </w:p>
        </w:tc>
        <w:tc>
          <w:tcPr>
            <w:tcW w:w="580" w:type="dxa"/>
            <w:shd w:val="clear" w:color="auto" w:fill="auto"/>
            <w:vAlign w:val="center"/>
          </w:tcPr>
          <w:p w:rsidR="00816E9B" w:rsidRPr="00E33C79" w:rsidRDefault="00816E9B" w:rsidP="00372B86">
            <w:pPr>
              <w:pStyle w:val="TableParagraph"/>
              <w:ind w:left="4"/>
              <w:jc w:val="center"/>
              <w:rPr>
                <w:rFonts w:ascii="Arial" w:hAnsi="Arial" w:cs="Arial"/>
                <w:sz w:val="20"/>
                <w:szCs w:val="20"/>
              </w:rPr>
            </w:pPr>
            <w:r w:rsidRPr="00E33C79">
              <w:rPr>
                <w:rFonts w:ascii="Arial" w:hAnsi="Arial" w:cs="Arial"/>
                <w:w w:val="103"/>
                <w:sz w:val="20"/>
                <w:szCs w:val="20"/>
              </w:rPr>
              <w:t>7</w:t>
            </w:r>
          </w:p>
        </w:tc>
        <w:tc>
          <w:tcPr>
            <w:tcW w:w="867" w:type="dxa"/>
            <w:shd w:val="clear" w:color="auto" w:fill="auto"/>
            <w:vAlign w:val="center"/>
          </w:tcPr>
          <w:p w:rsidR="00816E9B" w:rsidRPr="00E33C79" w:rsidRDefault="00816E9B" w:rsidP="00372B86">
            <w:pPr>
              <w:pStyle w:val="TableParagraph"/>
              <w:ind w:left="108"/>
              <w:jc w:val="center"/>
              <w:rPr>
                <w:rFonts w:ascii="Arial" w:hAnsi="Arial" w:cs="Arial"/>
                <w:sz w:val="20"/>
                <w:szCs w:val="20"/>
              </w:rPr>
            </w:pPr>
            <w:r w:rsidRPr="00E33C79">
              <w:rPr>
                <w:rFonts w:ascii="Arial" w:hAnsi="Arial" w:cs="Arial"/>
                <w:w w:val="105"/>
                <w:sz w:val="20"/>
                <w:szCs w:val="20"/>
              </w:rPr>
              <w:t>207</w:t>
            </w:r>
          </w:p>
        </w:tc>
      </w:tr>
      <w:tr w:rsidR="00E33C79" w:rsidRPr="00E33C79" w:rsidTr="00372B86">
        <w:trPr>
          <w:trHeight w:val="23"/>
          <w:tblHeader/>
          <w:jc w:val="center"/>
        </w:trPr>
        <w:tc>
          <w:tcPr>
            <w:tcW w:w="313" w:type="dxa"/>
            <w:shd w:val="clear" w:color="auto" w:fill="auto"/>
            <w:vAlign w:val="center"/>
          </w:tcPr>
          <w:p w:rsidR="00816E9B" w:rsidRPr="00E33C79" w:rsidRDefault="00816E9B" w:rsidP="00372B86">
            <w:pPr>
              <w:pStyle w:val="TableParagraph"/>
              <w:ind w:left="93"/>
              <w:jc w:val="center"/>
              <w:rPr>
                <w:rFonts w:ascii="Arial" w:hAnsi="Arial" w:cs="Arial"/>
                <w:sz w:val="20"/>
                <w:szCs w:val="20"/>
              </w:rPr>
            </w:pPr>
            <w:r w:rsidRPr="00E33C79">
              <w:rPr>
                <w:rFonts w:ascii="Arial" w:hAnsi="Arial" w:cs="Arial"/>
                <w:w w:val="103"/>
                <w:sz w:val="20"/>
                <w:szCs w:val="20"/>
              </w:rPr>
              <w:t>2</w:t>
            </w:r>
          </w:p>
        </w:tc>
        <w:tc>
          <w:tcPr>
            <w:tcW w:w="1321" w:type="dxa"/>
            <w:shd w:val="clear" w:color="auto" w:fill="auto"/>
            <w:vAlign w:val="center"/>
          </w:tcPr>
          <w:p w:rsidR="00816E9B" w:rsidRPr="00E33C79" w:rsidRDefault="00372B86" w:rsidP="00372B86">
            <w:pPr>
              <w:pStyle w:val="TableParagraph"/>
              <w:ind w:right="155"/>
              <w:rPr>
                <w:rFonts w:ascii="Arial" w:hAnsi="Arial" w:cs="Arial"/>
                <w:sz w:val="20"/>
                <w:szCs w:val="20"/>
              </w:rPr>
            </w:pPr>
            <w:r>
              <w:rPr>
                <w:rFonts w:ascii="Arial" w:hAnsi="Arial" w:cs="Arial"/>
                <w:sz w:val="20"/>
                <w:szCs w:val="20"/>
              </w:rPr>
              <w:t>Водогрейн</w:t>
            </w:r>
            <w:r w:rsidR="00816E9B" w:rsidRPr="00E33C79">
              <w:rPr>
                <w:rFonts w:ascii="Arial" w:hAnsi="Arial" w:cs="Arial"/>
                <w:sz w:val="20"/>
                <w:szCs w:val="20"/>
              </w:rPr>
              <w:t>ый</w:t>
            </w:r>
          </w:p>
        </w:tc>
        <w:tc>
          <w:tcPr>
            <w:tcW w:w="1185" w:type="dxa"/>
            <w:shd w:val="clear" w:color="auto" w:fill="auto"/>
            <w:vAlign w:val="center"/>
          </w:tcPr>
          <w:p w:rsidR="00816E9B" w:rsidRPr="00E33C79" w:rsidRDefault="00372B86" w:rsidP="00372B86">
            <w:pPr>
              <w:pStyle w:val="TableParagraph"/>
              <w:ind w:left="121" w:right="109"/>
              <w:rPr>
                <w:rFonts w:ascii="Arial" w:hAnsi="Arial" w:cs="Arial"/>
                <w:sz w:val="20"/>
                <w:szCs w:val="20"/>
              </w:rPr>
            </w:pPr>
            <w:r>
              <w:rPr>
                <w:rFonts w:ascii="Arial" w:hAnsi="Arial" w:cs="Arial"/>
                <w:sz w:val="20"/>
                <w:szCs w:val="20"/>
              </w:rPr>
              <w:t>КВ-ГМ</w:t>
            </w:r>
            <w:r w:rsidR="00816E9B" w:rsidRPr="00E33C79">
              <w:rPr>
                <w:rFonts w:ascii="Arial" w:hAnsi="Arial" w:cs="Arial"/>
                <w:sz w:val="20"/>
                <w:szCs w:val="20"/>
              </w:rPr>
              <w:t>2,5- 95</w:t>
            </w:r>
          </w:p>
        </w:tc>
        <w:tc>
          <w:tcPr>
            <w:tcW w:w="841" w:type="dxa"/>
            <w:shd w:val="clear" w:color="auto" w:fill="auto"/>
            <w:vAlign w:val="center"/>
          </w:tcPr>
          <w:p w:rsidR="00816E9B" w:rsidRPr="00E33C79" w:rsidRDefault="00816E9B" w:rsidP="00372B86">
            <w:pPr>
              <w:pStyle w:val="TableParagraph"/>
              <w:ind w:right="17"/>
              <w:jc w:val="center"/>
              <w:rPr>
                <w:rFonts w:ascii="Arial" w:hAnsi="Arial" w:cs="Arial"/>
                <w:sz w:val="20"/>
                <w:szCs w:val="20"/>
              </w:rPr>
            </w:pPr>
            <w:r w:rsidRPr="00E33C79">
              <w:rPr>
                <w:rFonts w:ascii="Arial" w:hAnsi="Arial" w:cs="Arial"/>
                <w:w w:val="103"/>
                <w:sz w:val="20"/>
                <w:szCs w:val="20"/>
              </w:rPr>
              <w:t>1</w:t>
            </w:r>
          </w:p>
        </w:tc>
        <w:tc>
          <w:tcPr>
            <w:tcW w:w="1149" w:type="dxa"/>
            <w:shd w:val="clear" w:color="auto" w:fill="auto"/>
            <w:vAlign w:val="center"/>
          </w:tcPr>
          <w:p w:rsidR="00816E9B" w:rsidRPr="00E33C79" w:rsidRDefault="00816E9B" w:rsidP="00372B86">
            <w:pPr>
              <w:pStyle w:val="TableParagraph"/>
              <w:ind w:left="249" w:right="250"/>
              <w:jc w:val="center"/>
              <w:rPr>
                <w:rFonts w:ascii="Arial" w:hAnsi="Arial" w:cs="Arial"/>
                <w:sz w:val="20"/>
                <w:szCs w:val="20"/>
              </w:rPr>
            </w:pPr>
            <w:r w:rsidRPr="00E33C79">
              <w:rPr>
                <w:rFonts w:ascii="Arial" w:hAnsi="Arial" w:cs="Arial"/>
                <w:w w:val="105"/>
                <w:sz w:val="20"/>
                <w:szCs w:val="20"/>
              </w:rPr>
              <w:t>2,15</w:t>
            </w:r>
          </w:p>
        </w:tc>
        <w:tc>
          <w:tcPr>
            <w:tcW w:w="1170" w:type="dxa"/>
            <w:shd w:val="clear" w:color="auto" w:fill="auto"/>
            <w:vAlign w:val="center"/>
          </w:tcPr>
          <w:p w:rsidR="00816E9B" w:rsidRPr="00E33C79" w:rsidRDefault="00816E9B" w:rsidP="00372B86">
            <w:pPr>
              <w:pStyle w:val="TableParagraph"/>
              <w:ind w:left="518"/>
              <w:jc w:val="center"/>
              <w:rPr>
                <w:rFonts w:ascii="Arial" w:hAnsi="Arial" w:cs="Arial"/>
                <w:sz w:val="20"/>
                <w:szCs w:val="20"/>
              </w:rPr>
            </w:pPr>
            <w:r w:rsidRPr="00E33C79">
              <w:rPr>
                <w:rFonts w:ascii="Arial" w:hAnsi="Arial" w:cs="Arial"/>
                <w:w w:val="105"/>
                <w:sz w:val="20"/>
                <w:szCs w:val="20"/>
              </w:rPr>
              <w:t>-/-</w:t>
            </w:r>
          </w:p>
        </w:tc>
        <w:tc>
          <w:tcPr>
            <w:tcW w:w="1196" w:type="dxa"/>
            <w:shd w:val="clear" w:color="auto" w:fill="auto"/>
            <w:vAlign w:val="center"/>
          </w:tcPr>
          <w:p w:rsidR="00816E9B" w:rsidRPr="00E33C79" w:rsidRDefault="00816E9B" w:rsidP="00372B86">
            <w:pPr>
              <w:pStyle w:val="TableParagraph"/>
              <w:ind w:left="518"/>
              <w:jc w:val="center"/>
              <w:rPr>
                <w:rFonts w:ascii="Arial" w:hAnsi="Arial" w:cs="Arial"/>
                <w:sz w:val="20"/>
                <w:szCs w:val="20"/>
              </w:rPr>
            </w:pPr>
            <w:r w:rsidRPr="00E33C79">
              <w:rPr>
                <w:rFonts w:ascii="Arial" w:hAnsi="Arial" w:cs="Arial"/>
                <w:w w:val="105"/>
                <w:sz w:val="20"/>
                <w:szCs w:val="20"/>
              </w:rPr>
              <w:t>-/-</w:t>
            </w:r>
          </w:p>
        </w:tc>
        <w:tc>
          <w:tcPr>
            <w:tcW w:w="862" w:type="dxa"/>
            <w:shd w:val="clear" w:color="auto" w:fill="auto"/>
            <w:vAlign w:val="center"/>
          </w:tcPr>
          <w:p w:rsidR="00816E9B" w:rsidRPr="00E33C79" w:rsidRDefault="00816E9B" w:rsidP="00372B86">
            <w:pPr>
              <w:pStyle w:val="TableParagraph"/>
              <w:ind w:left="312" w:right="306"/>
              <w:jc w:val="center"/>
              <w:rPr>
                <w:rFonts w:ascii="Arial" w:hAnsi="Arial" w:cs="Arial"/>
                <w:sz w:val="20"/>
                <w:szCs w:val="20"/>
              </w:rPr>
            </w:pPr>
            <w:r w:rsidRPr="00E33C79">
              <w:rPr>
                <w:rFonts w:ascii="Arial" w:hAnsi="Arial" w:cs="Arial"/>
                <w:w w:val="105"/>
                <w:sz w:val="20"/>
                <w:szCs w:val="20"/>
              </w:rPr>
              <w:t>13</w:t>
            </w:r>
          </w:p>
        </w:tc>
        <w:tc>
          <w:tcPr>
            <w:tcW w:w="655" w:type="dxa"/>
            <w:shd w:val="clear" w:color="auto" w:fill="auto"/>
            <w:vAlign w:val="center"/>
          </w:tcPr>
          <w:p w:rsidR="00816E9B" w:rsidRPr="00E33C79" w:rsidRDefault="00816E9B" w:rsidP="00372B86">
            <w:pPr>
              <w:pStyle w:val="TableParagraph"/>
              <w:rPr>
                <w:rFonts w:ascii="Arial" w:hAnsi="Arial" w:cs="Arial"/>
                <w:sz w:val="20"/>
                <w:szCs w:val="20"/>
              </w:rPr>
            </w:pPr>
            <w:r w:rsidRPr="00E33C79">
              <w:rPr>
                <w:rFonts w:ascii="Arial" w:hAnsi="Arial" w:cs="Arial"/>
                <w:w w:val="105"/>
                <w:sz w:val="20"/>
                <w:szCs w:val="20"/>
              </w:rPr>
              <w:t>Газ</w:t>
            </w:r>
          </w:p>
        </w:tc>
        <w:tc>
          <w:tcPr>
            <w:tcW w:w="1133" w:type="dxa"/>
            <w:shd w:val="clear" w:color="auto" w:fill="auto"/>
            <w:vAlign w:val="center"/>
          </w:tcPr>
          <w:p w:rsidR="00816E9B" w:rsidRPr="00E33C79" w:rsidRDefault="00816E9B" w:rsidP="00372B86">
            <w:pPr>
              <w:pStyle w:val="TableParagraph"/>
              <w:ind w:left="108" w:right="108"/>
              <w:jc w:val="center"/>
              <w:rPr>
                <w:rFonts w:ascii="Arial" w:hAnsi="Arial" w:cs="Arial"/>
                <w:sz w:val="20"/>
                <w:szCs w:val="20"/>
              </w:rPr>
            </w:pPr>
            <w:r w:rsidRPr="00E33C79">
              <w:rPr>
                <w:rFonts w:ascii="Arial" w:hAnsi="Arial" w:cs="Arial"/>
                <w:w w:val="105"/>
                <w:sz w:val="20"/>
                <w:szCs w:val="20"/>
              </w:rPr>
              <w:t>18.03.2004г</w:t>
            </w:r>
          </w:p>
        </w:tc>
        <w:tc>
          <w:tcPr>
            <w:tcW w:w="1461" w:type="dxa"/>
            <w:shd w:val="clear" w:color="auto" w:fill="auto"/>
            <w:vAlign w:val="center"/>
          </w:tcPr>
          <w:p w:rsidR="00816E9B" w:rsidRPr="00E33C79" w:rsidRDefault="00816E9B" w:rsidP="00372B86">
            <w:pPr>
              <w:pStyle w:val="TableParagraph"/>
              <w:ind w:left="234" w:right="225"/>
              <w:jc w:val="center"/>
              <w:rPr>
                <w:rFonts w:ascii="Arial" w:hAnsi="Arial" w:cs="Arial"/>
                <w:sz w:val="20"/>
                <w:szCs w:val="20"/>
              </w:rPr>
            </w:pPr>
            <w:r w:rsidRPr="00E33C79">
              <w:rPr>
                <w:rFonts w:ascii="Arial" w:hAnsi="Arial" w:cs="Arial"/>
                <w:w w:val="105"/>
                <w:sz w:val="20"/>
                <w:szCs w:val="20"/>
              </w:rPr>
              <w:t>151,5</w:t>
            </w:r>
          </w:p>
        </w:tc>
        <w:tc>
          <w:tcPr>
            <w:tcW w:w="1144" w:type="dxa"/>
            <w:shd w:val="clear" w:color="auto" w:fill="auto"/>
            <w:vAlign w:val="center"/>
          </w:tcPr>
          <w:p w:rsidR="00816E9B" w:rsidRPr="00E33C79" w:rsidRDefault="00816E9B" w:rsidP="00372B86">
            <w:pPr>
              <w:pStyle w:val="TableParagraph"/>
              <w:ind w:left="21" w:right="30"/>
              <w:jc w:val="center"/>
              <w:rPr>
                <w:rFonts w:ascii="Arial" w:hAnsi="Arial" w:cs="Arial"/>
                <w:sz w:val="20"/>
                <w:szCs w:val="20"/>
              </w:rPr>
            </w:pPr>
            <w:r w:rsidRPr="00E33C79">
              <w:rPr>
                <w:rFonts w:ascii="Arial" w:hAnsi="Arial" w:cs="Arial"/>
                <w:w w:val="105"/>
                <w:sz w:val="20"/>
                <w:szCs w:val="20"/>
              </w:rPr>
              <w:t>2,15</w:t>
            </w:r>
          </w:p>
        </w:tc>
        <w:tc>
          <w:tcPr>
            <w:tcW w:w="705" w:type="dxa"/>
            <w:shd w:val="clear" w:color="auto" w:fill="auto"/>
            <w:vAlign w:val="center"/>
          </w:tcPr>
          <w:p w:rsidR="00816E9B" w:rsidRPr="00E33C79" w:rsidRDefault="00816E9B" w:rsidP="00372B86">
            <w:pPr>
              <w:pStyle w:val="TableParagraph"/>
              <w:ind w:left="143" w:right="148"/>
              <w:jc w:val="center"/>
              <w:rPr>
                <w:rFonts w:ascii="Arial" w:hAnsi="Arial" w:cs="Arial"/>
                <w:sz w:val="20"/>
                <w:szCs w:val="20"/>
              </w:rPr>
            </w:pPr>
            <w:r w:rsidRPr="00E33C79">
              <w:rPr>
                <w:rFonts w:ascii="Arial" w:hAnsi="Arial" w:cs="Arial"/>
                <w:w w:val="105"/>
                <w:sz w:val="20"/>
                <w:szCs w:val="20"/>
              </w:rPr>
              <w:t>63</w:t>
            </w:r>
          </w:p>
        </w:tc>
        <w:tc>
          <w:tcPr>
            <w:tcW w:w="580" w:type="dxa"/>
            <w:shd w:val="clear" w:color="auto" w:fill="auto"/>
            <w:vAlign w:val="center"/>
          </w:tcPr>
          <w:p w:rsidR="00816E9B" w:rsidRPr="00E33C79" w:rsidRDefault="00816E9B" w:rsidP="00372B86">
            <w:pPr>
              <w:pStyle w:val="TableParagraph"/>
              <w:ind w:left="4"/>
              <w:jc w:val="center"/>
              <w:rPr>
                <w:rFonts w:ascii="Arial" w:hAnsi="Arial" w:cs="Arial"/>
                <w:sz w:val="20"/>
                <w:szCs w:val="20"/>
              </w:rPr>
            </w:pPr>
            <w:r w:rsidRPr="00E33C79">
              <w:rPr>
                <w:rFonts w:ascii="Arial" w:hAnsi="Arial" w:cs="Arial"/>
                <w:w w:val="103"/>
                <w:sz w:val="20"/>
                <w:szCs w:val="20"/>
              </w:rPr>
              <w:t>9</w:t>
            </w:r>
          </w:p>
        </w:tc>
        <w:tc>
          <w:tcPr>
            <w:tcW w:w="867" w:type="dxa"/>
            <w:shd w:val="clear" w:color="auto" w:fill="auto"/>
            <w:vAlign w:val="center"/>
          </w:tcPr>
          <w:p w:rsidR="00816E9B" w:rsidRPr="00E33C79" w:rsidRDefault="00816E9B" w:rsidP="00372B86">
            <w:pPr>
              <w:pStyle w:val="TableParagraph"/>
              <w:ind w:left="108"/>
              <w:jc w:val="center"/>
              <w:rPr>
                <w:rFonts w:ascii="Arial" w:hAnsi="Arial" w:cs="Arial"/>
                <w:sz w:val="20"/>
                <w:szCs w:val="20"/>
              </w:rPr>
            </w:pPr>
            <w:r w:rsidRPr="00E33C79">
              <w:rPr>
                <w:rFonts w:ascii="Arial" w:hAnsi="Arial" w:cs="Arial"/>
                <w:w w:val="105"/>
                <w:sz w:val="20"/>
                <w:szCs w:val="20"/>
              </w:rPr>
              <w:t>293</w:t>
            </w:r>
          </w:p>
        </w:tc>
      </w:tr>
    </w:tbl>
    <w:p w:rsidR="00D92201" w:rsidRDefault="00D92201" w:rsidP="00D92201">
      <w:pPr>
        <w:pStyle w:val="a0"/>
        <w:numPr>
          <w:ilvl w:val="0"/>
          <w:numId w:val="0"/>
        </w:numPr>
        <w:jc w:val="left"/>
      </w:pPr>
    </w:p>
    <w:p w:rsidR="00D92201" w:rsidRDefault="00D92201">
      <w:pPr>
        <w:widowControl/>
        <w:spacing w:after="200" w:line="276" w:lineRule="auto"/>
        <w:rPr>
          <w:rFonts w:ascii="Arial" w:eastAsia="Times New Roman" w:hAnsi="Arial" w:cs="Arial"/>
          <w:b/>
          <w:color w:val="244061" w:themeColor="accent1" w:themeShade="80"/>
          <w:spacing w:val="-10"/>
          <w:kern w:val="28"/>
          <w:sz w:val="22"/>
          <w:szCs w:val="56"/>
        </w:rPr>
      </w:pPr>
      <w:r>
        <w:br w:type="page"/>
      </w:r>
    </w:p>
    <w:p w:rsidR="005252EB" w:rsidRPr="004853BD" w:rsidRDefault="005252EB" w:rsidP="00C04B6F">
      <w:pPr>
        <w:pStyle w:val="a0"/>
      </w:pPr>
      <w:r w:rsidRPr="004853BD">
        <w:t>Данные по котлам (паровым и/или водогрейным КА) котельной</w:t>
      </w:r>
      <w:r w:rsidRPr="004853BD">
        <w:rPr>
          <w:rStyle w:val="411pt"/>
          <w:rFonts w:ascii="Arial" w:eastAsiaTheme="majorEastAsia" w:hAnsi="Arial" w:cs="Arial"/>
          <w:b/>
        </w:rPr>
        <w:t xml:space="preserve"> </w:t>
      </w:r>
      <w:r w:rsidR="00F97B5E" w:rsidRPr="00816E9B">
        <w:t>п. Ярославка</w:t>
      </w:r>
      <w:r w:rsidRPr="004853BD">
        <w:t xml:space="preserve"> </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
        <w:gridCol w:w="1308"/>
        <w:gridCol w:w="898"/>
        <w:gridCol w:w="749"/>
        <w:gridCol w:w="1154"/>
        <w:gridCol w:w="1138"/>
        <w:gridCol w:w="1187"/>
        <w:gridCol w:w="853"/>
        <w:gridCol w:w="648"/>
        <w:gridCol w:w="1325"/>
        <w:gridCol w:w="1480"/>
        <w:gridCol w:w="952"/>
        <w:gridCol w:w="859"/>
        <w:gridCol w:w="991"/>
        <w:gridCol w:w="721"/>
      </w:tblGrid>
      <w:tr w:rsidR="00C27FE1" w:rsidRPr="00E33C79" w:rsidTr="00372B86">
        <w:trPr>
          <w:trHeight w:val="23"/>
          <w:tblHeader/>
          <w:jc w:val="center"/>
        </w:trPr>
        <w:tc>
          <w:tcPr>
            <w:tcW w:w="319" w:type="dxa"/>
            <w:vMerge w:val="restart"/>
            <w:shd w:val="clear" w:color="auto" w:fill="auto"/>
            <w:vAlign w:val="center"/>
          </w:tcPr>
          <w:p w:rsidR="00C27FE1" w:rsidRPr="00C27FE1" w:rsidRDefault="00C27FE1" w:rsidP="00372B86">
            <w:pPr>
              <w:pStyle w:val="TableParagraph"/>
              <w:ind w:left="115" w:right="15"/>
              <w:jc w:val="center"/>
              <w:rPr>
                <w:rFonts w:ascii="Arial" w:hAnsi="Arial" w:cs="Arial"/>
                <w:sz w:val="20"/>
                <w:szCs w:val="20"/>
              </w:rPr>
            </w:pPr>
            <w:r w:rsidRPr="00C27FE1">
              <w:rPr>
                <w:rFonts w:ascii="Arial" w:hAnsi="Arial" w:cs="Arial"/>
                <w:w w:val="103"/>
                <w:sz w:val="20"/>
                <w:szCs w:val="20"/>
              </w:rPr>
              <w:t>№</w:t>
            </w:r>
            <w:r w:rsidRPr="00C27FE1">
              <w:rPr>
                <w:rFonts w:ascii="Arial" w:hAnsi="Arial" w:cs="Arial"/>
                <w:w w:val="105"/>
                <w:sz w:val="20"/>
                <w:szCs w:val="20"/>
              </w:rPr>
              <w:t xml:space="preserve">К </w:t>
            </w:r>
            <w:r w:rsidRPr="00C27FE1">
              <w:rPr>
                <w:rFonts w:ascii="Arial" w:hAnsi="Arial" w:cs="Arial"/>
                <w:sz w:val="20"/>
                <w:szCs w:val="20"/>
              </w:rPr>
              <w:t>А</w:t>
            </w:r>
          </w:p>
        </w:tc>
        <w:tc>
          <w:tcPr>
            <w:tcW w:w="1308" w:type="dxa"/>
            <w:vMerge w:val="restart"/>
            <w:shd w:val="clear" w:color="auto" w:fill="auto"/>
            <w:vAlign w:val="center"/>
          </w:tcPr>
          <w:p w:rsidR="00C27FE1" w:rsidRPr="00C27FE1" w:rsidRDefault="00C27FE1" w:rsidP="00372B86">
            <w:pPr>
              <w:pStyle w:val="TableParagraph"/>
              <w:ind w:left="115" w:right="117" w:firstLine="8"/>
              <w:jc w:val="center"/>
              <w:rPr>
                <w:rFonts w:ascii="Arial" w:hAnsi="Arial" w:cs="Arial"/>
                <w:sz w:val="20"/>
                <w:szCs w:val="20"/>
              </w:rPr>
            </w:pPr>
            <w:r w:rsidRPr="00C27FE1">
              <w:rPr>
                <w:rFonts w:ascii="Arial" w:hAnsi="Arial" w:cs="Arial"/>
                <w:w w:val="105"/>
                <w:sz w:val="20"/>
                <w:szCs w:val="20"/>
              </w:rPr>
              <w:t xml:space="preserve">Тип </w:t>
            </w:r>
            <w:r w:rsidRPr="00C27FE1">
              <w:rPr>
                <w:rFonts w:ascii="Arial" w:hAnsi="Arial" w:cs="Arial"/>
                <w:sz w:val="20"/>
                <w:szCs w:val="20"/>
              </w:rPr>
              <w:t xml:space="preserve">(водогр./п </w:t>
            </w:r>
            <w:r w:rsidRPr="00C27FE1">
              <w:rPr>
                <w:rFonts w:ascii="Arial" w:hAnsi="Arial" w:cs="Arial"/>
                <w:w w:val="105"/>
                <w:sz w:val="20"/>
                <w:szCs w:val="20"/>
              </w:rPr>
              <w:t>ар.)</w:t>
            </w:r>
          </w:p>
        </w:tc>
        <w:tc>
          <w:tcPr>
            <w:tcW w:w="898" w:type="dxa"/>
            <w:vMerge w:val="restart"/>
            <w:shd w:val="clear" w:color="auto" w:fill="auto"/>
            <w:vAlign w:val="center"/>
          </w:tcPr>
          <w:p w:rsidR="00C27FE1" w:rsidRPr="00C27FE1" w:rsidRDefault="00C27FE1" w:rsidP="00372B86">
            <w:pPr>
              <w:pStyle w:val="TableParagraph"/>
              <w:ind w:left="461" w:hanging="159"/>
              <w:jc w:val="center"/>
              <w:rPr>
                <w:rFonts w:ascii="Arial" w:hAnsi="Arial" w:cs="Arial"/>
                <w:sz w:val="20"/>
                <w:szCs w:val="20"/>
              </w:rPr>
            </w:pPr>
            <w:r w:rsidRPr="00C27FE1">
              <w:rPr>
                <w:rFonts w:ascii="Arial" w:hAnsi="Arial" w:cs="Arial"/>
                <w:sz w:val="20"/>
                <w:szCs w:val="20"/>
              </w:rPr>
              <w:t xml:space="preserve">Марка </w:t>
            </w:r>
            <w:r w:rsidRPr="00C27FE1">
              <w:rPr>
                <w:rFonts w:ascii="Arial" w:hAnsi="Arial" w:cs="Arial"/>
                <w:w w:val="105"/>
                <w:sz w:val="20"/>
                <w:szCs w:val="20"/>
              </w:rPr>
              <w:t>КА</w:t>
            </w:r>
          </w:p>
        </w:tc>
        <w:tc>
          <w:tcPr>
            <w:tcW w:w="749" w:type="dxa"/>
            <w:vMerge w:val="restart"/>
            <w:shd w:val="clear" w:color="auto" w:fill="auto"/>
            <w:vAlign w:val="center"/>
          </w:tcPr>
          <w:p w:rsidR="00C27FE1" w:rsidRPr="00C27FE1" w:rsidRDefault="00C27FE1" w:rsidP="00372B86">
            <w:pPr>
              <w:pStyle w:val="TableParagraph"/>
              <w:ind w:left="115" w:firstLine="28"/>
              <w:jc w:val="center"/>
              <w:rPr>
                <w:rFonts w:ascii="Arial" w:hAnsi="Arial" w:cs="Arial"/>
                <w:sz w:val="20"/>
                <w:szCs w:val="20"/>
              </w:rPr>
            </w:pPr>
            <w:r w:rsidRPr="00C27FE1">
              <w:rPr>
                <w:rFonts w:ascii="Arial" w:hAnsi="Arial" w:cs="Arial"/>
                <w:w w:val="105"/>
                <w:sz w:val="20"/>
                <w:szCs w:val="20"/>
              </w:rPr>
              <w:t xml:space="preserve">Коли- </w:t>
            </w:r>
            <w:r w:rsidRPr="00C27FE1">
              <w:rPr>
                <w:rFonts w:ascii="Arial" w:hAnsi="Arial" w:cs="Arial"/>
                <w:sz w:val="20"/>
                <w:szCs w:val="20"/>
              </w:rPr>
              <w:t>чество</w:t>
            </w:r>
          </w:p>
        </w:tc>
        <w:tc>
          <w:tcPr>
            <w:tcW w:w="1154" w:type="dxa"/>
            <w:vMerge w:val="restart"/>
            <w:shd w:val="clear" w:color="auto" w:fill="auto"/>
            <w:vAlign w:val="center"/>
          </w:tcPr>
          <w:p w:rsidR="00C27FE1" w:rsidRPr="00C27FE1" w:rsidRDefault="00C27FE1" w:rsidP="00372B86">
            <w:pPr>
              <w:pStyle w:val="TableParagraph"/>
              <w:ind w:left="259" w:right="250"/>
              <w:jc w:val="center"/>
              <w:rPr>
                <w:rFonts w:ascii="Arial" w:hAnsi="Arial" w:cs="Arial"/>
                <w:sz w:val="20"/>
                <w:szCs w:val="20"/>
                <w:lang w:val="ru-RU"/>
              </w:rPr>
            </w:pPr>
            <w:r>
              <w:rPr>
                <w:rFonts w:ascii="Arial" w:hAnsi="Arial" w:cs="Arial"/>
                <w:sz w:val="20"/>
                <w:szCs w:val="20"/>
                <w:lang w:val="ru-RU"/>
              </w:rPr>
              <w:t>Тепло</w:t>
            </w:r>
            <w:r>
              <w:rPr>
                <w:rFonts w:ascii="Arial" w:hAnsi="Arial" w:cs="Arial"/>
                <w:w w:val="105"/>
                <w:sz w:val="20"/>
                <w:szCs w:val="20"/>
                <w:lang w:val="ru-RU"/>
              </w:rPr>
              <w:t xml:space="preserve">производительностькотла, </w:t>
            </w:r>
            <w:r w:rsidRPr="00C27FE1">
              <w:rPr>
                <w:rFonts w:ascii="Arial" w:hAnsi="Arial" w:cs="Arial"/>
                <w:sz w:val="20"/>
                <w:szCs w:val="20"/>
                <w:lang w:val="ru-RU"/>
              </w:rPr>
              <w:t>Гкал/ч</w:t>
            </w:r>
          </w:p>
        </w:tc>
        <w:tc>
          <w:tcPr>
            <w:tcW w:w="2325" w:type="dxa"/>
            <w:gridSpan w:val="2"/>
            <w:shd w:val="clear" w:color="auto" w:fill="auto"/>
            <w:vAlign w:val="center"/>
          </w:tcPr>
          <w:p w:rsidR="00C27FE1" w:rsidRPr="00C27FE1" w:rsidRDefault="00C27FE1" w:rsidP="00372B86">
            <w:pPr>
              <w:pStyle w:val="TableParagraph"/>
              <w:ind w:left="792" w:hanging="620"/>
              <w:jc w:val="center"/>
              <w:rPr>
                <w:rFonts w:ascii="Arial" w:hAnsi="Arial" w:cs="Arial"/>
                <w:sz w:val="20"/>
                <w:szCs w:val="20"/>
              </w:rPr>
            </w:pPr>
            <w:r w:rsidRPr="00C27FE1">
              <w:rPr>
                <w:rFonts w:ascii="Arial" w:hAnsi="Arial" w:cs="Arial"/>
                <w:w w:val="105"/>
                <w:sz w:val="20"/>
                <w:szCs w:val="20"/>
              </w:rPr>
              <w:t>Количество растопок зима/лето</w:t>
            </w:r>
          </w:p>
        </w:tc>
        <w:tc>
          <w:tcPr>
            <w:tcW w:w="853" w:type="dxa"/>
            <w:vMerge w:val="restart"/>
            <w:shd w:val="clear" w:color="auto" w:fill="auto"/>
            <w:vAlign w:val="center"/>
          </w:tcPr>
          <w:p w:rsidR="00C27FE1" w:rsidRPr="00C27FE1" w:rsidRDefault="00C27FE1" w:rsidP="00372B86">
            <w:pPr>
              <w:pStyle w:val="TableParagraph"/>
              <w:ind w:left="50" w:right="33"/>
              <w:jc w:val="center"/>
              <w:rPr>
                <w:rFonts w:ascii="Arial" w:hAnsi="Arial" w:cs="Arial"/>
                <w:sz w:val="20"/>
                <w:szCs w:val="20"/>
              </w:rPr>
            </w:pPr>
            <w:r w:rsidRPr="00C27FE1">
              <w:rPr>
                <w:rFonts w:ascii="Arial" w:hAnsi="Arial" w:cs="Arial"/>
                <w:sz w:val="20"/>
                <w:szCs w:val="20"/>
              </w:rPr>
              <w:t xml:space="preserve">Срок служ </w:t>
            </w:r>
            <w:r w:rsidRPr="00C27FE1">
              <w:rPr>
                <w:rFonts w:ascii="Arial" w:hAnsi="Arial" w:cs="Arial"/>
                <w:w w:val="105"/>
                <w:sz w:val="20"/>
                <w:szCs w:val="20"/>
              </w:rPr>
              <w:t>бы, лет</w:t>
            </w:r>
          </w:p>
        </w:tc>
        <w:tc>
          <w:tcPr>
            <w:tcW w:w="648" w:type="dxa"/>
            <w:vMerge w:val="restart"/>
            <w:shd w:val="clear" w:color="auto" w:fill="auto"/>
            <w:vAlign w:val="center"/>
          </w:tcPr>
          <w:p w:rsidR="00C27FE1" w:rsidRPr="00C27FE1" w:rsidRDefault="00C27FE1" w:rsidP="00372B86">
            <w:pPr>
              <w:pStyle w:val="TableParagraph"/>
              <w:ind w:left="111" w:right="112"/>
              <w:jc w:val="center"/>
              <w:rPr>
                <w:rFonts w:ascii="Arial" w:hAnsi="Arial" w:cs="Arial"/>
                <w:sz w:val="20"/>
                <w:szCs w:val="20"/>
              </w:rPr>
            </w:pPr>
            <w:r w:rsidRPr="00C27FE1">
              <w:rPr>
                <w:rFonts w:ascii="Arial" w:hAnsi="Arial" w:cs="Arial"/>
                <w:w w:val="105"/>
                <w:sz w:val="20"/>
                <w:szCs w:val="20"/>
              </w:rPr>
              <w:t xml:space="preserve">Вид исп. </w:t>
            </w:r>
            <w:r w:rsidRPr="00C27FE1">
              <w:rPr>
                <w:rFonts w:ascii="Arial" w:hAnsi="Arial" w:cs="Arial"/>
                <w:sz w:val="20"/>
                <w:szCs w:val="20"/>
              </w:rPr>
              <w:t xml:space="preserve">топли </w:t>
            </w:r>
            <w:r w:rsidRPr="00C27FE1">
              <w:rPr>
                <w:rFonts w:ascii="Arial" w:hAnsi="Arial" w:cs="Arial"/>
                <w:w w:val="105"/>
                <w:sz w:val="20"/>
                <w:szCs w:val="20"/>
              </w:rPr>
              <w:t>ва</w:t>
            </w:r>
          </w:p>
        </w:tc>
        <w:tc>
          <w:tcPr>
            <w:tcW w:w="1325" w:type="dxa"/>
            <w:vMerge w:val="restart"/>
            <w:shd w:val="clear" w:color="auto" w:fill="auto"/>
            <w:vAlign w:val="center"/>
          </w:tcPr>
          <w:p w:rsidR="00C27FE1" w:rsidRPr="00C27FE1" w:rsidRDefault="00C27FE1" w:rsidP="00372B86">
            <w:pPr>
              <w:pStyle w:val="TableParagraph"/>
              <w:ind w:left="122" w:right="118" w:firstLine="1"/>
              <w:jc w:val="center"/>
              <w:rPr>
                <w:rFonts w:ascii="Arial" w:hAnsi="Arial" w:cs="Arial"/>
                <w:sz w:val="20"/>
                <w:szCs w:val="20"/>
                <w:lang w:val="ru-RU"/>
              </w:rPr>
            </w:pPr>
            <w:r w:rsidRPr="00C27FE1">
              <w:rPr>
                <w:rFonts w:ascii="Arial" w:hAnsi="Arial" w:cs="Arial"/>
                <w:w w:val="105"/>
                <w:sz w:val="20"/>
                <w:szCs w:val="20"/>
                <w:lang w:val="ru-RU"/>
              </w:rPr>
              <w:t>Дата проведения последних испытаний</w:t>
            </w:r>
            <w:r w:rsidRPr="00C27FE1">
              <w:rPr>
                <w:rFonts w:ascii="Arial" w:hAnsi="Arial" w:cs="Arial"/>
                <w:spacing w:val="-15"/>
                <w:w w:val="105"/>
                <w:sz w:val="20"/>
                <w:szCs w:val="20"/>
                <w:lang w:val="ru-RU"/>
              </w:rPr>
              <w:t xml:space="preserve"> </w:t>
            </w:r>
            <w:r w:rsidRPr="00C27FE1">
              <w:rPr>
                <w:rFonts w:ascii="Arial" w:hAnsi="Arial" w:cs="Arial"/>
                <w:w w:val="105"/>
                <w:sz w:val="20"/>
                <w:szCs w:val="20"/>
                <w:lang w:val="ru-RU"/>
              </w:rPr>
              <w:t xml:space="preserve">с целью </w:t>
            </w:r>
            <w:r w:rsidRPr="00C27FE1">
              <w:rPr>
                <w:rFonts w:ascii="Arial" w:hAnsi="Arial" w:cs="Arial"/>
                <w:sz w:val="20"/>
                <w:szCs w:val="20"/>
                <w:lang w:val="ru-RU"/>
              </w:rPr>
              <w:t xml:space="preserve">составления </w:t>
            </w:r>
            <w:r w:rsidRPr="00C27FE1">
              <w:rPr>
                <w:rFonts w:ascii="Arial" w:hAnsi="Arial" w:cs="Arial"/>
                <w:w w:val="105"/>
                <w:sz w:val="20"/>
                <w:szCs w:val="20"/>
                <w:lang w:val="ru-RU"/>
              </w:rPr>
              <w:t>реж.</w:t>
            </w:r>
            <w:r w:rsidRPr="00C27FE1">
              <w:rPr>
                <w:rFonts w:ascii="Arial" w:hAnsi="Arial" w:cs="Arial"/>
                <w:spacing w:val="-14"/>
                <w:w w:val="105"/>
                <w:sz w:val="20"/>
                <w:szCs w:val="20"/>
                <w:lang w:val="ru-RU"/>
              </w:rPr>
              <w:t xml:space="preserve"> </w:t>
            </w:r>
            <w:r w:rsidRPr="00C27FE1">
              <w:rPr>
                <w:rFonts w:ascii="Arial" w:hAnsi="Arial" w:cs="Arial"/>
                <w:w w:val="105"/>
                <w:sz w:val="20"/>
                <w:szCs w:val="20"/>
                <w:lang w:val="ru-RU"/>
              </w:rPr>
              <w:t>карты</w:t>
            </w:r>
          </w:p>
        </w:tc>
        <w:tc>
          <w:tcPr>
            <w:tcW w:w="1480" w:type="dxa"/>
            <w:vMerge w:val="restart"/>
            <w:shd w:val="clear" w:color="auto" w:fill="auto"/>
            <w:vAlign w:val="center"/>
          </w:tcPr>
          <w:p w:rsidR="00C27FE1" w:rsidRPr="00C27FE1" w:rsidRDefault="00C27FE1" w:rsidP="00372B86">
            <w:pPr>
              <w:pStyle w:val="TableParagraph"/>
              <w:ind w:left="176" w:right="160"/>
              <w:jc w:val="center"/>
              <w:rPr>
                <w:rFonts w:ascii="Arial" w:hAnsi="Arial" w:cs="Arial"/>
                <w:sz w:val="20"/>
                <w:szCs w:val="20"/>
                <w:lang w:val="ru-RU"/>
              </w:rPr>
            </w:pPr>
            <w:r w:rsidRPr="00C27FE1">
              <w:rPr>
                <w:rFonts w:ascii="Arial" w:hAnsi="Arial" w:cs="Arial"/>
                <w:sz w:val="20"/>
                <w:szCs w:val="20"/>
                <w:lang w:val="ru-RU"/>
              </w:rPr>
              <w:t>Нормативны</w:t>
            </w:r>
            <w:r w:rsidRPr="00C27FE1">
              <w:rPr>
                <w:rFonts w:ascii="Arial" w:hAnsi="Arial" w:cs="Arial"/>
                <w:w w:val="105"/>
                <w:sz w:val="20"/>
                <w:szCs w:val="20"/>
                <w:lang w:val="ru-RU"/>
              </w:rPr>
              <w:t>й удельный расход условного топлива в соответтвии с режимной картой, кг/Гкал</w:t>
            </w:r>
          </w:p>
        </w:tc>
        <w:tc>
          <w:tcPr>
            <w:tcW w:w="952" w:type="dxa"/>
            <w:vMerge w:val="restart"/>
            <w:shd w:val="clear" w:color="auto" w:fill="auto"/>
            <w:vAlign w:val="center"/>
          </w:tcPr>
          <w:p w:rsidR="00C27FE1" w:rsidRPr="00C27FE1" w:rsidRDefault="00C27FE1" w:rsidP="00372B86">
            <w:pPr>
              <w:pStyle w:val="TableParagraph"/>
              <w:ind w:left="115" w:right="103" w:firstLine="36"/>
              <w:jc w:val="center"/>
              <w:rPr>
                <w:rFonts w:ascii="Arial" w:hAnsi="Arial" w:cs="Arial"/>
                <w:sz w:val="20"/>
                <w:szCs w:val="20"/>
                <w:lang w:val="ru-RU"/>
              </w:rPr>
            </w:pPr>
            <w:r w:rsidRPr="00C27FE1">
              <w:rPr>
                <w:rFonts w:ascii="Arial" w:hAnsi="Arial" w:cs="Arial"/>
                <w:sz w:val="20"/>
                <w:szCs w:val="20"/>
                <w:lang w:val="ru-RU"/>
              </w:rPr>
              <w:t>Фактиче</w:t>
            </w:r>
            <w:r w:rsidRPr="00C27FE1">
              <w:rPr>
                <w:rFonts w:ascii="Arial" w:hAnsi="Arial" w:cs="Arial"/>
                <w:w w:val="105"/>
                <w:sz w:val="20"/>
                <w:szCs w:val="20"/>
                <w:lang w:val="ru-RU"/>
              </w:rPr>
              <w:t>ская</w:t>
            </w:r>
            <w:r w:rsidRPr="00C27FE1">
              <w:rPr>
                <w:rFonts w:ascii="Arial" w:hAnsi="Arial" w:cs="Arial"/>
                <w:sz w:val="20"/>
                <w:szCs w:val="20"/>
                <w:lang w:val="ru-RU"/>
              </w:rPr>
              <w:t>(распола</w:t>
            </w:r>
            <w:r w:rsidRPr="00C27FE1">
              <w:rPr>
                <w:rFonts w:ascii="Arial" w:hAnsi="Arial" w:cs="Arial"/>
                <w:w w:val="105"/>
                <w:sz w:val="20"/>
                <w:szCs w:val="20"/>
                <w:lang w:val="ru-RU"/>
              </w:rPr>
              <w:t xml:space="preserve">гаемая) </w:t>
            </w:r>
            <w:r w:rsidRPr="00C27FE1">
              <w:rPr>
                <w:rFonts w:ascii="Arial" w:hAnsi="Arial" w:cs="Arial"/>
                <w:sz w:val="20"/>
                <w:szCs w:val="20"/>
                <w:lang w:val="ru-RU"/>
              </w:rPr>
              <w:t>мощнос</w:t>
            </w:r>
            <w:r w:rsidRPr="00C27FE1">
              <w:rPr>
                <w:rFonts w:ascii="Arial" w:hAnsi="Arial" w:cs="Arial"/>
                <w:w w:val="105"/>
                <w:sz w:val="20"/>
                <w:szCs w:val="20"/>
                <w:lang w:val="ru-RU"/>
              </w:rPr>
              <w:t>ь, Гкал/ч</w:t>
            </w:r>
          </w:p>
        </w:tc>
        <w:tc>
          <w:tcPr>
            <w:tcW w:w="2571" w:type="dxa"/>
            <w:gridSpan w:val="3"/>
            <w:shd w:val="clear" w:color="auto" w:fill="auto"/>
            <w:vAlign w:val="center"/>
          </w:tcPr>
          <w:p w:rsidR="00C27FE1" w:rsidRPr="00C27FE1" w:rsidRDefault="00C27FE1" w:rsidP="00372B86">
            <w:pPr>
              <w:pStyle w:val="TableParagraph"/>
              <w:ind w:left="107"/>
              <w:jc w:val="center"/>
              <w:rPr>
                <w:rFonts w:ascii="Arial" w:hAnsi="Arial" w:cs="Arial"/>
                <w:sz w:val="20"/>
                <w:szCs w:val="20"/>
                <w:lang w:val="ru-RU"/>
              </w:rPr>
            </w:pPr>
            <w:r w:rsidRPr="00C27FE1">
              <w:rPr>
                <w:rFonts w:ascii="Arial" w:hAnsi="Arial" w:cs="Arial"/>
                <w:w w:val="105"/>
                <w:sz w:val="20"/>
                <w:szCs w:val="20"/>
                <w:lang w:val="ru-RU"/>
              </w:rPr>
              <w:t>Время нахождения, дней в год</w:t>
            </w:r>
          </w:p>
        </w:tc>
      </w:tr>
      <w:tr w:rsidR="00C27FE1" w:rsidRPr="00E33C79" w:rsidTr="00372B86">
        <w:trPr>
          <w:trHeight w:val="23"/>
          <w:tblHeader/>
          <w:jc w:val="center"/>
        </w:trPr>
        <w:tc>
          <w:tcPr>
            <w:tcW w:w="319"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1308"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898"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749"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1154"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1138" w:type="dxa"/>
            <w:shd w:val="clear" w:color="auto" w:fill="auto"/>
            <w:vAlign w:val="center"/>
          </w:tcPr>
          <w:p w:rsidR="00C27FE1" w:rsidRPr="00E33C79" w:rsidRDefault="00C27FE1" w:rsidP="00372B86">
            <w:pPr>
              <w:pStyle w:val="TableParagraph"/>
              <w:ind w:left="50" w:right="-10" w:hanging="36"/>
              <w:jc w:val="center"/>
              <w:rPr>
                <w:rFonts w:ascii="Arial" w:hAnsi="Arial" w:cs="Arial"/>
                <w:sz w:val="20"/>
                <w:szCs w:val="20"/>
                <w:lang w:val="ru-RU"/>
              </w:rPr>
            </w:pPr>
            <w:r w:rsidRPr="00C27FE1">
              <w:rPr>
                <w:rFonts w:ascii="Arial" w:hAnsi="Arial" w:cs="Arial"/>
                <w:w w:val="105"/>
                <w:sz w:val="20"/>
                <w:szCs w:val="20"/>
                <w:lang w:val="ru-RU"/>
              </w:rPr>
              <w:t>при</w:t>
            </w:r>
            <w:r w:rsidRPr="00C27FE1">
              <w:rPr>
                <w:rFonts w:ascii="Arial" w:hAnsi="Arial" w:cs="Arial"/>
                <w:spacing w:val="-12"/>
                <w:w w:val="105"/>
                <w:sz w:val="20"/>
                <w:szCs w:val="20"/>
                <w:lang w:val="ru-RU"/>
              </w:rPr>
              <w:t xml:space="preserve"> </w:t>
            </w:r>
            <w:r w:rsidRPr="00C27FE1">
              <w:rPr>
                <w:rFonts w:ascii="Arial" w:hAnsi="Arial" w:cs="Arial"/>
                <w:w w:val="105"/>
                <w:sz w:val="20"/>
                <w:szCs w:val="20"/>
                <w:lang w:val="ru-RU"/>
              </w:rPr>
              <w:t>простое до 12 часов (зима/лето)</w:t>
            </w:r>
          </w:p>
        </w:tc>
        <w:tc>
          <w:tcPr>
            <w:tcW w:w="1187" w:type="dxa"/>
            <w:shd w:val="clear" w:color="auto" w:fill="auto"/>
            <w:vAlign w:val="center"/>
          </w:tcPr>
          <w:p w:rsidR="00C27FE1" w:rsidRPr="00E33C79" w:rsidRDefault="00C27FE1" w:rsidP="00372B86">
            <w:pPr>
              <w:pStyle w:val="TableParagraph"/>
              <w:ind w:left="64" w:right="43" w:firstLine="98"/>
              <w:jc w:val="center"/>
              <w:rPr>
                <w:rFonts w:ascii="Arial" w:hAnsi="Arial" w:cs="Arial"/>
                <w:sz w:val="20"/>
                <w:szCs w:val="20"/>
                <w:lang w:val="ru-RU"/>
              </w:rPr>
            </w:pPr>
            <w:r w:rsidRPr="00C27FE1">
              <w:rPr>
                <w:rFonts w:ascii="Arial" w:hAnsi="Arial" w:cs="Arial"/>
                <w:w w:val="105"/>
                <w:sz w:val="20"/>
                <w:szCs w:val="20"/>
                <w:lang w:val="ru-RU"/>
              </w:rPr>
              <w:t>при</w:t>
            </w:r>
            <w:r w:rsidRPr="00C27FE1">
              <w:rPr>
                <w:rFonts w:ascii="Arial" w:hAnsi="Arial" w:cs="Arial"/>
                <w:spacing w:val="-12"/>
                <w:w w:val="105"/>
                <w:sz w:val="20"/>
                <w:szCs w:val="20"/>
                <w:lang w:val="ru-RU"/>
              </w:rPr>
              <w:t xml:space="preserve"> </w:t>
            </w:r>
            <w:r w:rsidRPr="00C27FE1">
              <w:rPr>
                <w:rFonts w:ascii="Arial" w:hAnsi="Arial" w:cs="Arial"/>
                <w:w w:val="105"/>
                <w:sz w:val="20"/>
                <w:szCs w:val="20"/>
                <w:lang w:val="ru-RU"/>
              </w:rPr>
              <w:t>простое</w:t>
            </w:r>
            <w:r w:rsidRPr="00C27FE1">
              <w:rPr>
                <w:rFonts w:ascii="Arial" w:hAnsi="Arial" w:cs="Arial"/>
                <w:w w:val="103"/>
                <w:sz w:val="20"/>
                <w:szCs w:val="20"/>
                <w:lang w:val="ru-RU"/>
              </w:rPr>
              <w:t xml:space="preserve"> </w:t>
            </w:r>
            <w:r w:rsidRPr="00C27FE1">
              <w:rPr>
                <w:rFonts w:ascii="Arial" w:hAnsi="Arial" w:cs="Arial"/>
                <w:w w:val="105"/>
                <w:sz w:val="20"/>
                <w:szCs w:val="20"/>
                <w:lang w:val="ru-RU"/>
              </w:rPr>
              <w:t xml:space="preserve">свыше12 часов </w:t>
            </w:r>
            <w:r w:rsidRPr="00C27FE1">
              <w:rPr>
                <w:rFonts w:ascii="Arial" w:hAnsi="Arial" w:cs="Arial"/>
                <w:sz w:val="20"/>
                <w:szCs w:val="20"/>
                <w:lang w:val="ru-RU"/>
              </w:rPr>
              <w:t>(зима/лето)</w:t>
            </w:r>
          </w:p>
        </w:tc>
        <w:tc>
          <w:tcPr>
            <w:tcW w:w="853"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648"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1325"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1480"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952" w:type="dxa"/>
            <w:vMerge/>
            <w:shd w:val="clear" w:color="auto" w:fill="auto"/>
            <w:vAlign w:val="center"/>
          </w:tcPr>
          <w:p w:rsidR="00C27FE1" w:rsidRPr="00E33C79" w:rsidRDefault="00C27FE1" w:rsidP="00372B86">
            <w:pPr>
              <w:jc w:val="center"/>
              <w:rPr>
                <w:rFonts w:ascii="Arial" w:hAnsi="Arial" w:cs="Arial"/>
                <w:sz w:val="20"/>
                <w:szCs w:val="20"/>
                <w:lang w:val="ru-RU"/>
              </w:rPr>
            </w:pPr>
          </w:p>
        </w:tc>
        <w:tc>
          <w:tcPr>
            <w:tcW w:w="859" w:type="dxa"/>
            <w:shd w:val="clear" w:color="auto" w:fill="auto"/>
            <w:vAlign w:val="center"/>
          </w:tcPr>
          <w:p w:rsidR="00C27FE1" w:rsidRPr="00C27FE1" w:rsidRDefault="00C27FE1" w:rsidP="00372B86">
            <w:pPr>
              <w:pStyle w:val="TableParagraph"/>
              <w:ind w:left="107" w:right="91"/>
              <w:jc w:val="center"/>
              <w:rPr>
                <w:rFonts w:ascii="Arial" w:hAnsi="Arial" w:cs="Arial"/>
                <w:sz w:val="20"/>
                <w:szCs w:val="20"/>
              </w:rPr>
            </w:pPr>
            <w:r>
              <w:rPr>
                <w:rFonts w:ascii="Arial" w:hAnsi="Arial" w:cs="Arial"/>
                <w:sz w:val="20"/>
                <w:szCs w:val="20"/>
              </w:rPr>
              <w:t>В</w:t>
            </w:r>
            <w:r>
              <w:rPr>
                <w:rFonts w:ascii="Arial" w:hAnsi="Arial" w:cs="Arial"/>
                <w:sz w:val="20"/>
                <w:szCs w:val="20"/>
                <w:lang w:val="ru-RU"/>
              </w:rPr>
              <w:t xml:space="preserve"> </w:t>
            </w:r>
            <w:r w:rsidRPr="00C27FE1">
              <w:rPr>
                <w:rFonts w:ascii="Arial" w:hAnsi="Arial" w:cs="Arial"/>
                <w:sz w:val="20"/>
                <w:szCs w:val="20"/>
              </w:rPr>
              <w:t>работе</w:t>
            </w:r>
          </w:p>
        </w:tc>
        <w:tc>
          <w:tcPr>
            <w:tcW w:w="991" w:type="dxa"/>
            <w:shd w:val="clear" w:color="auto" w:fill="auto"/>
            <w:vAlign w:val="center"/>
          </w:tcPr>
          <w:p w:rsidR="00C27FE1" w:rsidRPr="00C27FE1" w:rsidRDefault="00C27FE1" w:rsidP="00372B86">
            <w:pPr>
              <w:pStyle w:val="TableParagraph"/>
              <w:ind w:left="136" w:right="124" w:hanging="13"/>
              <w:jc w:val="center"/>
              <w:rPr>
                <w:rFonts w:ascii="Arial" w:hAnsi="Arial" w:cs="Arial"/>
                <w:sz w:val="20"/>
                <w:szCs w:val="20"/>
              </w:rPr>
            </w:pPr>
            <w:r w:rsidRPr="00C27FE1">
              <w:rPr>
                <w:rFonts w:ascii="Arial" w:hAnsi="Arial" w:cs="Arial"/>
                <w:sz w:val="20"/>
                <w:szCs w:val="20"/>
              </w:rPr>
              <w:t>в ремон те</w:t>
            </w:r>
          </w:p>
        </w:tc>
        <w:tc>
          <w:tcPr>
            <w:tcW w:w="721" w:type="dxa"/>
            <w:shd w:val="clear" w:color="auto" w:fill="auto"/>
            <w:vAlign w:val="center"/>
          </w:tcPr>
          <w:p w:rsidR="00C27FE1" w:rsidRPr="00C27FE1" w:rsidRDefault="00C27FE1" w:rsidP="00372B86">
            <w:pPr>
              <w:pStyle w:val="TableParagraph"/>
              <w:ind w:right="212"/>
              <w:jc w:val="center"/>
              <w:rPr>
                <w:rFonts w:ascii="Arial" w:hAnsi="Arial" w:cs="Arial"/>
                <w:sz w:val="20"/>
                <w:szCs w:val="20"/>
              </w:rPr>
            </w:pPr>
            <w:r w:rsidRPr="00C27FE1">
              <w:rPr>
                <w:rFonts w:ascii="Arial" w:hAnsi="Arial" w:cs="Arial"/>
                <w:sz w:val="20"/>
                <w:szCs w:val="20"/>
              </w:rPr>
              <w:t>в резер ве</w:t>
            </w:r>
          </w:p>
        </w:tc>
      </w:tr>
      <w:tr w:rsidR="00E33C79" w:rsidRPr="00E33C79" w:rsidTr="00372B86">
        <w:trPr>
          <w:trHeight w:val="23"/>
          <w:tblHeader/>
          <w:jc w:val="center"/>
        </w:trPr>
        <w:tc>
          <w:tcPr>
            <w:tcW w:w="319" w:type="dxa"/>
            <w:shd w:val="clear" w:color="auto" w:fill="auto"/>
            <w:vAlign w:val="center"/>
          </w:tcPr>
          <w:p w:rsidR="00816E9B" w:rsidRPr="00E33C79" w:rsidRDefault="00816E9B" w:rsidP="00372B86">
            <w:pPr>
              <w:pStyle w:val="TableParagraph"/>
              <w:ind w:right="80"/>
              <w:jc w:val="center"/>
              <w:rPr>
                <w:rFonts w:ascii="Arial" w:hAnsi="Arial" w:cs="Arial"/>
                <w:sz w:val="20"/>
                <w:szCs w:val="20"/>
              </w:rPr>
            </w:pPr>
            <w:r w:rsidRPr="00E33C79">
              <w:rPr>
                <w:rFonts w:ascii="Arial" w:hAnsi="Arial" w:cs="Arial"/>
                <w:w w:val="103"/>
                <w:sz w:val="20"/>
                <w:szCs w:val="20"/>
              </w:rPr>
              <w:t>1</w:t>
            </w:r>
          </w:p>
        </w:tc>
        <w:tc>
          <w:tcPr>
            <w:tcW w:w="1308" w:type="dxa"/>
            <w:shd w:val="clear" w:color="auto" w:fill="auto"/>
            <w:vAlign w:val="center"/>
          </w:tcPr>
          <w:p w:rsidR="00816E9B" w:rsidRPr="00E33C79" w:rsidRDefault="00372B86" w:rsidP="00372B86">
            <w:pPr>
              <w:pStyle w:val="TableParagraph"/>
              <w:ind w:right="139"/>
              <w:jc w:val="center"/>
              <w:rPr>
                <w:rFonts w:ascii="Arial" w:hAnsi="Arial" w:cs="Arial"/>
                <w:sz w:val="20"/>
                <w:szCs w:val="20"/>
              </w:rPr>
            </w:pPr>
            <w:r>
              <w:rPr>
                <w:rFonts w:ascii="Arial" w:hAnsi="Arial" w:cs="Arial"/>
                <w:sz w:val="20"/>
                <w:szCs w:val="20"/>
              </w:rPr>
              <w:t>Водогрей</w:t>
            </w:r>
            <w:r w:rsidR="00816E9B" w:rsidRPr="00E33C79">
              <w:rPr>
                <w:rFonts w:ascii="Arial" w:hAnsi="Arial" w:cs="Arial"/>
                <w:sz w:val="20"/>
                <w:szCs w:val="20"/>
              </w:rPr>
              <w:t>ный</w:t>
            </w:r>
          </w:p>
        </w:tc>
        <w:tc>
          <w:tcPr>
            <w:tcW w:w="898" w:type="dxa"/>
            <w:shd w:val="clear" w:color="auto" w:fill="auto"/>
            <w:vAlign w:val="center"/>
          </w:tcPr>
          <w:p w:rsidR="00816E9B" w:rsidRPr="00E33C79" w:rsidRDefault="00372B86" w:rsidP="00372B86">
            <w:pPr>
              <w:pStyle w:val="TableParagraph"/>
              <w:ind w:right="42"/>
              <w:jc w:val="center"/>
              <w:rPr>
                <w:rFonts w:ascii="Arial" w:hAnsi="Arial" w:cs="Arial"/>
                <w:sz w:val="20"/>
                <w:szCs w:val="20"/>
              </w:rPr>
            </w:pPr>
            <w:r>
              <w:rPr>
                <w:rFonts w:ascii="Arial" w:hAnsi="Arial" w:cs="Arial"/>
                <w:sz w:val="20"/>
                <w:szCs w:val="20"/>
              </w:rPr>
              <w:t xml:space="preserve">Братск </w:t>
            </w:r>
            <w:r w:rsidR="00816E9B" w:rsidRPr="00E33C79">
              <w:rPr>
                <w:rFonts w:ascii="Arial" w:hAnsi="Arial" w:cs="Arial"/>
                <w:sz w:val="20"/>
                <w:szCs w:val="20"/>
              </w:rPr>
              <w:t>1Г</w:t>
            </w:r>
          </w:p>
        </w:tc>
        <w:tc>
          <w:tcPr>
            <w:tcW w:w="749" w:type="dxa"/>
            <w:shd w:val="clear" w:color="auto" w:fill="auto"/>
            <w:vAlign w:val="center"/>
          </w:tcPr>
          <w:p w:rsidR="00816E9B" w:rsidRPr="00E33C79" w:rsidRDefault="00816E9B" w:rsidP="00372B86">
            <w:pPr>
              <w:pStyle w:val="TableParagraph"/>
              <w:ind w:left="4"/>
              <w:jc w:val="center"/>
              <w:rPr>
                <w:rFonts w:ascii="Arial" w:hAnsi="Arial" w:cs="Arial"/>
                <w:sz w:val="20"/>
                <w:szCs w:val="20"/>
              </w:rPr>
            </w:pPr>
            <w:r w:rsidRPr="00E33C79">
              <w:rPr>
                <w:rFonts w:ascii="Arial" w:hAnsi="Arial" w:cs="Arial"/>
                <w:w w:val="103"/>
                <w:sz w:val="20"/>
                <w:szCs w:val="20"/>
              </w:rPr>
              <w:t>1</w:t>
            </w:r>
          </w:p>
        </w:tc>
        <w:tc>
          <w:tcPr>
            <w:tcW w:w="1154" w:type="dxa"/>
            <w:shd w:val="clear" w:color="auto" w:fill="auto"/>
            <w:vAlign w:val="center"/>
          </w:tcPr>
          <w:p w:rsidR="00816E9B" w:rsidRPr="00E33C79" w:rsidRDefault="00816E9B" w:rsidP="00372B86">
            <w:pPr>
              <w:pStyle w:val="TableParagraph"/>
              <w:ind w:left="253" w:right="250"/>
              <w:jc w:val="center"/>
              <w:rPr>
                <w:rFonts w:ascii="Arial" w:hAnsi="Arial" w:cs="Arial"/>
                <w:sz w:val="20"/>
                <w:szCs w:val="20"/>
              </w:rPr>
            </w:pPr>
            <w:r w:rsidRPr="00E33C79">
              <w:rPr>
                <w:rFonts w:ascii="Arial" w:hAnsi="Arial" w:cs="Arial"/>
                <w:w w:val="105"/>
                <w:sz w:val="20"/>
                <w:szCs w:val="20"/>
              </w:rPr>
              <w:t>0,86</w:t>
            </w:r>
          </w:p>
        </w:tc>
        <w:tc>
          <w:tcPr>
            <w:tcW w:w="1138" w:type="dxa"/>
            <w:shd w:val="clear" w:color="auto" w:fill="auto"/>
            <w:vAlign w:val="center"/>
          </w:tcPr>
          <w:p w:rsidR="00816E9B" w:rsidRPr="00E33C79" w:rsidRDefault="00816E9B" w:rsidP="00372B86">
            <w:pPr>
              <w:pStyle w:val="TableParagraph"/>
              <w:ind w:left="266" w:right="259"/>
              <w:jc w:val="center"/>
              <w:rPr>
                <w:rFonts w:ascii="Arial" w:hAnsi="Arial" w:cs="Arial"/>
                <w:sz w:val="20"/>
                <w:szCs w:val="20"/>
              </w:rPr>
            </w:pPr>
            <w:r w:rsidRPr="00E33C79">
              <w:rPr>
                <w:rFonts w:ascii="Arial" w:hAnsi="Arial" w:cs="Arial"/>
                <w:w w:val="105"/>
                <w:sz w:val="20"/>
                <w:szCs w:val="20"/>
              </w:rPr>
              <w:t>17/-</w:t>
            </w:r>
          </w:p>
        </w:tc>
        <w:tc>
          <w:tcPr>
            <w:tcW w:w="1187" w:type="dxa"/>
            <w:shd w:val="clear" w:color="auto" w:fill="auto"/>
            <w:vAlign w:val="center"/>
          </w:tcPr>
          <w:p w:rsidR="00816E9B" w:rsidRPr="00E33C79" w:rsidRDefault="00816E9B" w:rsidP="00372B86">
            <w:pPr>
              <w:pStyle w:val="TableParagraph"/>
              <w:ind w:left="21" w:right="14"/>
              <w:jc w:val="center"/>
              <w:rPr>
                <w:rFonts w:ascii="Arial" w:hAnsi="Arial" w:cs="Arial"/>
                <w:sz w:val="20"/>
                <w:szCs w:val="20"/>
              </w:rPr>
            </w:pPr>
            <w:r w:rsidRPr="00E33C79">
              <w:rPr>
                <w:rFonts w:ascii="Arial" w:hAnsi="Arial" w:cs="Arial"/>
                <w:w w:val="105"/>
                <w:sz w:val="20"/>
                <w:szCs w:val="20"/>
              </w:rPr>
              <w:t>10/-</w:t>
            </w:r>
          </w:p>
        </w:tc>
        <w:tc>
          <w:tcPr>
            <w:tcW w:w="853" w:type="dxa"/>
            <w:shd w:val="clear" w:color="auto" w:fill="auto"/>
            <w:vAlign w:val="center"/>
          </w:tcPr>
          <w:p w:rsidR="00816E9B" w:rsidRPr="00E33C79" w:rsidRDefault="00816E9B" w:rsidP="00372B86">
            <w:pPr>
              <w:pStyle w:val="TableParagraph"/>
              <w:ind w:right="291"/>
              <w:jc w:val="center"/>
              <w:rPr>
                <w:rFonts w:ascii="Arial" w:hAnsi="Arial" w:cs="Arial"/>
                <w:sz w:val="20"/>
                <w:szCs w:val="20"/>
              </w:rPr>
            </w:pPr>
            <w:r w:rsidRPr="00E33C79">
              <w:rPr>
                <w:rFonts w:ascii="Arial" w:hAnsi="Arial" w:cs="Arial"/>
                <w:w w:val="105"/>
                <w:sz w:val="20"/>
                <w:szCs w:val="20"/>
              </w:rPr>
              <w:t>16</w:t>
            </w:r>
          </w:p>
        </w:tc>
        <w:tc>
          <w:tcPr>
            <w:tcW w:w="648" w:type="dxa"/>
            <w:shd w:val="clear" w:color="auto" w:fill="auto"/>
            <w:vAlign w:val="center"/>
          </w:tcPr>
          <w:p w:rsidR="00816E9B" w:rsidRPr="00E33C79" w:rsidRDefault="00816E9B" w:rsidP="00372B86">
            <w:pPr>
              <w:pStyle w:val="TableParagraph"/>
              <w:ind w:left="151" w:right="137"/>
              <w:jc w:val="center"/>
              <w:rPr>
                <w:rFonts w:ascii="Arial" w:hAnsi="Arial" w:cs="Arial"/>
                <w:sz w:val="20"/>
                <w:szCs w:val="20"/>
              </w:rPr>
            </w:pPr>
            <w:r w:rsidRPr="00E33C79">
              <w:rPr>
                <w:rFonts w:ascii="Arial" w:hAnsi="Arial" w:cs="Arial"/>
                <w:w w:val="105"/>
                <w:sz w:val="20"/>
                <w:szCs w:val="20"/>
              </w:rPr>
              <w:t>Газ</w:t>
            </w:r>
          </w:p>
        </w:tc>
        <w:tc>
          <w:tcPr>
            <w:tcW w:w="1325" w:type="dxa"/>
            <w:shd w:val="clear" w:color="auto" w:fill="auto"/>
            <w:vAlign w:val="center"/>
          </w:tcPr>
          <w:p w:rsidR="00816E9B" w:rsidRPr="00E33C79" w:rsidRDefault="00816E9B" w:rsidP="00372B86">
            <w:pPr>
              <w:pStyle w:val="TableParagraph"/>
              <w:ind w:left="86" w:right="66"/>
              <w:jc w:val="center"/>
              <w:rPr>
                <w:rFonts w:ascii="Arial" w:hAnsi="Arial" w:cs="Arial"/>
                <w:sz w:val="20"/>
                <w:szCs w:val="20"/>
              </w:rPr>
            </w:pPr>
            <w:r w:rsidRPr="00E33C79">
              <w:rPr>
                <w:rFonts w:ascii="Arial" w:hAnsi="Arial" w:cs="Arial"/>
                <w:w w:val="105"/>
                <w:sz w:val="20"/>
                <w:szCs w:val="20"/>
              </w:rPr>
              <w:t>9.01.2008г.</w:t>
            </w:r>
          </w:p>
        </w:tc>
        <w:tc>
          <w:tcPr>
            <w:tcW w:w="1480" w:type="dxa"/>
            <w:shd w:val="clear" w:color="auto" w:fill="auto"/>
            <w:vAlign w:val="center"/>
          </w:tcPr>
          <w:p w:rsidR="00816E9B" w:rsidRPr="00E33C79" w:rsidRDefault="00816E9B" w:rsidP="00372B86">
            <w:pPr>
              <w:pStyle w:val="TableParagraph"/>
              <w:ind w:left="248" w:right="232"/>
              <w:jc w:val="center"/>
              <w:rPr>
                <w:rFonts w:ascii="Arial" w:hAnsi="Arial" w:cs="Arial"/>
                <w:sz w:val="20"/>
                <w:szCs w:val="20"/>
              </w:rPr>
            </w:pPr>
            <w:r w:rsidRPr="00E33C79">
              <w:rPr>
                <w:rFonts w:ascii="Arial" w:hAnsi="Arial" w:cs="Arial"/>
                <w:w w:val="105"/>
                <w:sz w:val="20"/>
                <w:szCs w:val="20"/>
              </w:rPr>
              <w:t>156,9</w:t>
            </w:r>
          </w:p>
        </w:tc>
        <w:tc>
          <w:tcPr>
            <w:tcW w:w="952" w:type="dxa"/>
            <w:shd w:val="clear" w:color="auto" w:fill="auto"/>
            <w:vAlign w:val="center"/>
          </w:tcPr>
          <w:p w:rsidR="00816E9B" w:rsidRPr="00E33C79" w:rsidRDefault="00816E9B" w:rsidP="00372B86">
            <w:pPr>
              <w:pStyle w:val="TableParagraph"/>
              <w:ind w:right="275"/>
              <w:jc w:val="center"/>
              <w:rPr>
                <w:rFonts w:ascii="Arial" w:hAnsi="Arial" w:cs="Arial"/>
                <w:sz w:val="20"/>
                <w:szCs w:val="20"/>
              </w:rPr>
            </w:pPr>
            <w:r w:rsidRPr="00E33C79">
              <w:rPr>
                <w:rFonts w:ascii="Arial" w:hAnsi="Arial" w:cs="Arial"/>
                <w:sz w:val="20"/>
                <w:szCs w:val="20"/>
              </w:rPr>
              <w:t>0,86</w:t>
            </w:r>
          </w:p>
        </w:tc>
        <w:tc>
          <w:tcPr>
            <w:tcW w:w="859" w:type="dxa"/>
            <w:shd w:val="clear" w:color="auto" w:fill="auto"/>
            <w:vAlign w:val="center"/>
          </w:tcPr>
          <w:p w:rsidR="00816E9B" w:rsidRPr="00E33C79" w:rsidRDefault="00816E9B" w:rsidP="00372B86">
            <w:pPr>
              <w:pStyle w:val="TableParagraph"/>
              <w:ind w:left="244" w:right="91"/>
              <w:jc w:val="center"/>
              <w:rPr>
                <w:rFonts w:ascii="Arial" w:hAnsi="Arial" w:cs="Arial"/>
                <w:sz w:val="20"/>
                <w:szCs w:val="20"/>
              </w:rPr>
            </w:pPr>
            <w:r w:rsidRPr="00E33C79">
              <w:rPr>
                <w:rFonts w:ascii="Arial" w:hAnsi="Arial" w:cs="Arial"/>
                <w:w w:val="105"/>
                <w:sz w:val="20"/>
                <w:szCs w:val="20"/>
              </w:rPr>
              <w:t>146</w:t>
            </w:r>
          </w:p>
        </w:tc>
        <w:tc>
          <w:tcPr>
            <w:tcW w:w="991" w:type="dxa"/>
            <w:shd w:val="clear" w:color="auto" w:fill="auto"/>
            <w:vAlign w:val="center"/>
          </w:tcPr>
          <w:p w:rsidR="00816E9B" w:rsidRPr="00E33C79" w:rsidRDefault="00816E9B" w:rsidP="00372B86">
            <w:pPr>
              <w:pStyle w:val="TableParagraph"/>
              <w:ind w:right="365"/>
              <w:jc w:val="center"/>
              <w:rPr>
                <w:rFonts w:ascii="Arial" w:hAnsi="Arial" w:cs="Arial"/>
                <w:sz w:val="20"/>
                <w:szCs w:val="20"/>
              </w:rPr>
            </w:pPr>
            <w:r w:rsidRPr="00E33C79">
              <w:rPr>
                <w:rFonts w:ascii="Arial" w:hAnsi="Arial" w:cs="Arial"/>
                <w:sz w:val="20"/>
                <w:szCs w:val="20"/>
              </w:rPr>
              <w:t>60</w:t>
            </w:r>
          </w:p>
        </w:tc>
        <w:tc>
          <w:tcPr>
            <w:tcW w:w="721" w:type="dxa"/>
            <w:shd w:val="clear" w:color="auto" w:fill="auto"/>
            <w:vAlign w:val="center"/>
          </w:tcPr>
          <w:p w:rsidR="00816E9B" w:rsidRPr="00E33C79" w:rsidRDefault="00816E9B" w:rsidP="00372B86">
            <w:pPr>
              <w:pStyle w:val="TableParagraph"/>
              <w:ind w:left="108"/>
              <w:jc w:val="center"/>
              <w:rPr>
                <w:rFonts w:ascii="Arial" w:hAnsi="Arial" w:cs="Arial"/>
                <w:sz w:val="20"/>
                <w:szCs w:val="20"/>
              </w:rPr>
            </w:pPr>
            <w:r w:rsidRPr="00E33C79">
              <w:rPr>
                <w:rFonts w:ascii="Arial" w:hAnsi="Arial" w:cs="Arial"/>
                <w:w w:val="105"/>
                <w:sz w:val="20"/>
                <w:szCs w:val="20"/>
              </w:rPr>
              <w:t>160</w:t>
            </w:r>
          </w:p>
        </w:tc>
      </w:tr>
      <w:tr w:rsidR="00E33C79" w:rsidRPr="00E33C79" w:rsidTr="00372B86">
        <w:trPr>
          <w:trHeight w:val="23"/>
          <w:tblHeader/>
          <w:jc w:val="center"/>
        </w:trPr>
        <w:tc>
          <w:tcPr>
            <w:tcW w:w="319" w:type="dxa"/>
            <w:shd w:val="clear" w:color="auto" w:fill="auto"/>
            <w:vAlign w:val="center"/>
          </w:tcPr>
          <w:p w:rsidR="00816E9B" w:rsidRPr="00E33C79" w:rsidRDefault="00816E9B" w:rsidP="00372B86">
            <w:pPr>
              <w:pStyle w:val="TableParagraph"/>
              <w:ind w:right="80"/>
              <w:jc w:val="center"/>
              <w:rPr>
                <w:rFonts w:ascii="Arial" w:hAnsi="Arial" w:cs="Arial"/>
                <w:sz w:val="20"/>
                <w:szCs w:val="20"/>
              </w:rPr>
            </w:pPr>
            <w:r w:rsidRPr="00E33C79">
              <w:rPr>
                <w:rFonts w:ascii="Arial" w:hAnsi="Arial" w:cs="Arial"/>
                <w:w w:val="103"/>
                <w:sz w:val="20"/>
                <w:szCs w:val="20"/>
              </w:rPr>
              <w:t>2</w:t>
            </w:r>
          </w:p>
        </w:tc>
        <w:tc>
          <w:tcPr>
            <w:tcW w:w="1308" w:type="dxa"/>
            <w:shd w:val="clear" w:color="auto" w:fill="auto"/>
            <w:vAlign w:val="center"/>
          </w:tcPr>
          <w:p w:rsidR="00816E9B" w:rsidRPr="00E33C79" w:rsidRDefault="00372B86" w:rsidP="00372B86">
            <w:pPr>
              <w:pStyle w:val="TableParagraph"/>
              <w:ind w:right="166"/>
              <w:jc w:val="center"/>
              <w:rPr>
                <w:rFonts w:ascii="Arial" w:hAnsi="Arial" w:cs="Arial"/>
                <w:sz w:val="20"/>
                <w:szCs w:val="20"/>
              </w:rPr>
            </w:pPr>
            <w:r>
              <w:rPr>
                <w:rFonts w:ascii="Arial" w:hAnsi="Arial" w:cs="Arial"/>
                <w:sz w:val="20"/>
                <w:szCs w:val="20"/>
              </w:rPr>
              <w:t>Водогрей</w:t>
            </w:r>
            <w:r w:rsidR="00816E9B" w:rsidRPr="00E33C79">
              <w:rPr>
                <w:rFonts w:ascii="Arial" w:hAnsi="Arial" w:cs="Arial"/>
                <w:sz w:val="20"/>
                <w:szCs w:val="20"/>
              </w:rPr>
              <w:t>ный</w:t>
            </w:r>
          </w:p>
        </w:tc>
        <w:tc>
          <w:tcPr>
            <w:tcW w:w="898" w:type="dxa"/>
            <w:shd w:val="clear" w:color="auto" w:fill="auto"/>
            <w:vAlign w:val="center"/>
          </w:tcPr>
          <w:p w:rsidR="00816E9B" w:rsidRPr="00E33C79" w:rsidRDefault="00816E9B" w:rsidP="00372B86">
            <w:pPr>
              <w:pStyle w:val="TableParagraph"/>
              <w:ind w:right="42"/>
              <w:jc w:val="center"/>
              <w:rPr>
                <w:rFonts w:ascii="Arial" w:hAnsi="Arial" w:cs="Arial"/>
                <w:sz w:val="20"/>
                <w:szCs w:val="20"/>
              </w:rPr>
            </w:pPr>
            <w:r w:rsidRPr="00E33C79">
              <w:rPr>
                <w:rFonts w:ascii="Arial" w:hAnsi="Arial" w:cs="Arial"/>
                <w:sz w:val="20"/>
                <w:szCs w:val="20"/>
              </w:rPr>
              <w:t>Братск 1Г</w:t>
            </w:r>
          </w:p>
        </w:tc>
        <w:tc>
          <w:tcPr>
            <w:tcW w:w="749" w:type="dxa"/>
            <w:shd w:val="clear" w:color="auto" w:fill="auto"/>
            <w:vAlign w:val="center"/>
          </w:tcPr>
          <w:p w:rsidR="00816E9B" w:rsidRPr="00E33C79" w:rsidRDefault="00816E9B" w:rsidP="00372B86">
            <w:pPr>
              <w:pStyle w:val="TableParagraph"/>
              <w:ind w:left="4"/>
              <w:jc w:val="center"/>
              <w:rPr>
                <w:rFonts w:ascii="Arial" w:hAnsi="Arial" w:cs="Arial"/>
                <w:sz w:val="20"/>
                <w:szCs w:val="20"/>
              </w:rPr>
            </w:pPr>
            <w:r w:rsidRPr="00E33C79">
              <w:rPr>
                <w:rFonts w:ascii="Arial" w:hAnsi="Arial" w:cs="Arial"/>
                <w:w w:val="103"/>
                <w:sz w:val="20"/>
                <w:szCs w:val="20"/>
              </w:rPr>
              <w:t>1</w:t>
            </w:r>
          </w:p>
        </w:tc>
        <w:tc>
          <w:tcPr>
            <w:tcW w:w="1154" w:type="dxa"/>
            <w:shd w:val="clear" w:color="auto" w:fill="auto"/>
            <w:vAlign w:val="center"/>
          </w:tcPr>
          <w:p w:rsidR="00816E9B" w:rsidRPr="00E33C79" w:rsidRDefault="00816E9B" w:rsidP="00372B86">
            <w:pPr>
              <w:pStyle w:val="TableParagraph"/>
              <w:ind w:left="253" w:right="250"/>
              <w:jc w:val="center"/>
              <w:rPr>
                <w:rFonts w:ascii="Arial" w:hAnsi="Arial" w:cs="Arial"/>
                <w:sz w:val="20"/>
                <w:szCs w:val="20"/>
              </w:rPr>
            </w:pPr>
            <w:r w:rsidRPr="00E33C79">
              <w:rPr>
                <w:rFonts w:ascii="Arial" w:hAnsi="Arial" w:cs="Arial"/>
                <w:w w:val="105"/>
                <w:sz w:val="20"/>
                <w:szCs w:val="20"/>
              </w:rPr>
              <w:t>0,86</w:t>
            </w:r>
          </w:p>
        </w:tc>
        <w:tc>
          <w:tcPr>
            <w:tcW w:w="1138" w:type="dxa"/>
            <w:shd w:val="clear" w:color="auto" w:fill="auto"/>
            <w:vAlign w:val="center"/>
          </w:tcPr>
          <w:p w:rsidR="00816E9B" w:rsidRPr="00E33C79" w:rsidRDefault="00816E9B" w:rsidP="00372B86">
            <w:pPr>
              <w:pStyle w:val="TableParagraph"/>
              <w:ind w:left="266" w:right="259"/>
              <w:jc w:val="center"/>
              <w:rPr>
                <w:rFonts w:ascii="Arial" w:hAnsi="Arial" w:cs="Arial"/>
                <w:sz w:val="20"/>
                <w:szCs w:val="20"/>
              </w:rPr>
            </w:pPr>
            <w:r w:rsidRPr="00E33C79">
              <w:rPr>
                <w:rFonts w:ascii="Arial" w:hAnsi="Arial" w:cs="Arial"/>
                <w:w w:val="105"/>
                <w:sz w:val="20"/>
                <w:szCs w:val="20"/>
              </w:rPr>
              <w:t>11/-</w:t>
            </w:r>
          </w:p>
        </w:tc>
        <w:tc>
          <w:tcPr>
            <w:tcW w:w="1187" w:type="dxa"/>
            <w:shd w:val="clear" w:color="auto" w:fill="auto"/>
            <w:vAlign w:val="center"/>
          </w:tcPr>
          <w:p w:rsidR="00816E9B" w:rsidRPr="00E33C79" w:rsidRDefault="00816E9B" w:rsidP="00372B86">
            <w:pPr>
              <w:pStyle w:val="TableParagraph"/>
              <w:ind w:left="21" w:right="7"/>
              <w:jc w:val="center"/>
              <w:rPr>
                <w:rFonts w:ascii="Arial" w:hAnsi="Arial" w:cs="Arial"/>
                <w:sz w:val="20"/>
                <w:szCs w:val="20"/>
              </w:rPr>
            </w:pPr>
            <w:r w:rsidRPr="00E33C79">
              <w:rPr>
                <w:rFonts w:ascii="Arial" w:hAnsi="Arial" w:cs="Arial"/>
                <w:w w:val="105"/>
                <w:sz w:val="20"/>
                <w:szCs w:val="20"/>
              </w:rPr>
              <w:t>7/-</w:t>
            </w:r>
          </w:p>
        </w:tc>
        <w:tc>
          <w:tcPr>
            <w:tcW w:w="853" w:type="dxa"/>
            <w:shd w:val="clear" w:color="auto" w:fill="auto"/>
            <w:vAlign w:val="center"/>
          </w:tcPr>
          <w:p w:rsidR="00816E9B" w:rsidRPr="00E33C79" w:rsidRDefault="00816E9B" w:rsidP="00372B86">
            <w:pPr>
              <w:pStyle w:val="TableParagraph"/>
              <w:ind w:right="291"/>
              <w:jc w:val="center"/>
              <w:rPr>
                <w:rFonts w:ascii="Arial" w:hAnsi="Arial" w:cs="Arial"/>
                <w:sz w:val="20"/>
                <w:szCs w:val="20"/>
              </w:rPr>
            </w:pPr>
            <w:r w:rsidRPr="00E33C79">
              <w:rPr>
                <w:rFonts w:ascii="Arial" w:hAnsi="Arial" w:cs="Arial"/>
                <w:w w:val="105"/>
                <w:sz w:val="20"/>
                <w:szCs w:val="20"/>
              </w:rPr>
              <w:t>16</w:t>
            </w:r>
          </w:p>
        </w:tc>
        <w:tc>
          <w:tcPr>
            <w:tcW w:w="648" w:type="dxa"/>
            <w:shd w:val="clear" w:color="auto" w:fill="auto"/>
            <w:vAlign w:val="center"/>
          </w:tcPr>
          <w:p w:rsidR="00816E9B" w:rsidRPr="00E33C79" w:rsidRDefault="00816E9B" w:rsidP="00372B86">
            <w:pPr>
              <w:pStyle w:val="TableParagraph"/>
              <w:ind w:left="151" w:right="137"/>
              <w:jc w:val="center"/>
              <w:rPr>
                <w:rFonts w:ascii="Arial" w:hAnsi="Arial" w:cs="Arial"/>
                <w:sz w:val="20"/>
                <w:szCs w:val="20"/>
              </w:rPr>
            </w:pPr>
            <w:r w:rsidRPr="00E33C79">
              <w:rPr>
                <w:rFonts w:ascii="Arial" w:hAnsi="Arial" w:cs="Arial"/>
                <w:w w:val="105"/>
                <w:sz w:val="20"/>
                <w:szCs w:val="20"/>
              </w:rPr>
              <w:t>Газ</w:t>
            </w:r>
          </w:p>
        </w:tc>
        <w:tc>
          <w:tcPr>
            <w:tcW w:w="1325" w:type="dxa"/>
            <w:shd w:val="clear" w:color="auto" w:fill="auto"/>
            <w:vAlign w:val="center"/>
          </w:tcPr>
          <w:p w:rsidR="00816E9B" w:rsidRPr="00E33C79" w:rsidRDefault="00816E9B" w:rsidP="00372B86">
            <w:pPr>
              <w:pStyle w:val="TableParagraph"/>
              <w:ind w:left="86" w:right="70"/>
              <w:jc w:val="center"/>
              <w:rPr>
                <w:rFonts w:ascii="Arial" w:hAnsi="Arial" w:cs="Arial"/>
                <w:sz w:val="20"/>
                <w:szCs w:val="20"/>
              </w:rPr>
            </w:pPr>
            <w:r w:rsidRPr="00E33C79">
              <w:rPr>
                <w:rFonts w:ascii="Arial" w:hAnsi="Arial" w:cs="Arial"/>
                <w:w w:val="105"/>
                <w:sz w:val="20"/>
                <w:szCs w:val="20"/>
              </w:rPr>
              <w:t>9.01.2008г</w:t>
            </w:r>
          </w:p>
        </w:tc>
        <w:tc>
          <w:tcPr>
            <w:tcW w:w="1480" w:type="dxa"/>
            <w:shd w:val="clear" w:color="auto" w:fill="auto"/>
            <w:vAlign w:val="center"/>
          </w:tcPr>
          <w:p w:rsidR="00816E9B" w:rsidRPr="00E33C79" w:rsidRDefault="00816E9B" w:rsidP="00372B86">
            <w:pPr>
              <w:pStyle w:val="TableParagraph"/>
              <w:ind w:left="248" w:right="225"/>
              <w:jc w:val="center"/>
              <w:rPr>
                <w:rFonts w:ascii="Arial" w:hAnsi="Arial" w:cs="Arial"/>
                <w:sz w:val="20"/>
                <w:szCs w:val="20"/>
              </w:rPr>
            </w:pPr>
            <w:r w:rsidRPr="00E33C79">
              <w:rPr>
                <w:rFonts w:ascii="Arial" w:hAnsi="Arial" w:cs="Arial"/>
                <w:w w:val="105"/>
                <w:sz w:val="20"/>
                <w:szCs w:val="20"/>
              </w:rPr>
              <w:t>156,84</w:t>
            </w:r>
          </w:p>
        </w:tc>
        <w:tc>
          <w:tcPr>
            <w:tcW w:w="952" w:type="dxa"/>
            <w:shd w:val="clear" w:color="auto" w:fill="auto"/>
            <w:vAlign w:val="center"/>
          </w:tcPr>
          <w:p w:rsidR="00816E9B" w:rsidRPr="00E33C79" w:rsidRDefault="00816E9B" w:rsidP="00372B86">
            <w:pPr>
              <w:pStyle w:val="TableParagraph"/>
              <w:ind w:right="275"/>
              <w:jc w:val="center"/>
              <w:rPr>
                <w:rFonts w:ascii="Arial" w:hAnsi="Arial" w:cs="Arial"/>
                <w:sz w:val="20"/>
                <w:szCs w:val="20"/>
              </w:rPr>
            </w:pPr>
            <w:r w:rsidRPr="00E33C79">
              <w:rPr>
                <w:rFonts w:ascii="Arial" w:hAnsi="Arial" w:cs="Arial"/>
                <w:sz w:val="20"/>
                <w:szCs w:val="20"/>
              </w:rPr>
              <w:t>0,86</w:t>
            </w:r>
          </w:p>
        </w:tc>
        <w:tc>
          <w:tcPr>
            <w:tcW w:w="859" w:type="dxa"/>
            <w:shd w:val="clear" w:color="auto" w:fill="auto"/>
            <w:vAlign w:val="center"/>
          </w:tcPr>
          <w:p w:rsidR="00816E9B" w:rsidRPr="00E33C79" w:rsidRDefault="00816E9B" w:rsidP="00372B86">
            <w:pPr>
              <w:pStyle w:val="TableParagraph"/>
              <w:ind w:left="244" w:right="91"/>
              <w:jc w:val="center"/>
              <w:rPr>
                <w:rFonts w:ascii="Arial" w:hAnsi="Arial" w:cs="Arial"/>
                <w:sz w:val="20"/>
                <w:szCs w:val="20"/>
              </w:rPr>
            </w:pPr>
            <w:r w:rsidRPr="00E33C79">
              <w:rPr>
                <w:rFonts w:ascii="Arial" w:hAnsi="Arial" w:cs="Arial"/>
                <w:w w:val="105"/>
                <w:sz w:val="20"/>
                <w:szCs w:val="20"/>
              </w:rPr>
              <w:t>114</w:t>
            </w:r>
          </w:p>
        </w:tc>
        <w:tc>
          <w:tcPr>
            <w:tcW w:w="991" w:type="dxa"/>
            <w:shd w:val="clear" w:color="auto" w:fill="auto"/>
            <w:vAlign w:val="center"/>
          </w:tcPr>
          <w:p w:rsidR="00816E9B" w:rsidRPr="00E33C79" w:rsidRDefault="00816E9B" w:rsidP="00372B86">
            <w:pPr>
              <w:pStyle w:val="TableParagraph"/>
              <w:ind w:right="365"/>
              <w:jc w:val="center"/>
              <w:rPr>
                <w:rFonts w:ascii="Arial" w:hAnsi="Arial" w:cs="Arial"/>
                <w:sz w:val="20"/>
                <w:szCs w:val="20"/>
              </w:rPr>
            </w:pPr>
            <w:r w:rsidRPr="00E33C79">
              <w:rPr>
                <w:rFonts w:ascii="Arial" w:hAnsi="Arial" w:cs="Arial"/>
                <w:sz w:val="20"/>
                <w:szCs w:val="20"/>
              </w:rPr>
              <w:t>94</w:t>
            </w:r>
          </w:p>
        </w:tc>
        <w:tc>
          <w:tcPr>
            <w:tcW w:w="721" w:type="dxa"/>
            <w:shd w:val="clear" w:color="auto" w:fill="auto"/>
            <w:vAlign w:val="center"/>
          </w:tcPr>
          <w:p w:rsidR="00816E9B" w:rsidRPr="00E33C79" w:rsidRDefault="00816E9B" w:rsidP="00372B86">
            <w:pPr>
              <w:pStyle w:val="TableParagraph"/>
              <w:ind w:left="108"/>
              <w:jc w:val="center"/>
              <w:rPr>
                <w:rFonts w:ascii="Arial" w:hAnsi="Arial" w:cs="Arial"/>
                <w:sz w:val="20"/>
                <w:szCs w:val="20"/>
              </w:rPr>
            </w:pPr>
            <w:r w:rsidRPr="00E33C79">
              <w:rPr>
                <w:rFonts w:ascii="Arial" w:hAnsi="Arial" w:cs="Arial"/>
                <w:w w:val="105"/>
                <w:sz w:val="20"/>
                <w:szCs w:val="20"/>
              </w:rPr>
              <w:t>158</w:t>
            </w:r>
          </w:p>
        </w:tc>
      </w:tr>
      <w:tr w:rsidR="00E33C79" w:rsidRPr="00E33C79" w:rsidTr="00372B86">
        <w:trPr>
          <w:trHeight w:val="23"/>
          <w:tblHeader/>
          <w:jc w:val="center"/>
        </w:trPr>
        <w:tc>
          <w:tcPr>
            <w:tcW w:w="319" w:type="dxa"/>
            <w:shd w:val="clear" w:color="auto" w:fill="auto"/>
            <w:vAlign w:val="center"/>
          </w:tcPr>
          <w:p w:rsidR="00816E9B" w:rsidRPr="00E33C79" w:rsidRDefault="00816E9B" w:rsidP="00372B86">
            <w:pPr>
              <w:pStyle w:val="TableParagraph"/>
              <w:ind w:right="80"/>
              <w:jc w:val="center"/>
              <w:rPr>
                <w:rFonts w:ascii="Arial" w:hAnsi="Arial" w:cs="Arial"/>
                <w:sz w:val="20"/>
                <w:szCs w:val="20"/>
              </w:rPr>
            </w:pPr>
            <w:r w:rsidRPr="00E33C79">
              <w:rPr>
                <w:rFonts w:ascii="Arial" w:hAnsi="Arial" w:cs="Arial"/>
                <w:w w:val="103"/>
                <w:sz w:val="20"/>
                <w:szCs w:val="20"/>
              </w:rPr>
              <w:t>3</w:t>
            </w:r>
          </w:p>
        </w:tc>
        <w:tc>
          <w:tcPr>
            <w:tcW w:w="1308" w:type="dxa"/>
            <w:shd w:val="clear" w:color="auto" w:fill="auto"/>
            <w:vAlign w:val="center"/>
          </w:tcPr>
          <w:p w:rsidR="00816E9B" w:rsidRPr="00E33C79" w:rsidRDefault="00372B86" w:rsidP="00372B86">
            <w:pPr>
              <w:pStyle w:val="TableParagraph"/>
              <w:ind w:right="166"/>
              <w:jc w:val="center"/>
              <w:rPr>
                <w:rFonts w:ascii="Arial" w:hAnsi="Arial" w:cs="Arial"/>
                <w:sz w:val="20"/>
                <w:szCs w:val="20"/>
              </w:rPr>
            </w:pPr>
            <w:r>
              <w:rPr>
                <w:rFonts w:ascii="Arial" w:hAnsi="Arial" w:cs="Arial"/>
                <w:sz w:val="20"/>
                <w:szCs w:val="20"/>
              </w:rPr>
              <w:t>Водогре</w:t>
            </w:r>
            <w:r w:rsidR="00816E9B" w:rsidRPr="00E33C79">
              <w:rPr>
                <w:rFonts w:ascii="Arial" w:hAnsi="Arial" w:cs="Arial"/>
                <w:sz w:val="20"/>
                <w:szCs w:val="20"/>
              </w:rPr>
              <w:t>ный</w:t>
            </w:r>
          </w:p>
        </w:tc>
        <w:tc>
          <w:tcPr>
            <w:tcW w:w="898" w:type="dxa"/>
            <w:shd w:val="clear" w:color="auto" w:fill="auto"/>
            <w:vAlign w:val="center"/>
          </w:tcPr>
          <w:p w:rsidR="00816E9B" w:rsidRPr="00E33C79" w:rsidRDefault="00816E9B" w:rsidP="00372B86">
            <w:pPr>
              <w:pStyle w:val="TableParagraph"/>
              <w:ind w:right="42"/>
              <w:jc w:val="center"/>
              <w:rPr>
                <w:rFonts w:ascii="Arial" w:hAnsi="Arial" w:cs="Arial"/>
                <w:sz w:val="20"/>
                <w:szCs w:val="20"/>
              </w:rPr>
            </w:pPr>
            <w:r w:rsidRPr="00E33C79">
              <w:rPr>
                <w:rFonts w:ascii="Arial" w:hAnsi="Arial" w:cs="Arial"/>
                <w:sz w:val="20"/>
                <w:szCs w:val="20"/>
              </w:rPr>
              <w:t>Братск 1Г</w:t>
            </w:r>
          </w:p>
        </w:tc>
        <w:tc>
          <w:tcPr>
            <w:tcW w:w="749" w:type="dxa"/>
            <w:shd w:val="clear" w:color="auto" w:fill="auto"/>
            <w:vAlign w:val="center"/>
          </w:tcPr>
          <w:p w:rsidR="00816E9B" w:rsidRPr="00E33C79" w:rsidRDefault="00816E9B" w:rsidP="00372B86">
            <w:pPr>
              <w:pStyle w:val="TableParagraph"/>
              <w:ind w:left="4"/>
              <w:jc w:val="center"/>
              <w:rPr>
                <w:rFonts w:ascii="Arial" w:hAnsi="Arial" w:cs="Arial"/>
                <w:sz w:val="20"/>
                <w:szCs w:val="20"/>
              </w:rPr>
            </w:pPr>
            <w:r w:rsidRPr="00E33C79">
              <w:rPr>
                <w:rFonts w:ascii="Arial" w:hAnsi="Arial" w:cs="Arial"/>
                <w:w w:val="103"/>
                <w:sz w:val="20"/>
                <w:szCs w:val="20"/>
              </w:rPr>
              <w:t>1</w:t>
            </w:r>
          </w:p>
        </w:tc>
        <w:tc>
          <w:tcPr>
            <w:tcW w:w="1154" w:type="dxa"/>
            <w:shd w:val="clear" w:color="auto" w:fill="auto"/>
            <w:vAlign w:val="center"/>
          </w:tcPr>
          <w:p w:rsidR="00816E9B" w:rsidRPr="00E33C79" w:rsidRDefault="00816E9B" w:rsidP="00372B86">
            <w:pPr>
              <w:pStyle w:val="TableParagraph"/>
              <w:ind w:left="253" w:right="250"/>
              <w:jc w:val="center"/>
              <w:rPr>
                <w:rFonts w:ascii="Arial" w:hAnsi="Arial" w:cs="Arial"/>
                <w:sz w:val="20"/>
                <w:szCs w:val="20"/>
              </w:rPr>
            </w:pPr>
            <w:r w:rsidRPr="00E33C79">
              <w:rPr>
                <w:rFonts w:ascii="Arial" w:hAnsi="Arial" w:cs="Arial"/>
                <w:w w:val="105"/>
                <w:sz w:val="20"/>
                <w:szCs w:val="20"/>
              </w:rPr>
              <w:t>0,86</w:t>
            </w:r>
          </w:p>
        </w:tc>
        <w:tc>
          <w:tcPr>
            <w:tcW w:w="1138" w:type="dxa"/>
            <w:shd w:val="clear" w:color="auto" w:fill="auto"/>
            <w:vAlign w:val="center"/>
          </w:tcPr>
          <w:p w:rsidR="00816E9B" w:rsidRPr="00E33C79" w:rsidRDefault="00816E9B" w:rsidP="00372B86">
            <w:pPr>
              <w:pStyle w:val="TableParagraph"/>
              <w:ind w:left="273" w:right="259"/>
              <w:jc w:val="center"/>
              <w:rPr>
                <w:rFonts w:ascii="Arial" w:hAnsi="Arial" w:cs="Arial"/>
                <w:sz w:val="20"/>
                <w:szCs w:val="20"/>
              </w:rPr>
            </w:pPr>
            <w:r w:rsidRPr="00E33C79">
              <w:rPr>
                <w:rFonts w:ascii="Arial" w:hAnsi="Arial" w:cs="Arial"/>
                <w:w w:val="105"/>
                <w:sz w:val="20"/>
                <w:szCs w:val="20"/>
              </w:rPr>
              <w:t>8/-</w:t>
            </w:r>
          </w:p>
        </w:tc>
        <w:tc>
          <w:tcPr>
            <w:tcW w:w="1187" w:type="dxa"/>
            <w:shd w:val="clear" w:color="auto" w:fill="auto"/>
            <w:vAlign w:val="center"/>
          </w:tcPr>
          <w:p w:rsidR="00816E9B" w:rsidRPr="00E33C79" w:rsidRDefault="00816E9B" w:rsidP="00372B86">
            <w:pPr>
              <w:pStyle w:val="TableParagraph"/>
              <w:ind w:left="21" w:right="14"/>
              <w:jc w:val="center"/>
              <w:rPr>
                <w:rFonts w:ascii="Arial" w:hAnsi="Arial" w:cs="Arial"/>
                <w:sz w:val="20"/>
                <w:szCs w:val="20"/>
              </w:rPr>
            </w:pPr>
            <w:r w:rsidRPr="00E33C79">
              <w:rPr>
                <w:rFonts w:ascii="Arial" w:hAnsi="Arial" w:cs="Arial"/>
                <w:w w:val="105"/>
                <w:sz w:val="20"/>
                <w:szCs w:val="20"/>
              </w:rPr>
              <w:t>11/-</w:t>
            </w:r>
          </w:p>
        </w:tc>
        <w:tc>
          <w:tcPr>
            <w:tcW w:w="853" w:type="dxa"/>
            <w:shd w:val="clear" w:color="auto" w:fill="auto"/>
            <w:vAlign w:val="center"/>
          </w:tcPr>
          <w:p w:rsidR="00816E9B" w:rsidRPr="00E33C79" w:rsidRDefault="00816E9B" w:rsidP="00372B86">
            <w:pPr>
              <w:pStyle w:val="TableParagraph"/>
              <w:ind w:right="291"/>
              <w:jc w:val="center"/>
              <w:rPr>
                <w:rFonts w:ascii="Arial" w:hAnsi="Arial" w:cs="Arial"/>
                <w:sz w:val="20"/>
                <w:szCs w:val="20"/>
              </w:rPr>
            </w:pPr>
            <w:r w:rsidRPr="00E33C79">
              <w:rPr>
                <w:rFonts w:ascii="Arial" w:hAnsi="Arial" w:cs="Arial"/>
                <w:w w:val="105"/>
                <w:sz w:val="20"/>
                <w:szCs w:val="20"/>
              </w:rPr>
              <w:t>16</w:t>
            </w:r>
          </w:p>
        </w:tc>
        <w:tc>
          <w:tcPr>
            <w:tcW w:w="648" w:type="dxa"/>
            <w:shd w:val="clear" w:color="auto" w:fill="auto"/>
            <w:vAlign w:val="center"/>
          </w:tcPr>
          <w:p w:rsidR="00816E9B" w:rsidRPr="00E33C79" w:rsidRDefault="00816E9B" w:rsidP="00372B86">
            <w:pPr>
              <w:pStyle w:val="TableParagraph"/>
              <w:ind w:left="151" w:right="137"/>
              <w:jc w:val="center"/>
              <w:rPr>
                <w:rFonts w:ascii="Arial" w:hAnsi="Arial" w:cs="Arial"/>
                <w:sz w:val="20"/>
                <w:szCs w:val="20"/>
              </w:rPr>
            </w:pPr>
            <w:r w:rsidRPr="00E33C79">
              <w:rPr>
                <w:rFonts w:ascii="Arial" w:hAnsi="Arial" w:cs="Arial"/>
                <w:w w:val="105"/>
                <w:sz w:val="20"/>
                <w:szCs w:val="20"/>
              </w:rPr>
              <w:t>Газ</w:t>
            </w:r>
          </w:p>
        </w:tc>
        <w:tc>
          <w:tcPr>
            <w:tcW w:w="1325" w:type="dxa"/>
            <w:shd w:val="clear" w:color="auto" w:fill="auto"/>
            <w:vAlign w:val="center"/>
          </w:tcPr>
          <w:p w:rsidR="00816E9B" w:rsidRPr="00E33C79" w:rsidRDefault="00816E9B" w:rsidP="00372B86">
            <w:pPr>
              <w:pStyle w:val="TableParagraph"/>
              <w:ind w:left="86" w:right="70"/>
              <w:jc w:val="center"/>
              <w:rPr>
                <w:rFonts w:ascii="Arial" w:hAnsi="Arial" w:cs="Arial"/>
                <w:sz w:val="20"/>
                <w:szCs w:val="20"/>
              </w:rPr>
            </w:pPr>
            <w:r w:rsidRPr="00E33C79">
              <w:rPr>
                <w:rFonts w:ascii="Arial" w:hAnsi="Arial" w:cs="Arial"/>
                <w:w w:val="105"/>
                <w:sz w:val="20"/>
                <w:szCs w:val="20"/>
              </w:rPr>
              <w:t>9.01.2008г</w:t>
            </w:r>
          </w:p>
        </w:tc>
        <w:tc>
          <w:tcPr>
            <w:tcW w:w="1480" w:type="dxa"/>
            <w:shd w:val="clear" w:color="auto" w:fill="auto"/>
            <w:vAlign w:val="center"/>
          </w:tcPr>
          <w:p w:rsidR="00816E9B" w:rsidRPr="00E33C79" w:rsidRDefault="00816E9B" w:rsidP="00372B86">
            <w:pPr>
              <w:pStyle w:val="TableParagraph"/>
              <w:ind w:left="248" w:right="225"/>
              <w:jc w:val="center"/>
              <w:rPr>
                <w:rFonts w:ascii="Arial" w:hAnsi="Arial" w:cs="Arial"/>
                <w:sz w:val="20"/>
                <w:szCs w:val="20"/>
              </w:rPr>
            </w:pPr>
            <w:r w:rsidRPr="00E33C79">
              <w:rPr>
                <w:rFonts w:ascii="Arial" w:hAnsi="Arial" w:cs="Arial"/>
                <w:w w:val="105"/>
                <w:sz w:val="20"/>
                <w:szCs w:val="20"/>
              </w:rPr>
              <w:t>156,52</w:t>
            </w:r>
          </w:p>
        </w:tc>
        <w:tc>
          <w:tcPr>
            <w:tcW w:w="952" w:type="dxa"/>
            <w:shd w:val="clear" w:color="auto" w:fill="auto"/>
            <w:vAlign w:val="center"/>
          </w:tcPr>
          <w:p w:rsidR="00816E9B" w:rsidRPr="00E33C79" w:rsidRDefault="00816E9B" w:rsidP="00372B86">
            <w:pPr>
              <w:pStyle w:val="TableParagraph"/>
              <w:ind w:right="275"/>
              <w:jc w:val="center"/>
              <w:rPr>
                <w:rFonts w:ascii="Arial" w:hAnsi="Arial" w:cs="Arial"/>
                <w:sz w:val="20"/>
                <w:szCs w:val="20"/>
              </w:rPr>
            </w:pPr>
            <w:r w:rsidRPr="00E33C79">
              <w:rPr>
                <w:rFonts w:ascii="Arial" w:hAnsi="Arial" w:cs="Arial"/>
                <w:sz w:val="20"/>
                <w:szCs w:val="20"/>
              </w:rPr>
              <w:t>0,86</w:t>
            </w:r>
          </w:p>
        </w:tc>
        <w:tc>
          <w:tcPr>
            <w:tcW w:w="859" w:type="dxa"/>
            <w:shd w:val="clear" w:color="auto" w:fill="auto"/>
            <w:vAlign w:val="center"/>
          </w:tcPr>
          <w:p w:rsidR="00816E9B" w:rsidRPr="00E33C79" w:rsidRDefault="00816E9B" w:rsidP="00372B86">
            <w:pPr>
              <w:pStyle w:val="TableParagraph"/>
              <w:ind w:left="302" w:right="91"/>
              <w:jc w:val="center"/>
              <w:rPr>
                <w:rFonts w:ascii="Arial" w:hAnsi="Arial" w:cs="Arial"/>
                <w:sz w:val="20"/>
                <w:szCs w:val="20"/>
              </w:rPr>
            </w:pPr>
            <w:r w:rsidRPr="00E33C79">
              <w:rPr>
                <w:rFonts w:ascii="Arial" w:hAnsi="Arial" w:cs="Arial"/>
                <w:w w:val="105"/>
                <w:sz w:val="20"/>
                <w:szCs w:val="20"/>
              </w:rPr>
              <w:t>52</w:t>
            </w:r>
          </w:p>
        </w:tc>
        <w:tc>
          <w:tcPr>
            <w:tcW w:w="991" w:type="dxa"/>
            <w:shd w:val="clear" w:color="auto" w:fill="auto"/>
            <w:vAlign w:val="center"/>
          </w:tcPr>
          <w:p w:rsidR="00816E9B" w:rsidRPr="00E33C79" w:rsidRDefault="00816E9B" w:rsidP="00372B86">
            <w:pPr>
              <w:pStyle w:val="TableParagraph"/>
              <w:ind w:right="365"/>
              <w:jc w:val="center"/>
              <w:rPr>
                <w:rFonts w:ascii="Arial" w:hAnsi="Arial" w:cs="Arial"/>
                <w:sz w:val="20"/>
                <w:szCs w:val="20"/>
              </w:rPr>
            </w:pPr>
            <w:r w:rsidRPr="00E33C79">
              <w:rPr>
                <w:rFonts w:ascii="Arial" w:hAnsi="Arial" w:cs="Arial"/>
                <w:sz w:val="20"/>
                <w:szCs w:val="20"/>
              </w:rPr>
              <w:t>50</w:t>
            </w:r>
          </w:p>
        </w:tc>
        <w:tc>
          <w:tcPr>
            <w:tcW w:w="721" w:type="dxa"/>
            <w:shd w:val="clear" w:color="auto" w:fill="auto"/>
            <w:vAlign w:val="center"/>
          </w:tcPr>
          <w:p w:rsidR="00816E9B" w:rsidRPr="00E33C79" w:rsidRDefault="00816E9B" w:rsidP="00372B86">
            <w:pPr>
              <w:pStyle w:val="TableParagraph"/>
              <w:ind w:left="108"/>
              <w:jc w:val="center"/>
              <w:rPr>
                <w:rFonts w:ascii="Arial" w:hAnsi="Arial" w:cs="Arial"/>
                <w:sz w:val="20"/>
                <w:szCs w:val="20"/>
              </w:rPr>
            </w:pPr>
            <w:r w:rsidRPr="00E33C79">
              <w:rPr>
                <w:rFonts w:ascii="Arial" w:hAnsi="Arial" w:cs="Arial"/>
                <w:w w:val="105"/>
                <w:sz w:val="20"/>
                <w:szCs w:val="20"/>
              </w:rPr>
              <w:t>264</w:t>
            </w:r>
          </w:p>
        </w:tc>
      </w:tr>
      <w:tr w:rsidR="00E33C79" w:rsidRPr="00E33C79" w:rsidTr="00372B86">
        <w:trPr>
          <w:trHeight w:val="23"/>
          <w:tblHeader/>
          <w:jc w:val="center"/>
        </w:trPr>
        <w:tc>
          <w:tcPr>
            <w:tcW w:w="319" w:type="dxa"/>
            <w:shd w:val="clear" w:color="auto" w:fill="auto"/>
            <w:vAlign w:val="center"/>
          </w:tcPr>
          <w:p w:rsidR="00816E9B" w:rsidRPr="00E33C79" w:rsidRDefault="00816E9B" w:rsidP="00372B86">
            <w:pPr>
              <w:pStyle w:val="TableParagraph"/>
              <w:ind w:right="80"/>
              <w:jc w:val="center"/>
              <w:rPr>
                <w:rFonts w:ascii="Arial" w:hAnsi="Arial" w:cs="Arial"/>
                <w:sz w:val="20"/>
                <w:szCs w:val="20"/>
              </w:rPr>
            </w:pPr>
            <w:r w:rsidRPr="00E33C79">
              <w:rPr>
                <w:rFonts w:ascii="Arial" w:hAnsi="Arial" w:cs="Arial"/>
                <w:w w:val="103"/>
                <w:sz w:val="20"/>
                <w:szCs w:val="20"/>
              </w:rPr>
              <w:t>4</w:t>
            </w:r>
          </w:p>
        </w:tc>
        <w:tc>
          <w:tcPr>
            <w:tcW w:w="1308" w:type="dxa"/>
            <w:shd w:val="clear" w:color="auto" w:fill="auto"/>
            <w:vAlign w:val="center"/>
          </w:tcPr>
          <w:p w:rsidR="00816E9B" w:rsidRPr="00E33C79" w:rsidRDefault="00372B86" w:rsidP="00372B86">
            <w:pPr>
              <w:pStyle w:val="TableParagraph"/>
              <w:ind w:right="139"/>
              <w:jc w:val="center"/>
              <w:rPr>
                <w:rFonts w:ascii="Arial" w:hAnsi="Arial" w:cs="Arial"/>
                <w:sz w:val="20"/>
                <w:szCs w:val="20"/>
              </w:rPr>
            </w:pPr>
            <w:r>
              <w:rPr>
                <w:rFonts w:ascii="Arial" w:hAnsi="Arial" w:cs="Arial"/>
                <w:sz w:val="20"/>
                <w:szCs w:val="20"/>
              </w:rPr>
              <w:t>Водогрей</w:t>
            </w:r>
            <w:r w:rsidR="00816E9B" w:rsidRPr="00E33C79">
              <w:rPr>
                <w:rFonts w:ascii="Arial" w:hAnsi="Arial" w:cs="Arial"/>
                <w:sz w:val="20"/>
                <w:szCs w:val="20"/>
              </w:rPr>
              <w:t>ный</w:t>
            </w:r>
          </w:p>
        </w:tc>
        <w:tc>
          <w:tcPr>
            <w:tcW w:w="898" w:type="dxa"/>
            <w:shd w:val="clear" w:color="auto" w:fill="auto"/>
            <w:vAlign w:val="center"/>
          </w:tcPr>
          <w:p w:rsidR="00816E9B" w:rsidRPr="00E33C79" w:rsidRDefault="00816E9B" w:rsidP="00372B86">
            <w:pPr>
              <w:pStyle w:val="TableParagraph"/>
              <w:ind w:right="42"/>
              <w:jc w:val="center"/>
              <w:rPr>
                <w:rFonts w:ascii="Arial" w:hAnsi="Arial" w:cs="Arial"/>
                <w:sz w:val="20"/>
                <w:szCs w:val="20"/>
              </w:rPr>
            </w:pPr>
            <w:r w:rsidRPr="00E33C79">
              <w:rPr>
                <w:rFonts w:ascii="Arial" w:hAnsi="Arial" w:cs="Arial"/>
                <w:sz w:val="20"/>
                <w:szCs w:val="20"/>
              </w:rPr>
              <w:t>Братск 1Г</w:t>
            </w:r>
          </w:p>
        </w:tc>
        <w:tc>
          <w:tcPr>
            <w:tcW w:w="749" w:type="dxa"/>
            <w:shd w:val="clear" w:color="auto" w:fill="auto"/>
            <w:vAlign w:val="center"/>
          </w:tcPr>
          <w:p w:rsidR="00816E9B" w:rsidRPr="00E33C79" w:rsidRDefault="00816E9B" w:rsidP="00372B86">
            <w:pPr>
              <w:pStyle w:val="TableParagraph"/>
              <w:ind w:left="4"/>
              <w:jc w:val="center"/>
              <w:rPr>
                <w:rFonts w:ascii="Arial" w:hAnsi="Arial" w:cs="Arial"/>
                <w:sz w:val="20"/>
                <w:szCs w:val="20"/>
              </w:rPr>
            </w:pPr>
            <w:r w:rsidRPr="00E33C79">
              <w:rPr>
                <w:rFonts w:ascii="Arial" w:hAnsi="Arial" w:cs="Arial"/>
                <w:w w:val="103"/>
                <w:sz w:val="20"/>
                <w:szCs w:val="20"/>
              </w:rPr>
              <w:t>1</w:t>
            </w:r>
          </w:p>
        </w:tc>
        <w:tc>
          <w:tcPr>
            <w:tcW w:w="1154" w:type="dxa"/>
            <w:shd w:val="clear" w:color="auto" w:fill="auto"/>
            <w:vAlign w:val="center"/>
          </w:tcPr>
          <w:p w:rsidR="00816E9B" w:rsidRPr="00E33C79" w:rsidRDefault="00816E9B" w:rsidP="00372B86">
            <w:pPr>
              <w:pStyle w:val="TableParagraph"/>
              <w:ind w:left="253" w:right="250"/>
              <w:jc w:val="center"/>
              <w:rPr>
                <w:rFonts w:ascii="Arial" w:hAnsi="Arial" w:cs="Arial"/>
                <w:sz w:val="20"/>
                <w:szCs w:val="20"/>
              </w:rPr>
            </w:pPr>
            <w:r w:rsidRPr="00E33C79">
              <w:rPr>
                <w:rFonts w:ascii="Arial" w:hAnsi="Arial" w:cs="Arial"/>
                <w:w w:val="105"/>
                <w:sz w:val="20"/>
                <w:szCs w:val="20"/>
              </w:rPr>
              <w:t>0,86</w:t>
            </w:r>
          </w:p>
        </w:tc>
        <w:tc>
          <w:tcPr>
            <w:tcW w:w="1138" w:type="dxa"/>
            <w:shd w:val="clear" w:color="auto" w:fill="auto"/>
            <w:vAlign w:val="center"/>
          </w:tcPr>
          <w:p w:rsidR="00816E9B" w:rsidRPr="00E33C79" w:rsidRDefault="00816E9B" w:rsidP="00372B86">
            <w:pPr>
              <w:pStyle w:val="TableParagraph"/>
              <w:ind w:left="273" w:right="259"/>
              <w:jc w:val="center"/>
              <w:rPr>
                <w:rFonts w:ascii="Arial" w:hAnsi="Arial" w:cs="Arial"/>
                <w:sz w:val="20"/>
                <w:szCs w:val="20"/>
              </w:rPr>
            </w:pPr>
            <w:r w:rsidRPr="00E33C79">
              <w:rPr>
                <w:rFonts w:ascii="Arial" w:hAnsi="Arial" w:cs="Arial"/>
                <w:w w:val="105"/>
                <w:sz w:val="20"/>
                <w:szCs w:val="20"/>
              </w:rPr>
              <w:t>9/-</w:t>
            </w:r>
          </w:p>
        </w:tc>
        <w:tc>
          <w:tcPr>
            <w:tcW w:w="1187" w:type="dxa"/>
            <w:shd w:val="clear" w:color="auto" w:fill="auto"/>
            <w:vAlign w:val="center"/>
          </w:tcPr>
          <w:p w:rsidR="00816E9B" w:rsidRPr="00E33C79" w:rsidRDefault="00816E9B" w:rsidP="00372B86">
            <w:pPr>
              <w:pStyle w:val="TableParagraph"/>
              <w:ind w:left="21" w:right="7"/>
              <w:jc w:val="center"/>
              <w:rPr>
                <w:rFonts w:ascii="Arial" w:hAnsi="Arial" w:cs="Arial"/>
                <w:sz w:val="20"/>
                <w:szCs w:val="20"/>
              </w:rPr>
            </w:pPr>
            <w:r w:rsidRPr="00E33C79">
              <w:rPr>
                <w:rFonts w:ascii="Arial" w:hAnsi="Arial" w:cs="Arial"/>
                <w:w w:val="105"/>
                <w:sz w:val="20"/>
                <w:szCs w:val="20"/>
              </w:rPr>
              <w:t>4/-</w:t>
            </w:r>
          </w:p>
        </w:tc>
        <w:tc>
          <w:tcPr>
            <w:tcW w:w="853" w:type="dxa"/>
            <w:shd w:val="clear" w:color="auto" w:fill="auto"/>
            <w:vAlign w:val="center"/>
          </w:tcPr>
          <w:p w:rsidR="00816E9B" w:rsidRPr="00E33C79" w:rsidRDefault="00816E9B" w:rsidP="00372B86">
            <w:pPr>
              <w:pStyle w:val="TableParagraph"/>
              <w:ind w:right="291"/>
              <w:jc w:val="center"/>
              <w:rPr>
                <w:rFonts w:ascii="Arial" w:hAnsi="Arial" w:cs="Arial"/>
                <w:sz w:val="20"/>
                <w:szCs w:val="20"/>
              </w:rPr>
            </w:pPr>
            <w:r w:rsidRPr="00E33C79">
              <w:rPr>
                <w:rFonts w:ascii="Arial" w:hAnsi="Arial" w:cs="Arial"/>
                <w:w w:val="105"/>
                <w:sz w:val="20"/>
                <w:szCs w:val="20"/>
              </w:rPr>
              <w:t>16</w:t>
            </w:r>
          </w:p>
        </w:tc>
        <w:tc>
          <w:tcPr>
            <w:tcW w:w="648" w:type="dxa"/>
            <w:shd w:val="clear" w:color="auto" w:fill="auto"/>
            <w:vAlign w:val="center"/>
          </w:tcPr>
          <w:p w:rsidR="00816E9B" w:rsidRPr="00E33C79" w:rsidRDefault="00816E9B" w:rsidP="00372B86">
            <w:pPr>
              <w:pStyle w:val="TableParagraph"/>
              <w:ind w:left="151" w:right="137"/>
              <w:jc w:val="center"/>
              <w:rPr>
                <w:rFonts w:ascii="Arial" w:hAnsi="Arial" w:cs="Arial"/>
                <w:sz w:val="20"/>
                <w:szCs w:val="20"/>
              </w:rPr>
            </w:pPr>
            <w:r w:rsidRPr="00E33C79">
              <w:rPr>
                <w:rFonts w:ascii="Arial" w:hAnsi="Arial" w:cs="Arial"/>
                <w:w w:val="105"/>
                <w:sz w:val="20"/>
                <w:szCs w:val="20"/>
              </w:rPr>
              <w:t>Газ</w:t>
            </w:r>
          </w:p>
        </w:tc>
        <w:tc>
          <w:tcPr>
            <w:tcW w:w="1325" w:type="dxa"/>
            <w:shd w:val="clear" w:color="auto" w:fill="auto"/>
            <w:vAlign w:val="center"/>
          </w:tcPr>
          <w:p w:rsidR="00816E9B" w:rsidRPr="00E33C79" w:rsidRDefault="00816E9B" w:rsidP="00372B86">
            <w:pPr>
              <w:pStyle w:val="TableParagraph"/>
              <w:ind w:left="86" w:right="70"/>
              <w:jc w:val="center"/>
              <w:rPr>
                <w:rFonts w:ascii="Arial" w:hAnsi="Arial" w:cs="Arial"/>
                <w:sz w:val="20"/>
                <w:szCs w:val="20"/>
              </w:rPr>
            </w:pPr>
            <w:r w:rsidRPr="00E33C79">
              <w:rPr>
                <w:rFonts w:ascii="Arial" w:hAnsi="Arial" w:cs="Arial"/>
                <w:w w:val="105"/>
                <w:sz w:val="20"/>
                <w:szCs w:val="20"/>
              </w:rPr>
              <w:t>9.01.2008г</w:t>
            </w:r>
          </w:p>
        </w:tc>
        <w:tc>
          <w:tcPr>
            <w:tcW w:w="1480" w:type="dxa"/>
            <w:shd w:val="clear" w:color="auto" w:fill="auto"/>
            <w:vAlign w:val="center"/>
          </w:tcPr>
          <w:p w:rsidR="00816E9B" w:rsidRPr="00E33C79" w:rsidRDefault="00816E9B" w:rsidP="00372B86">
            <w:pPr>
              <w:pStyle w:val="TableParagraph"/>
              <w:ind w:left="248" w:right="232"/>
              <w:jc w:val="center"/>
              <w:rPr>
                <w:rFonts w:ascii="Arial" w:hAnsi="Arial" w:cs="Arial"/>
                <w:sz w:val="20"/>
                <w:szCs w:val="20"/>
              </w:rPr>
            </w:pPr>
            <w:r w:rsidRPr="00E33C79">
              <w:rPr>
                <w:rFonts w:ascii="Arial" w:hAnsi="Arial" w:cs="Arial"/>
                <w:w w:val="105"/>
                <w:sz w:val="20"/>
                <w:szCs w:val="20"/>
              </w:rPr>
              <w:t>156,1</w:t>
            </w:r>
          </w:p>
        </w:tc>
        <w:tc>
          <w:tcPr>
            <w:tcW w:w="952" w:type="dxa"/>
            <w:shd w:val="clear" w:color="auto" w:fill="auto"/>
            <w:vAlign w:val="center"/>
          </w:tcPr>
          <w:p w:rsidR="00816E9B" w:rsidRPr="00E33C79" w:rsidRDefault="00816E9B" w:rsidP="00372B86">
            <w:pPr>
              <w:pStyle w:val="TableParagraph"/>
              <w:ind w:right="275"/>
              <w:jc w:val="center"/>
              <w:rPr>
                <w:rFonts w:ascii="Arial" w:hAnsi="Arial" w:cs="Arial"/>
                <w:sz w:val="20"/>
                <w:szCs w:val="20"/>
              </w:rPr>
            </w:pPr>
            <w:r w:rsidRPr="00E33C79">
              <w:rPr>
                <w:rFonts w:ascii="Arial" w:hAnsi="Arial" w:cs="Arial"/>
                <w:sz w:val="20"/>
                <w:szCs w:val="20"/>
              </w:rPr>
              <w:t>0,86</w:t>
            </w:r>
          </w:p>
        </w:tc>
        <w:tc>
          <w:tcPr>
            <w:tcW w:w="859" w:type="dxa"/>
            <w:shd w:val="clear" w:color="auto" w:fill="auto"/>
            <w:vAlign w:val="center"/>
          </w:tcPr>
          <w:p w:rsidR="00816E9B" w:rsidRPr="00E33C79" w:rsidRDefault="00816E9B" w:rsidP="00372B86">
            <w:pPr>
              <w:pStyle w:val="TableParagraph"/>
              <w:ind w:left="302" w:right="91"/>
              <w:jc w:val="center"/>
              <w:rPr>
                <w:rFonts w:ascii="Arial" w:hAnsi="Arial" w:cs="Arial"/>
                <w:sz w:val="20"/>
                <w:szCs w:val="20"/>
              </w:rPr>
            </w:pPr>
            <w:r w:rsidRPr="00E33C79">
              <w:rPr>
                <w:rFonts w:ascii="Arial" w:hAnsi="Arial" w:cs="Arial"/>
                <w:w w:val="105"/>
                <w:sz w:val="20"/>
                <w:szCs w:val="20"/>
              </w:rPr>
              <w:t>45</w:t>
            </w:r>
          </w:p>
        </w:tc>
        <w:tc>
          <w:tcPr>
            <w:tcW w:w="991" w:type="dxa"/>
            <w:shd w:val="clear" w:color="auto" w:fill="auto"/>
            <w:vAlign w:val="center"/>
          </w:tcPr>
          <w:p w:rsidR="00816E9B" w:rsidRPr="00E33C79" w:rsidRDefault="00816E9B" w:rsidP="00372B86">
            <w:pPr>
              <w:pStyle w:val="TableParagraph"/>
              <w:ind w:right="365"/>
              <w:jc w:val="center"/>
              <w:rPr>
                <w:rFonts w:ascii="Arial" w:hAnsi="Arial" w:cs="Arial"/>
                <w:sz w:val="20"/>
                <w:szCs w:val="20"/>
              </w:rPr>
            </w:pPr>
            <w:r w:rsidRPr="00E33C79">
              <w:rPr>
                <w:rFonts w:ascii="Arial" w:hAnsi="Arial" w:cs="Arial"/>
                <w:sz w:val="20"/>
                <w:szCs w:val="20"/>
              </w:rPr>
              <w:t>99</w:t>
            </w:r>
          </w:p>
        </w:tc>
        <w:tc>
          <w:tcPr>
            <w:tcW w:w="721" w:type="dxa"/>
            <w:shd w:val="clear" w:color="auto" w:fill="auto"/>
            <w:vAlign w:val="center"/>
          </w:tcPr>
          <w:p w:rsidR="00816E9B" w:rsidRPr="00E33C79" w:rsidRDefault="00816E9B" w:rsidP="00372B86">
            <w:pPr>
              <w:pStyle w:val="TableParagraph"/>
              <w:ind w:left="108"/>
              <w:jc w:val="center"/>
              <w:rPr>
                <w:rFonts w:ascii="Arial" w:hAnsi="Arial" w:cs="Arial"/>
                <w:sz w:val="20"/>
                <w:szCs w:val="20"/>
              </w:rPr>
            </w:pPr>
            <w:r w:rsidRPr="00E33C79">
              <w:rPr>
                <w:rFonts w:ascii="Arial" w:hAnsi="Arial" w:cs="Arial"/>
                <w:w w:val="105"/>
                <w:sz w:val="20"/>
                <w:szCs w:val="20"/>
              </w:rPr>
              <w:t>222</w:t>
            </w:r>
          </w:p>
        </w:tc>
      </w:tr>
      <w:tr w:rsidR="00E33C79" w:rsidRPr="00E33C79" w:rsidTr="00372B86">
        <w:trPr>
          <w:trHeight w:val="23"/>
          <w:tblHeader/>
          <w:jc w:val="center"/>
        </w:trPr>
        <w:tc>
          <w:tcPr>
            <w:tcW w:w="319" w:type="dxa"/>
            <w:shd w:val="clear" w:color="auto" w:fill="auto"/>
            <w:vAlign w:val="center"/>
          </w:tcPr>
          <w:p w:rsidR="00816E9B" w:rsidRPr="00E33C79" w:rsidRDefault="00816E9B" w:rsidP="00372B86">
            <w:pPr>
              <w:pStyle w:val="TableParagraph"/>
              <w:ind w:right="80"/>
              <w:jc w:val="center"/>
              <w:rPr>
                <w:rFonts w:ascii="Arial" w:hAnsi="Arial" w:cs="Arial"/>
                <w:sz w:val="20"/>
                <w:szCs w:val="20"/>
              </w:rPr>
            </w:pPr>
            <w:r w:rsidRPr="00E33C79">
              <w:rPr>
                <w:rFonts w:ascii="Arial" w:hAnsi="Arial" w:cs="Arial"/>
                <w:w w:val="103"/>
                <w:sz w:val="20"/>
                <w:szCs w:val="20"/>
              </w:rPr>
              <w:t>5</w:t>
            </w:r>
          </w:p>
        </w:tc>
        <w:tc>
          <w:tcPr>
            <w:tcW w:w="1308" w:type="dxa"/>
            <w:shd w:val="clear" w:color="auto" w:fill="auto"/>
            <w:vAlign w:val="center"/>
          </w:tcPr>
          <w:p w:rsidR="00816E9B" w:rsidRPr="00E33C79" w:rsidRDefault="00816E9B" w:rsidP="00372B86">
            <w:pPr>
              <w:pStyle w:val="TableParagraph"/>
              <w:ind w:left="146" w:right="139"/>
              <w:jc w:val="center"/>
              <w:rPr>
                <w:rFonts w:ascii="Arial" w:hAnsi="Arial" w:cs="Arial"/>
                <w:sz w:val="20"/>
                <w:szCs w:val="20"/>
              </w:rPr>
            </w:pPr>
            <w:r w:rsidRPr="00E33C79">
              <w:rPr>
                <w:rFonts w:ascii="Arial" w:hAnsi="Arial" w:cs="Arial"/>
                <w:sz w:val="20"/>
                <w:szCs w:val="20"/>
              </w:rPr>
              <w:t>Водогрей-ный</w:t>
            </w:r>
          </w:p>
        </w:tc>
        <w:tc>
          <w:tcPr>
            <w:tcW w:w="898" w:type="dxa"/>
            <w:shd w:val="clear" w:color="auto" w:fill="auto"/>
            <w:vAlign w:val="center"/>
          </w:tcPr>
          <w:p w:rsidR="00816E9B" w:rsidRPr="00E33C79" w:rsidRDefault="00816E9B" w:rsidP="00372B86">
            <w:pPr>
              <w:pStyle w:val="TableParagraph"/>
              <w:ind w:left="50" w:right="42"/>
              <w:jc w:val="center"/>
              <w:rPr>
                <w:rFonts w:ascii="Arial" w:hAnsi="Arial" w:cs="Arial"/>
                <w:sz w:val="20"/>
                <w:szCs w:val="20"/>
              </w:rPr>
            </w:pPr>
            <w:r w:rsidRPr="00E33C79">
              <w:rPr>
                <w:rFonts w:ascii="Arial" w:hAnsi="Arial" w:cs="Arial"/>
                <w:sz w:val="20"/>
                <w:szCs w:val="20"/>
              </w:rPr>
              <w:t>Братск 1Г</w:t>
            </w:r>
          </w:p>
        </w:tc>
        <w:tc>
          <w:tcPr>
            <w:tcW w:w="749" w:type="dxa"/>
            <w:shd w:val="clear" w:color="auto" w:fill="auto"/>
            <w:vAlign w:val="center"/>
          </w:tcPr>
          <w:p w:rsidR="00816E9B" w:rsidRPr="00E33C79" w:rsidRDefault="00816E9B" w:rsidP="00372B86">
            <w:pPr>
              <w:pStyle w:val="TableParagraph"/>
              <w:ind w:left="4"/>
              <w:jc w:val="center"/>
              <w:rPr>
                <w:rFonts w:ascii="Arial" w:hAnsi="Arial" w:cs="Arial"/>
                <w:sz w:val="20"/>
                <w:szCs w:val="20"/>
              </w:rPr>
            </w:pPr>
            <w:r w:rsidRPr="00E33C79">
              <w:rPr>
                <w:rFonts w:ascii="Arial" w:hAnsi="Arial" w:cs="Arial"/>
                <w:w w:val="103"/>
                <w:sz w:val="20"/>
                <w:szCs w:val="20"/>
              </w:rPr>
              <w:t>1</w:t>
            </w:r>
          </w:p>
        </w:tc>
        <w:tc>
          <w:tcPr>
            <w:tcW w:w="1154" w:type="dxa"/>
            <w:shd w:val="clear" w:color="auto" w:fill="auto"/>
            <w:vAlign w:val="center"/>
          </w:tcPr>
          <w:p w:rsidR="00816E9B" w:rsidRPr="00E33C79" w:rsidRDefault="00816E9B" w:rsidP="00372B86">
            <w:pPr>
              <w:pStyle w:val="TableParagraph"/>
              <w:ind w:left="253" w:right="250"/>
              <w:jc w:val="center"/>
              <w:rPr>
                <w:rFonts w:ascii="Arial" w:hAnsi="Arial" w:cs="Arial"/>
                <w:sz w:val="20"/>
                <w:szCs w:val="20"/>
              </w:rPr>
            </w:pPr>
            <w:r w:rsidRPr="00E33C79">
              <w:rPr>
                <w:rFonts w:ascii="Arial" w:hAnsi="Arial" w:cs="Arial"/>
                <w:w w:val="105"/>
                <w:sz w:val="20"/>
                <w:szCs w:val="20"/>
              </w:rPr>
              <w:t>0,86</w:t>
            </w:r>
          </w:p>
        </w:tc>
        <w:tc>
          <w:tcPr>
            <w:tcW w:w="1138" w:type="dxa"/>
            <w:shd w:val="clear" w:color="auto" w:fill="auto"/>
            <w:vAlign w:val="center"/>
          </w:tcPr>
          <w:p w:rsidR="00816E9B" w:rsidRPr="00E33C79" w:rsidRDefault="00816E9B" w:rsidP="00372B86">
            <w:pPr>
              <w:pStyle w:val="TableParagraph"/>
              <w:ind w:left="273" w:right="259"/>
              <w:jc w:val="center"/>
              <w:rPr>
                <w:rFonts w:ascii="Arial" w:hAnsi="Arial" w:cs="Arial"/>
                <w:sz w:val="20"/>
                <w:szCs w:val="20"/>
              </w:rPr>
            </w:pPr>
            <w:r w:rsidRPr="00E33C79">
              <w:rPr>
                <w:rFonts w:ascii="Arial" w:hAnsi="Arial" w:cs="Arial"/>
                <w:w w:val="105"/>
                <w:sz w:val="20"/>
                <w:szCs w:val="20"/>
              </w:rPr>
              <w:t>9/-</w:t>
            </w:r>
          </w:p>
        </w:tc>
        <w:tc>
          <w:tcPr>
            <w:tcW w:w="1187" w:type="dxa"/>
            <w:shd w:val="clear" w:color="auto" w:fill="auto"/>
            <w:vAlign w:val="center"/>
          </w:tcPr>
          <w:p w:rsidR="00816E9B" w:rsidRPr="00E33C79" w:rsidRDefault="00816E9B" w:rsidP="00372B86">
            <w:pPr>
              <w:pStyle w:val="TableParagraph"/>
              <w:ind w:left="21" w:right="7"/>
              <w:jc w:val="center"/>
              <w:rPr>
                <w:rFonts w:ascii="Arial" w:hAnsi="Arial" w:cs="Arial"/>
                <w:sz w:val="20"/>
                <w:szCs w:val="20"/>
              </w:rPr>
            </w:pPr>
            <w:r w:rsidRPr="00E33C79">
              <w:rPr>
                <w:rFonts w:ascii="Arial" w:hAnsi="Arial" w:cs="Arial"/>
                <w:w w:val="105"/>
                <w:sz w:val="20"/>
                <w:szCs w:val="20"/>
              </w:rPr>
              <w:t>7/-</w:t>
            </w:r>
          </w:p>
        </w:tc>
        <w:tc>
          <w:tcPr>
            <w:tcW w:w="853" w:type="dxa"/>
            <w:shd w:val="clear" w:color="auto" w:fill="auto"/>
            <w:vAlign w:val="center"/>
          </w:tcPr>
          <w:p w:rsidR="00816E9B" w:rsidRPr="00E33C79" w:rsidRDefault="00816E9B" w:rsidP="00372B86">
            <w:pPr>
              <w:pStyle w:val="TableParagraph"/>
              <w:ind w:left="319" w:right="291"/>
              <w:jc w:val="center"/>
              <w:rPr>
                <w:rFonts w:ascii="Arial" w:hAnsi="Arial" w:cs="Arial"/>
                <w:sz w:val="20"/>
                <w:szCs w:val="20"/>
              </w:rPr>
            </w:pPr>
            <w:r w:rsidRPr="00E33C79">
              <w:rPr>
                <w:rFonts w:ascii="Arial" w:hAnsi="Arial" w:cs="Arial"/>
                <w:w w:val="105"/>
                <w:sz w:val="20"/>
                <w:szCs w:val="20"/>
              </w:rPr>
              <w:t>16</w:t>
            </w:r>
          </w:p>
        </w:tc>
        <w:tc>
          <w:tcPr>
            <w:tcW w:w="648" w:type="dxa"/>
            <w:shd w:val="clear" w:color="auto" w:fill="auto"/>
            <w:vAlign w:val="center"/>
          </w:tcPr>
          <w:p w:rsidR="00816E9B" w:rsidRPr="00E33C79" w:rsidRDefault="00816E9B" w:rsidP="00372B86">
            <w:pPr>
              <w:pStyle w:val="TableParagraph"/>
              <w:ind w:left="151" w:right="137"/>
              <w:jc w:val="center"/>
              <w:rPr>
                <w:rFonts w:ascii="Arial" w:hAnsi="Arial" w:cs="Arial"/>
                <w:sz w:val="20"/>
                <w:szCs w:val="20"/>
              </w:rPr>
            </w:pPr>
            <w:r w:rsidRPr="00E33C79">
              <w:rPr>
                <w:rFonts w:ascii="Arial" w:hAnsi="Arial" w:cs="Arial"/>
                <w:w w:val="105"/>
                <w:sz w:val="20"/>
                <w:szCs w:val="20"/>
              </w:rPr>
              <w:t>Газ</w:t>
            </w:r>
          </w:p>
        </w:tc>
        <w:tc>
          <w:tcPr>
            <w:tcW w:w="1325" w:type="dxa"/>
            <w:shd w:val="clear" w:color="auto" w:fill="auto"/>
            <w:vAlign w:val="center"/>
          </w:tcPr>
          <w:p w:rsidR="00816E9B" w:rsidRPr="00E33C79" w:rsidRDefault="00816E9B" w:rsidP="00372B86">
            <w:pPr>
              <w:pStyle w:val="TableParagraph"/>
              <w:ind w:left="86" w:right="70"/>
              <w:jc w:val="center"/>
              <w:rPr>
                <w:rFonts w:ascii="Arial" w:hAnsi="Arial" w:cs="Arial"/>
                <w:sz w:val="20"/>
                <w:szCs w:val="20"/>
              </w:rPr>
            </w:pPr>
            <w:r w:rsidRPr="00E33C79">
              <w:rPr>
                <w:rFonts w:ascii="Arial" w:hAnsi="Arial" w:cs="Arial"/>
                <w:w w:val="105"/>
                <w:sz w:val="20"/>
                <w:szCs w:val="20"/>
              </w:rPr>
              <w:t>9.01.2008г</w:t>
            </w:r>
          </w:p>
        </w:tc>
        <w:tc>
          <w:tcPr>
            <w:tcW w:w="1480" w:type="dxa"/>
            <w:shd w:val="clear" w:color="auto" w:fill="auto"/>
            <w:vAlign w:val="center"/>
          </w:tcPr>
          <w:p w:rsidR="00816E9B" w:rsidRPr="00E33C79" w:rsidRDefault="00816E9B" w:rsidP="00372B86">
            <w:pPr>
              <w:pStyle w:val="TableParagraph"/>
              <w:ind w:left="248" w:right="232"/>
              <w:jc w:val="center"/>
              <w:rPr>
                <w:rFonts w:ascii="Arial" w:hAnsi="Arial" w:cs="Arial"/>
                <w:sz w:val="20"/>
                <w:szCs w:val="20"/>
              </w:rPr>
            </w:pPr>
            <w:r w:rsidRPr="00E33C79">
              <w:rPr>
                <w:rFonts w:ascii="Arial" w:hAnsi="Arial" w:cs="Arial"/>
                <w:w w:val="105"/>
                <w:sz w:val="20"/>
                <w:szCs w:val="20"/>
              </w:rPr>
              <w:t>157,8</w:t>
            </w:r>
          </w:p>
        </w:tc>
        <w:tc>
          <w:tcPr>
            <w:tcW w:w="952" w:type="dxa"/>
            <w:shd w:val="clear" w:color="auto" w:fill="auto"/>
            <w:vAlign w:val="center"/>
          </w:tcPr>
          <w:p w:rsidR="00816E9B" w:rsidRPr="00E33C79" w:rsidRDefault="00816E9B" w:rsidP="00372B86">
            <w:pPr>
              <w:pStyle w:val="TableParagraph"/>
              <w:ind w:right="275"/>
              <w:jc w:val="center"/>
              <w:rPr>
                <w:rFonts w:ascii="Arial" w:hAnsi="Arial" w:cs="Arial"/>
                <w:sz w:val="20"/>
                <w:szCs w:val="20"/>
              </w:rPr>
            </w:pPr>
            <w:r w:rsidRPr="00E33C79">
              <w:rPr>
                <w:rFonts w:ascii="Arial" w:hAnsi="Arial" w:cs="Arial"/>
                <w:sz w:val="20"/>
                <w:szCs w:val="20"/>
              </w:rPr>
              <w:t>0,86</w:t>
            </w:r>
          </w:p>
        </w:tc>
        <w:tc>
          <w:tcPr>
            <w:tcW w:w="859" w:type="dxa"/>
            <w:shd w:val="clear" w:color="auto" w:fill="auto"/>
            <w:vAlign w:val="center"/>
          </w:tcPr>
          <w:p w:rsidR="00816E9B" w:rsidRPr="00E33C79" w:rsidRDefault="00816E9B" w:rsidP="00372B86">
            <w:pPr>
              <w:pStyle w:val="TableParagraph"/>
              <w:ind w:left="302" w:right="91"/>
              <w:jc w:val="center"/>
              <w:rPr>
                <w:rFonts w:ascii="Arial" w:hAnsi="Arial" w:cs="Arial"/>
                <w:sz w:val="20"/>
                <w:szCs w:val="20"/>
              </w:rPr>
            </w:pPr>
            <w:r w:rsidRPr="00E33C79">
              <w:rPr>
                <w:rFonts w:ascii="Arial" w:hAnsi="Arial" w:cs="Arial"/>
                <w:w w:val="105"/>
                <w:sz w:val="20"/>
                <w:szCs w:val="20"/>
              </w:rPr>
              <w:t>96</w:t>
            </w:r>
          </w:p>
        </w:tc>
        <w:tc>
          <w:tcPr>
            <w:tcW w:w="991" w:type="dxa"/>
            <w:shd w:val="clear" w:color="auto" w:fill="auto"/>
            <w:vAlign w:val="center"/>
          </w:tcPr>
          <w:p w:rsidR="00816E9B" w:rsidRPr="00E33C79" w:rsidRDefault="00816E9B" w:rsidP="00372B86">
            <w:pPr>
              <w:pStyle w:val="TableParagraph"/>
              <w:ind w:right="365"/>
              <w:jc w:val="center"/>
              <w:rPr>
                <w:rFonts w:ascii="Arial" w:hAnsi="Arial" w:cs="Arial"/>
                <w:sz w:val="20"/>
                <w:szCs w:val="20"/>
              </w:rPr>
            </w:pPr>
            <w:r w:rsidRPr="00E33C79">
              <w:rPr>
                <w:rFonts w:ascii="Arial" w:hAnsi="Arial" w:cs="Arial"/>
                <w:sz w:val="20"/>
                <w:szCs w:val="20"/>
              </w:rPr>
              <w:t>62</w:t>
            </w:r>
          </w:p>
        </w:tc>
        <w:tc>
          <w:tcPr>
            <w:tcW w:w="721" w:type="dxa"/>
            <w:shd w:val="clear" w:color="auto" w:fill="auto"/>
            <w:vAlign w:val="center"/>
          </w:tcPr>
          <w:p w:rsidR="00816E9B" w:rsidRPr="00E33C79" w:rsidRDefault="00816E9B" w:rsidP="00372B86">
            <w:pPr>
              <w:pStyle w:val="TableParagraph"/>
              <w:ind w:left="108"/>
              <w:jc w:val="center"/>
              <w:rPr>
                <w:rFonts w:ascii="Arial" w:hAnsi="Arial" w:cs="Arial"/>
                <w:sz w:val="20"/>
                <w:szCs w:val="20"/>
              </w:rPr>
            </w:pPr>
            <w:r w:rsidRPr="00E33C79">
              <w:rPr>
                <w:rFonts w:ascii="Arial" w:hAnsi="Arial" w:cs="Arial"/>
                <w:w w:val="105"/>
                <w:sz w:val="20"/>
                <w:szCs w:val="20"/>
              </w:rPr>
              <w:t>208</w:t>
            </w:r>
          </w:p>
        </w:tc>
      </w:tr>
      <w:tr w:rsidR="00E33C79" w:rsidRPr="00E33C79" w:rsidTr="00372B86">
        <w:trPr>
          <w:trHeight w:val="23"/>
          <w:tblHeader/>
          <w:jc w:val="center"/>
        </w:trPr>
        <w:tc>
          <w:tcPr>
            <w:tcW w:w="319" w:type="dxa"/>
            <w:shd w:val="clear" w:color="auto" w:fill="auto"/>
            <w:vAlign w:val="center"/>
          </w:tcPr>
          <w:p w:rsidR="00816E9B" w:rsidRPr="00E33C79" w:rsidRDefault="00816E9B" w:rsidP="00372B86">
            <w:pPr>
              <w:pStyle w:val="TableParagraph"/>
              <w:ind w:right="80"/>
              <w:jc w:val="center"/>
              <w:rPr>
                <w:rFonts w:ascii="Arial" w:hAnsi="Arial" w:cs="Arial"/>
                <w:sz w:val="20"/>
                <w:szCs w:val="20"/>
              </w:rPr>
            </w:pPr>
            <w:r w:rsidRPr="00E33C79">
              <w:rPr>
                <w:rFonts w:ascii="Arial" w:hAnsi="Arial" w:cs="Arial"/>
                <w:w w:val="103"/>
                <w:sz w:val="20"/>
                <w:szCs w:val="20"/>
              </w:rPr>
              <w:t>6</w:t>
            </w:r>
          </w:p>
        </w:tc>
        <w:tc>
          <w:tcPr>
            <w:tcW w:w="1308" w:type="dxa"/>
            <w:shd w:val="clear" w:color="auto" w:fill="auto"/>
            <w:vAlign w:val="center"/>
          </w:tcPr>
          <w:p w:rsidR="00816E9B" w:rsidRPr="00E33C79" w:rsidRDefault="00816E9B" w:rsidP="00372B86">
            <w:pPr>
              <w:pStyle w:val="TableParagraph"/>
              <w:ind w:left="454" w:right="166" w:hanging="267"/>
              <w:jc w:val="center"/>
              <w:rPr>
                <w:rFonts w:ascii="Arial" w:hAnsi="Arial" w:cs="Arial"/>
                <w:sz w:val="20"/>
                <w:szCs w:val="20"/>
              </w:rPr>
            </w:pPr>
            <w:r w:rsidRPr="00E33C79">
              <w:rPr>
                <w:rFonts w:ascii="Arial" w:hAnsi="Arial" w:cs="Arial"/>
                <w:sz w:val="20"/>
                <w:szCs w:val="20"/>
              </w:rPr>
              <w:t>Водогрей- ный</w:t>
            </w:r>
          </w:p>
        </w:tc>
        <w:tc>
          <w:tcPr>
            <w:tcW w:w="898" w:type="dxa"/>
            <w:shd w:val="clear" w:color="auto" w:fill="auto"/>
            <w:vAlign w:val="center"/>
          </w:tcPr>
          <w:p w:rsidR="00816E9B" w:rsidRPr="00E33C79" w:rsidRDefault="00816E9B" w:rsidP="00372B86">
            <w:pPr>
              <w:pStyle w:val="TableParagraph"/>
              <w:ind w:left="50" w:right="42"/>
              <w:jc w:val="center"/>
              <w:rPr>
                <w:rFonts w:ascii="Arial" w:hAnsi="Arial" w:cs="Arial"/>
                <w:sz w:val="20"/>
                <w:szCs w:val="20"/>
              </w:rPr>
            </w:pPr>
            <w:r w:rsidRPr="00E33C79">
              <w:rPr>
                <w:rFonts w:ascii="Arial" w:hAnsi="Arial" w:cs="Arial"/>
                <w:sz w:val="20"/>
                <w:szCs w:val="20"/>
              </w:rPr>
              <w:t>Братск 1Г</w:t>
            </w:r>
          </w:p>
        </w:tc>
        <w:tc>
          <w:tcPr>
            <w:tcW w:w="749" w:type="dxa"/>
            <w:shd w:val="clear" w:color="auto" w:fill="auto"/>
            <w:vAlign w:val="center"/>
          </w:tcPr>
          <w:p w:rsidR="00816E9B" w:rsidRPr="00E33C79" w:rsidRDefault="00816E9B" w:rsidP="00372B86">
            <w:pPr>
              <w:pStyle w:val="TableParagraph"/>
              <w:ind w:left="4"/>
              <w:jc w:val="center"/>
              <w:rPr>
                <w:rFonts w:ascii="Arial" w:hAnsi="Arial" w:cs="Arial"/>
                <w:sz w:val="20"/>
                <w:szCs w:val="20"/>
              </w:rPr>
            </w:pPr>
            <w:r w:rsidRPr="00E33C79">
              <w:rPr>
                <w:rFonts w:ascii="Arial" w:hAnsi="Arial" w:cs="Arial"/>
                <w:w w:val="103"/>
                <w:sz w:val="20"/>
                <w:szCs w:val="20"/>
              </w:rPr>
              <w:t>1</w:t>
            </w:r>
          </w:p>
        </w:tc>
        <w:tc>
          <w:tcPr>
            <w:tcW w:w="1154" w:type="dxa"/>
            <w:shd w:val="clear" w:color="auto" w:fill="auto"/>
            <w:vAlign w:val="center"/>
          </w:tcPr>
          <w:p w:rsidR="00816E9B" w:rsidRPr="00E33C79" w:rsidRDefault="00816E9B" w:rsidP="00372B86">
            <w:pPr>
              <w:pStyle w:val="TableParagraph"/>
              <w:ind w:left="253" w:right="250"/>
              <w:jc w:val="center"/>
              <w:rPr>
                <w:rFonts w:ascii="Arial" w:hAnsi="Arial" w:cs="Arial"/>
                <w:sz w:val="20"/>
                <w:szCs w:val="20"/>
              </w:rPr>
            </w:pPr>
            <w:r w:rsidRPr="00E33C79">
              <w:rPr>
                <w:rFonts w:ascii="Arial" w:hAnsi="Arial" w:cs="Arial"/>
                <w:w w:val="105"/>
                <w:sz w:val="20"/>
                <w:szCs w:val="20"/>
              </w:rPr>
              <w:t>0,86</w:t>
            </w:r>
          </w:p>
        </w:tc>
        <w:tc>
          <w:tcPr>
            <w:tcW w:w="1138" w:type="dxa"/>
            <w:shd w:val="clear" w:color="auto" w:fill="auto"/>
            <w:vAlign w:val="center"/>
          </w:tcPr>
          <w:p w:rsidR="00816E9B" w:rsidRPr="00E33C79" w:rsidRDefault="00816E9B" w:rsidP="00372B86">
            <w:pPr>
              <w:pStyle w:val="TableParagraph"/>
              <w:ind w:left="273" w:right="259"/>
              <w:jc w:val="center"/>
              <w:rPr>
                <w:rFonts w:ascii="Arial" w:hAnsi="Arial" w:cs="Arial"/>
                <w:sz w:val="20"/>
                <w:szCs w:val="20"/>
              </w:rPr>
            </w:pPr>
            <w:r w:rsidRPr="00E33C79">
              <w:rPr>
                <w:rFonts w:ascii="Arial" w:hAnsi="Arial" w:cs="Arial"/>
                <w:w w:val="105"/>
                <w:sz w:val="20"/>
                <w:szCs w:val="20"/>
              </w:rPr>
              <w:t>7/-</w:t>
            </w:r>
          </w:p>
        </w:tc>
        <w:tc>
          <w:tcPr>
            <w:tcW w:w="1187" w:type="dxa"/>
            <w:shd w:val="clear" w:color="auto" w:fill="auto"/>
            <w:vAlign w:val="center"/>
          </w:tcPr>
          <w:p w:rsidR="00816E9B" w:rsidRPr="00E33C79" w:rsidRDefault="00816E9B" w:rsidP="00372B86">
            <w:pPr>
              <w:pStyle w:val="TableParagraph"/>
              <w:ind w:left="21" w:right="7"/>
              <w:jc w:val="center"/>
              <w:rPr>
                <w:rFonts w:ascii="Arial" w:hAnsi="Arial" w:cs="Arial"/>
                <w:sz w:val="20"/>
                <w:szCs w:val="20"/>
              </w:rPr>
            </w:pPr>
            <w:r w:rsidRPr="00E33C79">
              <w:rPr>
                <w:rFonts w:ascii="Arial" w:hAnsi="Arial" w:cs="Arial"/>
                <w:w w:val="105"/>
                <w:sz w:val="20"/>
                <w:szCs w:val="20"/>
              </w:rPr>
              <w:t>5/-</w:t>
            </w:r>
          </w:p>
        </w:tc>
        <w:tc>
          <w:tcPr>
            <w:tcW w:w="853" w:type="dxa"/>
            <w:shd w:val="clear" w:color="auto" w:fill="auto"/>
            <w:vAlign w:val="center"/>
          </w:tcPr>
          <w:p w:rsidR="00816E9B" w:rsidRPr="00E33C79" w:rsidRDefault="00816E9B" w:rsidP="00372B86">
            <w:pPr>
              <w:pStyle w:val="TableParagraph"/>
              <w:ind w:left="18"/>
              <w:jc w:val="center"/>
              <w:rPr>
                <w:rFonts w:ascii="Arial" w:hAnsi="Arial" w:cs="Arial"/>
                <w:sz w:val="20"/>
                <w:szCs w:val="20"/>
              </w:rPr>
            </w:pPr>
            <w:r w:rsidRPr="00E33C79">
              <w:rPr>
                <w:rFonts w:ascii="Arial" w:hAnsi="Arial" w:cs="Arial"/>
                <w:w w:val="103"/>
                <w:sz w:val="20"/>
                <w:szCs w:val="20"/>
              </w:rPr>
              <w:t>5</w:t>
            </w:r>
          </w:p>
        </w:tc>
        <w:tc>
          <w:tcPr>
            <w:tcW w:w="648" w:type="dxa"/>
            <w:shd w:val="clear" w:color="auto" w:fill="auto"/>
            <w:vAlign w:val="center"/>
          </w:tcPr>
          <w:p w:rsidR="00816E9B" w:rsidRPr="00E33C79" w:rsidRDefault="00816E9B" w:rsidP="00372B86">
            <w:pPr>
              <w:pStyle w:val="TableParagraph"/>
              <w:ind w:left="151" w:right="137"/>
              <w:jc w:val="center"/>
              <w:rPr>
                <w:rFonts w:ascii="Arial" w:hAnsi="Arial" w:cs="Arial"/>
                <w:sz w:val="20"/>
                <w:szCs w:val="20"/>
              </w:rPr>
            </w:pPr>
            <w:r w:rsidRPr="00E33C79">
              <w:rPr>
                <w:rFonts w:ascii="Arial" w:hAnsi="Arial" w:cs="Arial"/>
                <w:w w:val="105"/>
                <w:sz w:val="20"/>
                <w:szCs w:val="20"/>
              </w:rPr>
              <w:t>Газ</w:t>
            </w:r>
          </w:p>
        </w:tc>
        <w:tc>
          <w:tcPr>
            <w:tcW w:w="1325" w:type="dxa"/>
            <w:shd w:val="clear" w:color="auto" w:fill="auto"/>
            <w:vAlign w:val="center"/>
          </w:tcPr>
          <w:p w:rsidR="00816E9B" w:rsidRPr="00E33C79" w:rsidRDefault="00816E9B" w:rsidP="00372B86">
            <w:pPr>
              <w:pStyle w:val="TableParagraph"/>
              <w:ind w:left="86" w:right="70"/>
              <w:jc w:val="center"/>
              <w:rPr>
                <w:rFonts w:ascii="Arial" w:hAnsi="Arial" w:cs="Arial"/>
                <w:sz w:val="20"/>
                <w:szCs w:val="20"/>
              </w:rPr>
            </w:pPr>
            <w:r w:rsidRPr="00E33C79">
              <w:rPr>
                <w:rFonts w:ascii="Arial" w:hAnsi="Arial" w:cs="Arial"/>
                <w:w w:val="105"/>
                <w:sz w:val="20"/>
                <w:szCs w:val="20"/>
              </w:rPr>
              <w:t>9.01.2008г</w:t>
            </w:r>
          </w:p>
        </w:tc>
        <w:tc>
          <w:tcPr>
            <w:tcW w:w="1480" w:type="dxa"/>
            <w:shd w:val="clear" w:color="auto" w:fill="auto"/>
            <w:vAlign w:val="center"/>
          </w:tcPr>
          <w:p w:rsidR="00816E9B" w:rsidRPr="00E33C79" w:rsidRDefault="00816E9B" w:rsidP="00372B86">
            <w:pPr>
              <w:pStyle w:val="TableParagraph"/>
              <w:ind w:left="248" w:right="232"/>
              <w:jc w:val="center"/>
              <w:rPr>
                <w:rFonts w:ascii="Arial" w:hAnsi="Arial" w:cs="Arial"/>
                <w:sz w:val="20"/>
                <w:szCs w:val="20"/>
              </w:rPr>
            </w:pPr>
            <w:r w:rsidRPr="00E33C79">
              <w:rPr>
                <w:rFonts w:ascii="Arial" w:hAnsi="Arial" w:cs="Arial"/>
                <w:w w:val="105"/>
                <w:sz w:val="20"/>
                <w:szCs w:val="20"/>
              </w:rPr>
              <w:t>157,8</w:t>
            </w:r>
          </w:p>
        </w:tc>
        <w:tc>
          <w:tcPr>
            <w:tcW w:w="952" w:type="dxa"/>
            <w:shd w:val="clear" w:color="auto" w:fill="auto"/>
            <w:vAlign w:val="center"/>
          </w:tcPr>
          <w:p w:rsidR="00816E9B" w:rsidRPr="00E33C79" w:rsidRDefault="00816E9B" w:rsidP="00372B86">
            <w:pPr>
              <w:pStyle w:val="TableParagraph"/>
              <w:ind w:right="275"/>
              <w:jc w:val="center"/>
              <w:rPr>
                <w:rFonts w:ascii="Arial" w:hAnsi="Arial" w:cs="Arial"/>
                <w:sz w:val="20"/>
                <w:szCs w:val="20"/>
              </w:rPr>
            </w:pPr>
            <w:r w:rsidRPr="00E33C79">
              <w:rPr>
                <w:rFonts w:ascii="Arial" w:hAnsi="Arial" w:cs="Arial"/>
                <w:sz w:val="20"/>
                <w:szCs w:val="20"/>
              </w:rPr>
              <w:t>0,86</w:t>
            </w:r>
          </w:p>
        </w:tc>
        <w:tc>
          <w:tcPr>
            <w:tcW w:w="859" w:type="dxa"/>
            <w:shd w:val="clear" w:color="auto" w:fill="auto"/>
            <w:vAlign w:val="center"/>
          </w:tcPr>
          <w:p w:rsidR="00816E9B" w:rsidRPr="00E33C79" w:rsidRDefault="00816E9B" w:rsidP="00372B86">
            <w:pPr>
              <w:pStyle w:val="TableParagraph"/>
              <w:ind w:left="302" w:right="91"/>
              <w:jc w:val="center"/>
              <w:rPr>
                <w:rFonts w:ascii="Arial" w:hAnsi="Arial" w:cs="Arial"/>
                <w:sz w:val="20"/>
                <w:szCs w:val="20"/>
              </w:rPr>
            </w:pPr>
            <w:r w:rsidRPr="00E33C79">
              <w:rPr>
                <w:rFonts w:ascii="Arial" w:hAnsi="Arial" w:cs="Arial"/>
                <w:w w:val="105"/>
                <w:sz w:val="20"/>
                <w:szCs w:val="20"/>
              </w:rPr>
              <w:t>51</w:t>
            </w:r>
          </w:p>
        </w:tc>
        <w:tc>
          <w:tcPr>
            <w:tcW w:w="991" w:type="dxa"/>
            <w:shd w:val="clear" w:color="auto" w:fill="auto"/>
            <w:vAlign w:val="center"/>
          </w:tcPr>
          <w:p w:rsidR="00816E9B" w:rsidRPr="00E33C79" w:rsidRDefault="00816E9B" w:rsidP="00372B86">
            <w:pPr>
              <w:pStyle w:val="TableParagraph"/>
              <w:ind w:right="365"/>
              <w:jc w:val="center"/>
              <w:rPr>
                <w:rFonts w:ascii="Arial" w:hAnsi="Arial" w:cs="Arial"/>
                <w:sz w:val="20"/>
                <w:szCs w:val="20"/>
              </w:rPr>
            </w:pPr>
            <w:r w:rsidRPr="00E33C79">
              <w:rPr>
                <w:rFonts w:ascii="Arial" w:hAnsi="Arial" w:cs="Arial"/>
                <w:sz w:val="20"/>
                <w:szCs w:val="20"/>
              </w:rPr>
              <w:t>71</w:t>
            </w:r>
          </w:p>
        </w:tc>
        <w:tc>
          <w:tcPr>
            <w:tcW w:w="721" w:type="dxa"/>
            <w:shd w:val="clear" w:color="auto" w:fill="auto"/>
            <w:vAlign w:val="center"/>
          </w:tcPr>
          <w:p w:rsidR="00816E9B" w:rsidRPr="00E33C79" w:rsidRDefault="00816E9B" w:rsidP="00372B86">
            <w:pPr>
              <w:pStyle w:val="TableParagraph"/>
              <w:ind w:left="108"/>
              <w:jc w:val="center"/>
              <w:rPr>
                <w:rFonts w:ascii="Arial" w:hAnsi="Arial" w:cs="Arial"/>
                <w:sz w:val="20"/>
                <w:szCs w:val="20"/>
              </w:rPr>
            </w:pPr>
            <w:r w:rsidRPr="00E33C79">
              <w:rPr>
                <w:rFonts w:ascii="Arial" w:hAnsi="Arial" w:cs="Arial"/>
                <w:w w:val="105"/>
                <w:sz w:val="20"/>
                <w:szCs w:val="20"/>
              </w:rPr>
              <w:t>244</w:t>
            </w:r>
          </w:p>
        </w:tc>
      </w:tr>
    </w:tbl>
    <w:p w:rsidR="00D92201" w:rsidRDefault="00D92201" w:rsidP="00D92201">
      <w:pPr>
        <w:pStyle w:val="a0"/>
        <w:numPr>
          <w:ilvl w:val="0"/>
          <w:numId w:val="0"/>
        </w:numPr>
        <w:jc w:val="left"/>
      </w:pPr>
    </w:p>
    <w:p w:rsidR="00D92201" w:rsidRDefault="00D92201">
      <w:pPr>
        <w:widowControl/>
        <w:spacing w:after="200" w:line="276" w:lineRule="auto"/>
        <w:rPr>
          <w:rFonts w:ascii="Arial" w:eastAsia="Times New Roman" w:hAnsi="Arial" w:cs="Arial"/>
          <w:b/>
          <w:color w:val="244061" w:themeColor="accent1" w:themeShade="80"/>
          <w:spacing w:val="-10"/>
          <w:kern w:val="28"/>
          <w:sz w:val="22"/>
          <w:szCs w:val="56"/>
        </w:rPr>
      </w:pPr>
      <w:r>
        <w:br w:type="page"/>
      </w:r>
    </w:p>
    <w:p w:rsidR="005252EB" w:rsidRPr="004853BD" w:rsidRDefault="005252EB" w:rsidP="00C04B6F">
      <w:pPr>
        <w:pStyle w:val="a0"/>
      </w:pPr>
      <w:r w:rsidRPr="004853BD">
        <w:t>Данные по котлам (паровым и/или водогрейным КА) котельной</w:t>
      </w:r>
      <w:r w:rsidRPr="004853BD">
        <w:rPr>
          <w:rStyle w:val="411pt"/>
          <w:rFonts w:ascii="Arial" w:eastAsiaTheme="majorEastAsia" w:hAnsi="Arial" w:cs="Arial"/>
          <w:b/>
        </w:rPr>
        <w:t xml:space="preserve"> </w:t>
      </w:r>
      <w:r w:rsidR="00816E9B" w:rsidRPr="00916DEC">
        <w:rPr>
          <w:w w:val="105"/>
        </w:rPr>
        <w:t>п.Кузнечиха (верхн)</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0"/>
        <w:gridCol w:w="1247"/>
        <w:gridCol w:w="1097"/>
        <w:gridCol w:w="756"/>
        <w:gridCol w:w="1156"/>
        <w:gridCol w:w="1140"/>
        <w:gridCol w:w="1189"/>
        <w:gridCol w:w="854"/>
        <w:gridCol w:w="649"/>
        <w:gridCol w:w="1327"/>
        <w:gridCol w:w="1483"/>
        <w:gridCol w:w="954"/>
        <w:gridCol w:w="705"/>
        <w:gridCol w:w="838"/>
        <w:gridCol w:w="867"/>
      </w:tblGrid>
      <w:tr w:rsidR="00C27FE1" w:rsidRPr="00E33C79" w:rsidTr="00E33C79">
        <w:trPr>
          <w:trHeight w:val="23"/>
          <w:tblHeader/>
          <w:jc w:val="center"/>
        </w:trPr>
        <w:tc>
          <w:tcPr>
            <w:tcW w:w="320" w:type="dxa"/>
            <w:vMerge w:val="restart"/>
            <w:shd w:val="clear" w:color="auto" w:fill="auto"/>
            <w:vAlign w:val="center"/>
          </w:tcPr>
          <w:p w:rsidR="00C27FE1" w:rsidRPr="00C27FE1" w:rsidRDefault="00C27FE1" w:rsidP="00372B86">
            <w:pPr>
              <w:pStyle w:val="TableParagraph"/>
              <w:ind w:left="115" w:right="15"/>
              <w:jc w:val="center"/>
              <w:rPr>
                <w:rFonts w:ascii="Arial" w:hAnsi="Arial" w:cs="Arial"/>
                <w:sz w:val="20"/>
                <w:szCs w:val="20"/>
              </w:rPr>
            </w:pPr>
            <w:r w:rsidRPr="00C27FE1">
              <w:rPr>
                <w:rFonts w:ascii="Arial" w:hAnsi="Arial" w:cs="Arial"/>
                <w:w w:val="103"/>
                <w:sz w:val="20"/>
                <w:szCs w:val="20"/>
              </w:rPr>
              <w:t>№</w:t>
            </w:r>
            <w:r w:rsidRPr="00C27FE1">
              <w:rPr>
                <w:rFonts w:ascii="Arial" w:hAnsi="Arial" w:cs="Arial"/>
                <w:w w:val="105"/>
                <w:sz w:val="20"/>
                <w:szCs w:val="20"/>
              </w:rPr>
              <w:t xml:space="preserve">К </w:t>
            </w:r>
            <w:r w:rsidRPr="00C27FE1">
              <w:rPr>
                <w:rFonts w:ascii="Arial" w:hAnsi="Arial" w:cs="Arial"/>
                <w:sz w:val="20"/>
                <w:szCs w:val="20"/>
              </w:rPr>
              <w:t>А</w:t>
            </w:r>
          </w:p>
        </w:tc>
        <w:tc>
          <w:tcPr>
            <w:tcW w:w="1247" w:type="dxa"/>
            <w:vMerge w:val="restart"/>
            <w:shd w:val="clear" w:color="auto" w:fill="auto"/>
            <w:vAlign w:val="center"/>
          </w:tcPr>
          <w:p w:rsidR="00C27FE1" w:rsidRPr="00C27FE1" w:rsidRDefault="00C27FE1" w:rsidP="00372B86">
            <w:pPr>
              <w:pStyle w:val="TableParagraph"/>
              <w:ind w:left="115" w:right="117" w:firstLine="8"/>
              <w:jc w:val="center"/>
              <w:rPr>
                <w:rFonts w:ascii="Arial" w:hAnsi="Arial" w:cs="Arial"/>
                <w:sz w:val="20"/>
                <w:szCs w:val="20"/>
              </w:rPr>
            </w:pPr>
            <w:r w:rsidRPr="00C27FE1">
              <w:rPr>
                <w:rFonts w:ascii="Arial" w:hAnsi="Arial" w:cs="Arial"/>
                <w:w w:val="105"/>
                <w:sz w:val="20"/>
                <w:szCs w:val="20"/>
              </w:rPr>
              <w:t xml:space="preserve">Тип </w:t>
            </w:r>
            <w:r w:rsidRPr="00C27FE1">
              <w:rPr>
                <w:rFonts w:ascii="Arial" w:hAnsi="Arial" w:cs="Arial"/>
                <w:sz w:val="20"/>
                <w:szCs w:val="20"/>
              </w:rPr>
              <w:t xml:space="preserve">(водогр./п </w:t>
            </w:r>
            <w:r w:rsidRPr="00C27FE1">
              <w:rPr>
                <w:rFonts w:ascii="Arial" w:hAnsi="Arial" w:cs="Arial"/>
                <w:w w:val="105"/>
                <w:sz w:val="20"/>
                <w:szCs w:val="20"/>
              </w:rPr>
              <w:t>ар.)</w:t>
            </w:r>
          </w:p>
        </w:tc>
        <w:tc>
          <w:tcPr>
            <w:tcW w:w="1097" w:type="dxa"/>
            <w:vMerge w:val="restart"/>
            <w:shd w:val="clear" w:color="auto" w:fill="auto"/>
            <w:vAlign w:val="center"/>
          </w:tcPr>
          <w:p w:rsidR="00C27FE1" w:rsidRPr="00C27FE1" w:rsidRDefault="00C27FE1" w:rsidP="00372B86">
            <w:pPr>
              <w:pStyle w:val="TableParagraph"/>
              <w:ind w:left="461" w:hanging="159"/>
              <w:jc w:val="center"/>
              <w:rPr>
                <w:rFonts w:ascii="Arial" w:hAnsi="Arial" w:cs="Arial"/>
                <w:sz w:val="20"/>
                <w:szCs w:val="20"/>
              </w:rPr>
            </w:pPr>
            <w:r w:rsidRPr="00C27FE1">
              <w:rPr>
                <w:rFonts w:ascii="Arial" w:hAnsi="Arial" w:cs="Arial"/>
                <w:sz w:val="20"/>
                <w:szCs w:val="20"/>
              </w:rPr>
              <w:t xml:space="preserve">Марка </w:t>
            </w:r>
            <w:r w:rsidRPr="00C27FE1">
              <w:rPr>
                <w:rFonts w:ascii="Arial" w:hAnsi="Arial" w:cs="Arial"/>
                <w:w w:val="105"/>
                <w:sz w:val="20"/>
                <w:szCs w:val="20"/>
              </w:rPr>
              <w:t>КА</w:t>
            </w:r>
          </w:p>
        </w:tc>
        <w:tc>
          <w:tcPr>
            <w:tcW w:w="756" w:type="dxa"/>
            <w:vMerge w:val="restart"/>
            <w:shd w:val="clear" w:color="auto" w:fill="auto"/>
            <w:vAlign w:val="center"/>
          </w:tcPr>
          <w:p w:rsidR="00C27FE1" w:rsidRPr="00C27FE1" w:rsidRDefault="00C27FE1" w:rsidP="00372B86">
            <w:pPr>
              <w:pStyle w:val="TableParagraph"/>
              <w:ind w:left="115" w:firstLine="28"/>
              <w:jc w:val="center"/>
              <w:rPr>
                <w:rFonts w:ascii="Arial" w:hAnsi="Arial" w:cs="Arial"/>
                <w:sz w:val="20"/>
                <w:szCs w:val="20"/>
              </w:rPr>
            </w:pPr>
            <w:r w:rsidRPr="00C27FE1">
              <w:rPr>
                <w:rFonts w:ascii="Arial" w:hAnsi="Arial" w:cs="Arial"/>
                <w:w w:val="105"/>
                <w:sz w:val="20"/>
                <w:szCs w:val="20"/>
              </w:rPr>
              <w:t xml:space="preserve">Коли- </w:t>
            </w:r>
            <w:r w:rsidRPr="00C27FE1">
              <w:rPr>
                <w:rFonts w:ascii="Arial" w:hAnsi="Arial" w:cs="Arial"/>
                <w:sz w:val="20"/>
                <w:szCs w:val="20"/>
              </w:rPr>
              <w:t>чество</w:t>
            </w:r>
          </w:p>
        </w:tc>
        <w:tc>
          <w:tcPr>
            <w:tcW w:w="1156" w:type="dxa"/>
            <w:vMerge w:val="restart"/>
            <w:shd w:val="clear" w:color="auto" w:fill="auto"/>
            <w:vAlign w:val="center"/>
          </w:tcPr>
          <w:p w:rsidR="00C27FE1" w:rsidRPr="00C27FE1" w:rsidRDefault="00C27FE1" w:rsidP="00372B86">
            <w:pPr>
              <w:pStyle w:val="TableParagraph"/>
              <w:ind w:left="259" w:right="250"/>
              <w:jc w:val="center"/>
              <w:rPr>
                <w:rFonts w:ascii="Arial" w:hAnsi="Arial" w:cs="Arial"/>
                <w:sz w:val="20"/>
                <w:szCs w:val="20"/>
                <w:lang w:val="ru-RU"/>
              </w:rPr>
            </w:pPr>
            <w:r>
              <w:rPr>
                <w:rFonts w:ascii="Arial" w:hAnsi="Arial" w:cs="Arial"/>
                <w:sz w:val="20"/>
                <w:szCs w:val="20"/>
                <w:lang w:val="ru-RU"/>
              </w:rPr>
              <w:t>Тепло</w:t>
            </w:r>
            <w:r>
              <w:rPr>
                <w:rFonts w:ascii="Arial" w:hAnsi="Arial" w:cs="Arial"/>
                <w:w w:val="105"/>
                <w:sz w:val="20"/>
                <w:szCs w:val="20"/>
                <w:lang w:val="ru-RU"/>
              </w:rPr>
              <w:t xml:space="preserve">производительностькотла, </w:t>
            </w:r>
            <w:r w:rsidRPr="00C27FE1">
              <w:rPr>
                <w:rFonts w:ascii="Arial" w:hAnsi="Arial" w:cs="Arial"/>
                <w:sz w:val="20"/>
                <w:szCs w:val="20"/>
                <w:lang w:val="ru-RU"/>
              </w:rPr>
              <w:t>Гкал/ч</w:t>
            </w:r>
          </w:p>
        </w:tc>
        <w:tc>
          <w:tcPr>
            <w:tcW w:w="2329" w:type="dxa"/>
            <w:gridSpan w:val="2"/>
            <w:shd w:val="clear" w:color="auto" w:fill="auto"/>
            <w:vAlign w:val="center"/>
          </w:tcPr>
          <w:p w:rsidR="00C27FE1" w:rsidRPr="00C27FE1" w:rsidRDefault="00C27FE1" w:rsidP="00372B86">
            <w:pPr>
              <w:pStyle w:val="TableParagraph"/>
              <w:ind w:left="792" w:hanging="620"/>
              <w:jc w:val="center"/>
              <w:rPr>
                <w:rFonts w:ascii="Arial" w:hAnsi="Arial" w:cs="Arial"/>
                <w:sz w:val="20"/>
                <w:szCs w:val="20"/>
              </w:rPr>
            </w:pPr>
            <w:r w:rsidRPr="00C27FE1">
              <w:rPr>
                <w:rFonts w:ascii="Arial" w:hAnsi="Arial" w:cs="Arial"/>
                <w:w w:val="105"/>
                <w:sz w:val="20"/>
                <w:szCs w:val="20"/>
              </w:rPr>
              <w:t>Количество растопок зима/лето</w:t>
            </w:r>
          </w:p>
        </w:tc>
        <w:tc>
          <w:tcPr>
            <w:tcW w:w="854" w:type="dxa"/>
            <w:vMerge w:val="restart"/>
            <w:shd w:val="clear" w:color="auto" w:fill="auto"/>
            <w:vAlign w:val="center"/>
          </w:tcPr>
          <w:p w:rsidR="00C27FE1" w:rsidRPr="00C27FE1" w:rsidRDefault="00C27FE1" w:rsidP="00372B86">
            <w:pPr>
              <w:pStyle w:val="TableParagraph"/>
              <w:ind w:left="50" w:right="33"/>
              <w:jc w:val="center"/>
              <w:rPr>
                <w:rFonts w:ascii="Arial" w:hAnsi="Arial" w:cs="Arial"/>
                <w:sz w:val="20"/>
                <w:szCs w:val="20"/>
              </w:rPr>
            </w:pPr>
            <w:r w:rsidRPr="00C27FE1">
              <w:rPr>
                <w:rFonts w:ascii="Arial" w:hAnsi="Arial" w:cs="Arial"/>
                <w:sz w:val="20"/>
                <w:szCs w:val="20"/>
              </w:rPr>
              <w:t xml:space="preserve">Срок служ </w:t>
            </w:r>
            <w:r w:rsidRPr="00C27FE1">
              <w:rPr>
                <w:rFonts w:ascii="Arial" w:hAnsi="Arial" w:cs="Arial"/>
                <w:w w:val="105"/>
                <w:sz w:val="20"/>
                <w:szCs w:val="20"/>
              </w:rPr>
              <w:t>бы, лет</w:t>
            </w:r>
          </w:p>
        </w:tc>
        <w:tc>
          <w:tcPr>
            <w:tcW w:w="649" w:type="dxa"/>
            <w:vMerge w:val="restart"/>
            <w:shd w:val="clear" w:color="auto" w:fill="auto"/>
            <w:vAlign w:val="center"/>
          </w:tcPr>
          <w:p w:rsidR="00C27FE1" w:rsidRPr="00C27FE1" w:rsidRDefault="00C27FE1" w:rsidP="00372B86">
            <w:pPr>
              <w:pStyle w:val="TableParagraph"/>
              <w:ind w:left="111" w:right="112"/>
              <w:jc w:val="center"/>
              <w:rPr>
                <w:rFonts w:ascii="Arial" w:hAnsi="Arial" w:cs="Arial"/>
                <w:sz w:val="20"/>
                <w:szCs w:val="20"/>
              </w:rPr>
            </w:pPr>
            <w:r w:rsidRPr="00C27FE1">
              <w:rPr>
                <w:rFonts w:ascii="Arial" w:hAnsi="Arial" w:cs="Arial"/>
                <w:w w:val="105"/>
                <w:sz w:val="20"/>
                <w:szCs w:val="20"/>
              </w:rPr>
              <w:t xml:space="preserve">Вид исп. </w:t>
            </w:r>
            <w:r w:rsidRPr="00C27FE1">
              <w:rPr>
                <w:rFonts w:ascii="Arial" w:hAnsi="Arial" w:cs="Arial"/>
                <w:sz w:val="20"/>
                <w:szCs w:val="20"/>
              </w:rPr>
              <w:t xml:space="preserve">топли </w:t>
            </w:r>
            <w:r w:rsidRPr="00C27FE1">
              <w:rPr>
                <w:rFonts w:ascii="Arial" w:hAnsi="Arial" w:cs="Arial"/>
                <w:w w:val="105"/>
                <w:sz w:val="20"/>
                <w:szCs w:val="20"/>
              </w:rPr>
              <w:t>ва</w:t>
            </w:r>
          </w:p>
        </w:tc>
        <w:tc>
          <w:tcPr>
            <w:tcW w:w="1327" w:type="dxa"/>
            <w:vMerge w:val="restart"/>
            <w:shd w:val="clear" w:color="auto" w:fill="auto"/>
            <w:vAlign w:val="center"/>
          </w:tcPr>
          <w:p w:rsidR="00C27FE1" w:rsidRPr="00C27FE1" w:rsidRDefault="00C27FE1" w:rsidP="00372B86">
            <w:pPr>
              <w:pStyle w:val="TableParagraph"/>
              <w:ind w:left="122" w:right="118" w:firstLine="1"/>
              <w:jc w:val="center"/>
              <w:rPr>
                <w:rFonts w:ascii="Arial" w:hAnsi="Arial" w:cs="Arial"/>
                <w:sz w:val="20"/>
                <w:szCs w:val="20"/>
                <w:lang w:val="ru-RU"/>
              </w:rPr>
            </w:pPr>
            <w:r w:rsidRPr="00C27FE1">
              <w:rPr>
                <w:rFonts w:ascii="Arial" w:hAnsi="Arial" w:cs="Arial"/>
                <w:w w:val="105"/>
                <w:sz w:val="20"/>
                <w:szCs w:val="20"/>
                <w:lang w:val="ru-RU"/>
              </w:rPr>
              <w:t>Дата проведения последних испытаний</w:t>
            </w:r>
            <w:r w:rsidRPr="00C27FE1">
              <w:rPr>
                <w:rFonts w:ascii="Arial" w:hAnsi="Arial" w:cs="Arial"/>
                <w:spacing w:val="-15"/>
                <w:w w:val="105"/>
                <w:sz w:val="20"/>
                <w:szCs w:val="20"/>
                <w:lang w:val="ru-RU"/>
              </w:rPr>
              <w:t xml:space="preserve"> </w:t>
            </w:r>
            <w:r w:rsidRPr="00C27FE1">
              <w:rPr>
                <w:rFonts w:ascii="Arial" w:hAnsi="Arial" w:cs="Arial"/>
                <w:w w:val="105"/>
                <w:sz w:val="20"/>
                <w:szCs w:val="20"/>
                <w:lang w:val="ru-RU"/>
              </w:rPr>
              <w:t xml:space="preserve">с целью </w:t>
            </w:r>
            <w:r w:rsidRPr="00C27FE1">
              <w:rPr>
                <w:rFonts w:ascii="Arial" w:hAnsi="Arial" w:cs="Arial"/>
                <w:sz w:val="20"/>
                <w:szCs w:val="20"/>
                <w:lang w:val="ru-RU"/>
              </w:rPr>
              <w:t xml:space="preserve">составления </w:t>
            </w:r>
            <w:r w:rsidRPr="00C27FE1">
              <w:rPr>
                <w:rFonts w:ascii="Arial" w:hAnsi="Arial" w:cs="Arial"/>
                <w:w w:val="105"/>
                <w:sz w:val="20"/>
                <w:szCs w:val="20"/>
                <w:lang w:val="ru-RU"/>
              </w:rPr>
              <w:t>реж.</w:t>
            </w:r>
            <w:r w:rsidRPr="00C27FE1">
              <w:rPr>
                <w:rFonts w:ascii="Arial" w:hAnsi="Arial" w:cs="Arial"/>
                <w:spacing w:val="-14"/>
                <w:w w:val="105"/>
                <w:sz w:val="20"/>
                <w:szCs w:val="20"/>
                <w:lang w:val="ru-RU"/>
              </w:rPr>
              <w:t xml:space="preserve"> </w:t>
            </w:r>
            <w:r w:rsidRPr="00C27FE1">
              <w:rPr>
                <w:rFonts w:ascii="Arial" w:hAnsi="Arial" w:cs="Arial"/>
                <w:w w:val="105"/>
                <w:sz w:val="20"/>
                <w:szCs w:val="20"/>
                <w:lang w:val="ru-RU"/>
              </w:rPr>
              <w:t>карты</w:t>
            </w:r>
          </w:p>
        </w:tc>
        <w:tc>
          <w:tcPr>
            <w:tcW w:w="1483" w:type="dxa"/>
            <w:vMerge w:val="restart"/>
            <w:shd w:val="clear" w:color="auto" w:fill="auto"/>
            <w:vAlign w:val="center"/>
          </w:tcPr>
          <w:p w:rsidR="00C27FE1" w:rsidRPr="00C27FE1" w:rsidRDefault="00C27FE1" w:rsidP="00372B86">
            <w:pPr>
              <w:pStyle w:val="TableParagraph"/>
              <w:ind w:left="176" w:right="160"/>
              <w:jc w:val="center"/>
              <w:rPr>
                <w:rFonts w:ascii="Arial" w:hAnsi="Arial" w:cs="Arial"/>
                <w:sz w:val="20"/>
                <w:szCs w:val="20"/>
                <w:lang w:val="ru-RU"/>
              </w:rPr>
            </w:pPr>
            <w:r w:rsidRPr="00C27FE1">
              <w:rPr>
                <w:rFonts w:ascii="Arial" w:hAnsi="Arial" w:cs="Arial"/>
                <w:sz w:val="20"/>
                <w:szCs w:val="20"/>
                <w:lang w:val="ru-RU"/>
              </w:rPr>
              <w:t>Нормативны</w:t>
            </w:r>
            <w:r w:rsidRPr="00C27FE1">
              <w:rPr>
                <w:rFonts w:ascii="Arial" w:hAnsi="Arial" w:cs="Arial"/>
                <w:w w:val="105"/>
                <w:sz w:val="20"/>
                <w:szCs w:val="20"/>
                <w:lang w:val="ru-RU"/>
              </w:rPr>
              <w:t>й удельный расход условного топлива в соответтвии с режимной картой, кг/Гкал</w:t>
            </w:r>
          </w:p>
        </w:tc>
        <w:tc>
          <w:tcPr>
            <w:tcW w:w="954" w:type="dxa"/>
            <w:vMerge w:val="restart"/>
            <w:shd w:val="clear" w:color="auto" w:fill="auto"/>
            <w:vAlign w:val="center"/>
          </w:tcPr>
          <w:p w:rsidR="00C27FE1" w:rsidRPr="00C27FE1" w:rsidRDefault="00C27FE1" w:rsidP="00372B86">
            <w:pPr>
              <w:pStyle w:val="TableParagraph"/>
              <w:ind w:left="115" w:right="103" w:firstLine="36"/>
              <w:jc w:val="center"/>
              <w:rPr>
                <w:rFonts w:ascii="Arial" w:hAnsi="Arial" w:cs="Arial"/>
                <w:sz w:val="20"/>
                <w:szCs w:val="20"/>
                <w:lang w:val="ru-RU"/>
              </w:rPr>
            </w:pPr>
            <w:r w:rsidRPr="00C27FE1">
              <w:rPr>
                <w:rFonts w:ascii="Arial" w:hAnsi="Arial" w:cs="Arial"/>
                <w:sz w:val="20"/>
                <w:szCs w:val="20"/>
                <w:lang w:val="ru-RU"/>
              </w:rPr>
              <w:t>Фактиче</w:t>
            </w:r>
            <w:r w:rsidRPr="00C27FE1">
              <w:rPr>
                <w:rFonts w:ascii="Arial" w:hAnsi="Arial" w:cs="Arial"/>
                <w:w w:val="105"/>
                <w:sz w:val="20"/>
                <w:szCs w:val="20"/>
                <w:lang w:val="ru-RU"/>
              </w:rPr>
              <w:t>ская</w:t>
            </w:r>
            <w:r w:rsidRPr="00C27FE1">
              <w:rPr>
                <w:rFonts w:ascii="Arial" w:hAnsi="Arial" w:cs="Arial"/>
                <w:sz w:val="20"/>
                <w:szCs w:val="20"/>
                <w:lang w:val="ru-RU"/>
              </w:rPr>
              <w:t>(распола</w:t>
            </w:r>
            <w:r w:rsidRPr="00C27FE1">
              <w:rPr>
                <w:rFonts w:ascii="Arial" w:hAnsi="Arial" w:cs="Arial"/>
                <w:w w:val="105"/>
                <w:sz w:val="20"/>
                <w:szCs w:val="20"/>
                <w:lang w:val="ru-RU"/>
              </w:rPr>
              <w:t xml:space="preserve">гаемая) </w:t>
            </w:r>
            <w:r w:rsidRPr="00C27FE1">
              <w:rPr>
                <w:rFonts w:ascii="Arial" w:hAnsi="Arial" w:cs="Arial"/>
                <w:sz w:val="20"/>
                <w:szCs w:val="20"/>
                <w:lang w:val="ru-RU"/>
              </w:rPr>
              <w:t>мощнос</w:t>
            </w:r>
            <w:r w:rsidRPr="00C27FE1">
              <w:rPr>
                <w:rFonts w:ascii="Arial" w:hAnsi="Arial" w:cs="Arial"/>
                <w:w w:val="105"/>
                <w:sz w:val="20"/>
                <w:szCs w:val="20"/>
                <w:lang w:val="ru-RU"/>
              </w:rPr>
              <w:t>ь, Гкал/ч</w:t>
            </w:r>
          </w:p>
        </w:tc>
        <w:tc>
          <w:tcPr>
            <w:tcW w:w="2410" w:type="dxa"/>
            <w:gridSpan w:val="3"/>
            <w:shd w:val="clear" w:color="auto" w:fill="auto"/>
            <w:vAlign w:val="center"/>
          </w:tcPr>
          <w:p w:rsidR="00C27FE1" w:rsidRPr="00C27FE1" w:rsidRDefault="00C27FE1" w:rsidP="00372B86">
            <w:pPr>
              <w:pStyle w:val="TableParagraph"/>
              <w:ind w:left="107"/>
              <w:jc w:val="center"/>
              <w:rPr>
                <w:rFonts w:ascii="Arial" w:hAnsi="Arial" w:cs="Arial"/>
                <w:sz w:val="20"/>
                <w:szCs w:val="20"/>
                <w:lang w:val="ru-RU"/>
              </w:rPr>
            </w:pPr>
            <w:r w:rsidRPr="00C27FE1">
              <w:rPr>
                <w:rFonts w:ascii="Arial" w:hAnsi="Arial" w:cs="Arial"/>
                <w:w w:val="105"/>
                <w:sz w:val="20"/>
                <w:szCs w:val="20"/>
                <w:lang w:val="ru-RU"/>
              </w:rPr>
              <w:t>Время нахождения, дней в год</w:t>
            </w:r>
          </w:p>
        </w:tc>
      </w:tr>
      <w:tr w:rsidR="00C27FE1" w:rsidRPr="00E33C79" w:rsidTr="00E33C79">
        <w:trPr>
          <w:trHeight w:val="23"/>
          <w:tblHeader/>
          <w:jc w:val="center"/>
        </w:trPr>
        <w:tc>
          <w:tcPr>
            <w:tcW w:w="320" w:type="dxa"/>
            <w:vMerge/>
            <w:shd w:val="clear" w:color="auto" w:fill="auto"/>
            <w:vAlign w:val="center"/>
          </w:tcPr>
          <w:p w:rsidR="00C27FE1" w:rsidRPr="00E33C79" w:rsidRDefault="00C27FE1" w:rsidP="00E33C79">
            <w:pPr>
              <w:rPr>
                <w:rFonts w:ascii="Arial" w:hAnsi="Arial" w:cs="Arial"/>
                <w:sz w:val="20"/>
                <w:szCs w:val="20"/>
                <w:lang w:val="ru-RU"/>
              </w:rPr>
            </w:pPr>
          </w:p>
        </w:tc>
        <w:tc>
          <w:tcPr>
            <w:tcW w:w="1247" w:type="dxa"/>
            <w:vMerge/>
            <w:shd w:val="clear" w:color="auto" w:fill="auto"/>
            <w:vAlign w:val="center"/>
          </w:tcPr>
          <w:p w:rsidR="00C27FE1" w:rsidRPr="00E33C79" w:rsidRDefault="00C27FE1" w:rsidP="00E33C79">
            <w:pPr>
              <w:rPr>
                <w:rFonts w:ascii="Arial" w:hAnsi="Arial" w:cs="Arial"/>
                <w:sz w:val="20"/>
                <w:szCs w:val="20"/>
                <w:lang w:val="ru-RU"/>
              </w:rPr>
            </w:pPr>
          </w:p>
        </w:tc>
        <w:tc>
          <w:tcPr>
            <w:tcW w:w="1097" w:type="dxa"/>
            <w:vMerge/>
            <w:shd w:val="clear" w:color="auto" w:fill="auto"/>
            <w:vAlign w:val="center"/>
          </w:tcPr>
          <w:p w:rsidR="00C27FE1" w:rsidRPr="00E33C79" w:rsidRDefault="00C27FE1" w:rsidP="00E33C79">
            <w:pPr>
              <w:rPr>
                <w:rFonts w:ascii="Arial" w:hAnsi="Arial" w:cs="Arial"/>
                <w:sz w:val="20"/>
                <w:szCs w:val="20"/>
                <w:lang w:val="ru-RU"/>
              </w:rPr>
            </w:pPr>
          </w:p>
        </w:tc>
        <w:tc>
          <w:tcPr>
            <w:tcW w:w="756" w:type="dxa"/>
            <w:vMerge/>
            <w:shd w:val="clear" w:color="auto" w:fill="auto"/>
            <w:vAlign w:val="center"/>
          </w:tcPr>
          <w:p w:rsidR="00C27FE1" w:rsidRPr="00E33C79" w:rsidRDefault="00C27FE1" w:rsidP="00E33C79">
            <w:pPr>
              <w:rPr>
                <w:rFonts w:ascii="Arial" w:hAnsi="Arial" w:cs="Arial"/>
                <w:sz w:val="20"/>
                <w:szCs w:val="20"/>
                <w:lang w:val="ru-RU"/>
              </w:rPr>
            </w:pPr>
          </w:p>
        </w:tc>
        <w:tc>
          <w:tcPr>
            <w:tcW w:w="1156" w:type="dxa"/>
            <w:vMerge/>
            <w:shd w:val="clear" w:color="auto" w:fill="auto"/>
            <w:vAlign w:val="center"/>
          </w:tcPr>
          <w:p w:rsidR="00C27FE1" w:rsidRPr="00E33C79" w:rsidRDefault="00C27FE1" w:rsidP="00E33C79">
            <w:pPr>
              <w:rPr>
                <w:rFonts w:ascii="Arial" w:hAnsi="Arial" w:cs="Arial"/>
                <w:sz w:val="20"/>
                <w:szCs w:val="20"/>
                <w:lang w:val="ru-RU"/>
              </w:rPr>
            </w:pPr>
          </w:p>
        </w:tc>
        <w:tc>
          <w:tcPr>
            <w:tcW w:w="1140" w:type="dxa"/>
            <w:shd w:val="clear" w:color="auto" w:fill="auto"/>
            <w:vAlign w:val="center"/>
          </w:tcPr>
          <w:p w:rsidR="00C27FE1" w:rsidRPr="00E33C79" w:rsidRDefault="00C27FE1" w:rsidP="00E33C79">
            <w:pPr>
              <w:pStyle w:val="TableParagraph"/>
              <w:ind w:left="50" w:right="-10" w:hanging="36"/>
              <w:jc w:val="both"/>
              <w:rPr>
                <w:rFonts w:ascii="Arial" w:hAnsi="Arial" w:cs="Arial"/>
                <w:sz w:val="20"/>
                <w:szCs w:val="20"/>
                <w:lang w:val="ru-RU"/>
              </w:rPr>
            </w:pPr>
            <w:r w:rsidRPr="00C27FE1">
              <w:rPr>
                <w:rFonts w:ascii="Arial" w:hAnsi="Arial" w:cs="Arial"/>
                <w:w w:val="105"/>
                <w:sz w:val="20"/>
                <w:szCs w:val="20"/>
                <w:lang w:val="ru-RU"/>
              </w:rPr>
              <w:t>при</w:t>
            </w:r>
            <w:r w:rsidRPr="00C27FE1">
              <w:rPr>
                <w:rFonts w:ascii="Arial" w:hAnsi="Arial" w:cs="Arial"/>
                <w:spacing w:val="-12"/>
                <w:w w:val="105"/>
                <w:sz w:val="20"/>
                <w:szCs w:val="20"/>
                <w:lang w:val="ru-RU"/>
              </w:rPr>
              <w:t xml:space="preserve"> </w:t>
            </w:r>
            <w:r w:rsidRPr="00C27FE1">
              <w:rPr>
                <w:rFonts w:ascii="Arial" w:hAnsi="Arial" w:cs="Arial"/>
                <w:w w:val="105"/>
                <w:sz w:val="20"/>
                <w:szCs w:val="20"/>
                <w:lang w:val="ru-RU"/>
              </w:rPr>
              <w:t>простое до 12 часов (зима/лето)</w:t>
            </w:r>
          </w:p>
        </w:tc>
        <w:tc>
          <w:tcPr>
            <w:tcW w:w="1189" w:type="dxa"/>
            <w:shd w:val="clear" w:color="auto" w:fill="auto"/>
            <w:vAlign w:val="center"/>
          </w:tcPr>
          <w:p w:rsidR="00C27FE1" w:rsidRPr="00E33C79" w:rsidRDefault="00C27FE1" w:rsidP="00E33C79">
            <w:pPr>
              <w:pStyle w:val="TableParagraph"/>
              <w:ind w:left="64" w:right="43" w:firstLine="98"/>
              <w:jc w:val="center"/>
              <w:rPr>
                <w:rFonts w:ascii="Arial" w:hAnsi="Arial" w:cs="Arial"/>
                <w:sz w:val="20"/>
                <w:szCs w:val="20"/>
                <w:lang w:val="ru-RU"/>
              </w:rPr>
            </w:pPr>
            <w:r w:rsidRPr="00C27FE1">
              <w:rPr>
                <w:rFonts w:ascii="Arial" w:hAnsi="Arial" w:cs="Arial"/>
                <w:w w:val="105"/>
                <w:sz w:val="20"/>
                <w:szCs w:val="20"/>
                <w:lang w:val="ru-RU"/>
              </w:rPr>
              <w:t>при</w:t>
            </w:r>
            <w:r w:rsidRPr="00C27FE1">
              <w:rPr>
                <w:rFonts w:ascii="Arial" w:hAnsi="Arial" w:cs="Arial"/>
                <w:spacing w:val="-12"/>
                <w:w w:val="105"/>
                <w:sz w:val="20"/>
                <w:szCs w:val="20"/>
                <w:lang w:val="ru-RU"/>
              </w:rPr>
              <w:t xml:space="preserve"> </w:t>
            </w:r>
            <w:r w:rsidRPr="00C27FE1">
              <w:rPr>
                <w:rFonts w:ascii="Arial" w:hAnsi="Arial" w:cs="Arial"/>
                <w:w w:val="105"/>
                <w:sz w:val="20"/>
                <w:szCs w:val="20"/>
                <w:lang w:val="ru-RU"/>
              </w:rPr>
              <w:t>простое</w:t>
            </w:r>
            <w:r w:rsidRPr="00C27FE1">
              <w:rPr>
                <w:rFonts w:ascii="Arial" w:hAnsi="Arial" w:cs="Arial"/>
                <w:w w:val="103"/>
                <w:sz w:val="20"/>
                <w:szCs w:val="20"/>
                <w:lang w:val="ru-RU"/>
              </w:rPr>
              <w:t xml:space="preserve"> </w:t>
            </w:r>
            <w:r w:rsidRPr="00C27FE1">
              <w:rPr>
                <w:rFonts w:ascii="Arial" w:hAnsi="Arial" w:cs="Arial"/>
                <w:w w:val="105"/>
                <w:sz w:val="20"/>
                <w:szCs w:val="20"/>
                <w:lang w:val="ru-RU"/>
              </w:rPr>
              <w:t xml:space="preserve">свыше12 часов </w:t>
            </w:r>
            <w:r w:rsidRPr="00C27FE1">
              <w:rPr>
                <w:rFonts w:ascii="Arial" w:hAnsi="Arial" w:cs="Arial"/>
                <w:sz w:val="20"/>
                <w:szCs w:val="20"/>
                <w:lang w:val="ru-RU"/>
              </w:rPr>
              <w:t>(зима/лето)</w:t>
            </w:r>
          </w:p>
        </w:tc>
        <w:tc>
          <w:tcPr>
            <w:tcW w:w="854" w:type="dxa"/>
            <w:vMerge/>
            <w:shd w:val="clear" w:color="auto" w:fill="auto"/>
            <w:vAlign w:val="center"/>
          </w:tcPr>
          <w:p w:rsidR="00C27FE1" w:rsidRPr="00E33C79" w:rsidRDefault="00C27FE1" w:rsidP="00E33C79">
            <w:pPr>
              <w:rPr>
                <w:rFonts w:ascii="Arial" w:hAnsi="Arial" w:cs="Arial"/>
                <w:sz w:val="20"/>
                <w:szCs w:val="20"/>
                <w:lang w:val="ru-RU"/>
              </w:rPr>
            </w:pPr>
          </w:p>
        </w:tc>
        <w:tc>
          <w:tcPr>
            <w:tcW w:w="649" w:type="dxa"/>
            <w:vMerge/>
            <w:shd w:val="clear" w:color="auto" w:fill="auto"/>
            <w:vAlign w:val="center"/>
          </w:tcPr>
          <w:p w:rsidR="00C27FE1" w:rsidRPr="00E33C79" w:rsidRDefault="00C27FE1" w:rsidP="00E33C79">
            <w:pPr>
              <w:rPr>
                <w:rFonts w:ascii="Arial" w:hAnsi="Arial" w:cs="Arial"/>
                <w:sz w:val="20"/>
                <w:szCs w:val="20"/>
                <w:lang w:val="ru-RU"/>
              </w:rPr>
            </w:pPr>
          </w:p>
        </w:tc>
        <w:tc>
          <w:tcPr>
            <w:tcW w:w="1327" w:type="dxa"/>
            <w:vMerge/>
            <w:shd w:val="clear" w:color="auto" w:fill="auto"/>
            <w:vAlign w:val="center"/>
          </w:tcPr>
          <w:p w:rsidR="00C27FE1" w:rsidRPr="00E33C79" w:rsidRDefault="00C27FE1" w:rsidP="00E33C79">
            <w:pPr>
              <w:rPr>
                <w:rFonts w:ascii="Arial" w:hAnsi="Arial" w:cs="Arial"/>
                <w:sz w:val="20"/>
                <w:szCs w:val="20"/>
                <w:lang w:val="ru-RU"/>
              </w:rPr>
            </w:pPr>
          </w:p>
        </w:tc>
        <w:tc>
          <w:tcPr>
            <w:tcW w:w="1483" w:type="dxa"/>
            <w:vMerge/>
            <w:shd w:val="clear" w:color="auto" w:fill="auto"/>
            <w:vAlign w:val="center"/>
          </w:tcPr>
          <w:p w:rsidR="00C27FE1" w:rsidRPr="00E33C79" w:rsidRDefault="00C27FE1" w:rsidP="00E33C79">
            <w:pPr>
              <w:rPr>
                <w:rFonts w:ascii="Arial" w:hAnsi="Arial" w:cs="Arial"/>
                <w:sz w:val="20"/>
                <w:szCs w:val="20"/>
                <w:lang w:val="ru-RU"/>
              </w:rPr>
            </w:pPr>
          </w:p>
        </w:tc>
        <w:tc>
          <w:tcPr>
            <w:tcW w:w="954" w:type="dxa"/>
            <w:vMerge/>
            <w:shd w:val="clear" w:color="auto" w:fill="auto"/>
            <w:vAlign w:val="center"/>
          </w:tcPr>
          <w:p w:rsidR="00C27FE1" w:rsidRPr="00E33C79" w:rsidRDefault="00C27FE1" w:rsidP="00E33C79">
            <w:pPr>
              <w:rPr>
                <w:rFonts w:ascii="Arial" w:hAnsi="Arial" w:cs="Arial"/>
                <w:sz w:val="20"/>
                <w:szCs w:val="20"/>
                <w:lang w:val="ru-RU"/>
              </w:rPr>
            </w:pPr>
          </w:p>
        </w:tc>
        <w:tc>
          <w:tcPr>
            <w:tcW w:w="705" w:type="dxa"/>
            <w:shd w:val="clear" w:color="auto" w:fill="auto"/>
            <w:vAlign w:val="center"/>
          </w:tcPr>
          <w:p w:rsidR="00C27FE1" w:rsidRPr="00C27FE1" w:rsidRDefault="00C27FE1" w:rsidP="00372B86">
            <w:pPr>
              <w:pStyle w:val="TableParagraph"/>
              <w:ind w:left="107" w:right="91"/>
              <w:jc w:val="center"/>
              <w:rPr>
                <w:rFonts w:ascii="Arial" w:hAnsi="Arial" w:cs="Arial"/>
                <w:sz w:val="20"/>
                <w:szCs w:val="20"/>
              </w:rPr>
            </w:pPr>
            <w:r>
              <w:rPr>
                <w:rFonts w:ascii="Arial" w:hAnsi="Arial" w:cs="Arial"/>
                <w:sz w:val="20"/>
                <w:szCs w:val="20"/>
              </w:rPr>
              <w:t>В</w:t>
            </w:r>
            <w:r>
              <w:rPr>
                <w:rFonts w:ascii="Arial" w:hAnsi="Arial" w:cs="Arial"/>
                <w:sz w:val="20"/>
                <w:szCs w:val="20"/>
                <w:lang w:val="ru-RU"/>
              </w:rPr>
              <w:t xml:space="preserve"> </w:t>
            </w:r>
            <w:r w:rsidRPr="00C27FE1">
              <w:rPr>
                <w:rFonts w:ascii="Arial" w:hAnsi="Arial" w:cs="Arial"/>
                <w:sz w:val="20"/>
                <w:szCs w:val="20"/>
              </w:rPr>
              <w:t>работе</w:t>
            </w:r>
          </w:p>
        </w:tc>
        <w:tc>
          <w:tcPr>
            <w:tcW w:w="838" w:type="dxa"/>
            <w:shd w:val="clear" w:color="auto" w:fill="auto"/>
            <w:vAlign w:val="center"/>
          </w:tcPr>
          <w:p w:rsidR="00C27FE1" w:rsidRPr="00C27FE1" w:rsidRDefault="00C27FE1" w:rsidP="00372B86">
            <w:pPr>
              <w:pStyle w:val="TableParagraph"/>
              <w:ind w:left="136" w:right="124" w:hanging="13"/>
              <w:jc w:val="center"/>
              <w:rPr>
                <w:rFonts w:ascii="Arial" w:hAnsi="Arial" w:cs="Arial"/>
                <w:sz w:val="20"/>
                <w:szCs w:val="20"/>
              </w:rPr>
            </w:pPr>
            <w:r w:rsidRPr="00C27FE1">
              <w:rPr>
                <w:rFonts w:ascii="Arial" w:hAnsi="Arial" w:cs="Arial"/>
                <w:sz w:val="20"/>
                <w:szCs w:val="20"/>
              </w:rPr>
              <w:t>в ремон те</w:t>
            </w:r>
          </w:p>
        </w:tc>
        <w:tc>
          <w:tcPr>
            <w:tcW w:w="867" w:type="dxa"/>
            <w:shd w:val="clear" w:color="auto" w:fill="auto"/>
            <w:vAlign w:val="center"/>
          </w:tcPr>
          <w:p w:rsidR="00C27FE1" w:rsidRPr="00C27FE1" w:rsidRDefault="00C27FE1" w:rsidP="00372B86">
            <w:pPr>
              <w:pStyle w:val="TableParagraph"/>
              <w:ind w:right="212"/>
              <w:jc w:val="center"/>
              <w:rPr>
                <w:rFonts w:ascii="Arial" w:hAnsi="Arial" w:cs="Arial"/>
                <w:sz w:val="20"/>
                <w:szCs w:val="20"/>
              </w:rPr>
            </w:pPr>
            <w:r w:rsidRPr="00C27FE1">
              <w:rPr>
                <w:rFonts w:ascii="Arial" w:hAnsi="Arial" w:cs="Arial"/>
                <w:sz w:val="20"/>
                <w:szCs w:val="20"/>
              </w:rPr>
              <w:t>в резер ве</w:t>
            </w:r>
          </w:p>
        </w:tc>
      </w:tr>
      <w:tr w:rsidR="00E33C79" w:rsidRPr="00E33C79" w:rsidTr="00E33C79">
        <w:trPr>
          <w:trHeight w:val="23"/>
          <w:tblHeader/>
          <w:jc w:val="center"/>
        </w:trPr>
        <w:tc>
          <w:tcPr>
            <w:tcW w:w="320" w:type="dxa"/>
            <w:shd w:val="clear" w:color="auto" w:fill="auto"/>
            <w:vAlign w:val="center"/>
          </w:tcPr>
          <w:p w:rsidR="00816E9B" w:rsidRPr="00E33C79" w:rsidRDefault="00816E9B" w:rsidP="00E33C79">
            <w:pPr>
              <w:pStyle w:val="TableParagraph"/>
              <w:ind w:right="80"/>
              <w:jc w:val="right"/>
              <w:rPr>
                <w:rFonts w:ascii="Arial" w:hAnsi="Arial" w:cs="Arial"/>
                <w:sz w:val="20"/>
                <w:szCs w:val="20"/>
              </w:rPr>
            </w:pPr>
            <w:r w:rsidRPr="00E33C79">
              <w:rPr>
                <w:rFonts w:ascii="Arial" w:hAnsi="Arial" w:cs="Arial"/>
                <w:w w:val="103"/>
                <w:sz w:val="20"/>
                <w:szCs w:val="20"/>
              </w:rPr>
              <w:t>1</w:t>
            </w:r>
          </w:p>
        </w:tc>
        <w:tc>
          <w:tcPr>
            <w:tcW w:w="1247" w:type="dxa"/>
            <w:shd w:val="clear" w:color="auto" w:fill="auto"/>
            <w:vAlign w:val="center"/>
          </w:tcPr>
          <w:p w:rsidR="00816E9B" w:rsidRPr="00E33C79" w:rsidRDefault="00816E9B" w:rsidP="00E33C79">
            <w:pPr>
              <w:pStyle w:val="TableParagraph"/>
              <w:ind w:left="146" w:right="139"/>
              <w:jc w:val="center"/>
              <w:rPr>
                <w:rFonts w:ascii="Arial" w:hAnsi="Arial" w:cs="Arial"/>
                <w:sz w:val="20"/>
                <w:szCs w:val="20"/>
              </w:rPr>
            </w:pPr>
            <w:r w:rsidRPr="00E33C79">
              <w:rPr>
                <w:rFonts w:ascii="Arial" w:hAnsi="Arial" w:cs="Arial"/>
                <w:sz w:val="20"/>
                <w:szCs w:val="20"/>
              </w:rPr>
              <w:t>Водогрей-ный</w:t>
            </w:r>
          </w:p>
        </w:tc>
        <w:tc>
          <w:tcPr>
            <w:tcW w:w="1097" w:type="dxa"/>
            <w:shd w:val="clear" w:color="auto" w:fill="auto"/>
            <w:vAlign w:val="center"/>
          </w:tcPr>
          <w:p w:rsidR="00816E9B" w:rsidRPr="00E33C79" w:rsidRDefault="00816E9B" w:rsidP="00E33C79">
            <w:pPr>
              <w:pStyle w:val="TableParagraph"/>
              <w:ind w:left="39" w:right="44"/>
              <w:jc w:val="center"/>
              <w:rPr>
                <w:rFonts w:ascii="Arial" w:hAnsi="Arial" w:cs="Arial"/>
                <w:sz w:val="20"/>
                <w:szCs w:val="20"/>
              </w:rPr>
            </w:pPr>
            <w:r w:rsidRPr="00E33C79">
              <w:rPr>
                <w:rFonts w:ascii="Arial" w:hAnsi="Arial" w:cs="Arial"/>
                <w:sz w:val="20"/>
                <w:szCs w:val="20"/>
              </w:rPr>
              <w:t>КВ-ГМ-2,5-95</w:t>
            </w:r>
          </w:p>
        </w:tc>
        <w:tc>
          <w:tcPr>
            <w:tcW w:w="756" w:type="dxa"/>
            <w:shd w:val="clear" w:color="auto" w:fill="auto"/>
            <w:vAlign w:val="center"/>
          </w:tcPr>
          <w:p w:rsidR="00816E9B" w:rsidRPr="00E33C79" w:rsidRDefault="00816E9B" w:rsidP="00E33C79">
            <w:pPr>
              <w:pStyle w:val="TableParagraph"/>
              <w:ind w:left="4"/>
              <w:jc w:val="center"/>
              <w:rPr>
                <w:rFonts w:ascii="Arial" w:hAnsi="Arial" w:cs="Arial"/>
                <w:sz w:val="20"/>
                <w:szCs w:val="20"/>
              </w:rPr>
            </w:pPr>
            <w:r w:rsidRPr="00E33C79">
              <w:rPr>
                <w:rFonts w:ascii="Arial" w:hAnsi="Arial" w:cs="Arial"/>
                <w:w w:val="103"/>
                <w:sz w:val="20"/>
                <w:szCs w:val="20"/>
              </w:rPr>
              <w:t>1</w:t>
            </w:r>
          </w:p>
        </w:tc>
        <w:tc>
          <w:tcPr>
            <w:tcW w:w="1156" w:type="dxa"/>
            <w:shd w:val="clear" w:color="auto" w:fill="auto"/>
            <w:vAlign w:val="center"/>
          </w:tcPr>
          <w:p w:rsidR="00816E9B" w:rsidRPr="00E33C79" w:rsidRDefault="00816E9B" w:rsidP="00E33C79">
            <w:pPr>
              <w:pStyle w:val="TableParagraph"/>
              <w:ind w:left="253" w:right="250"/>
              <w:jc w:val="center"/>
              <w:rPr>
                <w:rFonts w:ascii="Arial" w:hAnsi="Arial" w:cs="Arial"/>
                <w:sz w:val="20"/>
                <w:szCs w:val="20"/>
              </w:rPr>
            </w:pPr>
            <w:r w:rsidRPr="00E33C79">
              <w:rPr>
                <w:rFonts w:ascii="Arial" w:hAnsi="Arial" w:cs="Arial"/>
                <w:w w:val="105"/>
                <w:sz w:val="20"/>
                <w:szCs w:val="20"/>
              </w:rPr>
              <w:t>2,15</w:t>
            </w:r>
          </w:p>
        </w:tc>
        <w:tc>
          <w:tcPr>
            <w:tcW w:w="1140" w:type="dxa"/>
            <w:shd w:val="clear" w:color="auto" w:fill="auto"/>
            <w:vAlign w:val="center"/>
          </w:tcPr>
          <w:p w:rsidR="00816E9B" w:rsidRPr="00E33C79" w:rsidRDefault="00816E9B" w:rsidP="00E33C79">
            <w:pPr>
              <w:pStyle w:val="TableParagraph"/>
              <w:ind w:left="266" w:right="259"/>
              <w:jc w:val="center"/>
              <w:rPr>
                <w:rFonts w:ascii="Arial" w:hAnsi="Arial" w:cs="Arial"/>
                <w:sz w:val="20"/>
                <w:szCs w:val="20"/>
              </w:rPr>
            </w:pPr>
            <w:r w:rsidRPr="00E33C79">
              <w:rPr>
                <w:rFonts w:ascii="Arial" w:hAnsi="Arial" w:cs="Arial"/>
                <w:w w:val="105"/>
                <w:sz w:val="20"/>
                <w:szCs w:val="20"/>
              </w:rPr>
              <w:t>16/-</w:t>
            </w:r>
          </w:p>
        </w:tc>
        <w:tc>
          <w:tcPr>
            <w:tcW w:w="1189" w:type="dxa"/>
            <w:shd w:val="clear" w:color="auto" w:fill="auto"/>
            <w:vAlign w:val="center"/>
          </w:tcPr>
          <w:p w:rsidR="00816E9B" w:rsidRPr="00E33C79" w:rsidRDefault="00816E9B" w:rsidP="00E33C79">
            <w:pPr>
              <w:pStyle w:val="TableParagraph"/>
              <w:ind w:left="21" w:right="7"/>
              <w:jc w:val="center"/>
              <w:rPr>
                <w:rFonts w:ascii="Arial" w:hAnsi="Arial" w:cs="Arial"/>
                <w:sz w:val="20"/>
                <w:szCs w:val="20"/>
              </w:rPr>
            </w:pPr>
            <w:r w:rsidRPr="00E33C79">
              <w:rPr>
                <w:rFonts w:ascii="Arial" w:hAnsi="Arial" w:cs="Arial"/>
                <w:w w:val="105"/>
                <w:sz w:val="20"/>
                <w:szCs w:val="20"/>
              </w:rPr>
              <w:t>2/-</w:t>
            </w:r>
          </w:p>
        </w:tc>
        <w:tc>
          <w:tcPr>
            <w:tcW w:w="854" w:type="dxa"/>
            <w:shd w:val="clear" w:color="auto" w:fill="auto"/>
            <w:vAlign w:val="center"/>
          </w:tcPr>
          <w:p w:rsidR="00816E9B" w:rsidRPr="00E33C79" w:rsidRDefault="00816E9B" w:rsidP="00E33C79">
            <w:pPr>
              <w:pStyle w:val="TableParagraph"/>
              <w:ind w:left="319" w:right="291"/>
              <w:jc w:val="center"/>
              <w:rPr>
                <w:rFonts w:ascii="Arial" w:hAnsi="Arial" w:cs="Arial"/>
                <w:sz w:val="20"/>
                <w:szCs w:val="20"/>
              </w:rPr>
            </w:pPr>
            <w:r w:rsidRPr="00E33C79">
              <w:rPr>
                <w:rFonts w:ascii="Arial" w:hAnsi="Arial" w:cs="Arial"/>
                <w:w w:val="105"/>
                <w:sz w:val="20"/>
                <w:szCs w:val="20"/>
              </w:rPr>
              <w:t>13</w:t>
            </w:r>
          </w:p>
        </w:tc>
        <w:tc>
          <w:tcPr>
            <w:tcW w:w="649" w:type="dxa"/>
            <w:shd w:val="clear" w:color="auto" w:fill="auto"/>
            <w:vAlign w:val="center"/>
          </w:tcPr>
          <w:p w:rsidR="00816E9B" w:rsidRPr="00E33C79" w:rsidRDefault="00816E9B" w:rsidP="00E33C79">
            <w:pPr>
              <w:pStyle w:val="TableParagraph"/>
              <w:ind w:left="151" w:right="137"/>
              <w:jc w:val="center"/>
              <w:rPr>
                <w:rFonts w:ascii="Arial" w:hAnsi="Arial" w:cs="Arial"/>
                <w:sz w:val="20"/>
                <w:szCs w:val="20"/>
              </w:rPr>
            </w:pPr>
            <w:r w:rsidRPr="00E33C79">
              <w:rPr>
                <w:rFonts w:ascii="Arial" w:hAnsi="Arial" w:cs="Arial"/>
                <w:w w:val="105"/>
                <w:sz w:val="20"/>
                <w:szCs w:val="20"/>
              </w:rPr>
              <w:t>Газ</w:t>
            </w:r>
          </w:p>
        </w:tc>
        <w:tc>
          <w:tcPr>
            <w:tcW w:w="1327" w:type="dxa"/>
            <w:shd w:val="clear" w:color="auto" w:fill="auto"/>
            <w:vAlign w:val="center"/>
          </w:tcPr>
          <w:p w:rsidR="00816E9B" w:rsidRPr="00E33C79" w:rsidRDefault="00816E9B" w:rsidP="00E33C79">
            <w:pPr>
              <w:pStyle w:val="TableParagraph"/>
              <w:ind w:left="86" w:right="64"/>
              <w:jc w:val="center"/>
              <w:rPr>
                <w:rFonts w:ascii="Arial" w:hAnsi="Arial" w:cs="Arial"/>
                <w:sz w:val="20"/>
                <w:szCs w:val="20"/>
              </w:rPr>
            </w:pPr>
            <w:r w:rsidRPr="00E33C79">
              <w:rPr>
                <w:rFonts w:ascii="Arial" w:hAnsi="Arial" w:cs="Arial"/>
                <w:w w:val="105"/>
                <w:sz w:val="20"/>
                <w:szCs w:val="20"/>
              </w:rPr>
              <w:t>04.05.2006</w:t>
            </w:r>
          </w:p>
        </w:tc>
        <w:tc>
          <w:tcPr>
            <w:tcW w:w="1483" w:type="dxa"/>
            <w:shd w:val="clear" w:color="auto" w:fill="auto"/>
            <w:vAlign w:val="center"/>
          </w:tcPr>
          <w:p w:rsidR="00816E9B" w:rsidRPr="00E33C79" w:rsidRDefault="00816E9B" w:rsidP="00E33C79">
            <w:pPr>
              <w:pStyle w:val="TableParagraph"/>
              <w:ind w:left="248" w:right="225"/>
              <w:jc w:val="center"/>
              <w:rPr>
                <w:rFonts w:ascii="Arial" w:hAnsi="Arial" w:cs="Arial"/>
                <w:sz w:val="20"/>
                <w:szCs w:val="20"/>
              </w:rPr>
            </w:pPr>
            <w:r w:rsidRPr="00E33C79">
              <w:rPr>
                <w:rFonts w:ascii="Arial" w:hAnsi="Arial" w:cs="Arial"/>
                <w:w w:val="105"/>
                <w:sz w:val="20"/>
                <w:szCs w:val="20"/>
              </w:rPr>
              <w:t>151,43</w:t>
            </w:r>
          </w:p>
        </w:tc>
        <w:tc>
          <w:tcPr>
            <w:tcW w:w="954" w:type="dxa"/>
            <w:shd w:val="clear" w:color="auto" w:fill="auto"/>
            <w:vAlign w:val="center"/>
          </w:tcPr>
          <w:p w:rsidR="00816E9B" w:rsidRPr="00E33C79" w:rsidRDefault="00816E9B" w:rsidP="00E33C79">
            <w:pPr>
              <w:pStyle w:val="TableParagraph"/>
              <w:ind w:right="275"/>
              <w:jc w:val="right"/>
              <w:rPr>
                <w:rFonts w:ascii="Arial" w:hAnsi="Arial" w:cs="Arial"/>
                <w:sz w:val="20"/>
                <w:szCs w:val="20"/>
              </w:rPr>
            </w:pPr>
            <w:r w:rsidRPr="00E33C79">
              <w:rPr>
                <w:rFonts w:ascii="Arial" w:hAnsi="Arial" w:cs="Arial"/>
                <w:sz w:val="20"/>
                <w:szCs w:val="20"/>
              </w:rPr>
              <w:t>2,15</w:t>
            </w:r>
          </w:p>
        </w:tc>
        <w:tc>
          <w:tcPr>
            <w:tcW w:w="705" w:type="dxa"/>
            <w:shd w:val="clear" w:color="auto" w:fill="auto"/>
            <w:vAlign w:val="center"/>
          </w:tcPr>
          <w:p w:rsidR="00816E9B" w:rsidRPr="00E33C79" w:rsidRDefault="00816E9B" w:rsidP="00E33C79">
            <w:pPr>
              <w:pStyle w:val="TableParagraph"/>
              <w:ind w:left="172"/>
              <w:rPr>
                <w:rFonts w:ascii="Arial" w:hAnsi="Arial" w:cs="Arial"/>
                <w:sz w:val="20"/>
                <w:szCs w:val="20"/>
              </w:rPr>
            </w:pPr>
            <w:r w:rsidRPr="00E33C79">
              <w:rPr>
                <w:rFonts w:ascii="Arial" w:hAnsi="Arial" w:cs="Arial"/>
                <w:w w:val="105"/>
                <w:sz w:val="20"/>
                <w:szCs w:val="20"/>
              </w:rPr>
              <w:t>149</w:t>
            </w:r>
          </w:p>
        </w:tc>
        <w:tc>
          <w:tcPr>
            <w:tcW w:w="838" w:type="dxa"/>
            <w:shd w:val="clear" w:color="auto" w:fill="auto"/>
            <w:vAlign w:val="center"/>
          </w:tcPr>
          <w:p w:rsidR="00816E9B" w:rsidRPr="00E33C79" w:rsidRDefault="00816E9B" w:rsidP="00E33C79">
            <w:pPr>
              <w:pStyle w:val="TableParagraph"/>
              <w:ind w:right="2"/>
              <w:jc w:val="center"/>
              <w:rPr>
                <w:rFonts w:ascii="Arial" w:hAnsi="Arial" w:cs="Arial"/>
                <w:sz w:val="20"/>
                <w:szCs w:val="20"/>
              </w:rPr>
            </w:pPr>
            <w:r w:rsidRPr="00E33C79">
              <w:rPr>
                <w:rFonts w:ascii="Arial" w:hAnsi="Arial" w:cs="Arial"/>
                <w:w w:val="103"/>
                <w:sz w:val="20"/>
                <w:szCs w:val="20"/>
              </w:rPr>
              <w:t>7</w:t>
            </w:r>
          </w:p>
        </w:tc>
        <w:tc>
          <w:tcPr>
            <w:tcW w:w="867" w:type="dxa"/>
            <w:shd w:val="clear" w:color="auto" w:fill="auto"/>
            <w:vAlign w:val="center"/>
          </w:tcPr>
          <w:p w:rsidR="00816E9B" w:rsidRPr="00E33C79" w:rsidRDefault="00816E9B" w:rsidP="00E33C79">
            <w:pPr>
              <w:pStyle w:val="TableParagraph"/>
              <w:ind w:left="115"/>
              <w:rPr>
                <w:rFonts w:ascii="Arial" w:hAnsi="Arial" w:cs="Arial"/>
                <w:sz w:val="20"/>
                <w:szCs w:val="20"/>
              </w:rPr>
            </w:pPr>
            <w:r w:rsidRPr="00E33C79">
              <w:rPr>
                <w:rFonts w:ascii="Arial" w:hAnsi="Arial" w:cs="Arial"/>
                <w:w w:val="105"/>
                <w:sz w:val="20"/>
                <w:szCs w:val="20"/>
              </w:rPr>
              <w:t>210</w:t>
            </w:r>
          </w:p>
        </w:tc>
      </w:tr>
      <w:tr w:rsidR="00E33C79" w:rsidRPr="00E33C79" w:rsidTr="00E33C79">
        <w:trPr>
          <w:trHeight w:val="23"/>
          <w:tblHeader/>
          <w:jc w:val="center"/>
        </w:trPr>
        <w:tc>
          <w:tcPr>
            <w:tcW w:w="320" w:type="dxa"/>
            <w:shd w:val="clear" w:color="auto" w:fill="auto"/>
            <w:vAlign w:val="center"/>
          </w:tcPr>
          <w:p w:rsidR="00816E9B" w:rsidRPr="00E33C79" w:rsidRDefault="00816E9B" w:rsidP="00E33C79">
            <w:pPr>
              <w:pStyle w:val="TableParagraph"/>
              <w:ind w:right="80"/>
              <w:jc w:val="right"/>
              <w:rPr>
                <w:rFonts w:ascii="Arial" w:hAnsi="Arial" w:cs="Arial"/>
                <w:sz w:val="20"/>
                <w:szCs w:val="20"/>
              </w:rPr>
            </w:pPr>
            <w:r w:rsidRPr="00E33C79">
              <w:rPr>
                <w:rFonts w:ascii="Arial" w:hAnsi="Arial" w:cs="Arial"/>
                <w:w w:val="103"/>
                <w:sz w:val="20"/>
                <w:szCs w:val="20"/>
              </w:rPr>
              <w:t>2</w:t>
            </w:r>
          </w:p>
        </w:tc>
        <w:tc>
          <w:tcPr>
            <w:tcW w:w="1247" w:type="dxa"/>
            <w:shd w:val="clear" w:color="auto" w:fill="auto"/>
            <w:vAlign w:val="center"/>
          </w:tcPr>
          <w:p w:rsidR="00816E9B" w:rsidRPr="00E33C79" w:rsidRDefault="00816E9B" w:rsidP="00E33C79">
            <w:pPr>
              <w:pStyle w:val="TableParagraph"/>
              <w:ind w:left="146" w:right="139"/>
              <w:jc w:val="center"/>
              <w:rPr>
                <w:rFonts w:ascii="Arial" w:hAnsi="Arial" w:cs="Arial"/>
                <w:sz w:val="20"/>
                <w:szCs w:val="20"/>
              </w:rPr>
            </w:pPr>
            <w:r w:rsidRPr="00E33C79">
              <w:rPr>
                <w:rFonts w:ascii="Arial" w:hAnsi="Arial" w:cs="Arial"/>
                <w:sz w:val="20"/>
                <w:szCs w:val="20"/>
              </w:rPr>
              <w:t>Водогрей-ный</w:t>
            </w:r>
          </w:p>
        </w:tc>
        <w:tc>
          <w:tcPr>
            <w:tcW w:w="1097" w:type="dxa"/>
            <w:shd w:val="clear" w:color="auto" w:fill="auto"/>
            <w:vAlign w:val="center"/>
          </w:tcPr>
          <w:p w:rsidR="00816E9B" w:rsidRPr="00E33C79" w:rsidRDefault="00816E9B" w:rsidP="00E33C79">
            <w:pPr>
              <w:pStyle w:val="TableParagraph"/>
              <w:ind w:left="39" w:right="44"/>
              <w:jc w:val="center"/>
              <w:rPr>
                <w:rFonts w:ascii="Arial" w:hAnsi="Arial" w:cs="Arial"/>
                <w:sz w:val="20"/>
                <w:szCs w:val="20"/>
              </w:rPr>
            </w:pPr>
            <w:r w:rsidRPr="00E33C79">
              <w:rPr>
                <w:rFonts w:ascii="Arial" w:hAnsi="Arial" w:cs="Arial"/>
                <w:sz w:val="20"/>
                <w:szCs w:val="20"/>
              </w:rPr>
              <w:t>КВ-ГМ-2,5-95</w:t>
            </w:r>
          </w:p>
        </w:tc>
        <w:tc>
          <w:tcPr>
            <w:tcW w:w="756" w:type="dxa"/>
            <w:shd w:val="clear" w:color="auto" w:fill="auto"/>
            <w:vAlign w:val="center"/>
          </w:tcPr>
          <w:p w:rsidR="00816E9B" w:rsidRPr="00E33C79" w:rsidRDefault="00816E9B" w:rsidP="00E33C79">
            <w:pPr>
              <w:pStyle w:val="TableParagraph"/>
              <w:ind w:left="4"/>
              <w:jc w:val="center"/>
              <w:rPr>
                <w:rFonts w:ascii="Arial" w:hAnsi="Arial" w:cs="Arial"/>
                <w:sz w:val="20"/>
                <w:szCs w:val="20"/>
              </w:rPr>
            </w:pPr>
            <w:r w:rsidRPr="00E33C79">
              <w:rPr>
                <w:rFonts w:ascii="Arial" w:hAnsi="Arial" w:cs="Arial"/>
                <w:w w:val="103"/>
                <w:sz w:val="20"/>
                <w:szCs w:val="20"/>
              </w:rPr>
              <w:t>1</w:t>
            </w:r>
          </w:p>
        </w:tc>
        <w:tc>
          <w:tcPr>
            <w:tcW w:w="1156" w:type="dxa"/>
            <w:shd w:val="clear" w:color="auto" w:fill="auto"/>
            <w:vAlign w:val="center"/>
          </w:tcPr>
          <w:p w:rsidR="00816E9B" w:rsidRPr="00E33C79" w:rsidRDefault="00816E9B" w:rsidP="00E33C79">
            <w:pPr>
              <w:pStyle w:val="TableParagraph"/>
              <w:ind w:left="253" w:right="250"/>
              <w:jc w:val="center"/>
              <w:rPr>
                <w:rFonts w:ascii="Arial" w:hAnsi="Arial" w:cs="Arial"/>
                <w:sz w:val="20"/>
                <w:szCs w:val="20"/>
              </w:rPr>
            </w:pPr>
            <w:r w:rsidRPr="00E33C79">
              <w:rPr>
                <w:rFonts w:ascii="Arial" w:hAnsi="Arial" w:cs="Arial"/>
                <w:w w:val="105"/>
                <w:sz w:val="20"/>
                <w:szCs w:val="20"/>
              </w:rPr>
              <w:t>2,15</w:t>
            </w:r>
          </w:p>
        </w:tc>
        <w:tc>
          <w:tcPr>
            <w:tcW w:w="1140" w:type="dxa"/>
            <w:shd w:val="clear" w:color="auto" w:fill="auto"/>
            <w:vAlign w:val="center"/>
          </w:tcPr>
          <w:p w:rsidR="00816E9B" w:rsidRPr="00E33C79" w:rsidRDefault="00816E9B" w:rsidP="00E33C79">
            <w:pPr>
              <w:pStyle w:val="TableParagraph"/>
              <w:ind w:left="273" w:right="259"/>
              <w:jc w:val="center"/>
              <w:rPr>
                <w:rFonts w:ascii="Arial" w:hAnsi="Arial" w:cs="Arial"/>
                <w:sz w:val="20"/>
                <w:szCs w:val="20"/>
              </w:rPr>
            </w:pPr>
            <w:r w:rsidRPr="00E33C79">
              <w:rPr>
                <w:rFonts w:ascii="Arial" w:hAnsi="Arial" w:cs="Arial"/>
                <w:w w:val="105"/>
                <w:sz w:val="20"/>
                <w:szCs w:val="20"/>
              </w:rPr>
              <w:t>9/-</w:t>
            </w:r>
          </w:p>
        </w:tc>
        <w:tc>
          <w:tcPr>
            <w:tcW w:w="1189" w:type="dxa"/>
            <w:shd w:val="clear" w:color="auto" w:fill="auto"/>
            <w:vAlign w:val="center"/>
          </w:tcPr>
          <w:p w:rsidR="00816E9B" w:rsidRPr="00E33C79" w:rsidRDefault="00816E9B" w:rsidP="00E33C79">
            <w:pPr>
              <w:pStyle w:val="TableParagraph"/>
              <w:ind w:left="21" w:right="7"/>
              <w:jc w:val="center"/>
              <w:rPr>
                <w:rFonts w:ascii="Arial" w:hAnsi="Arial" w:cs="Arial"/>
                <w:sz w:val="20"/>
                <w:szCs w:val="20"/>
              </w:rPr>
            </w:pPr>
            <w:r w:rsidRPr="00E33C79">
              <w:rPr>
                <w:rFonts w:ascii="Arial" w:hAnsi="Arial" w:cs="Arial"/>
                <w:w w:val="105"/>
                <w:sz w:val="20"/>
                <w:szCs w:val="20"/>
              </w:rPr>
              <w:t>4/-</w:t>
            </w:r>
          </w:p>
        </w:tc>
        <w:tc>
          <w:tcPr>
            <w:tcW w:w="854" w:type="dxa"/>
            <w:shd w:val="clear" w:color="auto" w:fill="auto"/>
            <w:vAlign w:val="center"/>
          </w:tcPr>
          <w:p w:rsidR="00816E9B" w:rsidRPr="00E33C79" w:rsidRDefault="00816E9B" w:rsidP="00E33C79">
            <w:pPr>
              <w:pStyle w:val="TableParagraph"/>
              <w:ind w:left="319" w:right="291"/>
              <w:jc w:val="center"/>
              <w:rPr>
                <w:rFonts w:ascii="Arial" w:hAnsi="Arial" w:cs="Arial"/>
                <w:sz w:val="20"/>
                <w:szCs w:val="20"/>
              </w:rPr>
            </w:pPr>
            <w:r w:rsidRPr="00E33C79">
              <w:rPr>
                <w:rFonts w:ascii="Arial" w:hAnsi="Arial" w:cs="Arial"/>
                <w:w w:val="105"/>
                <w:sz w:val="20"/>
                <w:szCs w:val="20"/>
              </w:rPr>
              <w:t>13</w:t>
            </w:r>
          </w:p>
        </w:tc>
        <w:tc>
          <w:tcPr>
            <w:tcW w:w="649" w:type="dxa"/>
            <w:shd w:val="clear" w:color="auto" w:fill="auto"/>
            <w:vAlign w:val="center"/>
          </w:tcPr>
          <w:p w:rsidR="00816E9B" w:rsidRPr="00E33C79" w:rsidRDefault="00816E9B" w:rsidP="00E33C79">
            <w:pPr>
              <w:pStyle w:val="TableParagraph"/>
              <w:ind w:left="151" w:right="137"/>
              <w:jc w:val="center"/>
              <w:rPr>
                <w:rFonts w:ascii="Arial" w:hAnsi="Arial" w:cs="Arial"/>
                <w:sz w:val="20"/>
                <w:szCs w:val="20"/>
              </w:rPr>
            </w:pPr>
            <w:r w:rsidRPr="00E33C79">
              <w:rPr>
                <w:rFonts w:ascii="Arial" w:hAnsi="Arial" w:cs="Arial"/>
                <w:w w:val="105"/>
                <w:sz w:val="20"/>
                <w:szCs w:val="20"/>
              </w:rPr>
              <w:t>Газ</w:t>
            </w:r>
          </w:p>
        </w:tc>
        <w:tc>
          <w:tcPr>
            <w:tcW w:w="1327" w:type="dxa"/>
            <w:shd w:val="clear" w:color="auto" w:fill="auto"/>
            <w:vAlign w:val="center"/>
          </w:tcPr>
          <w:p w:rsidR="00816E9B" w:rsidRPr="00E33C79" w:rsidRDefault="00816E9B" w:rsidP="00E33C79">
            <w:pPr>
              <w:pStyle w:val="TableParagraph"/>
              <w:ind w:left="86" w:right="64"/>
              <w:jc w:val="center"/>
              <w:rPr>
                <w:rFonts w:ascii="Arial" w:hAnsi="Arial" w:cs="Arial"/>
                <w:sz w:val="20"/>
                <w:szCs w:val="20"/>
              </w:rPr>
            </w:pPr>
            <w:r w:rsidRPr="00E33C79">
              <w:rPr>
                <w:rFonts w:ascii="Arial" w:hAnsi="Arial" w:cs="Arial"/>
                <w:w w:val="105"/>
                <w:sz w:val="20"/>
                <w:szCs w:val="20"/>
              </w:rPr>
              <w:t>04.05.2006</w:t>
            </w:r>
          </w:p>
        </w:tc>
        <w:tc>
          <w:tcPr>
            <w:tcW w:w="1483" w:type="dxa"/>
            <w:shd w:val="clear" w:color="auto" w:fill="auto"/>
            <w:vAlign w:val="center"/>
          </w:tcPr>
          <w:p w:rsidR="00816E9B" w:rsidRPr="00E33C79" w:rsidRDefault="00816E9B" w:rsidP="00E33C79">
            <w:pPr>
              <w:pStyle w:val="TableParagraph"/>
              <w:ind w:left="248" w:right="225"/>
              <w:jc w:val="center"/>
              <w:rPr>
                <w:rFonts w:ascii="Arial" w:hAnsi="Arial" w:cs="Arial"/>
                <w:sz w:val="20"/>
                <w:szCs w:val="20"/>
              </w:rPr>
            </w:pPr>
            <w:r w:rsidRPr="00E33C79">
              <w:rPr>
                <w:rFonts w:ascii="Arial" w:hAnsi="Arial" w:cs="Arial"/>
                <w:w w:val="105"/>
                <w:sz w:val="20"/>
                <w:szCs w:val="20"/>
              </w:rPr>
              <w:t>151,12</w:t>
            </w:r>
          </w:p>
        </w:tc>
        <w:tc>
          <w:tcPr>
            <w:tcW w:w="954" w:type="dxa"/>
            <w:shd w:val="clear" w:color="auto" w:fill="auto"/>
            <w:vAlign w:val="center"/>
          </w:tcPr>
          <w:p w:rsidR="00816E9B" w:rsidRPr="00E33C79" w:rsidRDefault="00816E9B" w:rsidP="00E33C79">
            <w:pPr>
              <w:pStyle w:val="TableParagraph"/>
              <w:ind w:right="275"/>
              <w:jc w:val="right"/>
              <w:rPr>
                <w:rFonts w:ascii="Arial" w:hAnsi="Arial" w:cs="Arial"/>
                <w:sz w:val="20"/>
                <w:szCs w:val="20"/>
              </w:rPr>
            </w:pPr>
            <w:r w:rsidRPr="00E33C79">
              <w:rPr>
                <w:rFonts w:ascii="Arial" w:hAnsi="Arial" w:cs="Arial"/>
                <w:sz w:val="20"/>
                <w:szCs w:val="20"/>
              </w:rPr>
              <w:t>2,15</w:t>
            </w:r>
          </w:p>
        </w:tc>
        <w:tc>
          <w:tcPr>
            <w:tcW w:w="705" w:type="dxa"/>
            <w:shd w:val="clear" w:color="auto" w:fill="auto"/>
            <w:vAlign w:val="center"/>
          </w:tcPr>
          <w:p w:rsidR="00816E9B" w:rsidRPr="00E33C79" w:rsidRDefault="00816E9B" w:rsidP="00E33C79">
            <w:pPr>
              <w:pStyle w:val="TableParagraph"/>
              <w:ind w:left="172"/>
              <w:rPr>
                <w:rFonts w:ascii="Arial" w:hAnsi="Arial" w:cs="Arial"/>
                <w:sz w:val="20"/>
                <w:szCs w:val="20"/>
              </w:rPr>
            </w:pPr>
            <w:r w:rsidRPr="00E33C79">
              <w:rPr>
                <w:rFonts w:ascii="Arial" w:hAnsi="Arial" w:cs="Arial"/>
                <w:w w:val="105"/>
                <w:sz w:val="20"/>
                <w:szCs w:val="20"/>
              </w:rPr>
              <w:t>108</w:t>
            </w:r>
          </w:p>
        </w:tc>
        <w:tc>
          <w:tcPr>
            <w:tcW w:w="838" w:type="dxa"/>
            <w:shd w:val="clear" w:color="auto" w:fill="auto"/>
            <w:vAlign w:val="center"/>
          </w:tcPr>
          <w:p w:rsidR="00816E9B" w:rsidRPr="00E33C79" w:rsidRDefault="00816E9B" w:rsidP="00E33C79">
            <w:pPr>
              <w:pStyle w:val="TableParagraph"/>
              <w:ind w:left="118" w:right="112"/>
              <w:jc w:val="center"/>
              <w:rPr>
                <w:rFonts w:ascii="Arial" w:hAnsi="Arial" w:cs="Arial"/>
                <w:sz w:val="20"/>
                <w:szCs w:val="20"/>
              </w:rPr>
            </w:pPr>
            <w:r w:rsidRPr="00E33C79">
              <w:rPr>
                <w:rFonts w:ascii="Arial" w:hAnsi="Arial" w:cs="Arial"/>
                <w:w w:val="105"/>
                <w:sz w:val="20"/>
                <w:szCs w:val="20"/>
              </w:rPr>
              <w:t>18</w:t>
            </w:r>
          </w:p>
        </w:tc>
        <w:tc>
          <w:tcPr>
            <w:tcW w:w="867" w:type="dxa"/>
            <w:shd w:val="clear" w:color="auto" w:fill="auto"/>
            <w:vAlign w:val="center"/>
          </w:tcPr>
          <w:p w:rsidR="00816E9B" w:rsidRPr="00E33C79" w:rsidRDefault="00816E9B" w:rsidP="00E33C79">
            <w:pPr>
              <w:pStyle w:val="TableParagraph"/>
              <w:ind w:left="115"/>
              <w:rPr>
                <w:rFonts w:ascii="Arial" w:hAnsi="Arial" w:cs="Arial"/>
                <w:sz w:val="20"/>
                <w:szCs w:val="20"/>
              </w:rPr>
            </w:pPr>
            <w:r w:rsidRPr="00E33C79">
              <w:rPr>
                <w:rFonts w:ascii="Arial" w:hAnsi="Arial" w:cs="Arial"/>
                <w:w w:val="105"/>
                <w:sz w:val="20"/>
                <w:szCs w:val="20"/>
              </w:rPr>
              <w:t>240</w:t>
            </w:r>
          </w:p>
        </w:tc>
      </w:tr>
      <w:tr w:rsidR="00E33C79" w:rsidRPr="00E33C79" w:rsidTr="00E33C79">
        <w:trPr>
          <w:trHeight w:val="23"/>
          <w:tblHeader/>
          <w:jc w:val="center"/>
        </w:trPr>
        <w:tc>
          <w:tcPr>
            <w:tcW w:w="320" w:type="dxa"/>
            <w:shd w:val="clear" w:color="auto" w:fill="auto"/>
            <w:vAlign w:val="center"/>
          </w:tcPr>
          <w:p w:rsidR="00816E9B" w:rsidRPr="00E33C79" w:rsidRDefault="00816E9B" w:rsidP="00E33C79">
            <w:pPr>
              <w:pStyle w:val="TableParagraph"/>
              <w:ind w:right="80"/>
              <w:jc w:val="right"/>
              <w:rPr>
                <w:rFonts w:ascii="Arial" w:hAnsi="Arial" w:cs="Arial"/>
                <w:sz w:val="20"/>
                <w:szCs w:val="20"/>
              </w:rPr>
            </w:pPr>
            <w:r w:rsidRPr="00E33C79">
              <w:rPr>
                <w:rFonts w:ascii="Arial" w:hAnsi="Arial" w:cs="Arial"/>
                <w:w w:val="103"/>
                <w:sz w:val="20"/>
                <w:szCs w:val="20"/>
              </w:rPr>
              <w:t>3</w:t>
            </w:r>
          </w:p>
        </w:tc>
        <w:tc>
          <w:tcPr>
            <w:tcW w:w="1247" w:type="dxa"/>
            <w:shd w:val="clear" w:color="auto" w:fill="auto"/>
            <w:vAlign w:val="center"/>
          </w:tcPr>
          <w:p w:rsidR="00816E9B" w:rsidRPr="00E33C79" w:rsidRDefault="00816E9B" w:rsidP="00E33C79">
            <w:pPr>
              <w:pStyle w:val="TableParagraph"/>
              <w:ind w:left="146" w:right="139"/>
              <w:jc w:val="center"/>
              <w:rPr>
                <w:rFonts w:ascii="Arial" w:hAnsi="Arial" w:cs="Arial"/>
                <w:sz w:val="20"/>
                <w:szCs w:val="20"/>
              </w:rPr>
            </w:pPr>
            <w:r w:rsidRPr="00E33C79">
              <w:rPr>
                <w:rFonts w:ascii="Arial" w:hAnsi="Arial" w:cs="Arial"/>
                <w:sz w:val="20"/>
                <w:szCs w:val="20"/>
              </w:rPr>
              <w:t>Водогрей-ный</w:t>
            </w:r>
          </w:p>
        </w:tc>
        <w:tc>
          <w:tcPr>
            <w:tcW w:w="1097" w:type="dxa"/>
            <w:shd w:val="clear" w:color="auto" w:fill="auto"/>
            <w:vAlign w:val="center"/>
          </w:tcPr>
          <w:p w:rsidR="00816E9B" w:rsidRPr="00E33C79" w:rsidRDefault="00816E9B" w:rsidP="00E33C79">
            <w:pPr>
              <w:pStyle w:val="TableParagraph"/>
              <w:ind w:left="39" w:right="44"/>
              <w:jc w:val="center"/>
              <w:rPr>
                <w:rFonts w:ascii="Arial" w:hAnsi="Arial" w:cs="Arial"/>
                <w:sz w:val="20"/>
                <w:szCs w:val="20"/>
              </w:rPr>
            </w:pPr>
            <w:r w:rsidRPr="00E33C79">
              <w:rPr>
                <w:rFonts w:ascii="Arial" w:hAnsi="Arial" w:cs="Arial"/>
                <w:sz w:val="20"/>
                <w:szCs w:val="20"/>
              </w:rPr>
              <w:t>КВ-ГМ-2,5-95</w:t>
            </w:r>
          </w:p>
        </w:tc>
        <w:tc>
          <w:tcPr>
            <w:tcW w:w="756" w:type="dxa"/>
            <w:shd w:val="clear" w:color="auto" w:fill="auto"/>
            <w:vAlign w:val="center"/>
          </w:tcPr>
          <w:p w:rsidR="00816E9B" w:rsidRPr="00E33C79" w:rsidRDefault="00816E9B" w:rsidP="00E33C79">
            <w:pPr>
              <w:pStyle w:val="TableParagraph"/>
              <w:ind w:left="4"/>
              <w:jc w:val="center"/>
              <w:rPr>
                <w:rFonts w:ascii="Arial" w:hAnsi="Arial" w:cs="Arial"/>
                <w:sz w:val="20"/>
                <w:szCs w:val="20"/>
              </w:rPr>
            </w:pPr>
            <w:r w:rsidRPr="00E33C79">
              <w:rPr>
                <w:rFonts w:ascii="Arial" w:hAnsi="Arial" w:cs="Arial"/>
                <w:w w:val="103"/>
                <w:sz w:val="20"/>
                <w:szCs w:val="20"/>
              </w:rPr>
              <w:t>1</w:t>
            </w:r>
          </w:p>
        </w:tc>
        <w:tc>
          <w:tcPr>
            <w:tcW w:w="1156" w:type="dxa"/>
            <w:shd w:val="clear" w:color="auto" w:fill="auto"/>
            <w:vAlign w:val="center"/>
          </w:tcPr>
          <w:p w:rsidR="00816E9B" w:rsidRPr="00E33C79" w:rsidRDefault="00816E9B" w:rsidP="00E33C79">
            <w:pPr>
              <w:pStyle w:val="TableParagraph"/>
              <w:ind w:left="253" w:right="250"/>
              <w:jc w:val="center"/>
              <w:rPr>
                <w:rFonts w:ascii="Arial" w:hAnsi="Arial" w:cs="Arial"/>
                <w:sz w:val="20"/>
                <w:szCs w:val="20"/>
              </w:rPr>
            </w:pPr>
            <w:r w:rsidRPr="00E33C79">
              <w:rPr>
                <w:rFonts w:ascii="Arial" w:hAnsi="Arial" w:cs="Arial"/>
                <w:w w:val="105"/>
                <w:sz w:val="20"/>
                <w:szCs w:val="20"/>
              </w:rPr>
              <w:t>2,15</w:t>
            </w:r>
          </w:p>
        </w:tc>
        <w:tc>
          <w:tcPr>
            <w:tcW w:w="1140" w:type="dxa"/>
            <w:shd w:val="clear" w:color="auto" w:fill="auto"/>
            <w:vAlign w:val="center"/>
          </w:tcPr>
          <w:p w:rsidR="00816E9B" w:rsidRPr="00E33C79" w:rsidRDefault="00816E9B" w:rsidP="00E33C79">
            <w:pPr>
              <w:pStyle w:val="TableParagraph"/>
              <w:ind w:left="273" w:right="259"/>
              <w:jc w:val="center"/>
              <w:rPr>
                <w:rFonts w:ascii="Arial" w:hAnsi="Arial" w:cs="Arial"/>
                <w:sz w:val="20"/>
                <w:szCs w:val="20"/>
              </w:rPr>
            </w:pPr>
            <w:r w:rsidRPr="00E33C79">
              <w:rPr>
                <w:rFonts w:ascii="Arial" w:hAnsi="Arial" w:cs="Arial"/>
                <w:w w:val="105"/>
                <w:sz w:val="20"/>
                <w:szCs w:val="20"/>
              </w:rPr>
              <w:t>2/-</w:t>
            </w:r>
          </w:p>
        </w:tc>
        <w:tc>
          <w:tcPr>
            <w:tcW w:w="1189" w:type="dxa"/>
            <w:shd w:val="clear" w:color="auto" w:fill="auto"/>
            <w:vAlign w:val="center"/>
          </w:tcPr>
          <w:p w:rsidR="00816E9B" w:rsidRPr="00E33C79" w:rsidRDefault="00816E9B" w:rsidP="00E33C79">
            <w:pPr>
              <w:pStyle w:val="TableParagraph"/>
              <w:ind w:left="21" w:right="7"/>
              <w:jc w:val="center"/>
              <w:rPr>
                <w:rFonts w:ascii="Arial" w:hAnsi="Arial" w:cs="Arial"/>
                <w:sz w:val="20"/>
                <w:szCs w:val="20"/>
              </w:rPr>
            </w:pPr>
            <w:r w:rsidRPr="00E33C79">
              <w:rPr>
                <w:rFonts w:ascii="Arial" w:hAnsi="Arial" w:cs="Arial"/>
                <w:w w:val="105"/>
                <w:sz w:val="20"/>
                <w:szCs w:val="20"/>
              </w:rPr>
              <w:t>3/-</w:t>
            </w:r>
          </w:p>
        </w:tc>
        <w:tc>
          <w:tcPr>
            <w:tcW w:w="854" w:type="dxa"/>
            <w:shd w:val="clear" w:color="auto" w:fill="auto"/>
            <w:vAlign w:val="center"/>
          </w:tcPr>
          <w:p w:rsidR="00816E9B" w:rsidRPr="00E33C79" w:rsidRDefault="00816E9B" w:rsidP="00E33C79">
            <w:pPr>
              <w:pStyle w:val="TableParagraph"/>
              <w:ind w:left="319" w:right="291"/>
              <w:jc w:val="center"/>
              <w:rPr>
                <w:rFonts w:ascii="Arial" w:hAnsi="Arial" w:cs="Arial"/>
                <w:sz w:val="20"/>
                <w:szCs w:val="20"/>
              </w:rPr>
            </w:pPr>
            <w:r w:rsidRPr="00E33C79">
              <w:rPr>
                <w:rFonts w:ascii="Arial" w:hAnsi="Arial" w:cs="Arial"/>
                <w:w w:val="105"/>
                <w:sz w:val="20"/>
                <w:szCs w:val="20"/>
              </w:rPr>
              <w:t>13</w:t>
            </w:r>
          </w:p>
        </w:tc>
        <w:tc>
          <w:tcPr>
            <w:tcW w:w="649" w:type="dxa"/>
            <w:shd w:val="clear" w:color="auto" w:fill="auto"/>
            <w:vAlign w:val="center"/>
          </w:tcPr>
          <w:p w:rsidR="00816E9B" w:rsidRPr="00E33C79" w:rsidRDefault="00816E9B" w:rsidP="00E33C79">
            <w:pPr>
              <w:pStyle w:val="TableParagraph"/>
              <w:ind w:left="151" w:right="137"/>
              <w:jc w:val="center"/>
              <w:rPr>
                <w:rFonts w:ascii="Arial" w:hAnsi="Arial" w:cs="Arial"/>
                <w:sz w:val="20"/>
                <w:szCs w:val="20"/>
              </w:rPr>
            </w:pPr>
            <w:r w:rsidRPr="00E33C79">
              <w:rPr>
                <w:rFonts w:ascii="Arial" w:hAnsi="Arial" w:cs="Arial"/>
                <w:w w:val="105"/>
                <w:sz w:val="20"/>
                <w:szCs w:val="20"/>
              </w:rPr>
              <w:t>Газ</w:t>
            </w:r>
          </w:p>
        </w:tc>
        <w:tc>
          <w:tcPr>
            <w:tcW w:w="1327" w:type="dxa"/>
            <w:shd w:val="clear" w:color="auto" w:fill="auto"/>
            <w:vAlign w:val="center"/>
          </w:tcPr>
          <w:p w:rsidR="00816E9B" w:rsidRPr="00E33C79" w:rsidRDefault="00816E9B" w:rsidP="00E33C79">
            <w:pPr>
              <w:pStyle w:val="TableParagraph"/>
              <w:ind w:left="86" w:right="64"/>
              <w:jc w:val="center"/>
              <w:rPr>
                <w:rFonts w:ascii="Arial" w:hAnsi="Arial" w:cs="Arial"/>
                <w:sz w:val="20"/>
                <w:szCs w:val="20"/>
              </w:rPr>
            </w:pPr>
            <w:r w:rsidRPr="00E33C79">
              <w:rPr>
                <w:rFonts w:ascii="Arial" w:hAnsi="Arial" w:cs="Arial"/>
                <w:w w:val="105"/>
                <w:sz w:val="20"/>
                <w:szCs w:val="20"/>
              </w:rPr>
              <w:t>04.05.2006</w:t>
            </w:r>
          </w:p>
        </w:tc>
        <w:tc>
          <w:tcPr>
            <w:tcW w:w="1483" w:type="dxa"/>
            <w:shd w:val="clear" w:color="auto" w:fill="auto"/>
            <w:vAlign w:val="center"/>
          </w:tcPr>
          <w:p w:rsidR="00816E9B" w:rsidRPr="00E33C79" w:rsidRDefault="00816E9B" w:rsidP="00E33C79">
            <w:pPr>
              <w:pStyle w:val="TableParagraph"/>
              <w:ind w:left="248" w:right="225"/>
              <w:jc w:val="center"/>
              <w:rPr>
                <w:rFonts w:ascii="Arial" w:hAnsi="Arial" w:cs="Arial"/>
                <w:sz w:val="20"/>
                <w:szCs w:val="20"/>
              </w:rPr>
            </w:pPr>
            <w:r w:rsidRPr="00E33C79">
              <w:rPr>
                <w:rFonts w:ascii="Arial" w:hAnsi="Arial" w:cs="Arial"/>
                <w:w w:val="105"/>
                <w:sz w:val="20"/>
                <w:szCs w:val="20"/>
              </w:rPr>
              <w:t>152,97</w:t>
            </w:r>
          </w:p>
        </w:tc>
        <w:tc>
          <w:tcPr>
            <w:tcW w:w="954" w:type="dxa"/>
            <w:shd w:val="clear" w:color="auto" w:fill="auto"/>
            <w:vAlign w:val="center"/>
          </w:tcPr>
          <w:p w:rsidR="00816E9B" w:rsidRPr="00E33C79" w:rsidRDefault="00816E9B" w:rsidP="00E33C79">
            <w:pPr>
              <w:pStyle w:val="TableParagraph"/>
              <w:ind w:right="275"/>
              <w:jc w:val="right"/>
              <w:rPr>
                <w:rFonts w:ascii="Arial" w:hAnsi="Arial" w:cs="Arial"/>
                <w:sz w:val="20"/>
                <w:szCs w:val="20"/>
              </w:rPr>
            </w:pPr>
            <w:r w:rsidRPr="00E33C79">
              <w:rPr>
                <w:rFonts w:ascii="Arial" w:hAnsi="Arial" w:cs="Arial"/>
                <w:sz w:val="20"/>
                <w:szCs w:val="20"/>
              </w:rPr>
              <w:t>2,15</w:t>
            </w:r>
          </w:p>
        </w:tc>
        <w:tc>
          <w:tcPr>
            <w:tcW w:w="705" w:type="dxa"/>
            <w:shd w:val="clear" w:color="auto" w:fill="auto"/>
            <w:vAlign w:val="center"/>
          </w:tcPr>
          <w:p w:rsidR="00816E9B" w:rsidRPr="00E33C79" w:rsidRDefault="00816E9B" w:rsidP="00E33C79">
            <w:pPr>
              <w:pStyle w:val="TableParagraph"/>
              <w:ind w:left="230"/>
              <w:rPr>
                <w:rFonts w:ascii="Arial" w:hAnsi="Arial" w:cs="Arial"/>
                <w:sz w:val="20"/>
                <w:szCs w:val="20"/>
              </w:rPr>
            </w:pPr>
            <w:r w:rsidRPr="00E33C79">
              <w:rPr>
                <w:rFonts w:ascii="Arial" w:hAnsi="Arial" w:cs="Arial"/>
                <w:w w:val="105"/>
                <w:sz w:val="20"/>
                <w:szCs w:val="20"/>
              </w:rPr>
              <w:t>82</w:t>
            </w:r>
          </w:p>
        </w:tc>
        <w:tc>
          <w:tcPr>
            <w:tcW w:w="838" w:type="dxa"/>
            <w:shd w:val="clear" w:color="auto" w:fill="auto"/>
            <w:vAlign w:val="center"/>
          </w:tcPr>
          <w:p w:rsidR="00816E9B" w:rsidRPr="00E33C79" w:rsidRDefault="00816E9B" w:rsidP="00E33C79">
            <w:pPr>
              <w:pStyle w:val="TableParagraph"/>
              <w:ind w:left="118" w:right="112"/>
              <w:jc w:val="center"/>
              <w:rPr>
                <w:rFonts w:ascii="Arial" w:hAnsi="Arial" w:cs="Arial"/>
                <w:sz w:val="20"/>
                <w:szCs w:val="20"/>
              </w:rPr>
            </w:pPr>
            <w:r w:rsidRPr="00E33C79">
              <w:rPr>
                <w:rFonts w:ascii="Arial" w:hAnsi="Arial" w:cs="Arial"/>
                <w:w w:val="105"/>
                <w:sz w:val="20"/>
                <w:szCs w:val="20"/>
              </w:rPr>
              <w:t>84</w:t>
            </w:r>
          </w:p>
        </w:tc>
        <w:tc>
          <w:tcPr>
            <w:tcW w:w="867" w:type="dxa"/>
            <w:shd w:val="clear" w:color="auto" w:fill="auto"/>
            <w:vAlign w:val="center"/>
          </w:tcPr>
          <w:p w:rsidR="00816E9B" w:rsidRPr="00E33C79" w:rsidRDefault="00816E9B" w:rsidP="00E33C79">
            <w:pPr>
              <w:pStyle w:val="TableParagraph"/>
              <w:ind w:left="115"/>
              <w:rPr>
                <w:rFonts w:ascii="Arial" w:hAnsi="Arial" w:cs="Arial"/>
                <w:sz w:val="20"/>
                <w:szCs w:val="20"/>
              </w:rPr>
            </w:pPr>
            <w:r w:rsidRPr="00E33C79">
              <w:rPr>
                <w:rFonts w:ascii="Arial" w:hAnsi="Arial" w:cs="Arial"/>
                <w:w w:val="105"/>
                <w:sz w:val="20"/>
                <w:szCs w:val="20"/>
              </w:rPr>
              <w:t>200</w:t>
            </w:r>
          </w:p>
        </w:tc>
      </w:tr>
    </w:tbl>
    <w:p w:rsidR="00816E9B" w:rsidRDefault="00816E9B" w:rsidP="00C04B6F">
      <w:pPr>
        <w:pStyle w:val="a0"/>
      </w:pPr>
      <w:r w:rsidRPr="00816E9B">
        <w:t>Данные по котлам (паровым и/или водогрейным КА) котельной</w:t>
      </w:r>
      <w:r w:rsidRPr="00816E9B">
        <w:rPr>
          <w:rStyle w:val="411pt"/>
          <w:rFonts w:ascii="Arial" w:eastAsiaTheme="majorEastAsia" w:hAnsi="Arial" w:cstheme="majorBidi"/>
          <w:b/>
          <w:bCs w:val="0"/>
          <w:color w:val="244061" w:themeColor="accent1" w:themeShade="80"/>
          <w:spacing w:val="-10"/>
          <w:szCs w:val="56"/>
          <w:shd w:val="clear" w:color="auto" w:fill="auto"/>
        </w:rPr>
        <w:t xml:space="preserve"> </w:t>
      </w:r>
      <w:r w:rsidRPr="00816E9B">
        <w:t>п.Кузнечиха (</w:t>
      </w:r>
      <w:r w:rsidR="00590480">
        <w:t>нижн</w:t>
      </w:r>
      <w:r w:rsidRPr="00816E9B">
        <w:t>)</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0"/>
        <w:gridCol w:w="1310"/>
        <w:gridCol w:w="915"/>
        <w:gridCol w:w="750"/>
        <w:gridCol w:w="1156"/>
        <w:gridCol w:w="1188"/>
        <w:gridCol w:w="1189"/>
        <w:gridCol w:w="548"/>
        <w:gridCol w:w="773"/>
        <w:gridCol w:w="1354"/>
        <w:gridCol w:w="1559"/>
        <w:gridCol w:w="954"/>
        <w:gridCol w:w="860"/>
        <w:gridCol w:w="839"/>
        <w:gridCol w:w="867"/>
      </w:tblGrid>
      <w:tr w:rsidR="00C27FE1" w:rsidRPr="00E33C79" w:rsidTr="00CE50B9">
        <w:trPr>
          <w:trHeight w:val="23"/>
          <w:tblHeader/>
          <w:jc w:val="center"/>
        </w:trPr>
        <w:tc>
          <w:tcPr>
            <w:tcW w:w="320" w:type="dxa"/>
            <w:vMerge w:val="restart"/>
            <w:shd w:val="clear" w:color="auto" w:fill="auto"/>
            <w:vAlign w:val="center"/>
          </w:tcPr>
          <w:p w:rsidR="00C27FE1" w:rsidRPr="00C27FE1" w:rsidRDefault="00C27FE1" w:rsidP="00372B86">
            <w:pPr>
              <w:pStyle w:val="TableParagraph"/>
              <w:ind w:left="115" w:right="15"/>
              <w:jc w:val="center"/>
              <w:rPr>
                <w:rFonts w:ascii="Arial" w:hAnsi="Arial" w:cs="Arial"/>
                <w:sz w:val="20"/>
                <w:szCs w:val="20"/>
              </w:rPr>
            </w:pPr>
            <w:r w:rsidRPr="00C27FE1">
              <w:rPr>
                <w:rFonts w:ascii="Arial" w:hAnsi="Arial" w:cs="Arial"/>
                <w:w w:val="103"/>
                <w:sz w:val="20"/>
                <w:szCs w:val="20"/>
              </w:rPr>
              <w:t>№</w:t>
            </w:r>
            <w:r w:rsidRPr="00C27FE1">
              <w:rPr>
                <w:rFonts w:ascii="Arial" w:hAnsi="Arial" w:cs="Arial"/>
                <w:w w:val="105"/>
                <w:sz w:val="20"/>
                <w:szCs w:val="20"/>
              </w:rPr>
              <w:t xml:space="preserve">К </w:t>
            </w:r>
            <w:r w:rsidRPr="00C27FE1">
              <w:rPr>
                <w:rFonts w:ascii="Arial" w:hAnsi="Arial" w:cs="Arial"/>
                <w:sz w:val="20"/>
                <w:szCs w:val="20"/>
              </w:rPr>
              <w:t>А</w:t>
            </w:r>
          </w:p>
        </w:tc>
        <w:tc>
          <w:tcPr>
            <w:tcW w:w="1310" w:type="dxa"/>
            <w:vMerge w:val="restart"/>
            <w:shd w:val="clear" w:color="auto" w:fill="auto"/>
            <w:vAlign w:val="center"/>
          </w:tcPr>
          <w:p w:rsidR="00C27FE1" w:rsidRPr="00C27FE1" w:rsidRDefault="00C27FE1" w:rsidP="00372B86">
            <w:pPr>
              <w:pStyle w:val="TableParagraph"/>
              <w:ind w:left="115" w:right="117" w:firstLine="8"/>
              <w:jc w:val="center"/>
              <w:rPr>
                <w:rFonts w:ascii="Arial" w:hAnsi="Arial" w:cs="Arial"/>
                <w:sz w:val="20"/>
                <w:szCs w:val="20"/>
              </w:rPr>
            </w:pPr>
            <w:r w:rsidRPr="00C27FE1">
              <w:rPr>
                <w:rFonts w:ascii="Arial" w:hAnsi="Arial" w:cs="Arial"/>
                <w:w w:val="105"/>
                <w:sz w:val="20"/>
                <w:szCs w:val="20"/>
              </w:rPr>
              <w:t xml:space="preserve">Тип </w:t>
            </w:r>
            <w:r w:rsidRPr="00C27FE1">
              <w:rPr>
                <w:rFonts w:ascii="Arial" w:hAnsi="Arial" w:cs="Arial"/>
                <w:sz w:val="20"/>
                <w:szCs w:val="20"/>
              </w:rPr>
              <w:t xml:space="preserve">(водогр./п </w:t>
            </w:r>
            <w:r w:rsidRPr="00C27FE1">
              <w:rPr>
                <w:rFonts w:ascii="Arial" w:hAnsi="Arial" w:cs="Arial"/>
                <w:w w:val="105"/>
                <w:sz w:val="20"/>
                <w:szCs w:val="20"/>
              </w:rPr>
              <w:t>ар.)</w:t>
            </w:r>
          </w:p>
        </w:tc>
        <w:tc>
          <w:tcPr>
            <w:tcW w:w="915" w:type="dxa"/>
            <w:vMerge w:val="restart"/>
            <w:shd w:val="clear" w:color="auto" w:fill="auto"/>
            <w:vAlign w:val="center"/>
          </w:tcPr>
          <w:p w:rsidR="00C27FE1" w:rsidRPr="00C27FE1" w:rsidRDefault="00C27FE1" w:rsidP="00372B86">
            <w:pPr>
              <w:pStyle w:val="TableParagraph"/>
              <w:ind w:left="461" w:hanging="159"/>
              <w:jc w:val="center"/>
              <w:rPr>
                <w:rFonts w:ascii="Arial" w:hAnsi="Arial" w:cs="Arial"/>
                <w:sz w:val="20"/>
                <w:szCs w:val="20"/>
              </w:rPr>
            </w:pPr>
            <w:r w:rsidRPr="00C27FE1">
              <w:rPr>
                <w:rFonts w:ascii="Arial" w:hAnsi="Arial" w:cs="Arial"/>
                <w:sz w:val="20"/>
                <w:szCs w:val="20"/>
              </w:rPr>
              <w:t xml:space="preserve">Марка </w:t>
            </w:r>
            <w:r w:rsidRPr="00C27FE1">
              <w:rPr>
                <w:rFonts w:ascii="Arial" w:hAnsi="Arial" w:cs="Arial"/>
                <w:w w:val="105"/>
                <w:sz w:val="20"/>
                <w:szCs w:val="20"/>
              </w:rPr>
              <w:t>КА</w:t>
            </w:r>
          </w:p>
        </w:tc>
        <w:tc>
          <w:tcPr>
            <w:tcW w:w="750" w:type="dxa"/>
            <w:vMerge w:val="restart"/>
            <w:shd w:val="clear" w:color="auto" w:fill="auto"/>
            <w:vAlign w:val="center"/>
          </w:tcPr>
          <w:p w:rsidR="00C27FE1" w:rsidRPr="00C27FE1" w:rsidRDefault="00C27FE1" w:rsidP="00372B86">
            <w:pPr>
              <w:pStyle w:val="TableParagraph"/>
              <w:ind w:left="115" w:firstLine="28"/>
              <w:jc w:val="center"/>
              <w:rPr>
                <w:rFonts w:ascii="Arial" w:hAnsi="Arial" w:cs="Arial"/>
                <w:sz w:val="20"/>
                <w:szCs w:val="20"/>
              </w:rPr>
            </w:pPr>
            <w:r w:rsidRPr="00C27FE1">
              <w:rPr>
                <w:rFonts w:ascii="Arial" w:hAnsi="Arial" w:cs="Arial"/>
                <w:w w:val="105"/>
                <w:sz w:val="20"/>
                <w:szCs w:val="20"/>
              </w:rPr>
              <w:t xml:space="preserve">Коли- </w:t>
            </w:r>
            <w:r w:rsidRPr="00C27FE1">
              <w:rPr>
                <w:rFonts w:ascii="Arial" w:hAnsi="Arial" w:cs="Arial"/>
                <w:sz w:val="20"/>
                <w:szCs w:val="20"/>
              </w:rPr>
              <w:t>чество</w:t>
            </w:r>
          </w:p>
        </w:tc>
        <w:tc>
          <w:tcPr>
            <w:tcW w:w="1156" w:type="dxa"/>
            <w:vMerge w:val="restart"/>
            <w:shd w:val="clear" w:color="auto" w:fill="auto"/>
            <w:vAlign w:val="center"/>
          </w:tcPr>
          <w:p w:rsidR="00C27FE1" w:rsidRPr="00C27FE1" w:rsidRDefault="00C27FE1" w:rsidP="00372B86">
            <w:pPr>
              <w:pStyle w:val="TableParagraph"/>
              <w:ind w:left="259" w:right="250"/>
              <w:jc w:val="center"/>
              <w:rPr>
                <w:rFonts w:ascii="Arial" w:hAnsi="Arial" w:cs="Arial"/>
                <w:sz w:val="20"/>
                <w:szCs w:val="20"/>
                <w:lang w:val="ru-RU"/>
              </w:rPr>
            </w:pPr>
            <w:r>
              <w:rPr>
                <w:rFonts w:ascii="Arial" w:hAnsi="Arial" w:cs="Arial"/>
                <w:sz w:val="20"/>
                <w:szCs w:val="20"/>
                <w:lang w:val="ru-RU"/>
              </w:rPr>
              <w:t>Тепло</w:t>
            </w:r>
            <w:r>
              <w:rPr>
                <w:rFonts w:ascii="Arial" w:hAnsi="Arial" w:cs="Arial"/>
                <w:w w:val="105"/>
                <w:sz w:val="20"/>
                <w:szCs w:val="20"/>
                <w:lang w:val="ru-RU"/>
              </w:rPr>
              <w:t xml:space="preserve">производительностькотла, </w:t>
            </w:r>
            <w:r w:rsidRPr="00C27FE1">
              <w:rPr>
                <w:rFonts w:ascii="Arial" w:hAnsi="Arial" w:cs="Arial"/>
                <w:sz w:val="20"/>
                <w:szCs w:val="20"/>
                <w:lang w:val="ru-RU"/>
              </w:rPr>
              <w:t>Гкал/ч</w:t>
            </w:r>
          </w:p>
        </w:tc>
        <w:tc>
          <w:tcPr>
            <w:tcW w:w="2377" w:type="dxa"/>
            <w:gridSpan w:val="2"/>
            <w:shd w:val="clear" w:color="auto" w:fill="auto"/>
            <w:vAlign w:val="center"/>
          </w:tcPr>
          <w:p w:rsidR="00C27FE1" w:rsidRPr="00C27FE1" w:rsidRDefault="00C27FE1" w:rsidP="00372B86">
            <w:pPr>
              <w:pStyle w:val="TableParagraph"/>
              <w:ind w:left="792" w:hanging="620"/>
              <w:jc w:val="center"/>
              <w:rPr>
                <w:rFonts w:ascii="Arial" w:hAnsi="Arial" w:cs="Arial"/>
                <w:sz w:val="20"/>
                <w:szCs w:val="20"/>
              </w:rPr>
            </w:pPr>
            <w:r w:rsidRPr="00C27FE1">
              <w:rPr>
                <w:rFonts w:ascii="Arial" w:hAnsi="Arial" w:cs="Arial"/>
                <w:w w:val="105"/>
                <w:sz w:val="20"/>
                <w:szCs w:val="20"/>
              </w:rPr>
              <w:t>Количество растопок зима/лето</w:t>
            </w:r>
          </w:p>
        </w:tc>
        <w:tc>
          <w:tcPr>
            <w:tcW w:w="548" w:type="dxa"/>
            <w:vMerge w:val="restart"/>
            <w:shd w:val="clear" w:color="auto" w:fill="auto"/>
            <w:vAlign w:val="center"/>
          </w:tcPr>
          <w:p w:rsidR="00C27FE1" w:rsidRPr="00C27FE1" w:rsidRDefault="00C27FE1" w:rsidP="00372B86">
            <w:pPr>
              <w:pStyle w:val="TableParagraph"/>
              <w:ind w:left="50" w:right="33"/>
              <w:jc w:val="center"/>
              <w:rPr>
                <w:rFonts w:ascii="Arial" w:hAnsi="Arial" w:cs="Arial"/>
                <w:sz w:val="20"/>
                <w:szCs w:val="20"/>
              </w:rPr>
            </w:pPr>
            <w:r w:rsidRPr="00C27FE1">
              <w:rPr>
                <w:rFonts w:ascii="Arial" w:hAnsi="Arial" w:cs="Arial"/>
                <w:sz w:val="20"/>
                <w:szCs w:val="20"/>
              </w:rPr>
              <w:t xml:space="preserve">Срок служ </w:t>
            </w:r>
            <w:r w:rsidRPr="00C27FE1">
              <w:rPr>
                <w:rFonts w:ascii="Arial" w:hAnsi="Arial" w:cs="Arial"/>
                <w:w w:val="105"/>
                <w:sz w:val="20"/>
                <w:szCs w:val="20"/>
              </w:rPr>
              <w:t>бы, лет</w:t>
            </w:r>
          </w:p>
        </w:tc>
        <w:tc>
          <w:tcPr>
            <w:tcW w:w="773" w:type="dxa"/>
            <w:vMerge w:val="restart"/>
            <w:shd w:val="clear" w:color="auto" w:fill="auto"/>
            <w:vAlign w:val="center"/>
          </w:tcPr>
          <w:p w:rsidR="00C27FE1" w:rsidRPr="00C27FE1" w:rsidRDefault="00C27FE1" w:rsidP="00372B86">
            <w:pPr>
              <w:pStyle w:val="TableParagraph"/>
              <w:ind w:left="111" w:right="112"/>
              <w:jc w:val="center"/>
              <w:rPr>
                <w:rFonts w:ascii="Arial" w:hAnsi="Arial" w:cs="Arial"/>
                <w:sz w:val="20"/>
                <w:szCs w:val="20"/>
              </w:rPr>
            </w:pPr>
            <w:r w:rsidRPr="00C27FE1">
              <w:rPr>
                <w:rFonts w:ascii="Arial" w:hAnsi="Arial" w:cs="Arial"/>
                <w:w w:val="105"/>
                <w:sz w:val="20"/>
                <w:szCs w:val="20"/>
              </w:rPr>
              <w:t xml:space="preserve">Вид исп. </w:t>
            </w:r>
            <w:r w:rsidRPr="00C27FE1">
              <w:rPr>
                <w:rFonts w:ascii="Arial" w:hAnsi="Arial" w:cs="Arial"/>
                <w:sz w:val="20"/>
                <w:szCs w:val="20"/>
              </w:rPr>
              <w:t xml:space="preserve">топли </w:t>
            </w:r>
            <w:r w:rsidRPr="00C27FE1">
              <w:rPr>
                <w:rFonts w:ascii="Arial" w:hAnsi="Arial" w:cs="Arial"/>
                <w:w w:val="105"/>
                <w:sz w:val="20"/>
                <w:szCs w:val="20"/>
              </w:rPr>
              <w:t>ва</w:t>
            </w:r>
          </w:p>
        </w:tc>
        <w:tc>
          <w:tcPr>
            <w:tcW w:w="1354" w:type="dxa"/>
            <w:vMerge w:val="restart"/>
            <w:shd w:val="clear" w:color="auto" w:fill="auto"/>
            <w:vAlign w:val="center"/>
          </w:tcPr>
          <w:p w:rsidR="00C27FE1" w:rsidRPr="00C27FE1" w:rsidRDefault="00C27FE1" w:rsidP="00372B86">
            <w:pPr>
              <w:pStyle w:val="TableParagraph"/>
              <w:ind w:left="122" w:right="118" w:firstLine="1"/>
              <w:jc w:val="center"/>
              <w:rPr>
                <w:rFonts w:ascii="Arial" w:hAnsi="Arial" w:cs="Arial"/>
                <w:sz w:val="20"/>
                <w:szCs w:val="20"/>
                <w:lang w:val="ru-RU"/>
              </w:rPr>
            </w:pPr>
            <w:r w:rsidRPr="00C27FE1">
              <w:rPr>
                <w:rFonts w:ascii="Arial" w:hAnsi="Arial" w:cs="Arial"/>
                <w:w w:val="105"/>
                <w:sz w:val="20"/>
                <w:szCs w:val="20"/>
                <w:lang w:val="ru-RU"/>
              </w:rPr>
              <w:t>Дата проведения последних испытаний</w:t>
            </w:r>
            <w:r w:rsidRPr="00C27FE1">
              <w:rPr>
                <w:rFonts w:ascii="Arial" w:hAnsi="Arial" w:cs="Arial"/>
                <w:spacing w:val="-15"/>
                <w:w w:val="105"/>
                <w:sz w:val="20"/>
                <w:szCs w:val="20"/>
                <w:lang w:val="ru-RU"/>
              </w:rPr>
              <w:t xml:space="preserve"> </w:t>
            </w:r>
            <w:r w:rsidRPr="00C27FE1">
              <w:rPr>
                <w:rFonts w:ascii="Arial" w:hAnsi="Arial" w:cs="Arial"/>
                <w:w w:val="105"/>
                <w:sz w:val="20"/>
                <w:szCs w:val="20"/>
                <w:lang w:val="ru-RU"/>
              </w:rPr>
              <w:t xml:space="preserve">с целью </w:t>
            </w:r>
            <w:r w:rsidRPr="00C27FE1">
              <w:rPr>
                <w:rFonts w:ascii="Arial" w:hAnsi="Arial" w:cs="Arial"/>
                <w:sz w:val="20"/>
                <w:szCs w:val="20"/>
                <w:lang w:val="ru-RU"/>
              </w:rPr>
              <w:t xml:space="preserve">составления </w:t>
            </w:r>
            <w:r w:rsidRPr="00C27FE1">
              <w:rPr>
                <w:rFonts w:ascii="Arial" w:hAnsi="Arial" w:cs="Arial"/>
                <w:w w:val="105"/>
                <w:sz w:val="20"/>
                <w:szCs w:val="20"/>
                <w:lang w:val="ru-RU"/>
              </w:rPr>
              <w:t>реж.</w:t>
            </w:r>
            <w:r w:rsidRPr="00C27FE1">
              <w:rPr>
                <w:rFonts w:ascii="Arial" w:hAnsi="Arial" w:cs="Arial"/>
                <w:spacing w:val="-14"/>
                <w:w w:val="105"/>
                <w:sz w:val="20"/>
                <w:szCs w:val="20"/>
                <w:lang w:val="ru-RU"/>
              </w:rPr>
              <w:t xml:space="preserve"> </w:t>
            </w:r>
            <w:r w:rsidRPr="00C27FE1">
              <w:rPr>
                <w:rFonts w:ascii="Arial" w:hAnsi="Arial" w:cs="Arial"/>
                <w:w w:val="105"/>
                <w:sz w:val="20"/>
                <w:szCs w:val="20"/>
                <w:lang w:val="ru-RU"/>
              </w:rPr>
              <w:t>карты</w:t>
            </w:r>
          </w:p>
        </w:tc>
        <w:tc>
          <w:tcPr>
            <w:tcW w:w="1559" w:type="dxa"/>
            <w:vMerge w:val="restart"/>
            <w:shd w:val="clear" w:color="auto" w:fill="auto"/>
            <w:vAlign w:val="center"/>
          </w:tcPr>
          <w:p w:rsidR="00C27FE1" w:rsidRPr="00C27FE1" w:rsidRDefault="00C27FE1" w:rsidP="00372B86">
            <w:pPr>
              <w:pStyle w:val="TableParagraph"/>
              <w:ind w:left="176" w:right="160"/>
              <w:jc w:val="center"/>
              <w:rPr>
                <w:rFonts w:ascii="Arial" w:hAnsi="Arial" w:cs="Arial"/>
                <w:sz w:val="20"/>
                <w:szCs w:val="20"/>
                <w:lang w:val="ru-RU"/>
              </w:rPr>
            </w:pPr>
            <w:r w:rsidRPr="00C27FE1">
              <w:rPr>
                <w:rFonts w:ascii="Arial" w:hAnsi="Arial" w:cs="Arial"/>
                <w:sz w:val="20"/>
                <w:szCs w:val="20"/>
                <w:lang w:val="ru-RU"/>
              </w:rPr>
              <w:t>Нормативны</w:t>
            </w:r>
            <w:r w:rsidRPr="00C27FE1">
              <w:rPr>
                <w:rFonts w:ascii="Arial" w:hAnsi="Arial" w:cs="Arial"/>
                <w:w w:val="105"/>
                <w:sz w:val="20"/>
                <w:szCs w:val="20"/>
                <w:lang w:val="ru-RU"/>
              </w:rPr>
              <w:t>й удельный расход условного топлива в соответтвии с режимной картой, кг/Гкал</w:t>
            </w:r>
          </w:p>
        </w:tc>
        <w:tc>
          <w:tcPr>
            <w:tcW w:w="954" w:type="dxa"/>
            <w:vMerge w:val="restart"/>
            <w:shd w:val="clear" w:color="auto" w:fill="auto"/>
            <w:vAlign w:val="center"/>
          </w:tcPr>
          <w:p w:rsidR="00C27FE1" w:rsidRPr="00C27FE1" w:rsidRDefault="00C27FE1" w:rsidP="00372B86">
            <w:pPr>
              <w:pStyle w:val="TableParagraph"/>
              <w:ind w:left="115" w:right="103" w:firstLine="36"/>
              <w:jc w:val="center"/>
              <w:rPr>
                <w:rFonts w:ascii="Arial" w:hAnsi="Arial" w:cs="Arial"/>
                <w:sz w:val="20"/>
                <w:szCs w:val="20"/>
                <w:lang w:val="ru-RU"/>
              </w:rPr>
            </w:pPr>
            <w:r w:rsidRPr="00C27FE1">
              <w:rPr>
                <w:rFonts w:ascii="Arial" w:hAnsi="Arial" w:cs="Arial"/>
                <w:sz w:val="20"/>
                <w:szCs w:val="20"/>
                <w:lang w:val="ru-RU"/>
              </w:rPr>
              <w:t>Фактиче</w:t>
            </w:r>
            <w:r w:rsidRPr="00C27FE1">
              <w:rPr>
                <w:rFonts w:ascii="Arial" w:hAnsi="Arial" w:cs="Arial"/>
                <w:w w:val="105"/>
                <w:sz w:val="20"/>
                <w:szCs w:val="20"/>
                <w:lang w:val="ru-RU"/>
              </w:rPr>
              <w:t>ская</w:t>
            </w:r>
            <w:r w:rsidRPr="00C27FE1">
              <w:rPr>
                <w:rFonts w:ascii="Arial" w:hAnsi="Arial" w:cs="Arial"/>
                <w:sz w:val="20"/>
                <w:szCs w:val="20"/>
                <w:lang w:val="ru-RU"/>
              </w:rPr>
              <w:t>(распола</w:t>
            </w:r>
            <w:r w:rsidRPr="00C27FE1">
              <w:rPr>
                <w:rFonts w:ascii="Arial" w:hAnsi="Arial" w:cs="Arial"/>
                <w:w w:val="105"/>
                <w:sz w:val="20"/>
                <w:szCs w:val="20"/>
                <w:lang w:val="ru-RU"/>
              </w:rPr>
              <w:t xml:space="preserve">гаемая) </w:t>
            </w:r>
            <w:r w:rsidRPr="00C27FE1">
              <w:rPr>
                <w:rFonts w:ascii="Arial" w:hAnsi="Arial" w:cs="Arial"/>
                <w:sz w:val="20"/>
                <w:szCs w:val="20"/>
                <w:lang w:val="ru-RU"/>
              </w:rPr>
              <w:t>мощнос</w:t>
            </w:r>
            <w:r w:rsidRPr="00C27FE1">
              <w:rPr>
                <w:rFonts w:ascii="Arial" w:hAnsi="Arial" w:cs="Arial"/>
                <w:w w:val="105"/>
                <w:sz w:val="20"/>
                <w:szCs w:val="20"/>
                <w:lang w:val="ru-RU"/>
              </w:rPr>
              <w:t>ь, Гкал/ч</w:t>
            </w:r>
          </w:p>
        </w:tc>
        <w:tc>
          <w:tcPr>
            <w:tcW w:w="2566" w:type="dxa"/>
            <w:gridSpan w:val="3"/>
            <w:shd w:val="clear" w:color="auto" w:fill="auto"/>
            <w:vAlign w:val="center"/>
          </w:tcPr>
          <w:p w:rsidR="00C27FE1" w:rsidRPr="00C27FE1" w:rsidRDefault="00C27FE1" w:rsidP="00372B86">
            <w:pPr>
              <w:pStyle w:val="TableParagraph"/>
              <w:ind w:left="107"/>
              <w:jc w:val="center"/>
              <w:rPr>
                <w:rFonts w:ascii="Arial" w:hAnsi="Arial" w:cs="Arial"/>
                <w:sz w:val="20"/>
                <w:szCs w:val="20"/>
                <w:lang w:val="ru-RU"/>
              </w:rPr>
            </w:pPr>
            <w:r w:rsidRPr="00C27FE1">
              <w:rPr>
                <w:rFonts w:ascii="Arial" w:hAnsi="Arial" w:cs="Arial"/>
                <w:w w:val="105"/>
                <w:sz w:val="20"/>
                <w:szCs w:val="20"/>
                <w:lang w:val="ru-RU"/>
              </w:rPr>
              <w:t>Время нахождения, дней в год</w:t>
            </w:r>
          </w:p>
        </w:tc>
      </w:tr>
      <w:tr w:rsidR="00C27FE1" w:rsidRPr="00E33C79" w:rsidTr="00CE50B9">
        <w:trPr>
          <w:trHeight w:val="23"/>
          <w:tblHeader/>
          <w:jc w:val="center"/>
        </w:trPr>
        <w:tc>
          <w:tcPr>
            <w:tcW w:w="320" w:type="dxa"/>
            <w:vMerge/>
            <w:shd w:val="clear" w:color="auto" w:fill="auto"/>
            <w:vAlign w:val="center"/>
          </w:tcPr>
          <w:p w:rsidR="00C27FE1" w:rsidRPr="00E33C79" w:rsidRDefault="00C27FE1" w:rsidP="00E33C79">
            <w:pPr>
              <w:rPr>
                <w:rFonts w:ascii="Arial" w:hAnsi="Arial" w:cs="Arial"/>
                <w:sz w:val="20"/>
                <w:szCs w:val="20"/>
                <w:lang w:val="ru-RU"/>
              </w:rPr>
            </w:pPr>
          </w:p>
        </w:tc>
        <w:tc>
          <w:tcPr>
            <w:tcW w:w="1310" w:type="dxa"/>
            <w:vMerge/>
            <w:shd w:val="clear" w:color="auto" w:fill="auto"/>
            <w:vAlign w:val="center"/>
          </w:tcPr>
          <w:p w:rsidR="00C27FE1" w:rsidRPr="00E33C79" w:rsidRDefault="00C27FE1" w:rsidP="00E33C79">
            <w:pPr>
              <w:rPr>
                <w:rFonts w:ascii="Arial" w:hAnsi="Arial" w:cs="Arial"/>
                <w:sz w:val="20"/>
                <w:szCs w:val="20"/>
                <w:lang w:val="ru-RU"/>
              </w:rPr>
            </w:pPr>
          </w:p>
        </w:tc>
        <w:tc>
          <w:tcPr>
            <w:tcW w:w="915" w:type="dxa"/>
            <w:vMerge/>
            <w:shd w:val="clear" w:color="auto" w:fill="auto"/>
            <w:vAlign w:val="center"/>
          </w:tcPr>
          <w:p w:rsidR="00C27FE1" w:rsidRPr="00E33C79" w:rsidRDefault="00C27FE1" w:rsidP="00E33C79">
            <w:pPr>
              <w:rPr>
                <w:rFonts w:ascii="Arial" w:hAnsi="Arial" w:cs="Arial"/>
                <w:sz w:val="20"/>
                <w:szCs w:val="20"/>
                <w:lang w:val="ru-RU"/>
              </w:rPr>
            </w:pPr>
          </w:p>
        </w:tc>
        <w:tc>
          <w:tcPr>
            <w:tcW w:w="750" w:type="dxa"/>
            <w:vMerge/>
            <w:shd w:val="clear" w:color="auto" w:fill="auto"/>
            <w:vAlign w:val="center"/>
          </w:tcPr>
          <w:p w:rsidR="00C27FE1" w:rsidRPr="00E33C79" w:rsidRDefault="00C27FE1" w:rsidP="00E33C79">
            <w:pPr>
              <w:rPr>
                <w:rFonts w:ascii="Arial" w:hAnsi="Arial" w:cs="Arial"/>
                <w:sz w:val="20"/>
                <w:szCs w:val="20"/>
                <w:lang w:val="ru-RU"/>
              </w:rPr>
            </w:pPr>
          </w:p>
        </w:tc>
        <w:tc>
          <w:tcPr>
            <w:tcW w:w="1156" w:type="dxa"/>
            <w:vMerge/>
            <w:shd w:val="clear" w:color="auto" w:fill="auto"/>
            <w:vAlign w:val="center"/>
          </w:tcPr>
          <w:p w:rsidR="00C27FE1" w:rsidRPr="00E33C79" w:rsidRDefault="00C27FE1" w:rsidP="00E33C79">
            <w:pPr>
              <w:rPr>
                <w:rFonts w:ascii="Arial" w:hAnsi="Arial" w:cs="Arial"/>
                <w:sz w:val="20"/>
                <w:szCs w:val="20"/>
                <w:lang w:val="ru-RU"/>
              </w:rPr>
            </w:pPr>
          </w:p>
        </w:tc>
        <w:tc>
          <w:tcPr>
            <w:tcW w:w="1188" w:type="dxa"/>
            <w:shd w:val="clear" w:color="auto" w:fill="auto"/>
            <w:vAlign w:val="center"/>
          </w:tcPr>
          <w:p w:rsidR="00C27FE1" w:rsidRPr="00E33C79" w:rsidRDefault="00C27FE1" w:rsidP="00E33C79">
            <w:pPr>
              <w:pStyle w:val="TableParagraph"/>
              <w:ind w:left="50" w:right="-10" w:hanging="36"/>
              <w:jc w:val="both"/>
              <w:rPr>
                <w:rFonts w:ascii="Arial" w:hAnsi="Arial" w:cs="Arial"/>
                <w:sz w:val="20"/>
                <w:szCs w:val="20"/>
                <w:lang w:val="ru-RU"/>
              </w:rPr>
            </w:pPr>
            <w:r w:rsidRPr="00C27FE1">
              <w:rPr>
                <w:rFonts w:ascii="Arial" w:hAnsi="Arial" w:cs="Arial"/>
                <w:w w:val="105"/>
                <w:sz w:val="20"/>
                <w:szCs w:val="20"/>
                <w:lang w:val="ru-RU"/>
              </w:rPr>
              <w:t>при</w:t>
            </w:r>
            <w:r w:rsidRPr="00C27FE1">
              <w:rPr>
                <w:rFonts w:ascii="Arial" w:hAnsi="Arial" w:cs="Arial"/>
                <w:spacing w:val="-12"/>
                <w:w w:val="105"/>
                <w:sz w:val="20"/>
                <w:szCs w:val="20"/>
                <w:lang w:val="ru-RU"/>
              </w:rPr>
              <w:t xml:space="preserve"> </w:t>
            </w:r>
            <w:r w:rsidRPr="00C27FE1">
              <w:rPr>
                <w:rFonts w:ascii="Arial" w:hAnsi="Arial" w:cs="Arial"/>
                <w:w w:val="105"/>
                <w:sz w:val="20"/>
                <w:szCs w:val="20"/>
                <w:lang w:val="ru-RU"/>
              </w:rPr>
              <w:t>простое до 12 часов (зима/лето)</w:t>
            </w:r>
          </w:p>
        </w:tc>
        <w:tc>
          <w:tcPr>
            <w:tcW w:w="1189" w:type="dxa"/>
            <w:shd w:val="clear" w:color="auto" w:fill="auto"/>
            <w:vAlign w:val="center"/>
          </w:tcPr>
          <w:p w:rsidR="00C27FE1" w:rsidRPr="00E33C79" w:rsidRDefault="00C27FE1" w:rsidP="00E33C79">
            <w:pPr>
              <w:pStyle w:val="TableParagraph"/>
              <w:ind w:left="64" w:right="43" w:firstLine="98"/>
              <w:jc w:val="center"/>
              <w:rPr>
                <w:rFonts w:ascii="Arial" w:hAnsi="Arial" w:cs="Arial"/>
                <w:sz w:val="20"/>
                <w:szCs w:val="20"/>
                <w:lang w:val="ru-RU"/>
              </w:rPr>
            </w:pPr>
            <w:r w:rsidRPr="00C27FE1">
              <w:rPr>
                <w:rFonts w:ascii="Arial" w:hAnsi="Arial" w:cs="Arial"/>
                <w:w w:val="105"/>
                <w:sz w:val="20"/>
                <w:szCs w:val="20"/>
                <w:lang w:val="ru-RU"/>
              </w:rPr>
              <w:t>при</w:t>
            </w:r>
            <w:r w:rsidRPr="00C27FE1">
              <w:rPr>
                <w:rFonts w:ascii="Arial" w:hAnsi="Arial" w:cs="Arial"/>
                <w:spacing w:val="-12"/>
                <w:w w:val="105"/>
                <w:sz w:val="20"/>
                <w:szCs w:val="20"/>
                <w:lang w:val="ru-RU"/>
              </w:rPr>
              <w:t xml:space="preserve"> </w:t>
            </w:r>
            <w:r w:rsidRPr="00C27FE1">
              <w:rPr>
                <w:rFonts w:ascii="Arial" w:hAnsi="Arial" w:cs="Arial"/>
                <w:w w:val="105"/>
                <w:sz w:val="20"/>
                <w:szCs w:val="20"/>
                <w:lang w:val="ru-RU"/>
              </w:rPr>
              <w:t>простое</w:t>
            </w:r>
            <w:r w:rsidRPr="00C27FE1">
              <w:rPr>
                <w:rFonts w:ascii="Arial" w:hAnsi="Arial" w:cs="Arial"/>
                <w:w w:val="103"/>
                <w:sz w:val="20"/>
                <w:szCs w:val="20"/>
                <w:lang w:val="ru-RU"/>
              </w:rPr>
              <w:t xml:space="preserve"> </w:t>
            </w:r>
            <w:r w:rsidRPr="00C27FE1">
              <w:rPr>
                <w:rFonts w:ascii="Arial" w:hAnsi="Arial" w:cs="Arial"/>
                <w:w w:val="105"/>
                <w:sz w:val="20"/>
                <w:szCs w:val="20"/>
                <w:lang w:val="ru-RU"/>
              </w:rPr>
              <w:t xml:space="preserve">свыше12 часов </w:t>
            </w:r>
            <w:r w:rsidRPr="00C27FE1">
              <w:rPr>
                <w:rFonts w:ascii="Arial" w:hAnsi="Arial" w:cs="Arial"/>
                <w:sz w:val="20"/>
                <w:szCs w:val="20"/>
                <w:lang w:val="ru-RU"/>
              </w:rPr>
              <w:t>(зима/лето)</w:t>
            </w:r>
          </w:p>
        </w:tc>
        <w:tc>
          <w:tcPr>
            <w:tcW w:w="548" w:type="dxa"/>
            <w:vMerge/>
            <w:shd w:val="clear" w:color="auto" w:fill="auto"/>
            <w:vAlign w:val="center"/>
          </w:tcPr>
          <w:p w:rsidR="00C27FE1" w:rsidRPr="00E33C79" w:rsidRDefault="00C27FE1" w:rsidP="00E33C79">
            <w:pPr>
              <w:rPr>
                <w:rFonts w:ascii="Arial" w:hAnsi="Arial" w:cs="Arial"/>
                <w:sz w:val="20"/>
                <w:szCs w:val="20"/>
                <w:lang w:val="ru-RU"/>
              </w:rPr>
            </w:pPr>
          </w:p>
        </w:tc>
        <w:tc>
          <w:tcPr>
            <w:tcW w:w="773" w:type="dxa"/>
            <w:vMerge/>
            <w:shd w:val="clear" w:color="auto" w:fill="auto"/>
            <w:vAlign w:val="center"/>
          </w:tcPr>
          <w:p w:rsidR="00C27FE1" w:rsidRPr="00E33C79" w:rsidRDefault="00C27FE1" w:rsidP="00E33C79">
            <w:pPr>
              <w:rPr>
                <w:rFonts w:ascii="Arial" w:hAnsi="Arial" w:cs="Arial"/>
                <w:sz w:val="20"/>
                <w:szCs w:val="20"/>
                <w:lang w:val="ru-RU"/>
              </w:rPr>
            </w:pPr>
          </w:p>
        </w:tc>
        <w:tc>
          <w:tcPr>
            <w:tcW w:w="1354" w:type="dxa"/>
            <w:vMerge/>
            <w:shd w:val="clear" w:color="auto" w:fill="auto"/>
            <w:vAlign w:val="center"/>
          </w:tcPr>
          <w:p w:rsidR="00C27FE1" w:rsidRPr="00E33C79" w:rsidRDefault="00C27FE1" w:rsidP="00E33C79">
            <w:pPr>
              <w:rPr>
                <w:rFonts w:ascii="Arial" w:hAnsi="Arial" w:cs="Arial"/>
                <w:sz w:val="20"/>
                <w:szCs w:val="20"/>
                <w:lang w:val="ru-RU"/>
              </w:rPr>
            </w:pPr>
          </w:p>
        </w:tc>
        <w:tc>
          <w:tcPr>
            <w:tcW w:w="1559" w:type="dxa"/>
            <w:vMerge/>
            <w:shd w:val="clear" w:color="auto" w:fill="auto"/>
            <w:vAlign w:val="center"/>
          </w:tcPr>
          <w:p w:rsidR="00C27FE1" w:rsidRPr="00E33C79" w:rsidRDefault="00C27FE1" w:rsidP="00E33C79">
            <w:pPr>
              <w:rPr>
                <w:rFonts w:ascii="Arial" w:hAnsi="Arial" w:cs="Arial"/>
                <w:sz w:val="20"/>
                <w:szCs w:val="20"/>
                <w:lang w:val="ru-RU"/>
              </w:rPr>
            </w:pPr>
          </w:p>
        </w:tc>
        <w:tc>
          <w:tcPr>
            <w:tcW w:w="954" w:type="dxa"/>
            <w:vMerge/>
            <w:shd w:val="clear" w:color="auto" w:fill="auto"/>
            <w:vAlign w:val="center"/>
          </w:tcPr>
          <w:p w:rsidR="00C27FE1" w:rsidRPr="00E33C79" w:rsidRDefault="00C27FE1" w:rsidP="00E33C79">
            <w:pPr>
              <w:rPr>
                <w:rFonts w:ascii="Arial" w:hAnsi="Arial" w:cs="Arial"/>
                <w:sz w:val="20"/>
                <w:szCs w:val="20"/>
                <w:lang w:val="ru-RU"/>
              </w:rPr>
            </w:pPr>
          </w:p>
        </w:tc>
        <w:tc>
          <w:tcPr>
            <w:tcW w:w="860" w:type="dxa"/>
            <w:shd w:val="clear" w:color="auto" w:fill="auto"/>
            <w:vAlign w:val="center"/>
          </w:tcPr>
          <w:p w:rsidR="00C27FE1" w:rsidRPr="00C27FE1" w:rsidRDefault="00C27FE1" w:rsidP="00372B86">
            <w:pPr>
              <w:pStyle w:val="TableParagraph"/>
              <w:ind w:left="107" w:right="91"/>
              <w:jc w:val="center"/>
              <w:rPr>
                <w:rFonts w:ascii="Arial" w:hAnsi="Arial" w:cs="Arial"/>
                <w:sz w:val="20"/>
                <w:szCs w:val="20"/>
              </w:rPr>
            </w:pPr>
            <w:r>
              <w:rPr>
                <w:rFonts w:ascii="Arial" w:hAnsi="Arial" w:cs="Arial"/>
                <w:sz w:val="20"/>
                <w:szCs w:val="20"/>
              </w:rPr>
              <w:t>В</w:t>
            </w:r>
            <w:r>
              <w:rPr>
                <w:rFonts w:ascii="Arial" w:hAnsi="Arial" w:cs="Arial"/>
                <w:sz w:val="20"/>
                <w:szCs w:val="20"/>
                <w:lang w:val="ru-RU"/>
              </w:rPr>
              <w:t xml:space="preserve"> </w:t>
            </w:r>
            <w:r w:rsidRPr="00C27FE1">
              <w:rPr>
                <w:rFonts w:ascii="Arial" w:hAnsi="Arial" w:cs="Arial"/>
                <w:sz w:val="20"/>
                <w:szCs w:val="20"/>
              </w:rPr>
              <w:t>работе</w:t>
            </w:r>
          </w:p>
        </w:tc>
        <w:tc>
          <w:tcPr>
            <w:tcW w:w="839" w:type="dxa"/>
            <w:shd w:val="clear" w:color="auto" w:fill="auto"/>
            <w:vAlign w:val="center"/>
          </w:tcPr>
          <w:p w:rsidR="00C27FE1" w:rsidRPr="00C27FE1" w:rsidRDefault="00C27FE1" w:rsidP="00372B86">
            <w:pPr>
              <w:pStyle w:val="TableParagraph"/>
              <w:ind w:left="136" w:right="124" w:hanging="13"/>
              <w:jc w:val="center"/>
              <w:rPr>
                <w:rFonts w:ascii="Arial" w:hAnsi="Arial" w:cs="Arial"/>
                <w:sz w:val="20"/>
                <w:szCs w:val="20"/>
              </w:rPr>
            </w:pPr>
            <w:r w:rsidRPr="00C27FE1">
              <w:rPr>
                <w:rFonts w:ascii="Arial" w:hAnsi="Arial" w:cs="Arial"/>
                <w:sz w:val="20"/>
                <w:szCs w:val="20"/>
              </w:rPr>
              <w:t>в ремон те</w:t>
            </w:r>
          </w:p>
        </w:tc>
        <w:tc>
          <w:tcPr>
            <w:tcW w:w="867" w:type="dxa"/>
            <w:shd w:val="clear" w:color="auto" w:fill="auto"/>
            <w:vAlign w:val="center"/>
          </w:tcPr>
          <w:p w:rsidR="00C27FE1" w:rsidRPr="00C27FE1" w:rsidRDefault="00C27FE1" w:rsidP="00372B86">
            <w:pPr>
              <w:pStyle w:val="TableParagraph"/>
              <w:ind w:right="212"/>
              <w:jc w:val="center"/>
              <w:rPr>
                <w:rFonts w:ascii="Arial" w:hAnsi="Arial" w:cs="Arial"/>
                <w:sz w:val="20"/>
                <w:szCs w:val="20"/>
              </w:rPr>
            </w:pPr>
            <w:r w:rsidRPr="00C27FE1">
              <w:rPr>
                <w:rFonts w:ascii="Arial" w:hAnsi="Arial" w:cs="Arial"/>
                <w:sz w:val="20"/>
                <w:szCs w:val="20"/>
              </w:rPr>
              <w:t>в резер ве</w:t>
            </w:r>
          </w:p>
        </w:tc>
      </w:tr>
      <w:tr w:rsidR="00E33C79" w:rsidRPr="00E33C79" w:rsidTr="00CE50B9">
        <w:trPr>
          <w:trHeight w:val="23"/>
          <w:tblHeader/>
          <w:jc w:val="center"/>
        </w:trPr>
        <w:tc>
          <w:tcPr>
            <w:tcW w:w="320" w:type="dxa"/>
            <w:shd w:val="clear" w:color="auto" w:fill="auto"/>
            <w:vAlign w:val="center"/>
          </w:tcPr>
          <w:p w:rsidR="00816E9B" w:rsidRPr="00E33C79" w:rsidRDefault="00816E9B" w:rsidP="00E33C79">
            <w:pPr>
              <w:pStyle w:val="TableParagraph"/>
              <w:ind w:right="80"/>
              <w:jc w:val="right"/>
              <w:rPr>
                <w:rFonts w:ascii="Arial" w:hAnsi="Arial" w:cs="Arial"/>
                <w:sz w:val="20"/>
                <w:szCs w:val="20"/>
              </w:rPr>
            </w:pPr>
            <w:r w:rsidRPr="00E33C79">
              <w:rPr>
                <w:rFonts w:ascii="Arial" w:hAnsi="Arial" w:cs="Arial"/>
                <w:w w:val="103"/>
                <w:sz w:val="20"/>
                <w:szCs w:val="20"/>
              </w:rPr>
              <w:t>1</w:t>
            </w:r>
          </w:p>
        </w:tc>
        <w:tc>
          <w:tcPr>
            <w:tcW w:w="1310" w:type="dxa"/>
            <w:shd w:val="clear" w:color="auto" w:fill="auto"/>
            <w:vAlign w:val="center"/>
          </w:tcPr>
          <w:p w:rsidR="00816E9B" w:rsidRPr="00E33C79" w:rsidRDefault="00816E9B" w:rsidP="00E33C79">
            <w:pPr>
              <w:pStyle w:val="TableParagraph"/>
              <w:ind w:left="146" w:right="139"/>
              <w:jc w:val="center"/>
              <w:rPr>
                <w:rFonts w:ascii="Arial" w:hAnsi="Arial" w:cs="Arial"/>
                <w:sz w:val="20"/>
                <w:szCs w:val="20"/>
              </w:rPr>
            </w:pPr>
            <w:r w:rsidRPr="00E33C79">
              <w:rPr>
                <w:rFonts w:ascii="Arial" w:hAnsi="Arial" w:cs="Arial"/>
                <w:sz w:val="20"/>
                <w:szCs w:val="20"/>
              </w:rPr>
              <w:t>Водогрей-ный</w:t>
            </w:r>
          </w:p>
        </w:tc>
        <w:tc>
          <w:tcPr>
            <w:tcW w:w="915" w:type="dxa"/>
            <w:shd w:val="clear" w:color="auto" w:fill="auto"/>
            <w:vAlign w:val="center"/>
          </w:tcPr>
          <w:p w:rsidR="00816E9B" w:rsidRPr="00E33C79" w:rsidRDefault="00816E9B" w:rsidP="00E33C79">
            <w:pPr>
              <w:pStyle w:val="TableParagraph"/>
              <w:ind w:left="50" w:right="43"/>
              <w:jc w:val="center"/>
              <w:rPr>
                <w:rFonts w:ascii="Arial" w:hAnsi="Arial" w:cs="Arial"/>
                <w:sz w:val="20"/>
                <w:szCs w:val="20"/>
              </w:rPr>
            </w:pPr>
            <w:r w:rsidRPr="00E33C79">
              <w:rPr>
                <w:rFonts w:ascii="Arial" w:hAnsi="Arial" w:cs="Arial"/>
                <w:sz w:val="20"/>
                <w:szCs w:val="20"/>
              </w:rPr>
              <w:t>КВГ-1,1-95</w:t>
            </w:r>
          </w:p>
        </w:tc>
        <w:tc>
          <w:tcPr>
            <w:tcW w:w="750" w:type="dxa"/>
            <w:shd w:val="clear" w:color="auto" w:fill="auto"/>
            <w:vAlign w:val="center"/>
          </w:tcPr>
          <w:p w:rsidR="00816E9B" w:rsidRPr="00E33C79" w:rsidRDefault="00816E9B" w:rsidP="00E33C79">
            <w:pPr>
              <w:pStyle w:val="TableParagraph"/>
              <w:ind w:left="4"/>
              <w:jc w:val="center"/>
              <w:rPr>
                <w:rFonts w:ascii="Arial" w:hAnsi="Arial" w:cs="Arial"/>
                <w:sz w:val="20"/>
                <w:szCs w:val="20"/>
              </w:rPr>
            </w:pPr>
            <w:r w:rsidRPr="00E33C79">
              <w:rPr>
                <w:rFonts w:ascii="Arial" w:hAnsi="Arial" w:cs="Arial"/>
                <w:w w:val="103"/>
                <w:sz w:val="20"/>
                <w:szCs w:val="20"/>
              </w:rPr>
              <w:t>1</w:t>
            </w:r>
          </w:p>
        </w:tc>
        <w:tc>
          <w:tcPr>
            <w:tcW w:w="1156" w:type="dxa"/>
            <w:shd w:val="clear" w:color="auto" w:fill="auto"/>
            <w:vAlign w:val="center"/>
          </w:tcPr>
          <w:p w:rsidR="00816E9B" w:rsidRPr="00E33C79" w:rsidRDefault="00816E9B" w:rsidP="00E33C79">
            <w:pPr>
              <w:pStyle w:val="TableParagraph"/>
              <w:ind w:left="253" w:right="250"/>
              <w:jc w:val="center"/>
              <w:rPr>
                <w:rFonts w:ascii="Arial" w:hAnsi="Arial" w:cs="Arial"/>
                <w:sz w:val="20"/>
                <w:szCs w:val="20"/>
              </w:rPr>
            </w:pPr>
            <w:r w:rsidRPr="00E33C79">
              <w:rPr>
                <w:rFonts w:ascii="Arial" w:hAnsi="Arial" w:cs="Arial"/>
                <w:w w:val="105"/>
                <w:sz w:val="20"/>
                <w:szCs w:val="20"/>
              </w:rPr>
              <w:t>0,95</w:t>
            </w:r>
          </w:p>
        </w:tc>
        <w:tc>
          <w:tcPr>
            <w:tcW w:w="1188" w:type="dxa"/>
            <w:shd w:val="clear" w:color="auto" w:fill="auto"/>
            <w:vAlign w:val="center"/>
          </w:tcPr>
          <w:p w:rsidR="00816E9B" w:rsidRPr="00E33C79" w:rsidRDefault="00816E9B" w:rsidP="00E33C79">
            <w:pPr>
              <w:pStyle w:val="TableParagraph"/>
              <w:ind w:left="269" w:right="259"/>
              <w:jc w:val="center"/>
              <w:rPr>
                <w:rFonts w:ascii="Arial" w:hAnsi="Arial" w:cs="Arial"/>
                <w:sz w:val="20"/>
                <w:szCs w:val="20"/>
              </w:rPr>
            </w:pPr>
            <w:r w:rsidRPr="00E33C79">
              <w:rPr>
                <w:rFonts w:ascii="Arial" w:hAnsi="Arial" w:cs="Arial"/>
                <w:w w:val="105"/>
                <w:sz w:val="20"/>
                <w:szCs w:val="20"/>
              </w:rPr>
              <w:t>0/125</w:t>
            </w:r>
          </w:p>
        </w:tc>
        <w:tc>
          <w:tcPr>
            <w:tcW w:w="1189" w:type="dxa"/>
            <w:shd w:val="clear" w:color="auto" w:fill="auto"/>
            <w:vAlign w:val="center"/>
          </w:tcPr>
          <w:p w:rsidR="00816E9B" w:rsidRPr="00E33C79" w:rsidRDefault="00816E9B" w:rsidP="00E33C79">
            <w:pPr>
              <w:pStyle w:val="TableParagraph"/>
              <w:ind w:left="21" w:right="11"/>
              <w:jc w:val="center"/>
              <w:rPr>
                <w:rFonts w:ascii="Arial" w:hAnsi="Arial" w:cs="Arial"/>
                <w:sz w:val="20"/>
                <w:szCs w:val="20"/>
              </w:rPr>
            </w:pPr>
            <w:r w:rsidRPr="00E33C79">
              <w:rPr>
                <w:rFonts w:ascii="Arial" w:hAnsi="Arial" w:cs="Arial"/>
                <w:w w:val="105"/>
                <w:sz w:val="20"/>
                <w:szCs w:val="20"/>
              </w:rPr>
              <w:t>1/0</w:t>
            </w:r>
          </w:p>
        </w:tc>
        <w:tc>
          <w:tcPr>
            <w:tcW w:w="548" w:type="dxa"/>
            <w:shd w:val="clear" w:color="auto" w:fill="auto"/>
            <w:vAlign w:val="center"/>
          </w:tcPr>
          <w:p w:rsidR="00816E9B" w:rsidRPr="00E33C79" w:rsidRDefault="00816E9B" w:rsidP="00E33C79">
            <w:pPr>
              <w:pStyle w:val="TableParagraph"/>
              <w:ind w:left="50" w:right="29"/>
              <w:jc w:val="center"/>
              <w:rPr>
                <w:rFonts w:ascii="Arial" w:hAnsi="Arial" w:cs="Arial"/>
                <w:sz w:val="20"/>
                <w:szCs w:val="20"/>
              </w:rPr>
            </w:pPr>
            <w:r w:rsidRPr="00E33C79">
              <w:rPr>
                <w:rFonts w:ascii="Arial" w:hAnsi="Arial" w:cs="Arial"/>
                <w:w w:val="105"/>
                <w:sz w:val="20"/>
                <w:szCs w:val="20"/>
              </w:rPr>
              <w:t>11</w:t>
            </w:r>
          </w:p>
        </w:tc>
        <w:tc>
          <w:tcPr>
            <w:tcW w:w="773" w:type="dxa"/>
            <w:shd w:val="clear" w:color="auto" w:fill="auto"/>
            <w:vAlign w:val="center"/>
          </w:tcPr>
          <w:p w:rsidR="00816E9B" w:rsidRPr="00E33C79" w:rsidRDefault="00816E9B" w:rsidP="00E33C79">
            <w:pPr>
              <w:pStyle w:val="TableParagraph"/>
              <w:ind w:right="250"/>
              <w:jc w:val="right"/>
              <w:rPr>
                <w:rFonts w:ascii="Arial" w:hAnsi="Arial" w:cs="Arial"/>
                <w:sz w:val="20"/>
                <w:szCs w:val="20"/>
              </w:rPr>
            </w:pPr>
            <w:r w:rsidRPr="00E33C79">
              <w:rPr>
                <w:rFonts w:ascii="Arial" w:hAnsi="Arial" w:cs="Arial"/>
                <w:sz w:val="20"/>
                <w:szCs w:val="20"/>
              </w:rPr>
              <w:t>Газ</w:t>
            </w:r>
          </w:p>
        </w:tc>
        <w:tc>
          <w:tcPr>
            <w:tcW w:w="1354" w:type="dxa"/>
            <w:shd w:val="clear" w:color="auto" w:fill="auto"/>
            <w:vAlign w:val="center"/>
          </w:tcPr>
          <w:p w:rsidR="00816E9B" w:rsidRPr="00E33C79" w:rsidRDefault="00816E9B" w:rsidP="00E33C79">
            <w:pPr>
              <w:pStyle w:val="TableParagraph"/>
              <w:ind w:right="277"/>
              <w:jc w:val="right"/>
              <w:rPr>
                <w:rFonts w:ascii="Arial" w:hAnsi="Arial" w:cs="Arial"/>
                <w:sz w:val="20"/>
                <w:szCs w:val="20"/>
              </w:rPr>
            </w:pPr>
            <w:r w:rsidRPr="00E33C79">
              <w:rPr>
                <w:rFonts w:ascii="Arial" w:hAnsi="Arial" w:cs="Arial"/>
                <w:sz w:val="20"/>
                <w:szCs w:val="20"/>
              </w:rPr>
              <w:t>7.11.2005</w:t>
            </w:r>
          </w:p>
        </w:tc>
        <w:tc>
          <w:tcPr>
            <w:tcW w:w="1559" w:type="dxa"/>
            <w:shd w:val="clear" w:color="auto" w:fill="auto"/>
            <w:vAlign w:val="center"/>
          </w:tcPr>
          <w:p w:rsidR="00816E9B" w:rsidRPr="00E33C79" w:rsidRDefault="00816E9B" w:rsidP="00E33C79">
            <w:pPr>
              <w:pStyle w:val="TableParagraph"/>
              <w:ind w:left="396"/>
              <w:rPr>
                <w:rFonts w:ascii="Arial" w:hAnsi="Arial" w:cs="Arial"/>
                <w:sz w:val="20"/>
                <w:szCs w:val="20"/>
              </w:rPr>
            </w:pPr>
            <w:r w:rsidRPr="00E33C79">
              <w:rPr>
                <w:rFonts w:ascii="Arial" w:hAnsi="Arial" w:cs="Arial"/>
                <w:w w:val="105"/>
                <w:sz w:val="20"/>
                <w:szCs w:val="20"/>
              </w:rPr>
              <w:t>153,45</w:t>
            </w:r>
          </w:p>
        </w:tc>
        <w:tc>
          <w:tcPr>
            <w:tcW w:w="954" w:type="dxa"/>
            <w:shd w:val="clear" w:color="auto" w:fill="auto"/>
            <w:vAlign w:val="center"/>
          </w:tcPr>
          <w:p w:rsidR="00816E9B" w:rsidRPr="00E33C79" w:rsidRDefault="00816E9B" w:rsidP="00E33C79">
            <w:pPr>
              <w:pStyle w:val="TableParagraph"/>
              <w:ind w:right="347"/>
              <w:jc w:val="right"/>
              <w:rPr>
                <w:rFonts w:ascii="Arial" w:hAnsi="Arial" w:cs="Arial"/>
                <w:sz w:val="20"/>
                <w:szCs w:val="20"/>
              </w:rPr>
            </w:pPr>
            <w:r w:rsidRPr="00E33C79">
              <w:rPr>
                <w:rFonts w:ascii="Arial" w:hAnsi="Arial" w:cs="Arial"/>
                <w:sz w:val="20"/>
                <w:szCs w:val="20"/>
              </w:rPr>
              <w:t>0,95</w:t>
            </w:r>
          </w:p>
        </w:tc>
        <w:tc>
          <w:tcPr>
            <w:tcW w:w="860" w:type="dxa"/>
            <w:shd w:val="clear" w:color="auto" w:fill="auto"/>
            <w:vAlign w:val="center"/>
          </w:tcPr>
          <w:p w:rsidR="00816E9B" w:rsidRPr="00E33C79" w:rsidRDefault="00816E9B" w:rsidP="00E33C79">
            <w:pPr>
              <w:pStyle w:val="TableParagraph"/>
              <w:ind w:left="244" w:right="91"/>
              <w:rPr>
                <w:rFonts w:ascii="Arial" w:hAnsi="Arial" w:cs="Arial"/>
                <w:sz w:val="20"/>
                <w:szCs w:val="20"/>
              </w:rPr>
            </w:pPr>
            <w:r w:rsidRPr="00E33C79">
              <w:rPr>
                <w:rFonts w:ascii="Arial" w:hAnsi="Arial" w:cs="Arial"/>
                <w:w w:val="105"/>
                <w:sz w:val="20"/>
                <w:szCs w:val="20"/>
              </w:rPr>
              <w:t>101</w:t>
            </w:r>
          </w:p>
        </w:tc>
        <w:tc>
          <w:tcPr>
            <w:tcW w:w="839" w:type="dxa"/>
            <w:shd w:val="clear" w:color="auto" w:fill="auto"/>
            <w:vAlign w:val="center"/>
          </w:tcPr>
          <w:p w:rsidR="00816E9B" w:rsidRPr="00E33C79" w:rsidRDefault="00816E9B" w:rsidP="00E33C79">
            <w:pPr>
              <w:pStyle w:val="TableParagraph"/>
              <w:ind w:right="361"/>
              <w:jc w:val="right"/>
              <w:rPr>
                <w:rFonts w:ascii="Arial" w:hAnsi="Arial" w:cs="Arial"/>
                <w:sz w:val="20"/>
                <w:szCs w:val="20"/>
              </w:rPr>
            </w:pPr>
            <w:r w:rsidRPr="00E33C79">
              <w:rPr>
                <w:rFonts w:ascii="Arial" w:hAnsi="Arial" w:cs="Arial"/>
                <w:w w:val="103"/>
                <w:sz w:val="20"/>
                <w:szCs w:val="20"/>
              </w:rPr>
              <w:t>4</w:t>
            </w:r>
          </w:p>
        </w:tc>
        <w:tc>
          <w:tcPr>
            <w:tcW w:w="867" w:type="dxa"/>
            <w:shd w:val="clear" w:color="auto" w:fill="auto"/>
            <w:vAlign w:val="center"/>
          </w:tcPr>
          <w:p w:rsidR="00816E9B" w:rsidRPr="00E33C79" w:rsidRDefault="00816E9B" w:rsidP="00E33C79">
            <w:pPr>
              <w:pStyle w:val="TableParagraph"/>
              <w:ind w:left="108"/>
              <w:rPr>
                <w:rFonts w:ascii="Arial" w:hAnsi="Arial" w:cs="Arial"/>
                <w:sz w:val="20"/>
                <w:szCs w:val="20"/>
              </w:rPr>
            </w:pPr>
            <w:r w:rsidRPr="00E33C79">
              <w:rPr>
                <w:rFonts w:ascii="Arial" w:hAnsi="Arial" w:cs="Arial"/>
                <w:w w:val="105"/>
                <w:sz w:val="20"/>
                <w:szCs w:val="20"/>
              </w:rPr>
              <w:t>261</w:t>
            </w:r>
          </w:p>
        </w:tc>
      </w:tr>
      <w:tr w:rsidR="00E33C79" w:rsidRPr="00E33C79" w:rsidTr="00CE50B9">
        <w:trPr>
          <w:trHeight w:val="23"/>
          <w:tblHeader/>
          <w:jc w:val="center"/>
        </w:trPr>
        <w:tc>
          <w:tcPr>
            <w:tcW w:w="320" w:type="dxa"/>
            <w:shd w:val="clear" w:color="auto" w:fill="auto"/>
            <w:vAlign w:val="center"/>
          </w:tcPr>
          <w:p w:rsidR="00816E9B" w:rsidRPr="00E33C79" w:rsidRDefault="00816E9B" w:rsidP="00E33C79">
            <w:pPr>
              <w:pStyle w:val="TableParagraph"/>
              <w:ind w:right="80"/>
              <w:jc w:val="right"/>
              <w:rPr>
                <w:rFonts w:ascii="Arial" w:hAnsi="Arial" w:cs="Arial"/>
                <w:sz w:val="20"/>
                <w:szCs w:val="20"/>
              </w:rPr>
            </w:pPr>
            <w:r w:rsidRPr="00E33C79">
              <w:rPr>
                <w:rFonts w:ascii="Arial" w:hAnsi="Arial" w:cs="Arial"/>
                <w:w w:val="103"/>
                <w:sz w:val="20"/>
                <w:szCs w:val="20"/>
              </w:rPr>
              <w:t>2</w:t>
            </w:r>
          </w:p>
        </w:tc>
        <w:tc>
          <w:tcPr>
            <w:tcW w:w="1310" w:type="dxa"/>
            <w:shd w:val="clear" w:color="auto" w:fill="auto"/>
            <w:vAlign w:val="center"/>
          </w:tcPr>
          <w:p w:rsidR="00816E9B" w:rsidRPr="00E33C79" w:rsidRDefault="00816E9B" w:rsidP="00E33C79">
            <w:pPr>
              <w:pStyle w:val="TableParagraph"/>
              <w:ind w:left="454" w:right="166" w:hanging="267"/>
              <w:rPr>
                <w:rFonts w:ascii="Arial" w:hAnsi="Arial" w:cs="Arial"/>
                <w:sz w:val="20"/>
                <w:szCs w:val="20"/>
              </w:rPr>
            </w:pPr>
            <w:r w:rsidRPr="00E33C79">
              <w:rPr>
                <w:rFonts w:ascii="Arial" w:hAnsi="Arial" w:cs="Arial"/>
                <w:sz w:val="20"/>
                <w:szCs w:val="20"/>
              </w:rPr>
              <w:t>Водогрей- ный</w:t>
            </w:r>
          </w:p>
        </w:tc>
        <w:tc>
          <w:tcPr>
            <w:tcW w:w="915" w:type="dxa"/>
            <w:shd w:val="clear" w:color="auto" w:fill="auto"/>
            <w:vAlign w:val="center"/>
          </w:tcPr>
          <w:p w:rsidR="00816E9B" w:rsidRPr="00E33C79" w:rsidRDefault="00816E9B" w:rsidP="00E33C79">
            <w:pPr>
              <w:pStyle w:val="TableParagraph"/>
              <w:ind w:left="50" w:right="43"/>
              <w:jc w:val="center"/>
              <w:rPr>
                <w:rFonts w:ascii="Arial" w:hAnsi="Arial" w:cs="Arial"/>
                <w:sz w:val="20"/>
                <w:szCs w:val="20"/>
              </w:rPr>
            </w:pPr>
            <w:r w:rsidRPr="00E33C79">
              <w:rPr>
                <w:rFonts w:ascii="Arial" w:hAnsi="Arial" w:cs="Arial"/>
                <w:sz w:val="20"/>
                <w:szCs w:val="20"/>
              </w:rPr>
              <w:t>КВГ-1,1-95</w:t>
            </w:r>
          </w:p>
        </w:tc>
        <w:tc>
          <w:tcPr>
            <w:tcW w:w="750" w:type="dxa"/>
            <w:shd w:val="clear" w:color="auto" w:fill="auto"/>
            <w:vAlign w:val="center"/>
          </w:tcPr>
          <w:p w:rsidR="00816E9B" w:rsidRPr="00E33C79" w:rsidRDefault="00816E9B" w:rsidP="00E33C79">
            <w:pPr>
              <w:pStyle w:val="TableParagraph"/>
              <w:ind w:left="4"/>
              <w:jc w:val="center"/>
              <w:rPr>
                <w:rFonts w:ascii="Arial" w:hAnsi="Arial" w:cs="Arial"/>
                <w:sz w:val="20"/>
                <w:szCs w:val="20"/>
              </w:rPr>
            </w:pPr>
            <w:r w:rsidRPr="00E33C79">
              <w:rPr>
                <w:rFonts w:ascii="Arial" w:hAnsi="Arial" w:cs="Arial"/>
                <w:w w:val="103"/>
                <w:sz w:val="20"/>
                <w:szCs w:val="20"/>
              </w:rPr>
              <w:t>1</w:t>
            </w:r>
          </w:p>
        </w:tc>
        <w:tc>
          <w:tcPr>
            <w:tcW w:w="1156" w:type="dxa"/>
            <w:shd w:val="clear" w:color="auto" w:fill="auto"/>
            <w:vAlign w:val="center"/>
          </w:tcPr>
          <w:p w:rsidR="00816E9B" w:rsidRPr="00E33C79" w:rsidRDefault="00816E9B" w:rsidP="00E33C79">
            <w:pPr>
              <w:pStyle w:val="TableParagraph"/>
              <w:ind w:left="253" w:right="250"/>
              <w:jc w:val="center"/>
              <w:rPr>
                <w:rFonts w:ascii="Arial" w:hAnsi="Arial" w:cs="Arial"/>
                <w:sz w:val="20"/>
                <w:szCs w:val="20"/>
              </w:rPr>
            </w:pPr>
            <w:r w:rsidRPr="00E33C79">
              <w:rPr>
                <w:rFonts w:ascii="Arial" w:hAnsi="Arial" w:cs="Arial"/>
                <w:w w:val="105"/>
                <w:sz w:val="20"/>
                <w:szCs w:val="20"/>
              </w:rPr>
              <w:t>0,95</w:t>
            </w:r>
          </w:p>
        </w:tc>
        <w:tc>
          <w:tcPr>
            <w:tcW w:w="1188" w:type="dxa"/>
            <w:shd w:val="clear" w:color="auto" w:fill="auto"/>
            <w:vAlign w:val="center"/>
          </w:tcPr>
          <w:p w:rsidR="00816E9B" w:rsidRPr="00E33C79" w:rsidRDefault="00816E9B" w:rsidP="00E33C79">
            <w:pPr>
              <w:pStyle w:val="TableParagraph"/>
              <w:ind w:left="276" w:right="259"/>
              <w:jc w:val="center"/>
              <w:rPr>
                <w:rFonts w:ascii="Arial" w:hAnsi="Arial" w:cs="Arial"/>
                <w:sz w:val="20"/>
                <w:szCs w:val="20"/>
              </w:rPr>
            </w:pPr>
            <w:r w:rsidRPr="00E33C79">
              <w:rPr>
                <w:rFonts w:ascii="Arial" w:hAnsi="Arial" w:cs="Arial"/>
                <w:w w:val="105"/>
                <w:sz w:val="20"/>
                <w:szCs w:val="20"/>
              </w:rPr>
              <w:t>16/102</w:t>
            </w:r>
          </w:p>
        </w:tc>
        <w:tc>
          <w:tcPr>
            <w:tcW w:w="1189" w:type="dxa"/>
            <w:shd w:val="clear" w:color="auto" w:fill="auto"/>
            <w:vAlign w:val="center"/>
          </w:tcPr>
          <w:p w:rsidR="00816E9B" w:rsidRPr="00E33C79" w:rsidRDefault="00816E9B" w:rsidP="00E33C79">
            <w:pPr>
              <w:pStyle w:val="TableParagraph"/>
              <w:ind w:left="21" w:right="11"/>
              <w:jc w:val="center"/>
              <w:rPr>
                <w:rFonts w:ascii="Arial" w:hAnsi="Arial" w:cs="Arial"/>
                <w:sz w:val="20"/>
                <w:szCs w:val="20"/>
              </w:rPr>
            </w:pPr>
            <w:r w:rsidRPr="00E33C79">
              <w:rPr>
                <w:rFonts w:ascii="Arial" w:hAnsi="Arial" w:cs="Arial"/>
                <w:w w:val="105"/>
                <w:sz w:val="20"/>
                <w:szCs w:val="20"/>
              </w:rPr>
              <w:t>2/0</w:t>
            </w:r>
          </w:p>
        </w:tc>
        <w:tc>
          <w:tcPr>
            <w:tcW w:w="548" w:type="dxa"/>
            <w:shd w:val="clear" w:color="auto" w:fill="auto"/>
            <w:vAlign w:val="center"/>
          </w:tcPr>
          <w:p w:rsidR="00816E9B" w:rsidRPr="00E33C79" w:rsidRDefault="00816E9B" w:rsidP="00E33C79">
            <w:pPr>
              <w:pStyle w:val="TableParagraph"/>
              <w:ind w:left="50" w:right="29"/>
              <w:jc w:val="center"/>
              <w:rPr>
                <w:rFonts w:ascii="Arial" w:hAnsi="Arial" w:cs="Arial"/>
                <w:sz w:val="20"/>
                <w:szCs w:val="20"/>
              </w:rPr>
            </w:pPr>
            <w:r w:rsidRPr="00E33C79">
              <w:rPr>
                <w:rFonts w:ascii="Arial" w:hAnsi="Arial" w:cs="Arial"/>
                <w:w w:val="105"/>
                <w:sz w:val="20"/>
                <w:szCs w:val="20"/>
              </w:rPr>
              <w:t>11</w:t>
            </w:r>
          </w:p>
        </w:tc>
        <w:tc>
          <w:tcPr>
            <w:tcW w:w="773" w:type="dxa"/>
            <w:shd w:val="clear" w:color="auto" w:fill="auto"/>
            <w:vAlign w:val="center"/>
          </w:tcPr>
          <w:p w:rsidR="00816E9B" w:rsidRPr="00E33C79" w:rsidRDefault="00816E9B" w:rsidP="00E33C79">
            <w:pPr>
              <w:pStyle w:val="TableParagraph"/>
              <w:ind w:right="250"/>
              <w:jc w:val="right"/>
              <w:rPr>
                <w:rFonts w:ascii="Arial" w:hAnsi="Arial" w:cs="Arial"/>
                <w:sz w:val="20"/>
                <w:szCs w:val="20"/>
              </w:rPr>
            </w:pPr>
            <w:r w:rsidRPr="00E33C79">
              <w:rPr>
                <w:rFonts w:ascii="Arial" w:hAnsi="Arial" w:cs="Arial"/>
                <w:sz w:val="20"/>
                <w:szCs w:val="20"/>
              </w:rPr>
              <w:t>Газ</w:t>
            </w:r>
          </w:p>
        </w:tc>
        <w:tc>
          <w:tcPr>
            <w:tcW w:w="1354" w:type="dxa"/>
            <w:shd w:val="clear" w:color="auto" w:fill="auto"/>
            <w:vAlign w:val="center"/>
          </w:tcPr>
          <w:p w:rsidR="00816E9B" w:rsidRPr="00E33C79" w:rsidRDefault="00816E9B" w:rsidP="00E33C79">
            <w:pPr>
              <w:pStyle w:val="TableParagraph"/>
              <w:ind w:right="277"/>
              <w:jc w:val="right"/>
              <w:rPr>
                <w:rFonts w:ascii="Arial" w:hAnsi="Arial" w:cs="Arial"/>
                <w:sz w:val="20"/>
                <w:szCs w:val="20"/>
              </w:rPr>
            </w:pPr>
            <w:r w:rsidRPr="00E33C79">
              <w:rPr>
                <w:rFonts w:ascii="Arial" w:hAnsi="Arial" w:cs="Arial"/>
                <w:sz w:val="20"/>
                <w:szCs w:val="20"/>
              </w:rPr>
              <w:t>7.11.2005</w:t>
            </w:r>
          </w:p>
        </w:tc>
        <w:tc>
          <w:tcPr>
            <w:tcW w:w="1559" w:type="dxa"/>
            <w:shd w:val="clear" w:color="auto" w:fill="auto"/>
            <w:vAlign w:val="center"/>
          </w:tcPr>
          <w:p w:rsidR="00816E9B" w:rsidRPr="00E33C79" w:rsidRDefault="00816E9B" w:rsidP="00E33C79">
            <w:pPr>
              <w:pStyle w:val="TableParagraph"/>
              <w:ind w:left="454"/>
              <w:rPr>
                <w:rFonts w:ascii="Arial" w:hAnsi="Arial" w:cs="Arial"/>
                <w:sz w:val="20"/>
                <w:szCs w:val="20"/>
              </w:rPr>
            </w:pPr>
            <w:r w:rsidRPr="00E33C79">
              <w:rPr>
                <w:rFonts w:ascii="Arial" w:hAnsi="Arial" w:cs="Arial"/>
                <w:w w:val="105"/>
                <w:sz w:val="20"/>
                <w:szCs w:val="20"/>
              </w:rPr>
              <w:t>153,6</w:t>
            </w:r>
          </w:p>
        </w:tc>
        <w:tc>
          <w:tcPr>
            <w:tcW w:w="954" w:type="dxa"/>
            <w:shd w:val="clear" w:color="auto" w:fill="auto"/>
            <w:vAlign w:val="center"/>
          </w:tcPr>
          <w:p w:rsidR="00816E9B" w:rsidRPr="00E33C79" w:rsidRDefault="00816E9B" w:rsidP="00E33C79">
            <w:pPr>
              <w:pStyle w:val="TableParagraph"/>
              <w:ind w:right="347"/>
              <w:jc w:val="right"/>
              <w:rPr>
                <w:rFonts w:ascii="Arial" w:hAnsi="Arial" w:cs="Arial"/>
                <w:sz w:val="20"/>
                <w:szCs w:val="20"/>
              </w:rPr>
            </w:pPr>
            <w:r w:rsidRPr="00E33C79">
              <w:rPr>
                <w:rFonts w:ascii="Arial" w:hAnsi="Arial" w:cs="Arial"/>
                <w:sz w:val="20"/>
                <w:szCs w:val="20"/>
              </w:rPr>
              <w:t>0,95</w:t>
            </w:r>
          </w:p>
        </w:tc>
        <w:tc>
          <w:tcPr>
            <w:tcW w:w="860" w:type="dxa"/>
            <w:shd w:val="clear" w:color="auto" w:fill="auto"/>
            <w:vAlign w:val="center"/>
          </w:tcPr>
          <w:p w:rsidR="00816E9B" w:rsidRPr="00E33C79" w:rsidRDefault="00816E9B" w:rsidP="00E33C79">
            <w:pPr>
              <w:pStyle w:val="TableParagraph"/>
              <w:ind w:left="244" w:right="91"/>
              <w:rPr>
                <w:rFonts w:ascii="Arial" w:hAnsi="Arial" w:cs="Arial"/>
                <w:sz w:val="20"/>
                <w:szCs w:val="20"/>
              </w:rPr>
            </w:pPr>
            <w:r w:rsidRPr="00E33C79">
              <w:rPr>
                <w:rFonts w:ascii="Arial" w:hAnsi="Arial" w:cs="Arial"/>
                <w:w w:val="105"/>
                <w:sz w:val="20"/>
                <w:szCs w:val="20"/>
              </w:rPr>
              <w:t>179</w:t>
            </w:r>
          </w:p>
        </w:tc>
        <w:tc>
          <w:tcPr>
            <w:tcW w:w="839" w:type="dxa"/>
            <w:shd w:val="clear" w:color="auto" w:fill="auto"/>
            <w:vAlign w:val="center"/>
          </w:tcPr>
          <w:p w:rsidR="00816E9B" w:rsidRPr="00E33C79" w:rsidRDefault="00816E9B" w:rsidP="00E33C79">
            <w:pPr>
              <w:pStyle w:val="TableParagraph"/>
              <w:ind w:right="361"/>
              <w:jc w:val="right"/>
              <w:rPr>
                <w:rFonts w:ascii="Arial" w:hAnsi="Arial" w:cs="Arial"/>
                <w:sz w:val="20"/>
                <w:szCs w:val="20"/>
              </w:rPr>
            </w:pPr>
            <w:r w:rsidRPr="00E33C79">
              <w:rPr>
                <w:rFonts w:ascii="Arial" w:hAnsi="Arial" w:cs="Arial"/>
                <w:w w:val="103"/>
                <w:sz w:val="20"/>
                <w:szCs w:val="20"/>
              </w:rPr>
              <w:t>4</w:t>
            </w:r>
          </w:p>
        </w:tc>
        <w:tc>
          <w:tcPr>
            <w:tcW w:w="867" w:type="dxa"/>
            <w:shd w:val="clear" w:color="auto" w:fill="auto"/>
            <w:vAlign w:val="center"/>
          </w:tcPr>
          <w:p w:rsidR="00816E9B" w:rsidRPr="00E33C79" w:rsidRDefault="00816E9B" w:rsidP="00E33C79">
            <w:pPr>
              <w:pStyle w:val="TableParagraph"/>
              <w:ind w:left="108"/>
              <w:rPr>
                <w:rFonts w:ascii="Arial" w:hAnsi="Arial" w:cs="Arial"/>
                <w:sz w:val="20"/>
                <w:szCs w:val="20"/>
              </w:rPr>
            </w:pPr>
            <w:r w:rsidRPr="00E33C79">
              <w:rPr>
                <w:rFonts w:ascii="Arial" w:hAnsi="Arial" w:cs="Arial"/>
                <w:w w:val="105"/>
                <w:sz w:val="20"/>
                <w:szCs w:val="20"/>
              </w:rPr>
              <w:t>183</w:t>
            </w:r>
          </w:p>
        </w:tc>
      </w:tr>
      <w:tr w:rsidR="00E33C79" w:rsidRPr="00E33C79" w:rsidTr="00CE50B9">
        <w:trPr>
          <w:trHeight w:val="23"/>
          <w:tblHeader/>
          <w:jc w:val="center"/>
        </w:trPr>
        <w:tc>
          <w:tcPr>
            <w:tcW w:w="320" w:type="dxa"/>
            <w:shd w:val="clear" w:color="auto" w:fill="auto"/>
            <w:vAlign w:val="center"/>
          </w:tcPr>
          <w:p w:rsidR="00816E9B" w:rsidRPr="00E33C79" w:rsidRDefault="00816E9B" w:rsidP="00E33C79">
            <w:pPr>
              <w:pStyle w:val="TableParagraph"/>
              <w:ind w:right="80"/>
              <w:jc w:val="right"/>
              <w:rPr>
                <w:rFonts w:ascii="Arial" w:hAnsi="Arial" w:cs="Arial"/>
                <w:sz w:val="20"/>
                <w:szCs w:val="20"/>
              </w:rPr>
            </w:pPr>
            <w:r w:rsidRPr="00E33C79">
              <w:rPr>
                <w:rFonts w:ascii="Arial" w:hAnsi="Arial" w:cs="Arial"/>
                <w:w w:val="103"/>
                <w:sz w:val="20"/>
                <w:szCs w:val="20"/>
              </w:rPr>
              <w:t>3</w:t>
            </w:r>
          </w:p>
        </w:tc>
        <w:tc>
          <w:tcPr>
            <w:tcW w:w="1310" w:type="dxa"/>
            <w:shd w:val="clear" w:color="auto" w:fill="auto"/>
            <w:vAlign w:val="center"/>
          </w:tcPr>
          <w:p w:rsidR="00816E9B" w:rsidRPr="00E33C79" w:rsidRDefault="00816E9B" w:rsidP="00E33C79">
            <w:pPr>
              <w:pStyle w:val="TableParagraph"/>
              <w:ind w:left="146" w:right="139"/>
              <w:jc w:val="center"/>
              <w:rPr>
                <w:rFonts w:ascii="Arial" w:hAnsi="Arial" w:cs="Arial"/>
                <w:sz w:val="20"/>
                <w:szCs w:val="20"/>
              </w:rPr>
            </w:pPr>
            <w:r w:rsidRPr="00E33C79">
              <w:rPr>
                <w:rFonts w:ascii="Arial" w:hAnsi="Arial" w:cs="Arial"/>
                <w:sz w:val="20"/>
                <w:szCs w:val="20"/>
              </w:rPr>
              <w:t>Водогрей-ный</w:t>
            </w:r>
          </w:p>
        </w:tc>
        <w:tc>
          <w:tcPr>
            <w:tcW w:w="915" w:type="dxa"/>
            <w:shd w:val="clear" w:color="auto" w:fill="auto"/>
            <w:vAlign w:val="center"/>
          </w:tcPr>
          <w:p w:rsidR="00816E9B" w:rsidRPr="00E33C79" w:rsidRDefault="00816E9B" w:rsidP="00E33C79">
            <w:pPr>
              <w:pStyle w:val="TableParagraph"/>
              <w:ind w:left="50" w:right="43"/>
              <w:jc w:val="center"/>
              <w:rPr>
                <w:rFonts w:ascii="Arial" w:hAnsi="Arial" w:cs="Arial"/>
                <w:sz w:val="20"/>
                <w:szCs w:val="20"/>
              </w:rPr>
            </w:pPr>
            <w:r w:rsidRPr="00E33C79">
              <w:rPr>
                <w:rFonts w:ascii="Arial" w:hAnsi="Arial" w:cs="Arial"/>
                <w:sz w:val="20"/>
                <w:szCs w:val="20"/>
              </w:rPr>
              <w:t>КВГ-1,1-95</w:t>
            </w:r>
          </w:p>
        </w:tc>
        <w:tc>
          <w:tcPr>
            <w:tcW w:w="750" w:type="dxa"/>
            <w:shd w:val="clear" w:color="auto" w:fill="auto"/>
            <w:vAlign w:val="center"/>
          </w:tcPr>
          <w:p w:rsidR="00816E9B" w:rsidRPr="00E33C79" w:rsidRDefault="00816E9B" w:rsidP="00E33C79">
            <w:pPr>
              <w:pStyle w:val="TableParagraph"/>
              <w:ind w:left="4"/>
              <w:jc w:val="center"/>
              <w:rPr>
                <w:rFonts w:ascii="Arial" w:hAnsi="Arial" w:cs="Arial"/>
                <w:sz w:val="20"/>
                <w:szCs w:val="20"/>
              </w:rPr>
            </w:pPr>
            <w:r w:rsidRPr="00E33C79">
              <w:rPr>
                <w:rFonts w:ascii="Arial" w:hAnsi="Arial" w:cs="Arial"/>
                <w:w w:val="103"/>
                <w:sz w:val="20"/>
                <w:szCs w:val="20"/>
              </w:rPr>
              <w:t>1</w:t>
            </w:r>
          </w:p>
        </w:tc>
        <w:tc>
          <w:tcPr>
            <w:tcW w:w="1156" w:type="dxa"/>
            <w:shd w:val="clear" w:color="auto" w:fill="auto"/>
            <w:vAlign w:val="center"/>
          </w:tcPr>
          <w:p w:rsidR="00816E9B" w:rsidRPr="00E33C79" w:rsidRDefault="00816E9B" w:rsidP="00E33C79">
            <w:pPr>
              <w:pStyle w:val="TableParagraph"/>
              <w:ind w:left="253" w:right="250"/>
              <w:jc w:val="center"/>
              <w:rPr>
                <w:rFonts w:ascii="Arial" w:hAnsi="Arial" w:cs="Arial"/>
                <w:sz w:val="20"/>
                <w:szCs w:val="20"/>
              </w:rPr>
            </w:pPr>
            <w:r w:rsidRPr="00E33C79">
              <w:rPr>
                <w:rFonts w:ascii="Arial" w:hAnsi="Arial" w:cs="Arial"/>
                <w:w w:val="105"/>
                <w:sz w:val="20"/>
                <w:szCs w:val="20"/>
              </w:rPr>
              <w:t>0,95</w:t>
            </w:r>
          </w:p>
        </w:tc>
        <w:tc>
          <w:tcPr>
            <w:tcW w:w="1188" w:type="dxa"/>
            <w:shd w:val="clear" w:color="auto" w:fill="auto"/>
            <w:vAlign w:val="center"/>
          </w:tcPr>
          <w:p w:rsidR="00816E9B" w:rsidRPr="00E33C79" w:rsidRDefault="00816E9B" w:rsidP="00E33C79">
            <w:pPr>
              <w:pStyle w:val="TableParagraph"/>
              <w:ind w:left="276" w:right="259"/>
              <w:jc w:val="center"/>
              <w:rPr>
                <w:rFonts w:ascii="Arial" w:hAnsi="Arial" w:cs="Arial"/>
                <w:sz w:val="20"/>
                <w:szCs w:val="20"/>
              </w:rPr>
            </w:pPr>
            <w:r w:rsidRPr="00E33C79">
              <w:rPr>
                <w:rFonts w:ascii="Arial" w:hAnsi="Arial" w:cs="Arial"/>
                <w:w w:val="105"/>
                <w:sz w:val="20"/>
                <w:szCs w:val="20"/>
              </w:rPr>
              <w:t>28/0</w:t>
            </w:r>
          </w:p>
        </w:tc>
        <w:tc>
          <w:tcPr>
            <w:tcW w:w="1189" w:type="dxa"/>
            <w:shd w:val="clear" w:color="auto" w:fill="auto"/>
            <w:vAlign w:val="center"/>
          </w:tcPr>
          <w:p w:rsidR="00816E9B" w:rsidRPr="00E33C79" w:rsidRDefault="00816E9B" w:rsidP="00E33C79">
            <w:pPr>
              <w:pStyle w:val="TableParagraph"/>
              <w:ind w:left="21" w:right="11"/>
              <w:jc w:val="center"/>
              <w:rPr>
                <w:rFonts w:ascii="Arial" w:hAnsi="Arial" w:cs="Arial"/>
                <w:sz w:val="20"/>
                <w:szCs w:val="20"/>
              </w:rPr>
            </w:pPr>
            <w:r w:rsidRPr="00E33C79">
              <w:rPr>
                <w:rFonts w:ascii="Arial" w:hAnsi="Arial" w:cs="Arial"/>
                <w:w w:val="105"/>
                <w:sz w:val="20"/>
                <w:szCs w:val="20"/>
              </w:rPr>
              <w:t>4/0</w:t>
            </w:r>
          </w:p>
        </w:tc>
        <w:tc>
          <w:tcPr>
            <w:tcW w:w="548" w:type="dxa"/>
            <w:shd w:val="clear" w:color="auto" w:fill="auto"/>
            <w:vAlign w:val="center"/>
          </w:tcPr>
          <w:p w:rsidR="00816E9B" w:rsidRPr="00E33C79" w:rsidRDefault="00816E9B" w:rsidP="00E33C79">
            <w:pPr>
              <w:pStyle w:val="TableParagraph"/>
              <w:ind w:left="50" w:right="29"/>
              <w:jc w:val="center"/>
              <w:rPr>
                <w:rFonts w:ascii="Arial" w:hAnsi="Arial" w:cs="Arial"/>
                <w:sz w:val="20"/>
                <w:szCs w:val="20"/>
              </w:rPr>
            </w:pPr>
            <w:r w:rsidRPr="00E33C79">
              <w:rPr>
                <w:rFonts w:ascii="Arial" w:hAnsi="Arial" w:cs="Arial"/>
                <w:w w:val="105"/>
                <w:sz w:val="20"/>
                <w:szCs w:val="20"/>
              </w:rPr>
              <w:t>11</w:t>
            </w:r>
          </w:p>
        </w:tc>
        <w:tc>
          <w:tcPr>
            <w:tcW w:w="773" w:type="dxa"/>
            <w:shd w:val="clear" w:color="auto" w:fill="auto"/>
            <w:vAlign w:val="center"/>
          </w:tcPr>
          <w:p w:rsidR="00816E9B" w:rsidRPr="00E33C79" w:rsidRDefault="00816E9B" w:rsidP="00E33C79">
            <w:pPr>
              <w:pStyle w:val="TableParagraph"/>
              <w:ind w:right="250"/>
              <w:jc w:val="right"/>
              <w:rPr>
                <w:rFonts w:ascii="Arial" w:hAnsi="Arial" w:cs="Arial"/>
                <w:sz w:val="20"/>
                <w:szCs w:val="20"/>
              </w:rPr>
            </w:pPr>
            <w:r w:rsidRPr="00E33C79">
              <w:rPr>
                <w:rFonts w:ascii="Arial" w:hAnsi="Arial" w:cs="Arial"/>
                <w:sz w:val="20"/>
                <w:szCs w:val="20"/>
              </w:rPr>
              <w:t>Газ</w:t>
            </w:r>
          </w:p>
        </w:tc>
        <w:tc>
          <w:tcPr>
            <w:tcW w:w="1354" w:type="dxa"/>
            <w:shd w:val="clear" w:color="auto" w:fill="auto"/>
            <w:vAlign w:val="center"/>
          </w:tcPr>
          <w:p w:rsidR="00816E9B" w:rsidRPr="00E33C79" w:rsidRDefault="00816E9B" w:rsidP="00E33C79">
            <w:pPr>
              <w:pStyle w:val="TableParagraph"/>
              <w:ind w:right="277"/>
              <w:jc w:val="right"/>
              <w:rPr>
                <w:rFonts w:ascii="Arial" w:hAnsi="Arial" w:cs="Arial"/>
                <w:sz w:val="20"/>
                <w:szCs w:val="20"/>
              </w:rPr>
            </w:pPr>
            <w:r w:rsidRPr="00E33C79">
              <w:rPr>
                <w:rFonts w:ascii="Arial" w:hAnsi="Arial" w:cs="Arial"/>
                <w:sz w:val="20"/>
                <w:szCs w:val="20"/>
              </w:rPr>
              <w:t>7.11.2005</w:t>
            </w:r>
          </w:p>
        </w:tc>
        <w:tc>
          <w:tcPr>
            <w:tcW w:w="1559" w:type="dxa"/>
            <w:shd w:val="clear" w:color="auto" w:fill="auto"/>
            <w:vAlign w:val="center"/>
          </w:tcPr>
          <w:p w:rsidR="00816E9B" w:rsidRPr="00E33C79" w:rsidRDefault="00816E9B" w:rsidP="00E33C79">
            <w:pPr>
              <w:pStyle w:val="TableParagraph"/>
              <w:ind w:left="454"/>
              <w:rPr>
                <w:rFonts w:ascii="Arial" w:hAnsi="Arial" w:cs="Arial"/>
                <w:sz w:val="20"/>
                <w:szCs w:val="20"/>
              </w:rPr>
            </w:pPr>
            <w:r w:rsidRPr="00E33C79">
              <w:rPr>
                <w:rFonts w:ascii="Arial" w:hAnsi="Arial" w:cs="Arial"/>
                <w:w w:val="105"/>
                <w:sz w:val="20"/>
                <w:szCs w:val="20"/>
              </w:rPr>
              <w:t>153,6</w:t>
            </w:r>
          </w:p>
        </w:tc>
        <w:tc>
          <w:tcPr>
            <w:tcW w:w="954" w:type="dxa"/>
            <w:shd w:val="clear" w:color="auto" w:fill="auto"/>
            <w:vAlign w:val="center"/>
          </w:tcPr>
          <w:p w:rsidR="00816E9B" w:rsidRPr="00E33C79" w:rsidRDefault="00816E9B" w:rsidP="00E33C79">
            <w:pPr>
              <w:pStyle w:val="TableParagraph"/>
              <w:ind w:right="347"/>
              <w:jc w:val="right"/>
              <w:rPr>
                <w:rFonts w:ascii="Arial" w:hAnsi="Arial" w:cs="Arial"/>
                <w:sz w:val="20"/>
                <w:szCs w:val="20"/>
              </w:rPr>
            </w:pPr>
            <w:r w:rsidRPr="00E33C79">
              <w:rPr>
                <w:rFonts w:ascii="Arial" w:hAnsi="Arial" w:cs="Arial"/>
                <w:sz w:val="20"/>
                <w:szCs w:val="20"/>
              </w:rPr>
              <w:t>0,95</w:t>
            </w:r>
          </w:p>
        </w:tc>
        <w:tc>
          <w:tcPr>
            <w:tcW w:w="860" w:type="dxa"/>
            <w:shd w:val="clear" w:color="auto" w:fill="auto"/>
            <w:vAlign w:val="center"/>
          </w:tcPr>
          <w:p w:rsidR="00816E9B" w:rsidRPr="00E33C79" w:rsidRDefault="00816E9B" w:rsidP="00E33C79">
            <w:pPr>
              <w:pStyle w:val="TableParagraph"/>
              <w:ind w:left="302" w:right="91"/>
              <w:rPr>
                <w:rFonts w:ascii="Arial" w:hAnsi="Arial" w:cs="Arial"/>
                <w:sz w:val="20"/>
                <w:szCs w:val="20"/>
              </w:rPr>
            </w:pPr>
            <w:r w:rsidRPr="00E33C79">
              <w:rPr>
                <w:rFonts w:ascii="Arial" w:hAnsi="Arial" w:cs="Arial"/>
                <w:w w:val="105"/>
                <w:sz w:val="20"/>
                <w:szCs w:val="20"/>
              </w:rPr>
              <w:t>87</w:t>
            </w:r>
          </w:p>
        </w:tc>
        <w:tc>
          <w:tcPr>
            <w:tcW w:w="839" w:type="dxa"/>
            <w:shd w:val="clear" w:color="auto" w:fill="auto"/>
            <w:vAlign w:val="center"/>
          </w:tcPr>
          <w:p w:rsidR="00816E9B" w:rsidRPr="00E33C79" w:rsidRDefault="00816E9B" w:rsidP="00E33C79">
            <w:pPr>
              <w:pStyle w:val="TableParagraph"/>
              <w:ind w:right="293"/>
              <w:jc w:val="right"/>
              <w:rPr>
                <w:rFonts w:ascii="Arial" w:hAnsi="Arial" w:cs="Arial"/>
                <w:sz w:val="20"/>
                <w:szCs w:val="20"/>
              </w:rPr>
            </w:pPr>
            <w:r w:rsidRPr="00E33C79">
              <w:rPr>
                <w:rFonts w:ascii="Arial" w:hAnsi="Arial" w:cs="Arial"/>
                <w:sz w:val="20"/>
                <w:szCs w:val="20"/>
              </w:rPr>
              <w:t>21</w:t>
            </w:r>
          </w:p>
        </w:tc>
        <w:tc>
          <w:tcPr>
            <w:tcW w:w="867" w:type="dxa"/>
            <w:shd w:val="clear" w:color="auto" w:fill="auto"/>
            <w:vAlign w:val="center"/>
          </w:tcPr>
          <w:p w:rsidR="00816E9B" w:rsidRPr="00E33C79" w:rsidRDefault="00816E9B" w:rsidP="00E33C79">
            <w:pPr>
              <w:pStyle w:val="TableParagraph"/>
              <w:ind w:left="108"/>
              <w:rPr>
                <w:rFonts w:ascii="Arial" w:hAnsi="Arial" w:cs="Arial"/>
                <w:sz w:val="20"/>
                <w:szCs w:val="20"/>
              </w:rPr>
            </w:pPr>
            <w:r w:rsidRPr="00E33C79">
              <w:rPr>
                <w:rFonts w:ascii="Arial" w:hAnsi="Arial" w:cs="Arial"/>
                <w:w w:val="105"/>
                <w:sz w:val="20"/>
                <w:szCs w:val="20"/>
              </w:rPr>
              <w:t>258</w:t>
            </w:r>
          </w:p>
        </w:tc>
      </w:tr>
      <w:tr w:rsidR="00E33C79" w:rsidRPr="00E33C79" w:rsidTr="00CE50B9">
        <w:trPr>
          <w:trHeight w:val="23"/>
          <w:tblHeader/>
          <w:jc w:val="center"/>
        </w:trPr>
        <w:tc>
          <w:tcPr>
            <w:tcW w:w="320" w:type="dxa"/>
            <w:shd w:val="clear" w:color="auto" w:fill="auto"/>
            <w:vAlign w:val="center"/>
          </w:tcPr>
          <w:p w:rsidR="00816E9B" w:rsidRPr="00E33C79" w:rsidRDefault="00816E9B" w:rsidP="00E33C79">
            <w:pPr>
              <w:pStyle w:val="TableParagraph"/>
              <w:ind w:right="80"/>
              <w:jc w:val="right"/>
              <w:rPr>
                <w:rFonts w:ascii="Arial" w:hAnsi="Arial" w:cs="Arial"/>
                <w:sz w:val="20"/>
                <w:szCs w:val="20"/>
              </w:rPr>
            </w:pPr>
            <w:r w:rsidRPr="00E33C79">
              <w:rPr>
                <w:rFonts w:ascii="Arial" w:hAnsi="Arial" w:cs="Arial"/>
                <w:w w:val="103"/>
                <w:sz w:val="20"/>
                <w:szCs w:val="20"/>
              </w:rPr>
              <w:t>4</w:t>
            </w:r>
          </w:p>
        </w:tc>
        <w:tc>
          <w:tcPr>
            <w:tcW w:w="1310" w:type="dxa"/>
            <w:shd w:val="clear" w:color="auto" w:fill="auto"/>
            <w:vAlign w:val="center"/>
          </w:tcPr>
          <w:p w:rsidR="00816E9B" w:rsidRPr="00E33C79" w:rsidRDefault="00816E9B" w:rsidP="00E33C79">
            <w:pPr>
              <w:pStyle w:val="TableParagraph"/>
              <w:ind w:left="454" w:right="166" w:hanging="267"/>
              <w:rPr>
                <w:rFonts w:ascii="Arial" w:hAnsi="Arial" w:cs="Arial"/>
                <w:sz w:val="20"/>
                <w:szCs w:val="20"/>
              </w:rPr>
            </w:pPr>
            <w:r w:rsidRPr="00E33C79">
              <w:rPr>
                <w:rFonts w:ascii="Arial" w:hAnsi="Arial" w:cs="Arial"/>
                <w:sz w:val="20"/>
                <w:szCs w:val="20"/>
              </w:rPr>
              <w:t>Водогрей- ный</w:t>
            </w:r>
          </w:p>
        </w:tc>
        <w:tc>
          <w:tcPr>
            <w:tcW w:w="915" w:type="dxa"/>
            <w:shd w:val="clear" w:color="auto" w:fill="auto"/>
            <w:vAlign w:val="center"/>
          </w:tcPr>
          <w:p w:rsidR="00816E9B" w:rsidRPr="00E33C79" w:rsidRDefault="00816E9B" w:rsidP="00E33C79">
            <w:pPr>
              <w:pStyle w:val="TableParagraph"/>
              <w:ind w:left="50" w:right="43"/>
              <w:jc w:val="center"/>
              <w:rPr>
                <w:rFonts w:ascii="Arial" w:hAnsi="Arial" w:cs="Arial"/>
                <w:sz w:val="20"/>
                <w:szCs w:val="20"/>
              </w:rPr>
            </w:pPr>
            <w:r w:rsidRPr="00E33C79">
              <w:rPr>
                <w:rFonts w:ascii="Arial" w:hAnsi="Arial" w:cs="Arial"/>
                <w:sz w:val="20"/>
                <w:szCs w:val="20"/>
              </w:rPr>
              <w:t>КВГ-0,5-95</w:t>
            </w:r>
          </w:p>
        </w:tc>
        <w:tc>
          <w:tcPr>
            <w:tcW w:w="750" w:type="dxa"/>
            <w:shd w:val="clear" w:color="auto" w:fill="auto"/>
            <w:vAlign w:val="center"/>
          </w:tcPr>
          <w:p w:rsidR="00816E9B" w:rsidRPr="00E33C79" w:rsidRDefault="00816E9B" w:rsidP="00E33C79">
            <w:pPr>
              <w:pStyle w:val="TableParagraph"/>
              <w:ind w:left="4"/>
              <w:jc w:val="center"/>
              <w:rPr>
                <w:rFonts w:ascii="Arial" w:hAnsi="Arial" w:cs="Arial"/>
                <w:sz w:val="20"/>
                <w:szCs w:val="20"/>
              </w:rPr>
            </w:pPr>
            <w:r w:rsidRPr="00E33C79">
              <w:rPr>
                <w:rFonts w:ascii="Arial" w:hAnsi="Arial" w:cs="Arial"/>
                <w:w w:val="103"/>
                <w:sz w:val="20"/>
                <w:szCs w:val="20"/>
              </w:rPr>
              <w:t>1</w:t>
            </w:r>
          </w:p>
        </w:tc>
        <w:tc>
          <w:tcPr>
            <w:tcW w:w="1156" w:type="dxa"/>
            <w:shd w:val="clear" w:color="auto" w:fill="auto"/>
            <w:vAlign w:val="center"/>
          </w:tcPr>
          <w:p w:rsidR="00816E9B" w:rsidRPr="00E33C79" w:rsidRDefault="00816E9B" w:rsidP="00E33C79">
            <w:pPr>
              <w:pStyle w:val="TableParagraph"/>
              <w:ind w:left="253" w:right="250"/>
              <w:jc w:val="center"/>
              <w:rPr>
                <w:rFonts w:ascii="Arial" w:hAnsi="Arial" w:cs="Arial"/>
                <w:sz w:val="20"/>
                <w:szCs w:val="20"/>
              </w:rPr>
            </w:pPr>
            <w:r w:rsidRPr="00E33C79">
              <w:rPr>
                <w:rFonts w:ascii="Arial" w:hAnsi="Arial" w:cs="Arial"/>
                <w:w w:val="105"/>
                <w:sz w:val="20"/>
                <w:szCs w:val="20"/>
              </w:rPr>
              <w:t>0,43</w:t>
            </w:r>
          </w:p>
        </w:tc>
        <w:tc>
          <w:tcPr>
            <w:tcW w:w="1188" w:type="dxa"/>
            <w:shd w:val="clear" w:color="auto" w:fill="auto"/>
            <w:vAlign w:val="center"/>
          </w:tcPr>
          <w:p w:rsidR="00816E9B" w:rsidRPr="00E33C79" w:rsidRDefault="00816E9B" w:rsidP="00E33C79">
            <w:pPr>
              <w:pStyle w:val="TableParagraph"/>
              <w:ind w:left="276" w:right="259"/>
              <w:jc w:val="center"/>
              <w:rPr>
                <w:rFonts w:ascii="Arial" w:hAnsi="Arial" w:cs="Arial"/>
                <w:sz w:val="20"/>
                <w:szCs w:val="20"/>
              </w:rPr>
            </w:pPr>
            <w:r w:rsidRPr="00E33C79">
              <w:rPr>
                <w:rFonts w:ascii="Arial" w:hAnsi="Arial" w:cs="Arial"/>
                <w:w w:val="105"/>
                <w:sz w:val="20"/>
                <w:szCs w:val="20"/>
              </w:rPr>
              <w:t>20/0</w:t>
            </w:r>
          </w:p>
        </w:tc>
        <w:tc>
          <w:tcPr>
            <w:tcW w:w="1189" w:type="dxa"/>
            <w:shd w:val="clear" w:color="auto" w:fill="auto"/>
            <w:vAlign w:val="center"/>
          </w:tcPr>
          <w:p w:rsidR="00816E9B" w:rsidRPr="00E33C79" w:rsidRDefault="00816E9B" w:rsidP="00E33C79">
            <w:pPr>
              <w:pStyle w:val="TableParagraph"/>
              <w:ind w:left="21" w:right="4"/>
              <w:jc w:val="center"/>
              <w:rPr>
                <w:rFonts w:ascii="Arial" w:hAnsi="Arial" w:cs="Arial"/>
                <w:sz w:val="20"/>
                <w:szCs w:val="20"/>
              </w:rPr>
            </w:pPr>
            <w:r w:rsidRPr="00E33C79">
              <w:rPr>
                <w:rFonts w:ascii="Arial" w:hAnsi="Arial" w:cs="Arial"/>
                <w:w w:val="105"/>
                <w:sz w:val="20"/>
                <w:szCs w:val="20"/>
              </w:rPr>
              <w:t>13/0</w:t>
            </w:r>
          </w:p>
        </w:tc>
        <w:tc>
          <w:tcPr>
            <w:tcW w:w="548" w:type="dxa"/>
            <w:shd w:val="clear" w:color="auto" w:fill="auto"/>
            <w:vAlign w:val="center"/>
          </w:tcPr>
          <w:p w:rsidR="00816E9B" w:rsidRPr="00E33C79" w:rsidRDefault="00816E9B" w:rsidP="00E33C79">
            <w:pPr>
              <w:pStyle w:val="TableParagraph"/>
              <w:ind w:left="50" w:right="29"/>
              <w:jc w:val="center"/>
              <w:rPr>
                <w:rFonts w:ascii="Arial" w:hAnsi="Arial" w:cs="Arial"/>
                <w:sz w:val="20"/>
                <w:szCs w:val="20"/>
              </w:rPr>
            </w:pPr>
            <w:r w:rsidRPr="00E33C79">
              <w:rPr>
                <w:rFonts w:ascii="Arial" w:hAnsi="Arial" w:cs="Arial"/>
                <w:w w:val="105"/>
                <w:sz w:val="20"/>
                <w:szCs w:val="20"/>
              </w:rPr>
              <w:t>11</w:t>
            </w:r>
          </w:p>
        </w:tc>
        <w:tc>
          <w:tcPr>
            <w:tcW w:w="773" w:type="dxa"/>
            <w:shd w:val="clear" w:color="auto" w:fill="auto"/>
            <w:vAlign w:val="center"/>
          </w:tcPr>
          <w:p w:rsidR="00816E9B" w:rsidRPr="00E33C79" w:rsidRDefault="00816E9B" w:rsidP="00E33C79">
            <w:pPr>
              <w:pStyle w:val="TableParagraph"/>
              <w:ind w:right="250"/>
              <w:jc w:val="right"/>
              <w:rPr>
                <w:rFonts w:ascii="Arial" w:hAnsi="Arial" w:cs="Arial"/>
                <w:sz w:val="20"/>
                <w:szCs w:val="20"/>
              </w:rPr>
            </w:pPr>
            <w:r w:rsidRPr="00E33C79">
              <w:rPr>
                <w:rFonts w:ascii="Arial" w:hAnsi="Arial" w:cs="Arial"/>
                <w:sz w:val="20"/>
                <w:szCs w:val="20"/>
              </w:rPr>
              <w:t>Газ</w:t>
            </w:r>
          </w:p>
        </w:tc>
        <w:tc>
          <w:tcPr>
            <w:tcW w:w="1354" w:type="dxa"/>
            <w:shd w:val="clear" w:color="auto" w:fill="auto"/>
            <w:vAlign w:val="center"/>
          </w:tcPr>
          <w:p w:rsidR="00816E9B" w:rsidRPr="00E33C79" w:rsidRDefault="00816E9B" w:rsidP="00E33C79">
            <w:pPr>
              <w:pStyle w:val="TableParagraph"/>
              <w:ind w:right="277"/>
              <w:jc w:val="right"/>
              <w:rPr>
                <w:rFonts w:ascii="Arial" w:hAnsi="Arial" w:cs="Arial"/>
                <w:sz w:val="20"/>
                <w:szCs w:val="20"/>
              </w:rPr>
            </w:pPr>
            <w:r w:rsidRPr="00E33C79">
              <w:rPr>
                <w:rFonts w:ascii="Arial" w:hAnsi="Arial" w:cs="Arial"/>
                <w:sz w:val="20"/>
                <w:szCs w:val="20"/>
              </w:rPr>
              <w:t>7.11.2005</w:t>
            </w:r>
          </w:p>
        </w:tc>
        <w:tc>
          <w:tcPr>
            <w:tcW w:w="1559" w:type="dxa"/>
            <w:shd w:val="clear" w:color="auto" w:fill="auto"/>
            <w:vAlign w:val="center"/>
          </w:tcPr>
          <w:p w:rsidR="00816E9B" w:rsidRPr="00E33C79" w:rsidRDefault="00816E9B" w:rsidP="00E33C79">
            <w:pPr>
              <w:pStyle w:val="TableParagraph"/>
              <w:ind w:left="454"/>
              <w:rPr>
                <w:rFonts w:ascii="Arial" w:hAnsi="Arial" w:cs="Arial"/>
                <w:sz w:val="20"/>
                <w:szCs w:val="20"/>
              </w:rPr>
            </w:pPr>
            <w:r w:rsidRPr="00E33C79">
              <w:rPr>
                <w:rFonts w:ascii="Arial" w:hAnsi="Arial" w:cs="Arial"/>
                <w:w w:val="105"/>
                <w:sz w:val="20"/>
                <w:szCs w:val="20"/>
              </w:rPr>
              <w:t>152,5</w:t>
            </w:r>
          </w:p>
        </w:tc>
        <w:tc>
          <w:tcPr>
            <w:tcW w:w="954" w:type="dxa"/>
            <w:shd w:val="clear" w:color="auto" w:fill="auto"/>
            <w:vAlign w:val="center"/>
          </w:tcPr>
          <w:p w:rsidR="00816E9B" w:rsidRPr="00E33C79" w:rsidRDefault="00816E9B" w:rsidP="00E33C79">
            <w:pPr>
              <w:pStyle w:val="TableParagraph"/>
              <w:ind w:right="347"/>
              <w:jc w:val="right"/>
              <w:rPr>
                <w:rFonts w:ascii="Arial" w:hAnsi="Arial" w:cs="Arial"/>
                <w:sz w:val="20"/>
                <w:szCs w:val="20"/>
              </w:rPr>
            </w:pPr>
            <w:r w:rsidRPr="00E33C79">
              <w:rPr>
                <w:rFonts w:ascii="Arial" w:hAnsi="Arial" w:cs="Arial"/>
                <w:sz w:val="20"/>
                <w:szCs w:val="20"/>
              </w:rPr>
              <w:t>0,43</w:t>
            </w:r>
          </w:p>
        </w:tc>
        <w:tc>
          <w:tcPr>
            <w:tcW w:w="860" w:type="dxa"/>
            <w:shd w:val="clear" w:color="auto" w:fill="auto"/>
            <w:vAlign w:val="center"/>
          </w:tcPr>
          <w:p w:rsidR="00816E9B" w:rsidRPr="00E33C79" w:rsidRDefault="00816E9B" w:rsidP="00E33C79">
            <w:pPr>
              <w:pStyle w:val="TableParagraph"/>
              <w:ind w:left="244" w:right="91"/>
              <w:rPr>
                <w:rFonts w:ascii="Arial" w:hAnsi="Arial" w:cs="Arial"/>
                <w:sz w:val="20"/>
                <w:szCs w:val="20"/>
              </w:rPr>
            </w:pPr>
            <w:r w:rsidRPr="00E33C79">
              <w:rPr>
                <w:rFonts w:ascii="Arial" w:hAnsi="Arial" w:cs="Arial"/>
                <w:w w:val="105"/>
                <w:sz w:val="20"/>
                <w:szCs w:val="20"/>
              </w:rPr>
              <w:t>130</w:t>
            </w:r>
          </w:p>
        </w:tc>
        <w:tc>
          <w:tcPr>
            <w:tcW w:w="839" w:type="dxa"/>
            <w:shd w:val="clear" w:color="auto" w:fill="auto"/>
            <w:vAlign w:val="center"/>
          </w:tcPr>
          <w:p w:rsidR="00816E9B" w:rsidRPr="00E33C79" w:rsidRDefault="00816E9B" w:rsidP="00E33C79">
            <w:pPr>
              <w:pStyle w:val="TableParagraph"/>
              <w:ind w:right="361"/>
              <w:jc w:val="right"/>
              <w:rPr>
                <w:rFonts w:ascii="Arial" w:hAnsi="Arial" w:cs="Arial"/>
                <w:sz w:val="20"/>
                <w:szCs w:val="20"/>
              </w:rPr>
            </w:pPr>
            <w:r w:rsidRPr="00E33C79">
              <w:rPr>
                <w:rFonts w:ascii="Arial" w:hAnsi="Arial" w:cs="Arial"/>
                <w:w w:val="103"/>
                <w:sz w:val="20"/>
                <w:szCs w:val="20"/>
              </w:rPr>
              <w:t>9</w:t>
            </w:r>
          </w:p>
        </w:tc>
        <w:tc>
          <w:tcPr>
            <w:tcW w:w="867" w:type="dxa"/>
            <w:shd w:val="clear" w:color="auto" w:fill="auto"/>
            <w:vAlign w:val="center"/>
          </w:tcPr>
          <w:p w:rsidR="00816E9B" w:rsidRPr="00E33C79" w:rsidRDefault="00816E9B" w:rsidP="00E33C79">
            <w:pPr>
              <w:pStyle w:val="TableParagraph"/>
              <w:ind w:left="108"/>
              <w:rPr>
                <w:rFonts w:ascii="Arial" w:hAnsi="Arial" w:cs="Arial"/>
                <w:sz w:val="20"/>
                <w:szCs w:val="20"/>
              </w:rPr>
            </w:pPr>
            <w:r w:rsidRPr="00E33C79">
              <w:rPr>
                <w:rFonts w:ascii="Arial" w:hAnsi="Arial" w:cs="Arial"/>
                <w:w w:val="105"/>
                <w:sz w:val="20"/>
                <w:szCs w:val="20"/>
              </w:rPr>
              <w:t>227</w:t>
            </w:r>
          </w:p>
        </w:tc>
      </w:tr>
    </w:tbl>
    <w:p w:rsidR="00D92201" w:rsidRDefault="00D92201" w:rsidP="00D92201">
      <w:pPr>
        <w:pStyle w:val="a0"/>
        <w:numPr>
          <w:ilvl w:val="0"/>
          <w:numId w:val="0"/>
        </w:numPr>
        <w:jc w:val="left"/>
      </w:pPr>
    </w:p>
    <w:p w:rsidR="00D92201" w:rsidRDefault="00D92201">
      <w:pPr>
        <w:widowControl/>
        <w:spacing w:after="200" w:line="276" w:lineRule="auto"/>
        <w:rPr>
          <w:rFonts w:ascii="Arial" w:eastAsia="Times New Roman" w:hAnsi="Arial" w:cs="Arial"/>
          <w:b/>
          <w:color w:val="244061" w:themeColor="accent1" w:themeShade="80"/>
          <w:spacing w:val="-10"/>
          <w:kern w:val="28"/>
          <w:sz w:val="22"/>
          <w:szCs w:val="56"/>
        </w:rPr>
      </w:pPr>
      <w:r>
        <w:br w:type="page"/>
      </w:r>
    </w:p>
    <w:p w:rsidR="005252EB" w:rsidRPr="004853BD" w:rsidRDefault="005252EB" w:rsidP="00C04B6F">
      <w:pPr>
        <w:pStyle w:val="a0"/>
      </w:pPr>
      <w:r w:rsidRPr="004853BD">
        <w:t>Данные по котлам (паровым и/или водогрейным КА) котельной</w:t>
      </w:r>
      <w:r w:rsidRPr="004853BD">
        <w:rPr>
          <w:rStyle w:val="411pt"/>
          <w:rFonts w:ascii="Arial" w:eastAsiaTheme="majorEastAsia" w:hAnsi="Arial" w:cs="Arial"/>
          <w:b/>
        </w:rPr>
        <w:t xml:space="preserve"> </w:t>
      </w:r>
      <w:r w:rsidRPr="004853BD">
        <w:t xml:space="preserve">ст </w:t>
      </w:r>
      <w:r w:rsidR="007C3347">
        <w:t>Толбухино</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0"/>
        <w:gridCol w:w="1288"/>
        <w:gridCol w:w="1069"/>
        <w:gridCol w:w="747"/>
        <w:gridCol w:w="1152"/>
        <w:gridCol w:w="1136"/>
        <w:gridCol w:w="1185"/>
        <w:gridCol w:w="811"/>
        <w:gridCol w:w="647"/>
        <w:gridCol w:w="1322"/>
        <w:gridCol w:w="1478"/>
        <w:gridCol w:w="1087"/>
        <w:gridCol w:w="640"/>
        <w:gridCol w:w="836"/>
        <w:gridCol w:w="864"/>
      </w:tblGrid>
      <w:tr w:rsidR="00C27FE1" w:rsidRPr="00E33C79" w:rsidTr="00E33C79">
        <w:trPr>
          <w:trHeight w:val="23"/>
          <w:tblHeader/>
          <w:jc w:val="center"/>
        </w:trPr>
        <w:tc>
          <w:tcPr>
            <w:tcW w:w="320" w:type="dxa"/>
            <w:vMerge w:val="restart"/>
            <w:shd w:val="clear" w:color="auto" w:fill="auto"/>
            <w:vAlign w:val="center"/>
          </w:tcPr>
          <w:p w:rsidR="00C27FE1" w:rsidRPr="00C27FE1" w:rsidRDefault="00C27FE1" w:rsidP="00372B86">
            <w:pPr>
              <w:pStyle w:val="TableParagraph"/>
              <w:ind w:left="115" w:right="15"/>
              <w:jc w:val="center"/>
              <w:rPr>
                <w:rFonts w:ascii="Arial" w:hAnsi="Arial" w:cs="Arial"/>
                <w:sz w:val="20"/>
                <w:szCs w:val="20"/>
              </w:rPr>
            </w:pPr>
            <w:r w:rsidRPr="00C27FE1">
              <w:rPr>
                <w:rFonts w:ascii="Arial" w:hAnsi="Arial" w:cs="Arial"/>
                <w:w w:val="103"/>
                <w:sz w:val="20"/>
                <w:szCs w:val="20"/>
              </w:rPr>
              <w:t>№</w:t>
            </w:r>
            <w:r w:rsidRPr="00C27FE1">
              <w:rPr>
                <w:rFonts w:ascii="Arial" w:hAnsi="Arial" w:cs="Arial"/>
                <w:w w:val="105"/>
                <w:sz w:val="20"/>
                <w:szCs w:val="20"/>
              </w:rPr>
              <w:t xml:space="preserve">К </w:t>
            </w:r>
            <w:r w:rsidRPr="00C27FE1">
              <w:rPr>
                <w:rFonts w:ascii="Arial" w:hAnsi="Arial" w:cs="Arial"/>
                <w:sz w:val="20"/>
                <w:szCs w:val="20"/>
              </w:rPr>
              <w:t>А</w:t>
            </w:r>
          </w:p>
        </w:tc>
        <w:tc>
          <w:tcPr>
            <w:tcW w:w="1288" w:type="dxa"/>
            <w:vMerge w:val="restart"/>
            <w:shd w:val="clear" w:color="auto" w:fill="auto"/>
            <w:vAlign w:val="center"/>
          </w:tcPr>
          <w:p w:rsidR="00C27FE1" w:rsidRPr="00C27FE1" w:rsidRDefault="00C27FE1" w:rsidP="00372B86">
            <w:pPr>
              <w:pStyle w:val="TableParagraph"/>
              <w:ind w:left="115" w:right="117" w:firstLine="8"/>
              <w:jc w:val="center"/>
              <w:rPr>
                <w:rFonts w:ascii="Arial" w:hAnsi="Arial" w:cs="Arial"/>
                <w:sz w:val="20"/>
                <w:szCs w:val="20"/>
              </w:rPr>
            </w:pPr>
            <w:r w:rsidRPr="00C27FE1">
              <w:rPr>
                <w:rFonts w:ascii="Arial" w:hAnsi="Arial" w:cs="Arial"/>
                <w:w w:val="105"/>
                <w:sz w:val="20"/>
                <w:szCs w:val="20"/>
              </w:rPr>
              <w:t xml:space="preserve">Тип </w:t>
            </w:r>
            <w:r w:rsidRPr="00C27FE1">
              <w:rPr>
                <w:rFonts w:ascii="Arial" w:hAnsi="Arial" w:cs="Arial"/>
                <w:sz w:val="20"/>
                <w:szCs w:val="20"/>
              </w:rPr>
              <w:t xml:space="preserve">(водогр./п </w:t>
            </w:r>
            <w:r w:rsidRPr="00C27FE1">
              <w:rPr>
                <w:rFonts w:ascii="Arial" w:hAnsi="Arial" w:cs="Arial"/>
                <w:w w:val="105"/>
                <w:sz w:val="20"/>
                <w:szCs w:val="20"/>
              </w:rPr>
              <w:t>ар.)</w:t>
            </w:r>
          </w:p>
        </w:tc>
        <w:tc>
          <w:tcPr>
            <w:tcW w:w="1069" w:type="dxa"/>
            <w:vMerge w:val="restart"/>
            <w:shd w:val="clear" w:color="auto" w:fill="auto"/>
            <w:vAlign w:val="center"/>
          </w:tcPr>
          <w:p w:rsidR="00C27FE1" w:rsidRPr="00C27FE1" w:rsidRDefault="00C27FE1" w:rsidP="00372B86">
            <w:pPr>
              <w:pStyle w:val="TableParagraph"/>
              <w:ind w:left="461" w:hanging="159"/>
              <w:jc w:val="center"/>
              <w:rPr>
                <w:rFonts w:ascii="Arial" w:hAnsi="Arial" w:cs="Arial"/>
                <w:sz w:val="20"/>
                <w:szCs w:val="20"/>
              </w:rPr>
            </w:pPr>
            <w:r w:rsidRPr="00C27FE1">
              <w:rPr>
                <w:rFonts w:ascii="Arial" w:hAnsi="Arial" w:cs="Arial"/>
                <w:sz w:val="20"/>
                <w:szCs w:val="20"/>
              </w:rPr>
              <w:t xml:space="preserve">Марка </w:t>
            </w:r>
            <w:r w:rsidRPr="00C27FE1">
              <w:rPr>
                <w:rFonts w:ascii="Arial" w:hAnsi="Arial" w:cs="Arial"/>
                <w:w w:val="105"/>
                <w:sz w:val="20"/>
                <w:szCs w:val="20"/>
              </w:rPr>
              <w:t>КА</w:t>
            </w:r>
          </w:p>
        </w:tc>
        <w:tc>
          <w:tcPr>
            <w:tcW w:w="747" w:type="dxa"/>
            <w:vMerge w:val="restart"/>
            <w:shd w:val="clear" w:color="auto" w:fill="auto"/>
            <w:vAlign w:val="center"/>
          </w:tcPr>
          <w:p w:rsidR="00C27FE1" w:rsidRPr="00C27FE1" w:rsidRDefault="00C27FE1" w:rsidP="00372B86">
            <w:pPr>
              <w:pStyle w:val="TableParagraph"/>
              <w:ind w:left="115" w:firstLine="28"/>
              <w:jc w:val="center"/>
              <w:rPr>
                <w:rFonts w:ascii="Arial" w:hAnsi="Arial" w:cs="Arial"/>
                <w:sz w:val="20"/>
                <w:szCs w:val="20"/>
              </w:rPr>
            </w:pPr>
            <w:r w:rsidRPr="00C27FE1">
              <w:rPr>
                <w:rFonts w:ascii="Arial" w:hAnsi="Arial" w:cs="Arial"/>
                <w:w w:val="105"/>
                <w:sz w:val="20"/>
                <w:szCs w:val="20"/>
              </w:rPr>
              <w:t xml:space="preserve">Коли- </w:t>
            </w:r>
            <w:r w:rsidRPr="00C27FE1">
              <w:rPr>
                <w:rFonts w:ascii="Arial" w:hAnsi="Arial" w:cs="Arial"/>
                <w:sz w:val="20"/>
                <w:szCs w:val="20"/>
              </w:rPr>
              <w:t>чество</w:t>
            </w:r>
          </w:p>
        </w:tc>
        <w:tc>
          <w:tcPr>
            <w:tcW w:w="1152" w:type="dxa"/>
            <w:vMerge w:val="restart"/>
            <w:shd w:val="clear" w:color="auto" w:fill="auto"/>
            <w:vAlign w:val="center"/>
          </w:tcPr>
          <w:p w:rsidR="00C27FE1" w:rsidRPr="00C27FE1" w:rsidRDefault="00C27FE1" w:rsidP="00372B86">
            <w:pPr>
              <w:pStyle w:val="TableParagraph"/>
              <w:ind w:left="259" w:right="250"/>
              <w:jc w:val="center"/>
              <w:rPr>
                <w:rFonts w:ascii="Arial" w:hAnsi="Arial" w:cs="Arial"/>
                <w:sz w:val="20"/>
                <w:szCs w:val="20"/>
                <w:lang w:val="ru-RU"/>
              </w:rPr>
            </w:pPr>
            <w:r>
              <w:rPr>
                <w:rFonts w:ascii="Arial" w:hAnsi="Arial" w:cs="Arial"/>
                <w:sz w:val="20"/>
                <w:szCs w:val="20"/>
                <w:lang w:val="ru-RU"/>
              </w:rPr>
              <w:t>Тепло</w:t>
            </w:r>
            <w:r>
              <w:rPr>
                <w:rFonts w:ascii="Arial" w:hAnsi="Arial" w:cs="Arial"/>
                <w:w w:val="105"/>
                <w:sz w:val="20"/>
                <w:szCs w:val="20"/>
                <w:lang w:val="ru-RU"/>
              </w:rPr>
              <w:t xml:space="preserve">производительностькотла, </w:t>
            </w:r>
            <w:r w:rsidRPr="00C27FE1">
              <w:rPr>
                <w:rFonts w:ascii="Arial" w:hAnsi="Arial" w:cs="Arial"/>
                <w:sz w:val="20"/>
                <w:szCs w:val="20"/>
                <w:lang w:val="ru-RU"/>
              </w:rPr>
              <w:t>Гкал/ч</w:t>
            </w:r>
          </w:p>
        </w:tc>
        <w:tc>
          <w:tcPr>
            <w:tcW w:w="2321" w:type="dxa"/>
            <w:gridSpan w:val="2"/>
            <w:shd w:val="clear" w:color="auto" w:fill="auto"/>
            <w:vAlign w:val="center"/>
          </w:tcPr>
          <w:p w:rsidR="00C27FE1" w:rsidRPr="00C27FE1" w:rsidRDefault="00C27FE1" w:rsidP="00372B86">
            <w:pPr>
              <w:pStyle w:val="TableParagraph"/>
              <w:ind w:left="792" w:hanging="620"/>
              <w:jc w:val="center"/>
              <w:rPr>
                <w:rFonts w:ascii="Arial" w:hAnsi="Arial" w:cs="Arial"/>
                <w:sz w:val="20"/>
                <w:szCs w:val="20"/>
              </w:rPr>
            </w:pPr>
            <w:r w:rsidRPr="00C27FE1">
              <w:rPr>
                <w:rFonts w:ascii="Arial" w:hAnsi="Arial" w:cs="Arial"/>
                <w:w w:val="105"/>
                <w:sz w:val="20"/>
                <w:szCs w:val="20"/>
              </w:rPr>
              <w:t>Количество растопок зима/лето</w:t>
            </w:r>
          </w:p>
        </w:tc>
        <w:tc>
          <w:tcPr>
            <w:tcW w:w="811" w:type="dxa"/>
            <w:vMerge w:val="restart"/>
            <w:shd w:val="clear" w:color="auto" w:fill="auto"/>
            <w:vAlign w:val="center"/>
          </w:tcPr>
          <w:p w:rsidR="00C27FE1" w:rsidRPr="00C27FE1" w:rsidRDefault="00C27FE1" w:rsidP="00372B86">
            <w:pPr>
              <w:pStyle w:val="TableParagraph"/>
              <w:ind w:left="50" w:right="33"/>
              <w:jc w:val="center"/>
              <w:rPr>
                <w:rFonts w:ascii="Arial" w:hAnsi="Arial" w:cs="Arial"/>
                <w:sz w:val="20"/>
                <w:szCs w:val="20"/>
              </w:rPr>
            </w:pPr>
            <w:r w:rsidRPr="00C27FE1">
              <w:rPr>
                <w:rFonts w:ascii="Arial" w:hAnsi="Arial" w:cs="Arial"/>
                <w:sz w:val="20"/>
                <w:szCs w:val="20"/>
              </w:rPr>
              <w:t xml:space="preserve">Срок служ </w:t>
            </w:r>
            <w:r w:rsidRPr="00C27FE1">
              <w:rPr>
                <w:rFonts w:ascii="Arial" w:hAnsi="Arial" w:cs="Arial"/>
                <w:w w:val="105"/>
                <w:sz w:val="20"/>
                <w:szCs w:val="20"/>
              </w:rPr>
              <w:t>бы, лет</w:t>
            </w:r>
          </w:p>
        </w:tc>
        <w:tc>
          <w:tcPr>
            <w:tcW w:w="647" w:type="dxa"/>
            <w:vMerge w:val="restart"/>
            <w:shd w:val="clear" w:color="auto" w:fill="auto"/>
            <w:vAlign w:val="center"/>
          </w:tcPr>
          <w:p w:rsidR="00C27FE1" w:rsidRPr="00C27FE1" w:rsidRDefault="00C27FE1" w:rsidP="00372B86">
            <w:pPr>
              <w:pStyle w:val="TableParagraph"/>
              <w:ind w:left="111" w:right="112"/>
              <w:jc w:val="center"/>
              <w:rPr>
                <w:rFonts w:ascii="Arial" w:hAnsi="Arial" w:cs="Arial"/>
                <w:sz w:val="20"/>
                <w:szCs w:val="20"/>
              </w:rPr>
            </w:pPr>
            <w:r w:rsidRPr="00C27FE1">
              <w:rPr>
                <w:rFonts w:ascii="Arial" w:hAnsi="Arial" w:cs="Arial"/>
                <w:w w:val="105"/>
                <w:sz w:val="20"/>
                <w:szCs w:val="20"/>
              </w:rPr>
              <w:t xml:space="preserve">Вид исп. </w:t>
            </w:r>
            <w:r w:rsidRPr="00C27FE1">
              <w:rPr>
                <w:rFonts w:ascii="Arial" w:hAnsi="Arial" w:cs="Arial"/>
                <w:sz w:val="20"/>
                <w:szCs w:val="20"/>
              </w:rPr>
              <w:t xml:space="preserve">топли </w:t>
            </w:r>
            <w:r w:rsidRPr="00C27FE1">
              <w:rPr>
                <w:rFonts w:ascii="Arial" w:hAnsi="Arial" w:cs="Arial"/>
                <w:w w:val="105"/>
                <w:sz w:val="20"/>
                <w:szCs w:val="20"/>
              </w:rPr>
              <w:t>ва</w:t>
            </w:r>
          </w:p>
        </w:tc>
        <w:tc>
          <w:tcPr>
            <w:tcW w:w="1322" w:type="dxa"/>
            <w:vMerge w:val="restart"/>
            <w:shd w:val="clear" w:color="auto" w:fill="auto"/>
            <w:vAlign w:val="center"/>
          </w:tcPr>
          <w:p w:rsidR="00C27FE1" w:rsidRPr="00C27FE1" w:rsidRDefault="00C27FE1" w:rsidP="00372B86">
            <w:pPr>
              <w:pStyle w:val="TableParagraph"/>
              <w:ind w:left="122" w:right="118" w:firstLine="1"/>
              <w:jc w:val="center"/>
              <w:rPr>
                <w:rFonts w:ascii="Arial" w:hAnsi="Arial" w:cs="Arial"/>
                <w:sz w:val="20"/>
                <w:szCs w:val="20"/>
                <w:lang w:val="ru-RU"/>
              </w:rPr>
            </w:pPr>
            <w:r w:rsidRPr="00C27FE1">
              <w:rPr>
                <w:rFonts w:ascii="Arial" w:hAnsi="Arial" w:cs="Arial"/>
                <w:w w:val="105"/>
                <w:sz w:val="20"/>
                <w:szCs w:val="20"/>
                <w:lang w:val="ru-RU"/>
              </w:rPr>
              <w:t>Дата проведения последних испытаний</w:t>
            </w:r>
            <w:r w:rsidRPr="00C27FE1">
              <w:rPr>
                <w:rFonts w:ascii="Arial" w:hAnsi="Arial" w:cs="Arial"/>
                <w:spacing w:val="-15"/>
                <w:w w:val="105"/>
                <w:sz w:val="20"/>
                <w:szCs w:val="20"/>
                <w:lang w:val="ru-RU"/>
              </w:rPr>
              <w:t xml:space="preserve"> </w:t>
            </w:r>
            <w:r w:rsidRPr="00C27FE1">
              <w:rPr>
                <w:rFonts w:ascii="Arial" w:hAnsi="Arial" w:cs="Arial"/>
                <w:w w:val="105"/>
                <w:sz w:val="20"/>
                <w:szCs w:val="20"/>
                <w:lang w:val="ru-RU"/>
              </w:rPr>
              <w:t xml:space="preserve">с целью </w:t>
            </w:r>
            <w:r w:rsidRPr="00C27FE1">
              <w:rPr>
                <w:rFonts w:ascii="Arial" w:hAnsi="Arial" w:cs="Arial"/>
                <w:sz w:val="20"/>
                <w:szCs w:val="20"/>
                <w:lang w:val="ru-RU"/>
              </w:rPr>
              <w:t xml:space="preserve">составления </w:t>
            </w:r>
            <w:r w:rsidRPr="00C27FE1">
              <w:rPr>
                <w:rFonts w:ascii="Arial" w:hAnsi="Arial" w:cs="Arial"/>
                <w:w w:val="105"/>
                <w:sz w:val="20"/>
                <w:szCs w:val="20"/>
                <w:lang w:val="ru-RU"/>
              </w:rPr>
              <w:t>реж.</w:t>
            </w:r>
            <w:r w:rsidRPr="00C27FE1">
              <w:rPr>
                <w:rFonts w:ascii="Arial" w:hAnsi="Arial" w:cs="Arial"/>
                <w:spacing w:val="-14"/>
                <w:w w:val="105"/>
                <w:sz w:val="20"/>
                <w:szCs w:val="20"/>
                <w:lang w:val="ru-RU"/>
              </w:rPr>
              <w:t xml:space="preserve"> </w:t>
            </w:r>
            <w:r w:rsidRPr="00C27FE1">
              <w:rPr>
                <w:rFonts w:ascii="Arial" w:hAnsi="Arial" w:cs="Arial"/>
                <w:w w:val="105"/>
                <w:sz w:val="20"/>
                <w:szCs w:val="20"/>
                <w:lang w:val="ru-RU"/>
              </w:rPr>
              <w:t>карты</w:t>
            </w:r>
          </w:p>
        </w:tc>
        <w:tc>
          <w:tcPr>
            <w:tcW w:w="1478" w:type="dxa"/>
            <w:vMerge w:val="restart"/>
            <w:shd w:val="clear" w:color="auto" w:fill="auto"/>
            <w:vAlign w:val="center"/>
          </w:tcPr>
          <w:p w:rsidR="00C27FE1" w:rsidRPr="00C27FE1" w:rsidRDefault="00C27FE1" w:rsidP="00372B86">
            <w:pPr>
              <w:pStyle w:val="TableParagraph"/>
              <w:ind w:left="176" w:right="160"/>
              <w:jc w:val="center"/>
              <w:rPr>
                <w:rFonts w:ascii="Arial" w:hAnsi="Arial" w:cs="Arial"/>
                <w:sz w:val="20"/>
                <w:szCs w:val="20"/>
                <w:lang w:val="ru-RU"/>
              </w:rPr>
            </w:pPr>
            <w:r w:rsidRPr="00C27FE1">
              <w:rPr>
                <w:rFonts w:ascii="Arial" w:hAnsi="Arial" w:cs="Arial"/>
                <w:sz w:val="20"/>
                <w:szCs w:val="20"/>
                <w:lang w:val="ru-RU"/>
              </w:rPr>
              <w:t>Нормативны</w:t>
            </w:r>
            <w:r w:rsidRPr="00C27FE1">
              <w:rPr>
                <w:rFonts w:ascii="Arial" w:hAnsi="Arial" w:cs="Arial"/>
                <w:w w:val="105"/>
                <w:sz w:val="20"/>
                <w:szCs w:val="20"/>
                <w:lang w:val="ru-RU"/>
              </w:rPr>
              <w:t>й удельный расход условного топлива в соответтвии с режимной картой, кг/Гкал</w:t>
            </w:r>
          </w:p>
        </w:tc>
        <w:tc>
          <w:tcPr>
            <w:tcW w:w="1087" w:type="dxa"/>
            <w:vMerge w:val="restart"/>
            <w:shd w:val="clear" w:color="auto" w:fill="auto"/>
            <w:vAlign w:val="center"/>
          </w:tcPr>
          <w:p w:rsidR="00C27FE1" w:rsidRPr="00C27FE1" w:rsidRDefault="00C27FE1" w:rsidP="00372B86">
            <w:pPr>
              <w:pStyle w:val="TableParagraph"/>
              <w:ind w:left="115" w:right="103" w:firstLine="36"/>
              <w:jc w:val="center"/>
              <w:rPr>
                <w:rFonts w:ascii="Arial" w:hAnsi="Arial" w:cs="Arial"/>
                <w:sz w:val="20"/>
                <w:szCs w:val="20"/>
                <w:lang w:val="ru-RU"/>
              </w:rPr>
            </w:pPr>
            <w:r w:rsidRPr="00C27FE1">
              <w:rPr>
                <w:rFonts w:ascii="Arial" w:hAnsi="Arial" w:cs="Arial"/>
                <w:sz w:val="20"/>
                <w:szCs w:val="20"/>
                <w:lang w:val="ru-RU"/>
              </w:rPr>
              <w:t>Фактиче</w:t>
            </w:r>
            <w:r w:rsidRPr="00C27FE1">
              <w:rPr>
                <w:rFonts w:ascii="Arial" w:hAnsi="Arial" w:cs="Arial"/>
                <w:w w:val="105"/>
                <w:sz w:val="20"/>
                <w:szCs w:val="20"/>
                <w:lang w:val="ru-RU"/>
              </w:rPr>
              <w:t>ская</w:t>
            </w:r>
            <w:r w:rsidRPr="00C27FE1">
              <w:rPr>
                <w:rFonts w:ascii="Arial" w:hAnsi="Arial" w:cs="Arial"/>
                <w:sz w:val="20"/>
                <w:szCs w:val="20"/>
                <w:lang w:val="ru-RU"/>
              </w:rPr>
              <w:t>(распола</w:t>
            </w:r>
            <w:r w:rsidRPr="00C27FE1">
              <w:rPr>
                <w:rFonts w:ascii="Arial" w:hAnsi="Arial" w:cs="Arial"/>
                <w:w w:val="105"/>
                <w:sz w:val="20"/>
                <w:szCs w:val="20"/>
                <w:lang w:val="ru-RU"/>
              </w:rPr>
              <w:t xml:space="preserve">гаемая) </w:t>
            </w:r>
            <w:r w:rsidRPr="00C27FE1">
              <w:rPr>
                <w:rFonts w:ascii="Arial" w:hAnsi="Arial" w:cs="Arial"/>
                <w:sz w:val="20"/>
                <w:szCs w:val="20"/>
                <w:lang w:val="ru-RU"/>
              </w:rPr>
              <w:t>мощнос</w:t>
            </w:r>
            <w:r w:rsidRPr="00C27FE1">
              <w:rPr>
                <w:rFonts w:ascii="Arial" w:hAnsi="Arial" w:cs="Arial"/>
                <w:w w:val="105"/>
                <w:sz w:val="20"/>
                <w:szCs w:val="20"/>
                <w:lang w:val="ru-RU"/>
              </w:rPr>
              <w:t>ь, Гкал/ч</w:t>
            </w:r>
          </w:p>
        </w:tc>
        <w:tc>
          <w:tcPr>
            <w:tcW w:w="2340" w:type="dxa"/>
            <w:gridSpan w:val="3"/>
            <w:shd w:val="clear" w:color="auto" w:fill="auto"/>
            <w:vAlign w:val="center"/>
          </w:tcPr>
          <w:p w:rsidR="00C27FE1" w:rsidRPr="00C27FE1" w:rsidRDefault="00C27FE1" w:rsidP="00372B86">
            <w:pPr>
              <w:pStyle w:val="TableParagraph"/>
              <w:ind w:left="107"/>
              <w:jc w:val="center"/>
              <w:rPr>
                <w:rFonts w:ascii="Arial" w:hAnsi="Arial" w:cs="Arial"/>
                <w:sz w:val="20"/>
                <w:szCs w:val="20"/>
                <w:lang w:val="ru-RU"/>
              </w:rPr>
            </w:pPr>
            <w:r w:rsidRPr="00C27FE1">
              <w:rPr>
                <w:rFonts w:ascii="Arial" w:hAnsi="Arial" w:cs="Arial"/>
                <w:w w:val="105"/>
                <w:sz w:val="20"/>
                <w:szCs w:val="20"/>
                <w:lang w:val="ru-RU"/>
              </w:rPr>
              <w:t>Время нахождения, дней в год</w:t>
            </w:r>
          </w:p>
        </w:tc>
      </w:tr>
      <w:tr w:rsidR="00C27FE1" w:rsidRPr="00E33C79" w:rsidTr="00E33C79">
        <w:trPr>
          <w:trHeight w:val="23"/>
          <w:tblHeader/>
          <w:jc w:val="center"/>
        </w:trPr>
        <w:tc>
          <w:tcPr>
            <w:tcW w:w="320" w:type="dxa"/>
            <w:vMerge/>
            <w:shd w:val="clear" w:color="auto" w:fill="auto"/>
            <w:vAlign w:val="center"/>
          </w:tcPr>
          <w:p w:rsidR="00C27FE1" w:rsidRPr="00E33C79" w:rsidRDefault="00C27FE1" w:rsidP="00E33C79">
            <w:pPr>
              <w:rPr>
                <w:rFonts w:ascii="Arial" w:hAnsi="Arial" w:cs="Arial"/>
                <w:sz w:val="20"/>
                <w:szCs w:val="20"/>
                <w:lang w:val="ru-RU"/>
              </w:rPr>
            </w:pPr>
          </w:p>
        </w:tc>
        <w:tc>
          <w:tcPr>
            <w:tcW w:w="1288" w:type="dxa"/>
            <w:vMerge/>
            <w:shd w:val="clear" w:color="auto" w:fill="auto"/>
            <w:vAlign w:val="center"/>
          </w:tcPr>
          <w:p w:rsidR="00C27FE1" w:rsidRPr="00E33C79" w:rsidRDefault="00C27FE1" w:rsidP="00E33C79">
            <w:pPr>
              <w:rPr>
                <w:rFonts w:ascii="Arial" w:hAnsi="Arial" w:cs="Arial"/>
                <w:sz w:val="20"/>
                <w:szCs w:val="20"/>
                <w:lang w:val="ru-RU"/>
              </w:rPr>
            </w:pPr>
          </w:p>
        </w:tc>
        <w:tc>
          <w:tcPr>
            <w:tcW w:w="1069" w:type="dxa"/>
            <w:vMerge/>
            <w:shd w:val="clear" w:color="auto" w:fill="auto"/>
            <w:vAlign w:val="center"/>
          </w:tcPr>
          <w:p w:rsidR="00C27FE1" w:rsidRPr="00E33C79" w:rsidRDefault="00C27FE1" w:rsidP="00E33C79">
            <w:pPr>
              <w:rPr>
                <w:rFonts w:ascii="Arial" w:hAnsi="Arial" w:cs="Arial"/>
                <w:sz w:val="20"/>
                <w:szCs w:val="20"/>
                <w:lang w:val="ru-RU"/>
              </w:rPr>
            </w:pPr>
          </w:p>
        </w:tc>
        <w:tc>
          <w:tcPr>
            <w:tcW w:w="747" w:type="dxa"/>
            <w:vMerge/>
            <w:shd w:val="clear" w:color="auto" w:fill="auto"/>
            <w:vAlign w:val="center"/>
          </w:tcPr>
          <w:p w:rsidR="00C27FE1" w:rsidRPr="00E33C79" w:rsidRDefault="00C27FE1" w:rsidP="00E33C79">
            <w:pPr>
              <w:rPr>
                <w:rFonts w:ascii="Arial" w:hAnsi="Arial" w:cs="Arial"/>
                <w:sz w:val="20"/>
                <w:szCs w:val="20"/>
                <w:lang w:val="ru-RU"/>
              </w:rPr>
            </w:pPr>
          </w:p>
        </w:tc>
        <w:tc>
          <w:tcPr>
            <w:tcW w:w="1152" w:type="dxa"/>
            <w:vMerge/>
            <w:shd w:val="clear" w:color="auto" w:fill="auto"/>
            <w:vAlign w:val="center"/>
          </w:tcPr>
          <w:p w:rsidR="00C27FE1" w:rsidRPr="00E33C79" w:rsidRDefault="00C27FE1" w:rsidP="00E33C79">
            <w:pPr>
              <w:rPr>
                <w:rFonts w:ascii="Arial" w:hAnsi="Arial" w:cs="Arial"/>
                <w:sz w:val="20"/>
                <w:szCs w:val="20"/>
                <w:lang w:val="ru-RU"/>
              </w:rPr>
            </w:pPr>
          </w:p>
        </w:tc>
        <w:tc>
          <w:tcPr>
            <w:tcW w:w="1136" w:type="dxa"/>
            <w:shd w:val="clear" w:color="auto" w:fill="auto"/>
            <w:vAlign w:val="center"/>
          </w:tcPr>
          <w:p w:rsidR="00C27FE1" w:rsidRPr="00E33C79" w:rsidRDefault="00C27FE1" w:rsidP="00E33C79">
            <w:pPr>
              <w:pStyle w:val="TableParagraph"/>
              <w:ind w:left="50" w:right="-10" w:hanging="36"/>
              <w:jc w:val="both"/>
              <w:rPr>
                <w:rFonts w:ascii="Arial" w:hAnsi="Arial" w:cs="Arial"/>
                <w:sz w:val="20"/>
                <w:szCs w:val="20"/>
                <w:lang w:val="ru-RU"/>
              </w:rPr>
            </w:pPr>
            <w:r w:rsidRPr="00C27FE1">
              <w:rPr>
                <w:rFonts w:ascii="Arial" w:hAnsi="Arial" w:cs="Arial"/>
                <w:w w:val="105"/>
                <w:sz w:val="20"/>
                <w:szCs w:val="20"/>
                <w:lang w:val="ru-RU"/>
              </w:rPr>
              <w:t>при</w:t>
            </w:r>
            <w:r w:rsidRPr="00C27FE1">
              <w:rPr>
                <w:rFonts w:ascii="Arial" w:hAnsi="Arial" w:cs="Arial"/>
                <w:spacing w:val="-12"/>
                <w:w w:val="105"/>
                <w:sz w:val="20"/>
                <w:szCs w:val="20"/>
                <w:lang w:val="ru-RU"/>
              </w:rPr>
              <w:t xml:space="preserve"> </w:t>
            </w:r>
            <w:r w:rsidRPr="00C27FE1">
              <w:rPr>
                <w:rFonts w:ascii="Arial" w:hAnsi="Arial" w:cs="Arial"/>
                <w:w w:val="105"/>
                <w:sz w:val="20"/>
                <w:szCs w:val="20"/>
                <w:lang w:val="ru-RU"/>
              </w:rPr>
              <w:t>простое до 12 часов (зима/лето)</w:t>
            </w:r>
          </w:p>
        </w:tc>
        <w:tc>
          <w:tcPr>
            <w:tcW w:w="1185" w:type="dxa"/>
            <w:shd w:val="clear" w:color="auto" w:fill="auto"/>
            <w:vAlign w:val="center"/>
          </w:tcPr>
          <w:p w:rsidR="00C27FE1" w:rsidRPr="00E33C79" w:rsidRDefault="00C27FE1" w:rsidP="00E33C79">
            <w:pPr>
              <w:pStyle w:val="TableParagraph"/>
              <w:ind w:left="64" w:right="43" w:firstLine="98"/>
              <w:jc w:val="center"/>
              <w:rPr>
                <w:rFonts w:ascii="Arial" w:hAnsi="Arial" w:cs="Arial"/>
                <w:sz w:val="20"/>
                <w:szCs w:val="20"/>
                <w:lang w:val="ru-RU"/>
              </w:rPr>
            </w:pPr>
            <w:r w:rsidRPr="00C27FE1">
              <w:rPr>
                <w:rFonts w:ascii="Arial" w:hAnsi="Arial" w:cs="Arial"/>
                <w:w w:val="105"/>
                <w:sz w:val="20"/>
                <w:szCs w:val="20"/>
                <w:lang w:val="ru-RU"/>
              </w:rPr>
              <w:t>при</w:t>
            </w:r>
            <w:r w:rsidRPr="00C27FE1">
              <w:rPr>
                <w:rFonts w:ascii="Arial" w:hAnsi="Arial" w:cs="Arial"/>
                <w:spacing w:val="-12"/>
                <w:w w:val="105"/>
                <w:sz w:val="20"/>
                <w:szCs w:val="20"/>
                <w:lang w:val="ru-RU"/>
              </w:rPr>
              <w:t xml:space="preserve"> </w:t>
            </w:r>
            <w:r w:rsidRPr="00C27FE1">
              <w:rPr>
                <w:rFonts w:ascii="Arial" w:hAnsi="Arial" w:cs="Arial"/>
                <w:w w:val="105"/>
                <w:sz w:val="20"/>
                <w:szCs w:val="20"/>
                <w:lang w:val="ru-RU"/>
              </w:rPr>
              <w:t>простое</w:t>
            </w:r>
            <w:r w:rsidRPr="00C27FE1">
              <w:rPr>
                <w:rFonts w:ascii="Arial" w:hAnsi="Arial" w:cs="Arial"/>
                <w:w w:val="103"/>
                <w:sz w:val="20"/>
                <w:szCs w:val="20"/>
                <w:lang w:val="ru-RU"/>
              </w:rPr>
              <w:t xml:space="preserve"> </w:t>
            </w:r>
            <w:r w:rsidRPr="00C27FE1">
              <w:rPr>
                <w:rFonts w:ascii="Arial" w:hAnsi="Arial" w:cs="Arial"/>
                <w:w w:val="105"/>
                <w:sz w:val="20"/>
                <w:szCs w:val="20"/>
                <w:lang w:val="ru-RU"/>
              </w:rPr>
              <w:t xml:space="preserve">свыше12 часов </w:t>
            </w:r>
            <w:r w:rsidRPr="00C27FE1">
              <w:rPr>
                <w:rFonts w:ascii="Arial" w:hAnsi="Arial" w:cs="Arial"/>
                <w:sz w:val="20"/>
                <w:szCs w:val="20"/>
                <w:lang w:val="ru-RU"/>
              </w:rPr>
              <w:t>(зима/лето)</w:t>
            </w:r>
          </w:p>
        </w:tc>
        <w:tc>
          <w:tcPr>
            <w:tcW w:w="811" w:type="dxa"/>
            <w:vMerge/>
            <w:shd w:val="clear" w:color="auto" w:fill="auto"/>
            <w:vAlign w:val="center"/>
          </w:tcPr>
          <w:p w:rsidR="00C27FE1" w:rsidRPr="00E33C79" w:rsidRDefault="00C27FE1" w:rsidP="00E33C79">
            <w:pPr>
              <w:rPr>
                <w:rFonts w:ascii="Arial" w:hAnsi="Arial" w:cs="Arial"/>
                <w:sz w:val="20"/>
                <w:szCs w:val="20"/>
                <w:lang w:val="ru-RU"/>
              </w:rPr>
            </w:pPr>
          </w:p>
        </w:tc>
        <w:tc>
          <w:tcPr>
            <w:tcW w:w="647" w:type="dxa"/>
            <w:vMerge/>
            <w:shd w:val="clear" w:color="auto" w:fill="auto"/>
            <w:vAlign w:val="center"/>
          </w:tcPr>
          <w:p w:rsidR="00C27FE1" w:rsidRPr="00E33C79" w:rsidRDefault="00C27FE1" w:rsidP="00E33C79">
            <w:pPr>
              <w:rPr>
                <w:rFonts w:ascii="Arial" w:hAnsi="Arial" w:cs="Arial"/>
                <w:sz w:val="20"/>
                <w:szCs w:val="20"/>
                <w:lang w:val="ru-RU"/>
              </w:rPr>
            </w:pPr>
          </w:p>
        </w:tc>
        <w:tc>
          <w:tcPr>
            <w:tcW w:w="1322" w:type="dxa"/>
            <w:vMerge/>
            <w:shd w:val="clear" w:color="auto" w:fill="auto"/>
            <w:vAlign w:val="center"/>
          </w:tcPr>
          <w:p w:rsidR="00C27FE1" w:rsidRPr="00E33C79" w:rsidRDefault="00C27FE1" w:rsidP="00E33C79">
            <w:pPr>
              <w:rPr>
                <w:rFonts w:ascii="Arial" w:hAnsi="Arial" w:cs="Arial"/>
                <w:sz w:val="20"/>
                <w:szCs w:val="20"/>
                <w:lang w:val="ru-RU"/>
              </w:rPr>
            </w:pPr>
          </w:p>
        </w:tc>
        <w:tc>
          <w:tcPr>
            <w:tcW w:w="1478" w:type="dxa"/>
            <w:vMerge/>
            <w:shd w:val="clear" w:color="auto" w:fill="auto"/>
            <w:vAlign w:val="center"/>
          </w:tcPr>
          <w:p w:rsidR="00C27FE1" w:rsidRPr="00E33C79" w:rsidRDefault="00C27FE1" w:rsidP="00E33C79">
            <w:pPr>
              <w:rPr>
                <w:rFonts w:ascii="Arial" w:hAnsi="Arial" w:cs="Arial"/>
                <w:sz w:val="20"/>
                <w:szCs w:val="20"/>
                <w:lang w:val="ru-RU"/>
              </w:rPr>
            </w:pPr>
          </w:p>
        </w:tc>
        <w:tc>
          <w:tcPr>
            <w:tcW w:w="1087" w:type="dxa"/>
            <w:vMerge/>
            <w:shd w:val="clear" w:color="auto" w:fill="auto"/>
            <w:vAlign w:val="center"/>
          </w:tcPr>
          <w:p w:rsidR="00C27FE1" w:rsidRPr="00E33C79" w:rsidRDefault="00C27FE1" w:rsidP="00E33C79">
            <w:pPr>
              <w:rPr>
                <w:rFonts w:ascii="Arial" w:hAnsi="Arial" w:cs="Arial"/>
                <w:sz w:val="20"/>
                <w:szCs w:val="20"/>
                <w:lang w:val="ru-RU"/>
              </w:rPr>
            </w:pPr>
          </w:p>
        </w:tc>
        <w:tc>
          <w:tcPr>
            <w:tcW w:w="640" w:type="dxa"/>
            <w:shd w:val="clear" w:color="auto" w:fill="auto"/>
            <w:vAlign w:val="center"/>
          </w:tcPr>
          <w:p w:rsidR="00C27FE1" w:rsidRPr="00C27FE1" w:rsidRDefault="00C27FE1" w:rsidP="00372B86">
            <w:pPr>
              <w:pStyle w:val="TableParagraph"/>
              <w:ind w:left="107" w:right="91"/>
              <w:jc w:val="center"/>
              <w:rPr>
                <w:rFonts w:ascii="Arial" w:hAnsi="Arial" w:cs="Arial"/>
                <w:sz w:val="20"/>
                <w:szCs w:val="20"/>
              </w:rPr>
            </w:pPr>
            <w:r>
              <w:rPr>
                <w:rFonts w:ascii="Arial" w:hAnsi="Arial" w:cs="Arial"/>
                <w:sz w:val="20"/>
                <w:szCs w:val="20"/>
              </w:rPr>
              <w:t>В</w:t>
            </w:r>
            <w:r>
              <w:rPr>
                <w:rFonts w:ascii="Arial" w:hAnsi="Arial" w:cs="Arial"/>
                <w:sz w:val="20"/>
                <w:szCs w:val="20"/>
                <w:lang w:val="ru-RU"/>
              </w:rPr>
              <w:t xml:space="preserve"> </w:t>
            </w:r>
            <w:r w:rsidRPr="00C27FE1">
              <w:rPr>
                <w:rFonts w:ascii="Arial" w:hAnsi="Arial" w:cs="Arial"/>
                <w:sz w:val="20"/>
                <w:szCs w:val="20"/>
              </w:rPr>
              <w:t>работе</w:t>
            </w:r>
          </w:p>
        </w:tc>
        <w:tc>
          <w:tcPr>
            <w:tcW w:w="836" w:type="dxa"/>
            <w:shd w:val="clear" w:color="auto" w:fill="auto"/>
            <w:vAlign w:val="center"/>
          </w:tcPr>
          <w:p w:rsidR="00C27FE1" w:rsidRPr="00C27FE1" w:rsidRDefault="00C27FE1" w:rsidP="00372B86">
            <w:pPr>
              <w:pStyle w:val="TableParagraph"/>
              <w:ind w:left="136" w:right="124" w:hanging="13"/>
              <w:jc w:val="center"/>
              <w:rPr>
                <w:rFonts w:ascii="Arial" w:hAnsi="Arial" w:cs="Arial"/>
                <w:sz w:val="20"/>
                <w:szCs w:val="20"/>
              </w:rPr>
            </w:pPr>
            <w:r w:rsidRPr="00C27FE1">
              <w:rPr>
                <w:rFonts w:ascii="Arial" w:hAnsi="Arial" w:cs="Arial"/>
                <w:sz w:val="20"/>
                <w:szCs w:val="20"/>
              </w:rPr>
              <w:t>в ремон те</w:t>
            </w:r>
          </w:p>
        </w:tc>
        <w:tc>
          <w:tcPr>
            <w:tcW w:w="864" w:type="dxa"/>
            <w:shd w:val="clear" w:color="auto" w:fill="auto"/>
            <w:vAlign w:val="center"/>
          </w:tcPr>
          <w:p w:rsidR="00C27FE1" w:rsidRPr="00C27FE1" w:rsidRDefault="00C27FE1" w:rsidP="00372B86">
            <w:pPr>
              <w:pStyle w:val="TableParagraph"/>
              <w:ind w:right="212"/>
              <w:jc w:val="center"/>
              <w:rPr>
                <w:rFonts w:ascii="Arial" w:hAnsi="Arial" w:cs="Arial"/>
                <w:sz w:val="20"/>
                <w:szCs w:val="20"/>
              </w:rPr>
            </w:pPr>
            <w:r w:rsidRPr="00C27FE1">
              <w:rPr>
                <w:rFonts w:ascii="Arial" w:hAnsi="Arial" w:cs="Arial"/>
                <w:sz w:val="20"/>
                <w:szCs w:val="20"/>
              </w:rPr>
              <w:t>в резер ве</w:t>
            </w:r>
          </w:p>
        </w:tc>
      </w:tr>
      <w:tr w:rsidR="00590480" w:rsidRPr="00E33C79" w:rsidTr="00E33C79">
        <w:trPr>
          <w:trHeight w:val="23"/>
          <w:tblHeader/>
          <w:jc w:val="center"/>
        </w:trPr>
        <w:tc>
          <w:tcPr>
            <w:tcW w:w="320" w:type="dxa"/>
            <w:shd w:val="clear" w:color="auto" w:fill="auto"/>
            <w:vAlign w:val="center"/>
          </w:tcPr>
          <w:p w:rsidR="00590480" w:rsidRPr="00E33C79" w:rsidRDefault="00590480" w:rsidP="00E33C79">
            <w:pPr>
              <w:pStyle w:val="TableParagraph"/>
              <w:ind w:right="80"/>
              <w:jc w:val="right"/>
              <w:rPr>
                <w:rFonts w:ascii="Arial" w:hAnsi="Arial" w:cs="Arial"/>
                <w:sz w:val="20"/>
                <w:szCs w:val="20"/>
              </w:rPr>
            </w:pPr>
            <w:r w:rsidRPr="00E33C79">
              <w:rPr>
                <w:rFonts w:ascii="Arial" w:hAnsi="Arial" w:cs="Arial"/>
                <w:w w:val="103"/>
                <w:sz w:val="20"/>
                <w:szCs w:val="20"/>
              </w:rPr>
              <w:t>1</w:t>
            </w:r>
          </w:p>
        </w:tc>
        <w:tc>
          <w:tcPr>
            <w:tcW w:w="1288" w:type="dxa"/>
            <w:shd w:val="clear" w:color="auto" w:fill="auto"/>
            <w:vAlign w:val="center"/>
          </w:tcPr>
          <w:p w:rsidR="00590480" w:rsidRPr="00E33C79" w:rsidRDefault="00590480" w:rsidP="00E33C79">
            <w:pPr>
              <w:pStyle w:val="TableParagraph"/>
              <w:ind w:left="146" w:right="145"/>
              <w:jc w:val="center"/>
              <w:rPr>
                <w:rFonts w:ascii="Arial" w:hAnsi="Arial" w:cs="Arial"/>
                <w:sz w:val="20"/>
                <w:szCs w:val="20"/>
              </w:rPr>
            </w:pPr>
            <w:r w:rsidRPr="00E33C79">
              <w:rPr>
                <w:rFonts w:ascii="Arial" w:hAnsi="Arial" w:cs="Arial"/>
                <w:sz w:val="20"/>
                <w:szCs w:val="20"/>
              </w:rPr>
              <w:t>Водогрейный</w:t>
            </w:r>
          </w:p>
        </w:tc>
        <w:tc>
          <w:tcPr>
            <w:tcW w:w="1069" w:type="dxa"/>
            <w:shd w:val="clear" w:color="auto" w:fill="auto"/>
            <w:vAlign w:val="center"/>
          </w:tcPr>
          <w:p w:rsidR="00590480" w:rsidRPr="00E33C79" w:rsidRDefault="00590480" w:rsidP="00E33C79">
            <w:pPr>
              <w:pStyle w:val="TableParagraph"/>
              <w:ind w:left="50" w:right="43"/>
              <w:jc w:val="center"/>
              <w:rPr>
                <w:rFonts w:ascii="Arial" w:hAnsi="Arial" w:cs="Arial"/>
                <w:sz w:val="20"/>
                <w:szCs w:val="20"/>
              </w:rPr>
            </w:pPr>
            <w:r w:rsidRPr="00E33C79">
              <w:rPr>
                <w:rFonts w:ascii="Arial" w:hAnsi="Arial" w:cs="Arial"/>
                <w:sz w:val="20"/>
                <w:szCs w:val="20"/>
              </w:rPr>
              <w:t>VITOPLEX-200</w:t>
            </w:r>
          </w:p>
        </w:tc>
        <w:tc>
          <w:tcPr>
            <w:tcW w:w="747" w:type="dxa"/>
            <w:shd w:val="clear" w:color="auto" w:fill="auto"/>
            <w:vAlign w:val="center"/>
          </w:tcPr>
          <w:p w:rsidR="00590480" w:rsidRPr="00E33C79" w:rsidRDefault="00590480" w:rsidP="00E33C79">
            <w:pPr>
              <w:pStyle w:val="TableParagraph"/>
              <w:ind w:left="4"/>
              <w:jc w:val="center"/>
              <w:rPr>
                <w:rFonts w:ascii="Arial" w:hAnsi="Arial" w:cs="Arial"/>
                <w:sz w:val="20"/>
                <w:szCs w:val="20"/>
              </w:rPr>
            </w:pPr>
            <w:r w:rsidRPr="00E33C79">
              <w:rPr>
                <w:rFonts w:ascii="Arial" w:hAnsi="Arial" w:cs="Arial"/>
                <w:w w:val="103"/>
                <w:sz w:val="20"/>
                <w:szCs w:val="20"/>
              </w:rPr>
              <w:t>1</w:t>
            </w:r>
          </w:p>
        </w:tc>
        <w:tc>
          <w:tcPr>
            <w:tcW w:w="1152" w:type="dxa"/>
            <w:shd w:val="clear" w:color="auto" w:fill="auto"/>
            <w:vAlign w:val="center"/>
          </w:tcPr>
          <w:p w:rsidR="00590480" w:rsidRPr="00E33C79" w:rsidRDefault="00590480" w:rsidP="00E33C79">
            <w:pPr>
              <w:pStyle w:val="TableParagraph"/>
              <w:ind w:left="259" w:right="245"/>
              <w:jc w:val="center"/>
              <w:rPr>
                <w:rFonts w:ascii="Arial" w:hAnsi="Arial" w:cs="Arial"/>
                <w:sz w:val="20"/>
                <w:szCs w:val="20"/>
              </w:rPr>
            </w:pPr>
            <w:r w:rsidRPr="00E33C79">
              <w:rPr>
                <w:rFonts w:ascii="Arial" w:hAnsi="Arial" w:cs="Arial"/>
                <w:w w:val="105"/>
                <w:sz w:val="20"/>
                <w:szCs w:val="20"/>
              </w:rPr>
              <w:t>1,376</w:t>
            </w:r>
          </w:p>
        </w:tc>
        <w:tc>
          <w:tcPr>
            <w:tcW w:w="1136" w:type="dxa"/>
            <w:shd w:val="clear" w:color="auto" w:fill="auto"/>
            <w:vAlign w:val="center"/>
          </w:tcPr>
          <w:p w:rsidR="00590480" w:rsidRPr="00E33C79" w:rsidRDefault="00590480" w:rsidP="00E33C79">
            <w:pPr>
              <w:pStyle w:val="TableParagraph"/>
              <w:ind w:right="422"/>
              <w:jc w:val="right"/>
              <w:rPr>
                <w:rFonts w:ascii="Arial" w:hAnsi="Arial" w:cs="Arial"/>
                <w:sz w:val="20"/>
                <w:szCs w:val="20"/>
              </w:rPr>
            </w:pPr>
            <w:r w:rsidRPr="00E33C79">
              <w:rPr>
                <w:rFonts w:ascii="Arial" w:hAnsi="Arial" w:cs="Arial"/>
                <w:sz w:val="20"/>
                <w:szCs w:val="20"/>
              </w:rPr>
              <w:t>42/-</w:t>
            </w:r>
          </w:p>
        </w:tc>
        <w:tc>
          <w:tcPr>
            <w:tcW w:w="1185" w:type="dxa"/>
            <w:shd w:val="clear" w:color="auto" w:fill="auto"/>
            <w:vAlign w:val="center"/>
          </w:tcPr>
          <w:p w:rsidR="00590480" w:rsidRPr="00E33C79" w:rsidRDefault="00590480" w:rsidP="00E33C79">
            <w:pPr>
              <w:pStyle w:val="TableParagraph"/>
              <w:ind w:left="21" w:right="7"/>
              <w:jc w:val="center"/>
              <w:rPr>
                <w:rFonts w:ascii="Arial" w:hAnsi="Arial" w:cs="Arial"/>
                <w:sz w:val="20"/>
                <w:szCs w:val="20"/>
              </w:rPr>
            </w:pPr>
            <w:r w:rsidRPr="00E33C79">
              <w:rPr>
                <w:rFonts w:ascii="Arial" w:hAnsi="Arial" w:cs="Arial"/>
                <w:w w:val="105"/>
                <w:sz w:val="20"/>
                <w:szCs w:val="20"/>
              </w:rPr>
              <w:t>-/-</w:t>
            </w:r>
          </w:p>
        </w:tc>
        <w:tc>
          <w:tcPr>
            <w:tcW w:w="811" w:type="dxa"/>
            <w:shd w:val="clear" w:color="auto" w:fill="auto"/>
            <w:vAlign w:val="center"/>
          </w:tcPr>
          <w:p w:rsidR="00590480" w:rsidRPr="00E33C79" w:rsidRDefault="00590480" w:rsidP="00E33C79">
            <w:pPr>
              <w:pStyle w:val="TableParagraph"/>
              <w:ind w:left="18"/>
              <w:jc w:val="center"/>
              <w:rPr>
                <w:rFonts w:ascii="Arial" w:hAnsi="Arial" w:cs="Arial"/>
                <w:sz w:val="20"/>
                <w:szCs w:val="20"/>
              </w:rPr>
            </w:pPr>
            <w:r w:rsidRPr="00E33C79">
              <w:rPr>
                <w:rFonts w:ascii="Arial" w:hAnsi="Arial" w:cs="Arial"/>
                <w:w w:val="103"/>
                <w:sz w:val="20"/>
                <w:szCs w:val="20"/>
              </w:rPr>
              <w:t>5</w:t>
            </w:r>
          </w:p>
        </w:tc>
        <w:tc>
          <w:tcPr>
            <w:tcW w:w="647" w:type="dxa"/>
            <w:shd w:val="clear" w:color="auto" w:fill="auto"/>
            <w:vAlign w:val="center"/>
          </w:tcPr>
          <w:p w:rsidR="00590480" w:rsidRPr="00E33C79" w:rsidRDefault="00590480" w:rsidP="00E33C79">
            <w:pPr>
              <w:pStyle w:val="TableParagraph"/>
              <w:ind w:left="151" w:right="137"/>
              <w:jc w:val="center"/>
              <w:rPr>
                <w:rFonts w:ascii="Arial" w:hAnsi="Arial" w:cs="Arial"/>
                <w:sz w:val="20"/>
                <w:szCs w:val="20"/>
              </w:rPr>
            </w:pPr>
            <w:r w:rsidRPr="00E33C79">
              <w:rPr>
                <w:rFonts w:ascii="Arial" w:hAnsi="Arial" w:cs="Arial"/>
                <w:w w:val="105"/>
                <w:sz w:val="20"/>
                <w:szCs w:val="20"/>
              </w:rPr>
              <w:t>Газ</w:t>
            </w:r>
          </w:p>
        </w:tc>
        <w:tc>
          <w:tcPr>
            <w:tcW w:w="1322" w:type="dxa"/>
            <w:shd w:val="clear" w:color="auto" w:fill="auto"/>
            <w:vAlign w:val="center"/>
          </w:tcPr>
          <w:p w:rsidR="00590480" w:rsidRPr="00E33C79" w:rsidRDefault="00590480" w:rsidP="00E33C79">
            <w:pPr>
              <w:pStyle w:val="TableParagraph"/>
              <w:ind w:left="86" w:right="64"/>
              <w:jc w:val="center"/>
              <w:rPr>
                <w:rFonts w:ascii="Arial" w:hAnsi="Arial" w:cs="Arial"/>
                <w:sz w:val="20"/>
                <w:szCs w:val="20"/>
              </w:rPr>
            </w:pPr>
            <w:r w:rsidRPr="00E33C79">
              <w:rPr>
                <w:rFonts w:ascii="Arial" w:hAnsi="Arial" w:cs="Arial"/>
                <w:w w:val="105"/>
                <w:sz w:val="20"/>
                <w:szCs w:val="20"/>
              </w:rPr>
              <w:t>11.03.2010г</w:t>
            </w:r>
          </w:p>
        </w:tc>
        <w:tc>
          <w:tcPr>
            <w:tcW w:w="1478" w:type="dxa"/>
            <w:shd w:val="clear" w:color="auto" w:fill="auto"/>
            <w:vAlign w:val="center"/>
          </w:tcPr>
          <w:p w:rsidR="00590480" w:rsidRPr="00E33C79" w:rsidRDefault="00590480" w:rsidP="00E33C79">
            <w:pPr>
              <w:pStyle w:val="TableParagraph"/>
              <w:ind w:left="248" w:right="225"/>
              <w:jc w:val="center"/>
              <w:rPr>
                <w:rFonts w:ascii="Arial" w:hAnsi="Arial" w:cs="Arial"/>
                <w:sz w:val="20"/>
                <w:szCs w:val="20"/>
              </w:rPr>
            </w:pPr>
            <w:r w:rsidRPr="00E33C79">
              <w:rPr>
                <w:rFonts w:ascii="Arial" w:hAnsi="Arial" w:cs="Arial"/>
                <w:w w:val="105"/>
                <w:sz w:val="20"/>
                <w:szCs w:val="20"/>
              </w:rPr>
              <w:t>153,43</w:t>
            </w:r>
          </w:p>
        </w:tc>
        <w:tc>
          <w:tcPr>
            <w:tcW w:w="1087" w:type="dxa"/>
            <w:shd w:val="clear" w:color="auto" w:fill="auto"/>
            <w:vAlign w:val="center"/>
          </w:tcPr>
          <w:p w:rsidR="00590480" w:rsidRPr="00E33C79" w:rsidRDefault="00590480" w:rsidP="00E33C79">
            <w:pPr>
              <w:pStyle w:val="TableParagraph"/>
              <w:ind w:left="83" w:right="69"/>
              <w:jc w:val="center"/>
              <w:rPr>
                <w:rFonts w:ascii="Arial" w:hAnsi="Arial" w:cs="Arial"/>
                <w:sz w:val="20"/>
                <w:szCs w:val="20"/>
              </w:rPr>
            </w:pPr>
            <w:r w:rsidRPr="00E33C79">
              <w:rPr>
                <w:rFonts w:ascii="Arial" w:hAnsi="Arial" w:cs="Arial"/>
                <w:w w:val="105"/>
                <w:sz w:val="20"/>
                <w:szCs w:val="20"/>
              </w:rPr>
              <w:t>1,376</w:t>
            </w:r>
          </w:p>
        </w:tc>
        <w:tc>
          <w:tcPr>
            <w:tcW w:w="640" w:type="dxa"/>
            <w:shd w:val="clear" w:color="auto" w:fill="auto"/>
            <w:vAlign w:val="center"/>
          </w:tcPr>
          <w:p w:rsidR="00590480" w:rsidRPr="00E33C79" w:rsidRDefault="00590480" w:rsidP="00E33C79">
            <w:pPr>
              <w:pStyle w:val="TableParagraph"/>
              <w:ind w:left="126" w:right="105"/>
              <w:jc w:val="center"/>
              <w:rPr>
                <w:rFonts w:ascii="Arial" w:hAnsi="Arial" w:cs="Arial"/>
                <w:sz w:val="20"/>
                <w:szCs w:val="20"/>
              </w:rPr>
            </w:pPr>
            <w:r w:rsidRPr="00E33C79">
              <w:rPr>
                <w:rFonts w:ascii="Arial" w:hAnsi="Arial" w:cs="Arial"/>
                <w:w w:val="105"/>
                <w:sz w:val="20"/>
                <w:szCs w:val="20"/>
              </w:rPr>
              <w:t>203</w:t>
            </w:r>
          </w:p>
        </w:tc>
        <w:tc>
          <w:tcPr>
            <w:tcW w:w="836" w:type="dxa"/>
            <w:shd w:val="clear" w:color="auto" w:fill="auto"/>
            <w:vAlign w:val="center"/>
          </w:tcPr>
          <w:p w:rsidR="00590480" w:rsidRPr="00E33C79" w:rsidRDefault="00590480" w:rsidP="00E33C79">
            <w:pPr>
              <w:pStyle w:val="TableParagraph"/>
              <w:ind w:right="1"/>
              <w:jc w:val="center"/>
              <w:rPr>
                <w:rFonts w:ascii="Arial" w:hAnsi="Arial" w:cs="Arial"/>
                <w:sz w:val="20"/>
                <w:szCs w:val="20"/>
              </w:rPr>
            </w:pPr>
            <w:r w:rsidRPr="00E33C79">
              <w:rPr>
                <w:rFonts w:ascii="Arial" w:hAnsi="Arial" w:cs="Arial"/>
                <w:w w:val="103"/>
                <w:sz w:val="20"/>
                <w:szCs w:val="20"/>
              </w:rPr>
              <w:t>3</w:t>
            </w:r>
          </w:p>
        </w:tc>
        <w:tc>
          <w:tcPr>
            <w:tcW w:w="864" w:type="dxa"/>
            <w:shd w:val="clear" w:color="auto" w:fill="auto"/>
            <w:vAlign w:val="center"/>
          </w:tcPr>
          <w:p w:rsidR="00590480" w:rsidRPr="00E33C79" w:rsidRDefault="00590480" w:rsidP="00E33C79">
            <w:pPr>
              <w:pStyle w:val="TableParagraph"/>
              <w:ind w:left="108"/>
              <w:rPr>
                <w:rFonts w:ascii="Arial" w:hAnsi="Arial" w:cs="Arial"/>
                <w:sz w:val="20"/>
                <w:szCs w:val="20"/>
              </w:rPr>
            </w:pPr>
            <w:r w:rsidRPr="00E33C79">
              <w:rPr>
                <w:rFonts w:ascii="Arial" w:hAnsi="Arial" w:cs="Arial"/>
                <w:w w:val="105"/>
                <w:sz w:val="20"/>
                <w:szCs w:val="20"/>
              </w:rPr>
              <w:t>159</w:t>
            </w:r>
          </w:p>
        </w:tc>
      </w:tr>
      <w:tr w:rsidR="00590480" w:rsidRPr="00E33C79" w:rsidTr="00E33C79">
        <w:trPr>
          <w:trHeight w:val="23"/>
          <w:tblHeader/>
          <w:jc w:val="center"/>
        </w:trPr>
        <w:tc>
          <w:tcPr>
            <w:tcW w:w="320" w:type="dxa"/>
            <w:shd w:val="clear" w:color="auto" w:fill="auto"/>
            <w:vAlign w:val="center"/>
          </w:tcPr>
          <w:p w:rsidR="00590480" w:rsidRPr="00E33C79" w:rsidRDefault="00590480" w:rsidP="00E33C79">
            <w:pPr>
              <w:pStyle w:val="TableParagraph"/>
              <w:ind w:right="80"/>
              <w:jc w:val="right"/>
              <w:rPr>
                <w:rFonts w:ascii="Arial" w:hAnsi="Arial" w:cs="Arial"/>
                <w:sz w:val="20"/>
                <w:szCs w:val="20"/>
              </w:rPr>
            </w:pPr>
            <w:r w:rsidRPr="00E33C79">
              <w:rPr>
                <w:rFonts w:ascii="Arial" w:hAnsi="Arial" w:cs="Arial"/>
                <w:w w:val="103"/>
                <w:sz w:val="20"/>
                <w:szCs w:val="20"/>
              </w:rPr>
              <w:t>2</w:t>
            </w:r>
          </w:p>
        </w:tc>
        <w:tc>
          <w:tcPr>
            <w:tcW w:w="1288" w:type="dxa"/>
            <w:shd w:val="clear" w:color="auto" w:fill="auto"/>
            <w:vAlign w:val="center"/>
          </w:tcPr>
          <w:p w:rsidR="00590480" w:rsidRPr="00E33C79" w:rsidRDefault="00590480" w:rsidP="00E33C79">
            <w:pPr>
              <w:pStyle w:val="TableParagraph"/>
              <w:ind w:left="146" w:right="145"/>
              <w:jc w:val="center"/>
              <w:rPr>
                <w:rFonts w:ascii="Arial" w:hAnsi="Arial" w:cs="Arial"/>
                <w:sz w:val="20"/>
                <w:szCs w:val="20"/>
              </w:rPr>
            </w:pPr>
            <w:r w:rsidRPr="00E33C79">
              <w:rPr>
                <w:rFonts w:ascii="Arial" w:hAnsi="Arial" w:cs="Arial"/>
                <w:sz w:val="20"/>
                <w:szCs w:val="20"/>
              </w:rPr>
              <w:t>Водогрейный</w:t>
            </w:r>
          </w:p>
        </w:tc>
        <w:tc>
          <w:tcPr>
            <w:tcW w:w="1069" w:type="dxa"/>
            <w:shd w:val="clear" w:color="auto" w:fill="auto"/>
            <w:vAlign w:val="center"/>
          </w:tcPr>
          <w:p w:rsidR="00590480" w:rsidRPr="00E33C79" w:rsidRDefault="00590480" w:rsidP="00E33C79">
            <w:pPr>
              <w:pStyle w:val="TableParagraph"/>
              <w:ind w:left="50" w:right="43"/>
              <w:jc w:val="center"/>
              <w:rPr>
                <w:rFonts w:ascii="Arial" w:hAnsi="Arial" w:cs="Arial"/>
                <w:sz w:val="20"/>
                <w:szCs w:val="20"/>
              </w:rPr>
            </w:pPr>
            <w:r w:rsidRPr="00E33C79">
              <w:rPr>
                <w:rFonts w:ascii="Arial" w:hAnsi="Arial" w:cs="Arial"/>
                <w:sz w:val="20"/>
                <w:szCs w:val="20"/>
              </w:rPr>
              <w:t>VITOPLEX-200</w:t>
            </w:r>
          </w:p>
        </w:tc>
        <w:tc>
          <w:tcPr>
            <w:tcW w:w="747" w:type="dxa"/>
            <w:shd w:val="clear" w:color="auto" w:fill="auto"/>
            <w:vAlign w:val="center"/>
          </w:tcPr>
          <w:p w:rsidR="00590480" w:rsidRPr="00E33C79" w:rsidRDefault="00590480" w:rsidP="00E33C79">
            <w:pPr>
              <w:pStyle w:val="TableParagraph"/>
              <w:ind w:left="4"/>
              <w:jc w:val="center"/>
              <w:rPr>
                <w:rFonts w:ascii="Arial" w:hAnsi="Arial" w:cs="Arial"/>
                <w:sz w:val="20"/>
                <w:szCs w:val="20"/>
              </w:rPr>
            </w:pPr>
            <w:r w:rsidRPr="00E33C79">
              <w:rPr>
                <w:rFonts w:ascii="Arial" w:hAnsi="Arial" w:cs="Arial"/>
                <w:w w:val="103"/>
                <w:sz w:val="20"/>
                <w:szCs w:val="20"/>
              </w:rPr>
              <w:t>1</w:t>
            </w:r>
          </w:p>
        </w:tc>
        <w:tc>
          <w:tcPr>
            <w:tcW w:w="1152" w:type="dxa"/>
            <w:shd w:val="clear" w:color="auto" w:fill="auto"/>
            <w:vAlign w:val="center"/>
          </w:tcPr>
          <w:p w:rsidR="00590480" w:rsidRPr="00E33C79" w:rsidRDefault="00590480" w:rsidP="00E33C79">
            <w:pPr>
              <w:pStyle w:val="TableParagraph"/>
              <w:ind w:left="259" w:right="245"/>
              <w:jc w:val="center"/>
              <w:rPr>
                <w:rFonts w:ascii="Arial" w:hAnsi="Arial" w:cs="Arial"/>
                <w:sz w:val="20"/>
                <w:szCs w:val="20"/>
              </w:rPr>
            </w:pPr>
            <w:r w:rsidRPr="00E33C79">
              <w:rPr>
                <w:rFonts w:ascii="Arial" w:hAnsi="Arial" w:cs="Arial"/>
                <w:w w:val="105"/>
                <w:sz w:val="20"/>
                <w:szCs w:val="20"/>
              </w:rPr>
              <w:t>1,376</w:t>
            </w:r>
          </w:p>
        </w:tc>
        <w:tc>
          <w:tcPr>
            <w:tcW w:w="1136" w:type="dxa"/>
            <w:shd w:val="clear" w:color="auto" w:fill="auto"/>
            <w:vAlign w:val="center"/>
          </w:tcPr>
          <w:p w:rsidR="00590480" w:rsidRPr="00E33C79" w:rsidRDefault="00590480" w:rsidP="00E33C79">
            <w:pPr>
              <w:pStyle w:val="TableParagraph"/>
              <w:ind w:right="422"/>
              <w:jc w:val="right"/>
              <w:rPr>
                <w:rFonts w:ascii="Arial" w:hAnsi="Arial" w:cs="Arial"/>
                <w:sz w:val="20"/>
                <w:szCs w:val="20"/>
              </w:rPr>
            </w:pPr>
            <w:r w:rsidRPr="00E33C79">
              <w:rPr>
                <w:rFonts w:ascii="Arial" w:hAnsi="Arial" w:cs="Arial"/>
                <w:sz w:val="20"/>
                <w:szCs w:val="20"/>
              </w:rPr>
              <w:t>59/-</w:t>
            </w:r>
          </w:p>
        </w:tc>
        <w:tc>
          <w:tcPr>
            <w:tcW w:w="1185" w:type="dxa"/>
            <w:shd w:val="clear" w:color="auto" w:fill="auto"/>
            <w:vAlign w:val="center"/>
          </w:tcPr>
          <w:p w:rsidR="00590480" w:rsidRPr="00E33C79" w:rsidRDefault="00590480" w:rsidP="00E33C79">
            <w:pPr>
              <w:pStyle w:val="TableParagraph"/>
              <w:ind w:left="21" w:right="14"/>
              <w:jc w:val="center"/>
              <w:rPr>
                <w:rFonts w:ascii="Arial" w:hAnsi="Arial" w:cs="Arial"/>
                <w:sz w:val="20"/>
                <w:szCs w:val="20"/>
              </w:rPr>
            </w:pPr>
            <w:r w:rsidRPr="00E33C79">
              <w:rPr>
                <w:rFonts w:ascii="Arial" w:hAnsi="Arial" w:cs="Arial"/>
                <w:w w:val="105"/>
                <w:sz w:val="20"/>
                <w:szCs w:val="20"/>
              </w:rPr>
              <w:t>24/-</w:t>
            </w:r>
          </w:p>
        </w:tc>
        <w:tc>
          <w:tcPr>
            <w:tcW w:w="811" w:type="dxa"/>
            <w:shd w:val="clear" w:color="auto" w:fill="auto"/>
            <w:vAlign w:val="center"/>
          </w:tcPr>
          <w:p w:rsidR="00590480" w:rsidRPr="00E33C79" w:rsidRDefault="00590480" w:rsidP="00E33C79">
            <w:pPr>
              <w:pStyle w:val="TableParagraph"/>
              <w:ind w:left="18"/>
              <w:jc w:val="center"/>
              <w:rPr>
                <w:rFonts w:ascii="Arial" w:hAnsi="Arial" w:cs="Arial"/>
                <w:sz w:val="20"/>
                <w:szCs w:val="20"/>
              </w:rPr>
            </w:pPr>
            <w:r w:rsidRPr="00E33C79">
              <w:rPr>
                <w:rFonts w:ascii="Arial" w:hAnsi="Arial" w:cs="Arial"/>
                <w:w w:val="103"/>
                <w:sz w:val="20"/>
                <w:szCs w:val="20"/>
              </w:rPr>
              <w:t>5</w:t>
            </w:r>
          </w:p>
        </w:tc>
        <w:tc>
          <w:tcPr>
            <w:tcW w:w="647" w:type="dxa"/>
            <w:shd w:val="clear" w:color="auto" w:fill="auto"/>
            <w:vAlign w:val="center"/>
          </w:tcPr>
          <w:p w:rsidR="00590480" w:rsidRPr="00E33C79" w:rsidRDefault="00590480" w:rsidP="00E33C79">
            <w:pPr>
              <w:pStyle w:val="TableParagraph"/>
              <w:ind w:left="151" w:right="137"/>
              <w:jc w:val="center"/>
              <w:rPr>
                <w:rFonts w:ascii="Arial" w:hAnsi="Arial" w:cs="Arial"/>
                <w:sz w:val="20"/>
                <w:szCs w:val="20"/>
              </w:rPr>
            </w:pPr>
            <w:r w:rsidRPr="00E33C79">
              <w:rPr>
                <w:rFonts w:ascii="Arial" w:hAnsi="Arial" w:cs="Arial"/>
                <w:w w:val="105"/>
                <w:sz w:val="20"/>
                <w:szCs w:val="20"/>
              </w:rPr>
              <w:t>Газ</w:t>
            </w:r>
          </w:p>
        </w:tc>
        <w:tc>
          <w:tcPr>
            <w:tcW w:w="1322" w:type="dxa"/>
            <w:shd w:val="clear" w:color="auto" w:fill="auto"/>
            <w:vAlign w:val="center"/>
          </w:tcPr>
          <w:p w:rsidR="00590480" w:rsidRPr="00E33C79" w:rsidRDefault="00590480" w:rsidP="00E33C79">
            <w:pPr>
              <w:pStyle w:val="TableParagraph"/>
              <w:ind w:left="86" w:right="64"/>
              <w:jc w:val="center"/>
              <w:rPr>
                <w:rFonts w:ascii="Arial" w:hAnsi="Arial" w:cs="Arial"/>
                <w:sz w:val="20"/>
                <w:szCs w:val="20"/>
              </w:rPr>
            </w:pPr>
            <w:r w:rsidRPr="00E33C79">
              <w:rPr>
                <w:rFonts w:ascii="Arial" w:hAnsi="Arial" w:cs="Arial"/>
                <w:w w:val="105"/>
                <w:sz w:val="20"/>
                <w:szCs w:val="20"/>
              </w:rPr>
              <w:t>11.03.2010г</w:t>
            </w:r>
          </w:p>
        </w:tc>
        <w:tc>
          <w:tcPr>
            <w:tcW w:w="1478" w:type="dxa"/>
            <w:shd w:val="clear" w:color="auto" w:fill="auto"/>
            <w:vAlign w:val="center"/>
          </w:tcPr>
          <w:p w:rsidR="00590480" w:rsidRPr="00E33C79" w:rsidRDefault="00590480" w:rsidP="00E33C79">
            <w:pPr>
              <w:pStyle w:val="TableParagraph"/>
              <w:ind w:left="10"/>
              <w:jc w:val="center"/>
              <w:rPr>
                <w:rFonts w:ascii="Arial" w:hAnsi="Arial" w:cs="Arial"/>
                <w:sz w:val="20"/>
                <w:szCs w:val="20"/>
              </w:rPr>
            </w:pPr>
            <w:r w:rsidRPr="00E33C79">
              <w:rPr>
                <w:rFonts w:ascii="Arial" w:hAnsi="Arial" w:cs="Arial"/>
                <w:w w:val="103"/>
                <w:sz w:val="20"/>
                <w:szCs w:val="20"/>
              </w:rPr>
              <w:t>0</w:t>
            </w:r>
          </w:p>
        </w:tc>
        <w:tc>
          <w:tcPr>
            <w:tcW w:w="1087" w:type="dxa"/>
            <w:shd w:val="clear" w:color="auto" w:fill="auto"/>
            <w:vAlign w:val="center"/>
          </w:tcPr>
          <w:p w:rsidR="00590480" w:rsidRPr="00E33C79" w:rsidRDefault="00590480" w:rsidP="00E33C79">
            <w:pPr>
              <w:pStyle w:val="TableParagraph"/>
              <w:ind w:left="83" w:right="69"/>
              <w:jc w:val="center"/>
              <w:rPr>
                <w:rFonts w:ascii="Arial" w:hAnsi="Arial" w:cs="Arial"/>
                <w:sz w:val="20"/>
                <w:szCs w:val="20"/>
              </w:rPr>
            </w:pPr>
            <w:r w:rsidRPr="00E33C79">
              <w:rPr>
                <w:rFonts w:ascii="Arial" w:hAnsi="Arial" w:cs="Arial"/>
                <w:w w:val="105"/>
                <w:sz w:val="20"/>
                <w:szCs w:val="20"/>
              </w:rPr>
              <w:t>1,376</w:t>
            </w:r>
          </w:p>
        </w:tc>
        <w:tc>
          <w:tcPr>
            <w:tcW w:w="640" w:type="dxa"/>
            <w:shd w:val="clear" w:color="auto" w:fill="auto"/>
            <w:vAlign w:val="center"/>
          </w:tcPr>
          <w:p w:rsidR="00590480" w:rsidRPr="00E33C79" w:rsidRDefault="00590480" w:rsidP="00E33C79">
            <w:pPr>
              <w:pStyle w:val="TableParagraph"/>
              <w:ind w:left="126" w:right="105"/>
              <w:jc w:val="center"/>
              <w:rPr>
                <w:rFonts w:ascii="Arial" w:hAnsi="Arial" w:cs="Arial"/>
                <w:sz w:val="20"/>
                <w:szCs w:val="20"/>
              </w:rPr>
            </w:pPr>
            <w:r w:rsidRPr="00E33C79">
              <w:rPr>
                <w:rFonts w:ascii="Arial" w:hAnsi="Arial" w:cs="Arial"/>
                <w:w w:val="105"/>
                <w:sz w:val="20"/>
                <w:szCs w:val="20"/>
              </w:rPr>
              <w:t>145</w:t>
            </w:r>
          </w:p>
        </w:tc>
        <w:tc>
          <w:tcPr>
            <w:tcW w:w="836" w:type="dxa"/>
            <w:shd w:val="clear" w:color="auto" w:fill="auto"/>
            <w:vAlign w:val="center"/>
          </w:tcPr>
          <w:p w:rsidR="00590480" w:rsidRPr="00E33C79" w:rsidRDefault="00590480" w:rsidP="00E33C79">
            <w:pPr>
              <w:pStyle w:val="TableParagraph"/>
              <w:jc w:val="center"/>
              <w:rPr>
                <w:rFonts w:ascii="Arial" w:hAnsi="Arial" w:cs="Arial"/>
                <w:sz w:val="20"/>
                <w:szCs w:val="20"/>
              </w:rPr>
            </w:pPr>
            <w:r w:rsidRPr="00E33C79">
              <w:rPr>
                <w:rFonts w:ascii="Arial" w:hAnsi="Arial" w:cs="Arial"/>
                <w:w w:val="103"/>
                <w:sz w:val="20"/>
                <w:szCs w:val="20"/>
              </w:rPr>
              <w:t>-</w:t>
            </w:r>
          </w:p>
        </w:tc>
        <w:tc>
          <w:tcPr>
            <w:tcW w:w="864" w:type="dxa"/>
            <w:shd w:val="clear" w:color="auto" w:fill="auto"/>
            <w:vAlign w:val="center"/>
          </w:tcPr>
          <w:p w:rsidR="00590480" w:rsidRPr="00E33C79" w:rsidRDefault="00590480" w:rsidP="00E33C79">
            <w:pPr>
              <w:pStyle w:val="TableParagraph"/>
              <w:ind w:left="108"/>
              <w:rPr>
                <w:rFonts w:ascii="Arial" w:hAnsi="Arial" w:cs="Arial"/>
                <w:sz w:val="20"/>
                <w:szCs w:val="20"/>
              </w:rPr>
            </w:pPr>
            <w:r w:rsidRPr="00E33C79">
              <w:rPr>
                <w:rFonts w:ascii="Arial" w:hAnsi="Arial" w:cs="Arial"/>
                <w:w w:val="105"/>
                <w:sz w:val="20"/>
                <w:szCs w:val="20"/>
              </w:rPr>
              <w:t>220</w:t>
            </w:r>
          </w:p>
        </w:tc>
      </w:tr>
      <w:tr w:rsidR="00590480" w:rsidRPr="00E33C79" w:rsidTr="00E33C79">
        <w:trPr>
          <w:trHeight w:val="23"/>
          <w:tblHeader/>
          <w:jc w:val="center"/>
        </w:trPr>
        <w:tc>
          <w:tcPr>
            <w:tcW w:w="320" w:type="dxa"/>
            <w:shd w:val="clear" w:color="auto" w:fill="auto"/>
            <w:vAlign w:val="center"/>
          </w:tcPr>
          <w:p w:rsidR="00590480" w:rsidRPr="00E33C79" w:rsidRDefault="00590480" w:rsidP="00E33C79">
            <w:pPr>
              <w:rPr>
                <w:rFonts w:ascii="Arial" w:hAnsi="Arial" w:cs="Arial"/>
                <w:sz w:val="20"/>
                <w:szCs w:val="20"/>
              </w:rPr>
            </w:pPr>
          </w:p>
        </w:tc>
        <w:tc>
          <w:tcPr>
            <w:tcW w:w="1288" w:type="dxa"/>
            <w:shd w:val="clear" w:color="auto" w:fill="auto"/>
            <w:vAlign w:val="center"/>
          </w:tcPr>
          <w:p w:rsidR="00590480" w:rsidRPr="00E33C79" w:rsidRDefault="00590480" w:rsidP="00E33C79">
            <w:pPr>
              <w:rPr>
                <w:rFonts w:ascii="Arial" w:hAnsi="Arial" w:cs="Arial"/>
                <w:sz w:val="20"/>
                <w:szCs w:val="20"/>
              </w:rPr>
            </w:pPr>
          </w:p>
        </w:tc>
        <w:tc>
          <w:tcPr>
            <w:tcW w:w="1069" w:type="dxa"/>
            <w:shd w:val="clear" w:color="auto" w:fill="auto"/>
            <w:vAlign w:val="center"/>
          </w:tcPr>
          <w:p w:rsidR="00590480" w:rsidRPr="00E33C79" w:rsidRDefault="00590480" w:rsidP="00E33C79">
            <w:pPr>
              <w:rPr>
                <w:rFonts w:ascii="Arial" w:hAnsi="Arial" w:cs="Arial"/>
                <w:sz w:val="20"/>
                <w:szCs w:val="20"/>
              </w:rPr>
            </w:pPr>
          </w:p>
        </w:tc>
        <w:tc>
          <w:tcPr>
            <w:tcW w:w="747" w:type="dxa"/>
            <w:shd w:val="clear" w:color="auto" w:fill="auto"/>
            <w:vAlign w:val="center"/>
          </w:tcPr>
          <w:p w:rsidR="00590480" w:rsidRPr="00E33C79" w:rsidRDefault="00590480" w:rsidP="00E33C79">
            <w:pPr>
              <w:rPr>
                <w:rFonts w:ascii="Arial" w:hAnsi="Arial" w:cs="Arial"/>
                <w:sz w:val="20"/>
                <w:szCs w:val="20"/>
              </w:rPr>
            </w:pPr>
          </w:p>
        </w:tc>
        <w:tc>
          <w:tcPr>
            <w:tcW w:w="1152" w:type="dxa"/>
            <w:shd w:val="clear" w:color="auto" w:fill="auto"/>
            <w:vAlign w:val="center"/>
          </w:tcPr>
          <w:p w:rsidR="00590480" w:rsidRPr="00E33C79" w:rsidRDefault="00590480" w:rsidP="00E33C79">
            <w:pPr>
              <w:rPr>
                <w:rFonts w:ascii="Arial" w:hAnsi="Arial" w:cs="Arial"/>
                <w:sz w:val="20"/>
                <w:szCs w:val="20"/>
              </w:rPr>
            </w:pPr>
          </w:p>
        </w:tc>
        <w:tc>
          <w:tcPr>
            <w:tcW w:w="1136" w:type="dxa"/>
            <w:shd w:val="clear" w:color="auto" w:fill="auto"/>
            <w:vAlign w:val="center"/>
          </w:tcPr>
          <w:p w:rsidR="00590480" w:rsidRPr="00E33C79" w:rsidRDefault="00590480" w:rsidP="00E33C79">
            <w:pPr>
              <w:rPr>
                <w:rFonts w:ascii="Arial" w:hAnsi="Arial" w:cs="Arial"/>
                <w:sz w:val="20"/>
                <w:szCs w:val="20"/>
              </w:rPr>
            </w:pPr>
          </w:p>
        </w:tc>
        <w:tc>
          <w:tcPr>
            <w:tcW w:w="1185" w:type="dxa"/>
            <w:shd w:val="clear" w:color="auto" w:fill="auto"/>
            <w:vAlign w:val="center"/>
          </w:tcPr>
          <w:p w:rsidR="00590480" w:rsidRPr="00E33C79" w:rsidRDefault="00590480" w:rsidP="00E33C79">
            <w:pPr>
              <w:rPr>
                <w:rFonts w:ascii="Arial" w:hAnsi="Arial" w:cs="Arial"/>
                <w:sz w:val="20"/>
                <w:szCs w:val="20"/>
              </w:rPr>
            </w:pPr>
          </w:p>
        </w:tc>
        <w:tc>
          <w:tcPr>
            <w:tcW w:w="811" w:type="dxa"/>
            <w:shd w:val="clear" w:color="auto" w:fill="auto"/>
            <w:vAlign w:val="center"/>
          </w:tcPr>
          <w:p w:rsidR="00590480" w:rsidRPr="00E33C79" w:rsidRDefault="00590480" w:rsidP="00E33C79">
            <w:pPr>
              <w:rPr>
                <w:rFonts w:ascii="Arial" w:hAnsi="Arial" w:cs="Arial"/>
                <w:sz w:val="20"/>
                <w:szCs w:val="20"/>
              </w:rPr>
            </w:pPr>
          </w:p>
        </w:tc>
        <w:tc>
          <w:tcPr>
            <w:tcW w:w="647" w:type="dxa"/>
            <w:shd w:val="clear" w:color="auto" w:fill="auto"/>
            <w:vAlign w:val="center"/>
          </w:tcPr>
          <w:p w:rsidR="00590480" w:rsidRPr="00E33C79" w:rsidRDefault="00590480" w:rsidP="00E33C79">
            <w:pPr>
              <w:rPr>
                <w:rFonts w:ascii="Arial" w:hAnsi="Arial" w:cs="Arial"/>
                <w:sz w:val="20"/>
                <w:szCs w:val="20"/>
              </w:rPr>
            </w:pPr>
          </w:p>
        </w:tc>
        <w:tc>
          <w:tcPr>
            <w:tcW w:w="1322" w:type="dxa"/>
            <w:shd w:val="clear" w:color="auto" w:fill="auto"/>
            <w:vAlign w:val="center"/>
          </w:tcPr>
          <w:p w:rsidR="00590480" w:rsidRPr="00E33C79" w:rsidRDefault="00590480" w:rsidP="00E33C79">
            <w:pPr>
              <w:rPr>
                <w:rFonts w:ascii="Arial" w:hAnsi="Arial" w:cs="Arial"/>
                <w:sz w:val="20"/>
                <w:szCs w:val="20"/>
              </w:rPr>
            </w:pPr>
          </w:p>
        </w:tc>
        <w:tc>
          <w:tcPr>
            <w:tcW w:w="1478" w:type="dxa"/>
            <w:shd w:val="clear" w:color="auto" w:fill="auto"/>
            <w:vAlign w:val="center"/>
          </w:tcPr>
          <w:p w:rsidR="00590480" w:rsidRPr="00E33C79" w:rsidRDefault="00590480" w:rsidP="00E33C79">
            <w:pPr>
              <w:rPr>
                <w:rFonts w:ascii="Arial" w:hAnsi="Arial" w:cs="Arial"/>
                <w:sz w:val="20"/>
                <w:szCs w:val="20"/>
              </w:rPr>
            </w:pPr>
          </w:p>
        </w:tc>
        <w:tc>
          <w:tcPr>
            <w:tcW w:w="1087" w:type="dxa"/>
            <w:shd w:val="clear" w:color="auto" w:fill="auto"/>
            <w:vAlign w:val="center"/>
          </w:tcPr>
          <w:p w:rsidR="00590480" w:rsidRPr="00E33C79" w:rsidRDefault="00590480" w:rsidP="00E33C79">
            <w:pPr>
              <w:rPr>
                <w:rFonts w:ascii="Arial" w:hAnsi="Arial" w:cs="Arial"/>
                <w:sz w:val="20"/>
                <w:szCs w:val="20"/>
              </w:rPr>
            </w:pPr>
          </w:p>
        </w:tc>
        <w:tc>
          <w:tcPr>
            <w:tcW w:w="640" w:type="dxa"/>
            <w:shd w:val="clear" w:color="auto" w:fill="auto"/>
            <w:vAlign w:val="center"/>
          </w:tcPr>
          <w:p w:rsidR="00590480" w:rsidRPr="00E33C79" w:rsidRDefault="00590480" w:rsidP="00E33C79">
            <w:pPr>
              <w:rPr>
                <w:rFonts w:ascii="Arial" w:hAnsi="Arial" w:cs="Arial"/>
                <w:sz w:val="20"/>
                <w:szCs w:val="20"/>
              </w:rPr>
            </w:pPr>
          </w:p>
        </w:tc>
        <w:tc>
          <w:tcPr>
            <w:tcW w:w="836" w:type="dxa"/>
            <w:shd w:val="clear" w:color="auto" w:fill="auto"/>
            <w:vAlign w:val="center"/>
          </w:tcPr>
          <w:p w:rsidR="00590480" w:rsidRPr="00E33C79" w:rsidRDefault="00590480" w:rsidP="00E33C79">
            <w:pPr>
              <w:rPr>
                <w:rFonts w:ascii="Arial" w:hAnsi="Arial" w:cs="Arial"/>
                <w:sz w:val="20"/>
                <w:szCs w:val="20"/>
              </w:rPr>
            </w:pPr>
          </w:p>
        </w:tc>
        <w:tc>
          <w:tcPr>
            <w:tcW w:w="864" w:type="dxa"/>
            <w:shd w:val="clear" w:color="auto" w:fill="auto"/>
            <w:vAlign w:val="center"/>
          </w:tcPr>
          <w:p w:rsidR="00590480" w:rsidRPr="00E33C79" w:rsidRDefault="00590480" w:rsidP="00E33C79">
            <w:pPr>
              <w:rPr>
                <w:rFonts w:ascii="Arial" w:hAnsi="Arial" w:cs="Arial"/>
                <w:sz w:val="20"/>
                <w:szCs w:val="20"/>
              </w:rPr>
            </w:pPr>
          </w:p>
        </w:tc>
      </w:tr>
    </w:tbl>
    <w:p w:rsidR="005252EB" w:rsidRPr="004853BD" w:rsidRDefault="005252EB" w:rsidP="00A83372">
      <w:pPr>
        <w:rPr>
          <w:rFonts w:ascii="Arial" w:hAnsi="Arial" w:cs="Arial"/>
        </w:rPr>
        <w:sectPr w:rsidR="005252EB" w:rsidRPr="004853BD" w:rsidSect="007E69A9">
          <w:pgSz w:w="16840" w:h="11900" w:orient="landscape"/>
          <w:pgMar w:top="1701" w:right="1134" w:bottom="851" w:left="1134" w:header="283" w:footer="567" w:gutter="0"/>
          <w:cols w:space="720"/>
          <w:noEndnote/>
          <w:docGrid w:linePitch="360"/>
        </w:sectPr>
      </w:pPr>
    </w:p>
    <w:p w:rsidR="005252EB" w:rsidRPr="004853BD" w:rsidRDefault="005252EB" w:rsidP="00C04B6F">
      <w:pPr>
        <w:pStyle w:val="a0"/>
      </w:pPr>
      <w:r w:rsidRPr="004853BD">
        <w:rPr>
          <w:rStyle w:val="411pt"/>
          <w:rFonts w:ascii="Arial" w:eastAsiaTheme="majorEastAsia" w:hAnsi="Arial" w:cs="Arial"/>
        </w:rPr>
        <w:t>Х</w:t>
      </w:r>
      <w:r w:rsidRPr="004853BD">
        <w:t>арактеристика</w:t>
      </w:r>
      <w:r w:rsidR="00601261">
        <w:t xml:space="preserve"> </w:t>
      </w:r>
      <w:r w:rsidRPr="00452843">
        <w:t xml:space="preserve">вспомогательного оборудования котельной </w:t>
      </w:r>
      <w:r w:rsidR="00F97B5E" w:rsidRPr="00452843">
        <w:t>с.Андроники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3"/>
        <w:gridCol w:w="2650"/>
        <w:gridCol w:w="1859"/>
        <w:gridCol w:w="1323"/>
        <w:gridCol w:w="2643"/>
      </w:tblGrid>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47" w:right="120"/>
              <w:jc w:val="center"/>
              <w:rPr>
                <w:rFonts w:ascii="Arial" w:hAnsi="Arial" w:cs="Arial"/>
                <w:sz w:val="20"/>
                <w:szCs w:val="20"/>
              </w:rPr>
            </w:pPr>
            <w:r w:rsidRPr="00E33C79">
              <w:rPr>
                <w:rFonts w:ascii="Arial" w:hAnsi="Arial" w:cs="Arial"/>
                <w:w w:val="105"/>
                <w:sz w:val="20"/>
                <w:szCs w:val="20"/>
              </w:rPr>
              <w:t>№ п/п</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sz w:val="20"/>
                <w:szCs w:val="20"/>
              </w:rPr>
              <w:t xml:space="preserve">Наименование </w:t>
            </w:r>
            <w:r w:rsidRPr="00E33C79">
              <w:rPr>
                <w:rFonts w:ascii="Arial" w:hAnsi="Arial" w:cs="Arial"/>
                <w:w w:val="105"/>
                <w:sz w:val="20"/>
                <w:szCs w:val="20"/>
              </w:rPr>
              <w:t>оборудования</w:t>
            </w: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Тип</w:t>
            </w:r>
          </w:p>
        </w:tc>
        <w:tc>
          <w:tcPr>
            <w:tcW w:w="1323" w:type="dxa"/>
            <w:shd w:val="clear" w:color="auto" w:fill="auto"/>
            <w:vAlign w:val="center"/>
          </w:tcPr>
          <w:p w:rsidR="00215A73" w:rsidRPr="00E33C79" w:rsidRDefault="00215A73" w:rsidP="00AA1F1F">
            <w:pPr>
              <w:pStyle w:val="TableParagraph"/>
              <w:jc w:val="center"/>
              <w:rPr>
                <w:rFonts w:ascii="Arial" w:hAnsi="Arial" w:cs="Arial"/>
                <w:sz w:val="20"/>
                <w:szCs w:val="20"/>
              </w:rPr>
            </w:pPr>
            <w:r w:rsidRPr="00E33C79">
              <w:rPr>
                <w:rFonts w:ascii="Arial" w:hAnsi="Arial" w:cs="Arial"/>
                <w:sz w:val="20"/>
                <w:szCs w:val="20"/>
              </w:rPr>
              <w:t xml:space="preserve">Количество </w:t>
            </w:r>
            <w:r w:rsidRPr="00E33C79">
              <w:rPr>
                <w:rFonts w:ascii="Arial" w:hAnsi="Arial" w:cs="Arial"/>
                <w:w w:val="105"/>
                <w:sz w:val="20"/>
                <w:szCs w:val="20"/>
              </w:rPr>
              <w:t>шт.</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 xml:space="preserve">Основные </w:t>
            </w:r>
            <w:r w:rsidRPr="00E33C79">
              <w:rPr>
                <w:rFonts w:ascii="Arial" w:hAnsi="Arial" w:cs="Arial"/>
                <w:sz w:val="20"/>
                <w:szCs w:val="20"/>
              </w:rPr>
              <w:t>характеристики</w:t>
            </w: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Насосы:</w:t>
            </w:r>
          </w:p>
        </w:tc>
        <w:tc>
          <w:tcPr>
            <w:tcW w:w="1859" w:type="dxa"/>
            <w:shd w:val="clear" w:color="auto" w:fill="auto"/>
            <w:vAlign w:val="center"/>
          </w:tcPr>
          <w:p w:rsidR="00215A73" w:rsidRPr="00E33C79" w:rsidRDefault="00215A73" w:rsidP="00E33C79">
            <w:pPr>
              <w:jc w:val="center"/>
              <w:rPr>
                <w:rFonts w:ascii="Arial" w:hAnsi="Arial" w:cs="Arial"/>
                <w:sz w:val="20"/>
                <w:szCs w:val="20"/>
              </w:rPr>
            </w:pPr>
          </w:p>
        </w:tc>
        <w:tc>
          <w:tcPr>
            <w:tcW w:w="1323" w:type="dxa"/>
            <w:shd w:val="clear" w:color="auto" w:fill="auto"/>
            <w:vAlign w:val="center"/>
          </w:tcPr>
          <w:p w:rsidR="00215A73" w:rsidRPr="00E33C79" w:rsidRDefault="00215A73" w:rsidP="00E33C79">
            <w:pPr>
              <w:jc w:val="center"/>
              <w:rPr>
                <w:rFonts w:ascii="Arial" w:hAnsi="Arial" w:cs="Arial"/>
                <w:sz w:val="20"/>
                <w:szCs w:val="20"/>
              </w:rPr>
            </w:pPr>
          </w:p>
        </w:tc>
        <w:tc>
          <w:tcPr>
            <w:tcW w:w="2643" w:type="dxa"/>
            <w:shd w:val="clear" w:color="auto" w:fill="auto"/>
            <w:vAlign w:val="center"/>
          </w:tcPr>
          <w:p w:rsidR="00215A73" w:rsidRPr="00E33C79" w:rsidRDefault="00215A73" w:rsidP="00E33C79">
            <w:pPr>
              <w:jc w:val="center"/>
              <w:rPr>
                <w:rFonts w:ascii="Arial" w:hAnsi="Arial" w:cs="Arial"/>
                <w:sz w:val="20"/>
                <w:szCs w:val="20"/>
              </w:rPr>
            </w:pPr>
          </w:p>
        </w:tc>
      </w:tr>
      <w:tr w:rsidR="00215A73" w:rsidRPr="002509F7"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1.1</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Сетевой воды котлового контура</w:t>
            </w: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ТР 65-340/2</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43" w:type="dxa"/>
            <w:shd w:val="clear" w:color="auto" w:fill="auto"/>
            <w:vAlign w:val="center"/>
          </w:tcPr>
          <w:p w:rsidR="00215A73" w:rsidRPr="00CE50B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G</w:t>
            </w:r>
            <w:r w:rsidRPr="00CE50B9">
              <w:rPr>
                <w:rFonts w:ascii="Arial" w:hAnsi="Arial" w:cs="Arial"/>
                <w:w w:val="105"/>
                <w:sz w:val="20"/>
                <w:szCs w:val="20"/>
              </w:rPr>
              <w:t xml:space="preserve">= 33,1 </w:t>
            </w:r>
            <w:r w:rsidRPr="00E33C79">
              <w:rPr>
                <w:rFonts w:ascii="Arial" w:hAnsi="Arial" w:cs="Arial"/>
                <w:w w:val="105"/>
                <w:sz w:val="20"/>
                <w:szCs w:val="20"/>
                <w:lang w:val="ru-RU"/>
              </w:rPr>
              <w:t>м</w:t>
            </w:r>
            <w:r w:rsidRPr="00CE50B9">
              <w:rPr>
                <w:rFonts w:ascii="Arial" w:hAnsi="Arial" w:cs="Arial"/>
                <w:w w:val="105"/>
                <w:sz w:val="20"/>
                <w:szCs w:val="20"/>
              </w:rPr>
              <w:t>3/</w:t>
            </w:r>
            <w:r w:rsidRPr="00E33C79">
              <w:rPr>
                <w:rFonts w:ascii="Arial" w:hAnsi="Arial" w:cs="Arial"/>
                <w:w w:val="105"/>
                <w:sz w:val="20"/>
                <w:szCs w:val="20"/>
                <w:lang w:val="ru-RU"/>
              </w:rPr>
              <w:t>чН</w:t>
            </w:r>
            <w:r w:rsidRPr="00CE50B9">
              <w:rPr>
                <w:rFonts w:ascii="Arial" w:hAnsi="Arial" w:cs="Arial"/>
                <w:w w:val="105"/>
                <w:sz w:val="20"/>
                <w:szCs w:val="20"/>
              </w:rPr>
              <w:t xml:space="preserve">= 30 </w:t>
            </w:r>
            <w:r w:rsidRPr="00E33C79">
              <w:rPr>
                <w:rFonts w:ascii="Arial" w:hAnsi="Arial" w:cs="Arial"/>
                <w:w w:val="105"/>
                <w:sz w:val="20"/>
                <w:szCs w:val="20"/>
                <w:lang w:val="ru-RU"/>
              </w:rPr>
              <w:t>м</w:t>
            </w:r>
            <w:r w:rsidRPr="00CE50B9">
              <w:rPr>
                <w:rFonts w:ascii="Arial" w:hAnsi="Arial" w:cs="Arial"/>
                <w:w w:val="105"/>
                <w:sz w:val="20"/>
                <w:szCs w:val="20"/>
              </w:rPr>
              <w:t>.</w:t>
            </w:r>
            <w:r w:rsidRPr="00E33C79">
              <w:rPr>
                <w:rFonts w:ascii="Arial" w:hAnsi="Arial" w:cs="Arial"/>
                <w:w w:val="105"/>
                <w:sz w:val="20"/>
                <w:szCs w:val="20"/>
                <w:lang w:val="ru-RU"/>
              </w:rPr>
              <w:t>в</w:t>
            </w:r>
            <w:r w:rsidRPr="00CE50B9">
              <w:rPr>
                <w:rFonts w:ascii="Arial" w:hAnsi="Arial" w:cs="Arial"/>
                <w:w w:val="105"/>
                <w:sz w:val="20"/>
                <w:szCs w:val="20"/>
              </w:rPr>
              <w:t>.</w:t>
            </w:r>
            <w:r w:rsidRPr="00E33C79">
              <w:rPr>
                <w:rFonts w:ascii="Arial" w:hAnsi="Arial" w:cs="Arial"/>
                <w:w w:val="105"/>
                <w:sz w:val="20"/>
                <w:szCs w:val="20"/>
                <w:lang w:val="ru-RU"/>
              </w:rPr>
              <w:t>с</w:t>
            </w:r>
            <w:r w:rsidRPr="00E33C79">
              <w:rPr>
                <w:rFonts w:ascii="Arial" w:hAnsi="Arial" w:cs="Arial"/>
                <w:w w:val="105"/>
                <w:sz w:val="20"/>
                <w:szCs w:val="20"/>
              </w:rPr>
              <w:t>N</w:t>
            </w:r>
            <w:r w:rsidRPr="00CE50B9">
              <w:rPr>
                <w:rFonts w:ascii="Arial" w:hAnsi="Arial" w:cs="Arial"/>
                <w:w w:val="105"/>
                <w:sz w:val="20"/>
                <w:szCs w:val="20"/>
              </w:rPr>
              <w:t xml:space="preserve">= 5,5 </w:t>
            </w:r>
            <w:r w:rsidRPr="00E33C79">
              <w:rPr>
                <w:rFonts w:ascii="Arial" w:hAnsi="Arial" w:cs="Arial"/>
                <w:w w:val="105"/>
                <w:sz w:val="20"/>
                <w:szCs w:val="20"/>
                <w:lang w:val="ru-RU"/>
              </w:rPr>
              <w:t>КВт</w:t>
            </w:r>
          </w:p>
        </w:tc>
      </w:tr>
      <w:tr w:rsidR="00215A73" w:rsidRPr="002509F7"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1.2</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Сетевой воды контура отопления</w:t>
            </w: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ТР 80-400/2</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43" w:type="dxa"/>
            <w:shd w:val="clear" w:color="auto" w:fill="auto"/>
            <w:vAlign w:val="center"/>
          </w:tcPr>
          <w:p w:rsidR="00215A73" w:rsidRPr="00CE50B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G</w:t>
            </w:r>
            <w:r w:rsidRPr="00CE50B9">
              <w:rPr>
                <w:rFonts w:ascii="Arial" w:hAnsi="Arial" w:cs="Arial"/>
                <w:w w:val="105"/>
                <w:sz w:val="20"/>
                <w:szCs w:val="20"/>
              </w:rPr>
              <w:t xml:space="preserve">= 88 </w:t>
            </w:r>
            <w:r w:rsidRPr="00E33C79">
              <w:rPr>
                <w:rFonts w:ascii="Arial" w:hAnsi="Arial" w:cs="Arial"/>
                <w:w w:val="105"/>
                <w:sz w:val="20"/>
                <w:szCs w:val="20"/>
                <w:lang w:val="ru-RU"/>
              </w:rPr>
              <w:t>м</w:t>
            </w:r>
            <w:r w:rsidRPr="00CE50B9">
              <w:rPr>
                <w:rFonts w:ascii="Arial" w:hAnsi="Arial" w:cs="Arial"/>
                <w:w w:val="105"/>
                <w:sz w:val="20"/>
                <w:szCs w:val="20"/>
              </w:rPr>
              <w:t>3/</w:t>
            </w:r>
            <w:r w:rsidRPr="00E33C79">
              <w:rPr>
                <w:rFonts w:ascii="Arial" w:hAnsi="Arial" w:cs="Arial"/>
                <w:w w:val="105"/>
                <w:sz w:val="20"/>
                <w:szCs w:val="20"/>
                <w:lang w:val="ru-RU"/>
              </w:rPr>
              <w:t>чН</w:t>
            </w:r>
            <w:r w:rsidRPr="00CE50B9">
              <w:rPr>
                <w:rFonts w:ascii="Arial" w:hAnsi="Arial" w:cs="Arial"/>
                <w:w w:val="105"/>
                <w:sz w:val="20"/>
                <w:szCs w:val="20"/>
              </w:rPr>
              <w:t xml:space="preserve">= 36 </w:t>
            </w:r>
            <w:r w:rsidRPr="00E33C79">
              <w:rPr>
                <w:rFonts w:ascii="Arial" w:hAnsi="Arial" w:cs="Arial"/>
                <w:w w:val="105"/>
                <w:sz w:val="20"/>
                <w:szCs w:val="20"/>
                <w:lang w:val="ru-RU"/>
              </w:rPr>
              <w:t>м</w:t>
            </w:r>
            <w:r w:rsidRPr="00CE50B9">
              <w:rPr>
                <w:rFonts w:ascii="Arial" w:hAnsi="Arial" w:cs="Arial"/>
                <w:w w:val="105"/>
                <w:sz w:val="20"/>
                <w:szCs w:val="20"/>
              </w:rPr>
              <w:t>.</w:t>
            </w:r>
            <w:r w:rsidRPr="00E33C79">
              <w:rPr>
                <w:rFonts w:ascii="Arial" w:hAnsi="Arial" w:cs="Arial"/>
                <w:w w:val="105"/>
                <w:sz w:val="20"/>
                <w:szCs w:val="20"/>
                <w:lang w:val="ru-RU"/>
              </w:rPr>
              <w:t>в</w:t>
            </w:r>
            <w:r w:rsidRPr="00CE50B9">
              <w:rPr>
                <w:rFonts w:ascii="Arial" w:hAnsi="Arial" w:cs="Arial"/>
                <w:w w:val="105"/>
                <w:sz w:val="20"/>
                <w:szCs w:val="20"/>
              </w:rPr>
              <w:t>.</w:t>
            </w:r>
            <w:r w:rsidRPr="00E33C79">
              <w:rPr>
                <w:rFonts w:ascii="Arial" w:hAnsi="Arial" w:cs="Arial"/>
                <w:w w:val="105"/>
                <w:sz w:val="20"/>
                <w:szCs w:val="20"/>
                <w:lang w:val="ru-RU"/>
              </w:rPr>
              <w:t>с</w:t>
            </w:r>
            <w:r w:rsidRPr="00E33C79">
              <w:rPr>
                <w:rFonts w:ascii="Arial" w:hAnsi="Arial" w:cs="Arial"/>
                <w:w w:val="105"/>
                <w:sz w:val="20"/>
                <w:szCs w:val="20"/>
              </w:rPr>
              <w:t>N</w:t>
            </w:r>
            <w:r w:rsidRPr="00CE50B9">
              <w:rPr>
                <w:rFonts w:ascii="Arial" w:hAnsi="Arial" w:cs="Arial"/>
                <w:w w:val="105"/>
                <w:sz w:val="20"/>
                <w:szCs w:val="20"/>
              </w:rPr>
              <w:t xml:space="preserve">= 15 </w:t>
            </w:r>
            <w:r w:rsidRPr="00E33C79">
              <w:rPr>
                <w:rFonts w:ascii="Arial" w:hAnsi="Arial" w:cs="Arial"/>
                <w:w w:val="105"/>
                <w:sz w:val="20"/>
                <w:szCs w:val="20"/>
                <w:lang w:val="ru-RU"/>
              </w:rPr>
              <w:t>КВт</w:t>
            </w:r>
          </w:p>
        </w:tc>
      </w:tr>
      <w:tr w:rsidR="00215A73" w:rsidRPr="002509F7"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1.3</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sz w:val="20"/>
                <w:szCs w:val="20"/>
              </w:rPr>
              <w:t xml:space="preserve">Рециркуляционный </w:t>
            </w:r>
            <w:r w:rsidRPr="00E33C79">
              <w:rPr>
                <w:rFonts w:ascii="Arial" w:hAnsi="Arial" w:cs="Arial"/>
                <w:w w:val="105"/>
                <w:sz w:val="20"/>
                <w:szCs w:val="20"/>
              </w:rPr>
              <w:t>котла</w:t>
            </w: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UPS 40-120 F</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43" w:type="dxa"/>
            <w:shd w:val="clear" w:color="auto" w:fill="auto"/>
            <w:vAlign w:val="center"/>
          </w:tcPr>
          <w:p w:rsidR="00215A73" w:rsidRPr="00CE50B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G</w:t>
            </w:r>
            <w:r w:rsidRPr="00CE50B9">
              <w:rPr>
                <w:rFonts w:ascii="Arial" w:hAnsi="Arial" w:cs="Arial"/>
                <w:w w:val="105"/>
                <w:sz w:val="20"/>
                <w:szCs w:val="20"/>
              </w:rPr>
              <w:t xml:space="preserve">= 11 </w:t>
            </w:r>
            <w:r w:rsidRPr="00E33C79">
              <w:rPr>
                <w:rFonts w:ascii="Arial" w:hAnsi="Arial" w:cs="Arial"/>
                <w:w w:val="105"/>
                <w:sz w:val="20"/>
                <w:szCs w:val="20"/>
                <w:lang w:val="ru-RU"/>
              </w:rPr>
              <w:t>м</w:t>
            </w:r>
            <w:r w:rsidRPr="00CE50B9">
              <w:rPr>
                <w:rFonts w:ascii="Arial" w:hAnsi="Arial" w:cs="Arial"/>
                <w:w w:val="105"/>
                <w:sz w:val="20"/>
                <w:szCs w:val="20"/>
              </w:rPr>
              <w:t>3/</w:t>
            </w:r>
            <w:r w:rsidRPr="00E33C79">
              <w:rPr>
                <w:rFonts w:ascii="Arial" w:hAnsi="Arial" w:cs="Arial"/>
                <w:w w:val="105"/>
                <w:sz w:val="20"/>
                <w:szCs w:val="20"/>
                <w:lang w:val="ru-RU"/>
              </w:rPr>
              <w:t>чН</w:t>
            </w:r>
            <w:r w:rsidRPr="00CE50B9">
              <w:rPr>
                <w:rFonts w:ascii="Arial" w:hAnsi="Arial" w:cs="Arial"/>
                <w:w w:val="105"/>
                <w:sz w:val="20"/>
                <w:szCs w:val="20"/>
              </w:rPr>
              <w:t xml:space="preserve">= 5 </w:t>
            </w:r>
            <w:r w:rsidRPr="00E33C79">
              <w:rPr>
                <w:rFonts w:ascii="Arial" w:hAnsi="Arial" w:cs="Arial"/>
                <w:w w:val="105"/>
                <w:sz w:val="20"/>
                <w:szCs w:val="20"/>
                <w:lang w:val="ru-RU"/>
              </w:rPr>
              <w:t>м</w:t>
            </w:r>
            <w:r w:rsidRPr="00CE50B9">
              <w:rPr>
                <w:rFonts w:ascii="Arial" w:hAnsi="Arial" w:cs="Arial"/>
                <w:w w:val="105"/>
                <w:sz w:val="20"/>
                <w:szCs w:val="20"/>
              </w:rPr>
              <w:t>.</w:t>
            </w:r>
            <w:r w:rsidRPr="00E33C79">
              <w:rPr>
                <w:rFonts w:ascii="Arial" w:hAnsi="Arial" w:cs="Arial"/>
                <w:w w:val="105"/>
                <w:sz w:val="20"/>
                <w:szCs w:val="20"/>
                <w:lang w:val="ru-RU"/>
              </w:rPr>
              <w:t>в</w:t>
            </w:r>
            <w:r w:rsidRPr="00CE50B9">
              <w:rPr>
                <w:rFonts w:ascii="Arial" w:hAnsi="Arial" w:cs="Arial"/>
                <w:w w:val="105"/>
                <w:sz w:val="20"/>
                <w:szCs w:val="20"/>
              </w:rPr>
              <w:t>.</w:t>
            </w:r>
            <w:r w:rsidRPr="00E33C79">
              <w:rPr>
                <w:rFonts w:ascii="Arial" w:hAnsi="Arial" w:cs="Arial"/>
                <w:w w:val="105"/>
                <w:sz w:val="20"/>
                <w:szCs w:val="20"/>
                <w:lang w:val="ru-RU"/>
              </w:rPr>
              <w:t>с</w:t>
            </w:r>
            <w:r w:rsidRPr="00E33C79">
              <w:rPr>
                <w:rFonts w:ascii="Arial" w:hAnsi="Arial" w:cs="Arial"/>
                <w:w w:val="105"/>
                <w:sz w:val="20"/>
                <w:szCs w:val="20"/>
              </w:rPr>
              <w:t>N</w:t>
            </w:r>
            <w:r w:rsidRPr="00CE50B9">
              <w:rPr>
                <w:rFonts w:ascii="Arial" w:hAnsi="Arial" w:cs="Arial"/>
                <w:w w:val="105"/>
                <w:sz w:val="20"/>
                <w:szCs w:val="20"/>
              </w:rPr>
              <w:t xml:space="preserve">= 0,46 </w:t>
            </w:r>
            <w:r w:rsidRPr="00E33C79">
              <w:rPr>
                <w:rFonts w:ascii="Arial" w:hAnsi="Arial" w:cs="Arial"/>
                <w:w w:val="105"/>
                <w:sz w:val="20"/>
                <w:szCs w:val="20"/>
                <w:lang w:val="ru-RU"/>
              </w:rPr>
              <w:t>КВт</w:t>
            </w:r>
          </w:p>
        </w:tc>
      </w:tr>
      <w:tr w:rsidR="00215A73" w:rsidRPr="002509F7"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1.4</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Насос погружной дренажный</w:t>
            </w: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КС 1.0А</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CE50B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G</w:t>
            </w:r>
            <w:r w:rsidRPr="00CE50B9">
              <w:rPr>
                <w:rFonts w:ascii="Arial" w:hAnsi="Arial" w:cs="Arial"/>
                <w:w w:val="105"/>
                <w:sz w:val="20"/>
                <w:szCs w:val="20"/>
              </w:rPr>
              <w:t xml:space="preserve">= 2,5 </w:t>
            </w:r>
            <w:r w:rsidRPr="00E33C79">
              <w:rPr>
                <w:rFonts w:ascii="Arial" w:hAnsi="Arial" w:cs="Arial"/>
                <w:w w:val="105"/>
                <w:sz w:val="20"/>
                <w:szCs w:val="20"/>
                <w:lang w:val="ru-RU"/>
              </w:rPr>
              <w:t>м</w:t>
            </w:r>
            <w:r w:rsidRPr="00CE50B9">
              <w:rPr>
                <w:rFonts w:ascii="Arial" w:hAnsi="Arial" w:cs="Arial"/>
                <w:w w:val="105"/>
                <w:sz w:val="20"/>
                <w:szCs w:val="20"/>
              </w:rPr>
              <w:t>3/</w:t>
            </w:r>
            <w:r w:rsidRPr="00E33C79">
              <w:rPr>
                <w:rFonts w:ascii="Arial" w:hAnsi="Arial" w:cs="Arial"/>
                <w:w w:val="105"/>
                <w:sz w:val="20"/>
                <w:szCs w:val="20"/>
                <w:lang w:val="ru-RU"/>
              </w:rPr>
              <w:t>чН</w:t>
            </w:r>
            <w:r w:rsidRPr="00CE50B9">
              <w:rPr>
                <w:rFonts w:ascii="Arial" w:hAnsi="Arial" w:cs="Arial"/>
                <w:w w:val="105"/>
                <w:sz w:val="20"/>
                <w:szCs w:val="20"/>
              </w:rPr>
              <w:t xml:space="preserve">= 4 </w:t>
            </w:r>
            <w:r w:rsidRPr="00E33C79">
              <w:rPr>
                <w:rFonts w:ascii="Arial" w:hAnsi="Arial" w:cs="Arial"/>
                <w:w w:val="105"/>
                <w:sz w:val="20"/>
                <w:szCs w:val="20"/>
                <w:lang w:val="ru-RU"/>
              </w:rPr>
              <w:t>м</w:t>
            </w:r>
            <w:r w:rsidRPr="00CE50B9">
              <w:rPr>
                <w:rFonts w:ascii="Arial" w:hAnsi="Arial" w:cs="Arial"/>
                <w:w w:val="105"/>
                <w:sz w:val="20"/>
                <w:szCs w:val="20"/>
              </w:rPr>
              <w:t>.</w:t>
            </w:r>
            <w:r w:rsidRPr="00E33C79">
              <w:rPr>
                <w:rFonts w:ascii="Arial" w:hAnsi="Arial" w:cs="Arial"/>
                <w:w w:val="105"/>
                <w:sz w:val="20"/>
                <w:szCs w:val="20"/>
                <w:lang w:val="ru-RU"/>
              </w:rPr>
              <w:t>в</w:t>
            </w:r>
            <w:r w:rsidRPr="00CE50B9">
              <w:rPr>
                <w:rFonts w:ascii="Arial" w:hAnsi="Arial" w:cs="Arial"/>
                <w:w w:val="105"/>
                <w:sz w:val="20"/>
                <w:szCs w:val="20"/>
              </w:rPr>
              <w:t>.</w:t>
            </w:r>
            <w:r w:rsidRPr="00E33C79">
              <w:rPr>
                <w:rFonts w:ascii="Arial" w:hAnsi="Arial" w:cs="Arial"/>
                <w:w w:val="105"/>
                <w:sz w:val="20"/>
                <w:szCs w:val="20"/>
                <w:lang w:val="ru-RU"/>
              </w:rPr>
              <w:t>с</w:t>
            </w:r>
            <w:r w:rsidRPr="00E33C79">
              <w:rPr>
                <w:rFonts w:ascii="Arial" w:hAnsi="Arial" w:cs="Arial"/>
                <w:w w:val="105"/>
                <w:sz w:val="20"/>
                <w:szCs w:val="20"/>
              </w:rPr>
              <w:t>N</w:t>
            </w:r>
            <w:r w:rsidRPr="00CE50B9">
              <w:rPr>
                <w:rFonts w:ascii="Arial" w:hAnsi="Arial" w:cs="Arial"/>
                <w:w w:val="105"/>
                <w:sz w:val="20"/>
                <w:szCs w:val="20"/>
              </w:rPr>
              <w:t xml:space="preserve">= 0,156 </w:t>
            </w:r>
            <w:r w:rsidRPr="00E33C79">
              <w:rPr>
                <w:rFonts w:ascii="Arial" w:hAnsi="Arial" w:cs="Arial"/>
                <w:w w:val="105"/>
                <w:sz w:val="20"/>
                <w:szCs w:val="20"/>
                <w:lang w:val="ru-RU"/>
              </w:rPr>
              <w:t>КВт</w:t>
            </w: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69"/>
              <w:jc w:val="center"/>
              <w:rPr>
                <w:rFonts w:ascii="Arial" w:hAnsi="Arial" w:cs="Arial"/>
                <w:sz w:val="20"/>
                <w:szCs w:val="20"/>
              </w:rPr>
            </w:pPr>
            <w:r w:rsidRPr="00E33C79">
              <w:rPr>
                <w:rFonts w:ascii="Arial" w:hAnsi="Arial" w:cs="Arial"/>
                <w:w w:val="105"/>
                <w:sz w:val="20"/>
                <w:szCs w:val="20"/>
              </w:rPr>
              <w:t>2.</w:t>
            </w:r>
          </w:p>
        </w:tc>
        <w:tc>
          <w:tcPr>
            <w:tcW w:w="2650" w:type="dxa"/>
            <w:shd w:val="clear" w:color="auto" w:fill="auto"/>
            <w:vAlign w:val="center"/>
          </w:tcPr>
          <w:p w:rsidR="00215A73" w:rsidRPr="00E33C79" w:rsidRDefault="00215A73" w:rsidP="00E33C79">
            <w:pPr>
              <w:pStyle w:val="TableParagraph"/>
              <w:ind w:left="108" w:right="76"/>
              <w:jc w:val="center"/>
              <w:rPr>
                <w:rFonts w:ascii="Arial" w:hAnsi="Arial" w:cs="Arial"/>
                <w:sz w:val="20"/>
                <w:szCs w:val="20"/>
                <w:lang w:val="ru-RU"/>
              </w:rPr>
            </w:pPr>
            <w:r w:rsidRPr="00E33C79">
              <w:rPr>
                <w:rFonts w:ascii="Arial" w:hAnsi="Arial" w:cs="Arial"/>
                <w:w w:val="105"/>
                <w:sz w:val="20"/>
                <w:szCs w:val="20"/>
                <w:lang w:val="ru-RU"/>
              </w:rPr>
              <w:t>Подогреватель сетевой воды системы отпления</w:t>
            </w:r>
          </w:p>
        </w:tc>
        <w:tc>
          <w:tcPr>
            <w:tcW w:w="1859" w:type="dxa"/>
            <w:shd w:val="clear" w:color="auto" w:fill="auto"/>
            <w:vAlign w:val="center"/>
          </w:tcPr>
          <w:p w:rsidR="00215A73" w:rsidRPr="00E33C79" w:rsidRDefault="00215A73" w:rsidP="00E33C79">
            <w:pPr>
              <w:pStyle w:val="TableParagraph"/>
              <w:ind w:left="108" w:right="113"/>
              <w:jc w:val="center"/>
              <w:rPr>
                <w:rFonts w:ascii="Arial" w:hAnsi="Arial" w:cs="Arial"/>
                <w:sz w:val="20"/>
                <w:szCs w:val="20"/>
              </w:rPr>
            </w:pPr>
            <w:r w:rsidRPr="00E33C79">
              <w:rPr>
                <w:rFonts w:ascii="Arial" w:hAnsi="Arial" w:cs="Arial"/>
                <w:sz w:val="20"/>
                <w:szCs w:val="20"/>
              </w:rPr>
              <w:t xml:space="preserve">НН№47-О16- </w:t>
            </w:r>
            <w:r w:rsidRPr="00E33C79">
              <w:rPr>
                <w:rFonts w:ascii="Arial" w:hAnsi="Arial" w:cs="Arial"/>
                <w:w w:val="105"/>
                <w:sz w:val="20"/>
                <w:szCs w:val="20"/>
              </w:rPr>
              <w:t>56-ТКТМ84</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F= 27 м</w:t>
            </w:r>
            <w:r w:rsidRPr="00E33C79">
              <w:rPr>
                <w:rFonts w:ascii="Arial" w:hAnsi="Arial" w:cs="Arial"/>
                <w:w w:val="105"/>
                <w:position w:val="11"/>
                <w:sz w:val="20"/>
                <w:szCs w:val="20"/>
              </w:rPr>
              <w:t>2</w:t>
            </w:r>
            <w:r w:rsidRPr="00E33C79">
              <w:rPr>
                <w:rFonts w:ascii="Arial" w:hAnsi="Arial" w:cs="Arial"/>
                <w:w w:val="105"/>
                <w:sz w:val="20"/>
                <w:szCs w:val="20"/>
              </w:rPr>
              <w:t>.</w:t>
            </w: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73"/>
              <w:jc w:val="center"/>
              <w:rPr>
                <w:rFonts w:ascii="Arial" w:hAnsi="Arial" w:cs="Arial"/>
                <w:sz w:val="20"/>
                <w:szCs w:val="20"/>
              </w:rPr>
            </w:pPr>
            <w:r w:rsidRPr="00E33C79">
              <w:rPr>
                <w:rFonts w:ascii="Arial" w:hAnsi="Arial" w:cs="Arial"/>
                <w:w w:val="105"/>
                <w:sz w:val="20"/>
                <w:szCs w:val="20"/>
              </w:rPr>
              <w:t>3.</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Мембранный расширительный бак</w:t>
            </w: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Тип N</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V= 400 л.</w:t>
            </w: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69"/>
              <w:jc w:val="center"/>
              <w:rPr>
                <w:rFonts w:ascii="Arial" w:hAnsi="Arial" w:cs="Arial"/>
                <w:sz w:val="20"/>
                <w:szCs w:val="20"/>
              </w:rPr>
            </w:pPr>
            <w:r w:rsidRPr="00E33C79">
              <w:rPr>
                <w:rFonts w:ascii="Arial" w:hAnsi="Arial" w:cs="Arial"/>
                <w:w w:val="105"/>
                <w:sz w:val="20"/>
                <w:szCs w:val="20"/>
              </w:rPr>
              <w:t>4.</w:t>
            </w:r>
          </w:p>
        </w:tc>
        <w:tc>
          <w:tcPr>
            <w:tcW w:w="2650" w:type="dxa"/>
            <w:shd w:val="clear" w:color="auto" w:fill="auto"/>
            <w:vAlign w:val="center"/>
          </w:tcPr>
          <w:p w:rsidR="00215A73" w:rsidRPr="00E33C79" w:rsidRDefault="00215A73" w:rsidP="00E33C79">
            <w:pPr>
              <w:pStyle w:val="TableParagraph"/>
              <w:ind w:left="108" w:right="76"/>
              <w:jc w:val="center"/>
              <w:rPr>
                <w:rFonts w:ascii="Arial" w:hAnsi="Arial" w:cs="Arial"/>
                <w:sz w:val="20"/>
                <w:szCs w:val="20"/>
              </w:rPr>
            </w:pPr>
            <w:r w:rsidRPr="00E33C79">
              <w:rPr>
                <w:rFonts w:ascii="Arial" w:hAnsi="Arial" w:cs="Arial"/>
                <w:w w:val="105"/>
                <w:sz w:val="20"/>
                <w:szCs w:val="20"/>
              </w:rPr>
              <w:t>Грязевик вертикальный</w:t>
            </w: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Серия 5.903-13 выпуск 5</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Ду 150 Ру 16</w:t>
            </w: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5</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 xml:space="preserve">Автоматическая установка </w:t>
            </w:r>
            <w:r w:rsidRPr="00E33C79">
              <w:rPr>
                <w:rFonts w:ascii="Arial" w:hAnsi="Arial" w:cs="Arial"/>
                <w:sz w:val="20"/>
                <w:szCs w:val="20"/>
              </w:rPr>
              <w:t>обезжелезивания:</w:t>
            </w:r>
          </w:p>
        </w:tc>
        <w:tc>
          <w:tcPr>
            <w:tcW w:w="1859" w:type="dxa"/>
            <w:shd w:val="clear" w:color="auto" w:fill="auto"/>
            <w:vAlign w:val="center"/>
          </w:tcPr>
          <w:p w:rsidR="00215A73" w:rsidRPr="00E33C79" w:rsidRDefault="00215A73" w:rsidP="00E33C79">
            <w:pPr>
              <w:pStyle w:val="TableParagraph"/>
              <w:ind w:left="108" w:right="204"/>
              <w:jc w:val="center"/>
              <w:rPr>
                <w:rFonts w:ascii="Arial" w:hAnsi="Arial" w:cs="Arial"/>
                <w:sz w:val="20"/>
                <w:szCs w:val="20"/>
              </w:rPr>
            </w:pPr>
            <w:r w:rsidRPr="00E33C79">
              <w:rPr>
                <w:rFonts w:ascii="Arial" w:hAnsi="Arial" w:cs="Arial"/>
                <w:sz w:val="20"/>
                <w:szCs w:val="20"/>
              </w:rPr>
              <w:t>Hidro Tech FSF 1665-7700</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E33C79" w:rsidRDefault="00215A73" w:rsidP="00E33C79">
            <w:pPr>
              <w:jc w:val="center"/>
              <w:rPr>
                <w:rFonts w:ascii="Arial" w:hAnsi="Arial" w:cs="Arial"/>
                <w:sz w:val="20"/>
                <w:szCs w:val="20"/>
              </w:rPr>
            </w:pP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5.1</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Катионитный фильтр</w:t>
            </w:r>
          </w:p>
        </w:tc>
        <w:tc>
          <w:tcPr>
            <w:tcW w:w="1859" w:type="dxa"/>
            <w:shd w:val="clear" w:color="auto" w:fill="auto"/>
            <w:vAlign w:val="center"/>
          </w:tcPr>
          <w:p w:rsidR="00215A73" w:rsidRPr="00E33C79" w:rsidRDefault="00215A73" w:rsidP="00E33C79">
            <w:pPr>
              <w:jc w:val="center"/>
              <w:rPr>
                <w:rFonts w:ascii="Arial" w:hAnsi="Arial" w:cs="Arial"/>
                <w:sz w:val="20"/>
                <w:szCs w:val="20"/>
              </w:rPr>
            </w:pP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D= 405 мм.</w:t>
            </w: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5.2</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Блок управления</w:t>
            </w: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Мод.7700</w:t>
            </w:r>
          </w:p>
        </w:tc>
        <w:tc>
          <w:tcPr>
            <w:tcW w:w="1323" w:type="dxa"/>
            <w:shd w:val="clear" w:color="auto" w:fill="auto"/>
            <w:vAlign w:val="center"/>
          </w:tcPr>
          <w:p w:rsidR="00215A73" w:rsidRPr="00E33C79" w:rsidRDefault="00215A73" w:rsidP="00E33C79">
            <w:pPr>
              <w:jc w:val="center"/>
              <w:rPr>
                <w:rFonts w:ascii="Arial" w:hAnsi="Arial" w:cs="Arial"/>
                <w:sz w:val="20"/>
                <w:szCs w:val="20"/>
              </w:rPr>
            </w:pPr>
          </w:p>
        </w:tc>
        <w:tc>
          <w:tcPr>
            <w:tcW w:w="2643" w:type="dxa"/>
            <w:shd w:val="clear" w:color="auto" w:fill="auto"/>
            <w:vAlign w:val="center"/>
          </w:tcPr>
          <w:p w:rsidR="00215A73" w:rsidRPr="00E33C79" w:rsidRDefault="00215A73" w:rsidP="00E33C79">
            <w:pPr>
              <w:jc w:val="center"/>
              <w:rPr>
                <w:rFonts w:ascii="Arial" w:hAnsi="Arial" w:cs="Arial"/>
                <w:sz w:val="20"/>
                <w:szCs w:val="20"/>
              </w:rPr>
            </w:pP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6</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Автоматическая установка умягчения</w:t>
            </w:r>
          </w:p>
        </w:tc>
        <w:tc>
          <w:tcPr>
            <w:tcW w:w="1859" w:type="dxa"/>
            <w:shd w:val="clear" w:color="auto" w:fill="auto"/>
            <w:vAlign w:val="center"/>
          </w:tcPr>
          <w:p w:rsidR="00215A73" w:rsidRPr="00E33C79" w:rsidRDefault="00215A73" w:rsidP="00E33C79">
            <w:pPr>
              <w:pStyle w:val="TableParagraph"/>
              <w:ind w:left="108" w:right="155"/>
              <w:jc w:val="center"/>
              <w:rPr>
                <w:rFonts w:ascii="Arial" w:hAnsi="Arial" w:cs="Arial"/>
                <w:sz w:val="20"/>
                <w:szCs w:val="20"/>
              </w:rPr>
            </w:pPr>
            <w:r w:rsidRPr="00E33C79">
              <w:rPr>
                <w:rFonts w:ascii="Arial" w:hAnsi="Arial" w:cs="Arial"/>
                <w:sz w:val="20"/>
                <w:szCs w:val="20"/>
              </w:rPr>
              <w:t>Hidro Tech STF 1044-9000</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E33C79" w:rsidRDefault="00215A73" w:rsidP="00E33C79">
            <w:pPr>
              <w:jc w:val="center"/>
              <w:rPr>
                <w:rFonts w:ascii="Arial" w:hAnsi="Arial" w:cs="Arial"/>
                <w:sz w:val="20"/>
                <w:szCs w:val="20"/>
              </w:rPr>
            </w:pP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6.1</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Катионитный фильтр первой ступени</w:t>
            </w:r>
          </w:p>
        </w:tc>
        <w:tc>
          <w:tcPr>
            <w:tcW w:w="1859" w:type="dxa"/>
            <w:shd w:val="clear" w:color="auto" w:fill="auto"/>
            <w:vAlign w:val="center"/>
          </w:tcPr>
          <w:p w:rsidR="00215A73" w:rsidRPr="00E33C79" w:rsidRDefault="00215A73" w:rsidP="00E33C79">
            <w:pPr>
              <w:jc w:val="center"/>
              <w:rPr>
                <w:rFonts w:ascii="Arial" w:hAnsi="Arial" w:cs="Arial"/>
                <w:sz w:val="20"/>
                <w:szCs w:val="20"/>
              </w:rPr>
            </w:pP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D= 255 мм.</w:t>
            </w: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6.2</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Солевой бак</w:t>
            </w:r>
          </w:p>
        </w:tc>
        <w:tc>
          <w:tcPr>
            <w:tcW w:w="1859" w:type="dxa"/>
            <w:shd w:val="clear" w:color="auto" w:fill="auto"/>
            <w:vAlign w:val="center"/>
          </w:tcPr>
          <w:p w:rsidR="00215A73" w:rsidRPr="00E33C79" w:rsidRDefault="00215A73" w:rsidP="00E33C79">
            <w:pPr>
              <w:jc w:val="center"/>
              <w:rPr>
                <w:rFonts w:ascii="Arial" w:hAnsi="Arial" w:cs="Arial"/>
                <w:sz w:val="20"/>
                <w:szCs w:val="20"/>
              </w:rPr>
            </w:pP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V= 100 л.</w:t>
            </w: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7</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Комплект дозирования</w:t>
            </w: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sz w:val="20"/>
                <w:szCs w:val="20"/>
              </w:rPr>
              <w:t>Hidro Tech DS 5E25N1</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43" w:type="dxa"/>
            <w:shd w:val="clear" w:color="auto" w:fill="auto"/>
            <w:vAlign w:val="center"/>
          </w:tcPr>
          <w:p w:rsidR="00215A73" w:rsidRPr="00E33C79" w:rsidRDefault="00215A73" w:rsidP="00E33C79">
            <w:pPr>
              <w:jc w:val="center"/>
              <w:rPr>
                <w:rFonts w:ascii="Arial" w:hAnsi="Arial" w:cs="Arial"/>
                <w:sz w:val="20"/>
                <w:szCs w:val="20"/>
              </w:rPr>
            </w:pP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7.1</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Дозирующий насос</w:t>
            </w:r>
          </w:p>
        </w:tc>
        <w:tc>
          <w:tcPr>
            <w:tcW w:w="1859" w:type="dxa"/>
            <w:shd w:val="clear" w:color="auto" w:fill="auto"/>
            <w:vAlign w:val="center"/>
          </w:tcPr>
          <w:p w:rsidR="00215A73" w:rsidRPr="00E33C79" w:rsidRDefault="00215A73" w:rsidP="00E33C79">
            <w:pPr>
              <w:pStyle w:val="TableParagraph"/>
              <w:ind w:left="108" w:right="283"/>
              <w:jc w:val="center"/>
              <w:rPr>
                <w:rFonts w:ascii="Arial" w:hAnsi="Arial" w:cs="Arial"/>
                <w:sz w:val="20"/>
                <w:szCs w:val="20"/>
              </w:rPr>
            </w:pPr>
            <w:r w:rsidRPr="00E33C79">
              <w:rPr>
                <w:rFonts w:ascii="Arial" w:hAnsi="Arial" w:cs="Arial"/>
                <w:sz w:val="20"/>
                <w:szCs w:val="20"/>
              </w:rPr>
              <w:t>Alldos Hrimus 208-5,0 Е20</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E33C79" w:rsidRDefault="00215A73" w:rsidP="00E33C79">
            <w:pPr>
              <w:jc w:val="center"/>
              <w:rPr>
                <w:rFonts w:ascii="Arial" w:hAnsi="Arial" w:cs="Arial"/>
                <w:sz w:val="20"/>
                <w:szCs w:val="20"/>
              </w:rPr>
            </w:pP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7.2</w:t>
            </w:r>
          </w:p>
        </w:tc>
        <w:tc>
          <w:tcPr>
            <w:tcW w:w="2650" w:type="dxa"/>
            <w:shd w:val="clear" w:color="auto" w:fill="auto"/>
            <w:vAlign w:val="center"/>
          </w:tcPr>
          <w:p w:rsidR="00215A73" w:rsidRPr="00E33C79" w:rsidRDefault="00215A73" w:rsidP="00E33C79">
            <w:pPr>
              <w:pStyle w:val="TableParagraph"/>
              <w:ind w:left="108" w:right="219"/>
              <w:jc w:val="center"/>
              <w:rPr>
                <w:rFonts w:ascii="Arial" w:hAnsi="Arial" w:cs="Arial"/>
                <w:sz w:val="20"/>
                <w:szCs w:val="20"/>
              </w:rPr>
            </w:pPr>
            <w:r w:rsidRPr="00E33C79">
              <w:rPr>
                <w:rFonts w:ascii="Arial" w:hAnsi="Arial" w:cs="Arial"/>
                <w:sz w:val="20"/>
                <w:szCs w:val="20"/>
              </w:rPr>
              <w:t>Водосчетчик с импульсным выходом 1”</w:t>
            </w:r>
          </w:p>
        </w:tc>
        <w:tc>
          <w:tcPr>
            <w:tcW w:w="1859" w:type="dxa"/>
            <w:shd w:val="clear" w:color="auto" w:fill="auto"/>
            <w:vAlign w:val="center"/>
          </w:tcPr>
          <w:p w:rsidR="00215A73" w:rsidRPr="00E33C79" w:rsidRDefault="00215A73" w:rsidP="00E33C79">
            <w:pPr>
              <w:jc w:val="center"/>
              <w:rPr>
                <w:rFonts w:ascii="Arial" w:hAnsi="Arial" w:cs="Arial"/>
                <w:sz w:val="20"/>
                <w:szCs w:val="20"/>
              </w:rPr>
            </w:pP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E33C79" w:rsidRDefault="00215A73" w:rsidP="00E33C79">
            <w:pPr>
              <w:jc w:val="center"/>
              <w:rPr>
                <w:rFonts w:ascii="Arial" w:hAnsi="Arial" w:cs="Arial"/>
                <w:sz w:val="20"/>
                <w:szCs w:val="20"/>
              </w:rPr>
            </w:pP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7.3</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Расходный бак</w:t>
            </w:r>
          </w:p>
        </w:tc>
        <w:tc>
          <w:tcPr>
            <w:tcW w:w="1859" w:type="dxa"/>
            <w:shd w:val="clear" w:color="auto" w:fill="auto"/>
            <w:vAlign w:val="center"/>
          </w:tcPr>
          <w:p w:rsidR="00215A73" w:rsidRPr="00E33C79" w:rsidRDefault="00215A73" w:rsidP="00E33C79">
            <w:pPr>
              <w:jc w:val="center"/>
              <w:rPr>
                <w:rFonts w:ascii="Arial" w:hAnsi="Arial" w:cs="Arial"/>
                <w:sz w:val="20"/>
                <w:szCs w:val="20"/>
              </w:rPr>
            </w:pP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V= 100 л.</w:t>
            </w:r>
          </w:p>
        </w:tc>
      </w:tr>
      <w:tr w:rsidR="00215A73" w:rsidRPr="002509F7" w:rsidTr="00AA1F1F">
        <w:trPr>
          <w:trHeight w:val="23"/>
          <w:tblHeader/>
          <w:jc w:val="center"/>
        </w:trPr>
        <w:tc>
          <w:tcPr>
            <w:tcW w:w="88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8</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Насос исходной воды</w:t>
            </w: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CR 1-5</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43" w:type="dxa"/>
            <w:shd w:val="clear" w:color="auto" w:fill="auto"/>
            <w:vAlign w:val="center"/>
          </w:tcPr>
          <w:p w:rsidR="00215A73" w:rsidRPr="00CE50B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G</w:t>
            </w:r>
            <w:r w:rsidRPr="00CE50B9">
              <w:rPr>
                <w:rFonts w:ascii="Arial" w:hAnsi="Arial" w:cs="Arial"/>
                <w:w w:val="105"/>
                <w:sz w:val="20"/>
                <w:szCs w:val="20"/>
              </w:rPr>
              <w:t xml:space="preserve">= 1,5 </w:t>
            </w:r>
            <w:r w:rsidRPr="00E33C79">
              <w:rPr>
                <w:rFonts w:ascii="Arial" w:hAnsi="Arial" w:cs="Arial"/>
                <w:w w:val="105"/>
                <w:sz w:val="20"/>
                <w:szCs w:val="20"/>
                <w:lang w:val="ru-RU"/>
              </w:rPr>
              <w:t>м</w:t>
            </w:r>
            <w:r w:rsidRPr="00CE50B9">
              <w:rPr>
                <w:rFonts w:ascii="Arial" w:hAnsi="Arial" w:cs="Arial"/>
                <w:w w:val="105"/>
                <w:sz w:val="20"/>
                <w:szCs w:val="20"/>
              </w:rPr>
              <w:t>3/</w:t>
            </w:r>
            <w:r w:rsidRPr="00E33C79">
              <w:rPr>
                <w:rFonts w:ascii="Arial" w:hAnsi="Arial" w:cs="Arial"/>
                <w:w w:val="105"/>
                <w:sz w:val="20"/>
                <w:szCs w:val="20"/>
                <w:lang w:val="ru-RU"/>
              </w:rPr>
              <w:t>чН</w:t>
            </w:r>
            <w:r w:rsidRPr="00CE50B9">
              <w:rPr>
                <w:rFonts w:ascii="Arial" w:hAnsi="Arial" w:cs="Arial"/>
                <w:w w:val="105"/>
                <w:sz w:val="20"/>
                <w:szCs w:val="20"/>
              </w:rPr>
              <w:t xml:space="preserve">= 30 </w:t>
            </w:r>
            <w:r w:rsidRPr="00E33C79">
              <w:rPr>
                <w:rFonts w:ascii="Arial" w:hAnsi="Arial" w:cs="Arial"/>
                <w:w w:val="105"/>
                <w:sz w:val="20"/>
                <w:szCs w:val="20"/>
                <w:lang w:val="ru-RU"/>
              </w:rPr>
              <w:t>м</w:t>
            </w:r>
            <w:r w:rsidRPr="00CE50B9">
              <w:rPr>
                <w:rFonts w:ascii="Arial" w:hAnsi="Arial" w:cs="Arial"/>
                <w:w w:val="105"/>
                <w:sz w:val="20"/>
                <w:szCs w:val="20"/>
              </w:rPr>
              <w:t>.</w:t>
            </w:r>
            <w:r w:rsidRPr="00E33C79">
              <w:rPr>
                <w:rFonts w:ascii="Arial" w:hAnsi="Arial" w:cs="Arial"/>
                <w:w w:val="105"/>
                <w:sz w:val="20"/>
                <w:szCs w:val="20"/>
                <w:lang w:val="ru-RU"/>
              </w:rPr>
              <w:t>в</w:t>
            </w:r>
            <w:r w:rsidRPr="00CE50B9">
              <w:rPr>
                <w:rFonts w:ascii="Arial" w:hAnsi="Arial" w:cs="Arial"/>
                <w:w w:val="105"/>
                <w:sz w:val="20"/>
                <w:szCs w:val="20"/>
              </w:rPr>
              <w:t>.</w:t>
            </w:r>
            <w:r w:rsidRPr="00E33C79">
              <w:rPr>
                <w:rFonts w:ascii="Arial" w:hAnsi="Arial" w:cs="Arial"/>
                <w:w w:val="105"/>
                <w:sz w:val="20"/>
                <w:szCs w:val="20"/>
                <w:lang w:val="ru-RU"/>
              </w:rPr>
              <w:t>с</w:t>
            </w:r>
            <w:r w:rsidRPr="00E33C79">
              <w:rPr>
                <w:rFonts w:ascii="Arial" w:hAnsi="Arial" w:cs="Arial"/>
                <w:w w:val="105"/>
                <w:sz w:val="20"/>
                <w:szCs w:val="20"/>
              </w:rPr>
              <w:t>N</w:t>
            </w:r>
            <w:r w:rsidRPr="00CE50B9">
              <w:rPr>
                <w:rFonts w:ascii="Arial" w:hAnsi="Arial" w:cs="Arial"/>
                <w:w w:val="105"/>
                <w:sz w:val="20"/>
                <w:szCs w:val="20"/>
              </w:rPr>
              <w:t xml:space="preserve">= 0,37 </w:t>
            </w:r>
            <w:r w:rsidRPr="00E33C79">
              <w:rPr>
                <w:rFonts w:ascii="Arial" w:hAnsi="Arial" w:cs="Arial"/>
                <w:w w:val="105"/>
                <w:sz w:val="20"/>
                <w:szCs w:val="20"/>
                <w:lang w:val="ru-RU"/>
              </w:rPr>
              <w:t>КВт</w:t>
            </w:r>
          </w:p>
        </w:tc>
      </w:tr>
      <w:tr w:rsidR="00215A73" w:rsidRPr="00E33C79" w:rsidTr="00AA1F1F">
        <w:trPr>
          <w:trHeight w:val="23"/>
          <w:tblHeader/>
          <w:jc w:val="center"/>
        </w:trPr>
        <w:tc>
          <w:tcPr>
            <w:tcW w:w="5392" w:type="dxa"/>
            <w:gridSpan w:val="3"/>
            <w:shd w:val="clear" w:color="auto" w:fill="auto"/>
            <w:vAlign w:val="center"/>
          </w:tcPr>
          <w:p w:rsidR="00215A73" w:rsidRPr="00E33C79" w:rsidRDefault="00215A73" w:rsidP="00E33C79">
            <w:pPr>
              <w:pStyle w:val="TableParagraph"/>
              <w:ind w:left="2324" w:right="2320"/>
              <w:jc w:val="center"/>
              <w:rPr>
                <w:rFonts w:ascii="Arial" w:hAnsi="Arial" w:cs="Arial"/>
                <w:sz w:val="20"/>
                <w:szCs w:val="20"/>
              </w:rPr>
            </w:pPr>
            <w:r w:rsidRPr="00E33C79">
              <w:rPr>
                <w:rFonts w:ascii="Arial" w:hAnsi="Arial" w:cs="Arial"/>
                <w:w w:val="105"/>
                <w:sz w:val="20"/>
                <w:szCs w:val="20"/>
              </w:rPr>
              <w:t>РТХ</w:t>
            </w:r>
          </w:p>
        </w:tc>
        <w:tc>
          <w:tcPr>
            <w:tcW w:w="1323" w:type="dxa"/>
            <w:shd w:val="clear" w:color="auto" w:fill="auto"/>
            <w:vAlign w:val="center"/>
          </w:tcPr>
          <w:p w:rsidR="00215A73" w:rsidRPr="00E33C79" w:rsidRDefault="00215A73" w:rsidP="00E33C79">
            <w:pPr>
              <w:jc w:val="center"/>
              <w:rPr>
                <w:rFonts w:ascii="Arial" w:hAnsi="Arial" w:cs="Arial"/>
                <w:sz w:val="20"/>
                <w:szCs w:val="20"/>
              </w:rPr>
            </w:pPr>
          </w:p>
        </w:tc>
        <w:tc>
          <w:tcPr>
            <w:tcW w:w="2643" w:type="dxa"/>
            <w:shd w:val="clear" w:color="auto" w:fill="auto"/>
            <w:vAlign w:val="center"/>
          </w:tcPr>
          <w:p w:rsidR="00215A73" w:rsidRPr="00E33C79" w:rsidRDefault="00215A73" w:rsidP="00E33C79">
            <w:pPr>
              <w:jc w:val="center"/>
              <w:rPr>
                <w:rFonts w:ascii="Arial" w:hAnsi="Arial" w:cs="Arial"/>
                <w:sz w:val="20"/>
                <w:szCs w:val="20"/>
              </w:rPr>
            </w:pPr>
          </w:p>
        </w:tc>
      </w:tr>
      <w:tr w:rsidR="00215A73" w:rsidRPr="002509F7" w:rsidTr="00AA1F1F">
        <w:trPr>
          <w:trHeight w:val="23"/>
          <w:tblHeader/>
          <w:jc w:val="center"/>
        </w:trPr>
        <w:tc>
          <w:tcPr>
            <w:tcW w:w="88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9</w:t>
            </w:r>
          </w:p>
        </w:tc>
        <w:tc>
          <w:tcPr>
            <w:tcW w:w="2650" w:type="dxa"/>
            <w:shd w:val="clear" w:color="auto" w:fill="auto"/>
            <w:vAlign w:val="center"/>
          </w:tcPr>
          <w:p w:rsidR="00215A73" w:rsidRPr="00E33C79" w:rsidRDefault="00215A73" w:rsidP="00E33C79">
            <w:pPr>
              <w:pStyle w:val="TableParagraph"/>
              <w:ind w:left="108" w:right="76"/>
              <w:jc w:val="center"/>
              <w:rPr>
                <w:rFonts w:ascii="Arial" w:hAnsi="Arial" w:cs="Arial"/>
                <w:sz w:val="20"/>
                <w:szCs w:val="20"/>
                <w:lang w:val="ru-RU"/>
              </w:rPr>
            </w:pPr>
            <w:r w:rsidRPr="00E33C79">
              <w:rPr>
                <w:rFonts w:ascii="Arial" w:hAnsi="Arial" w:cs="Arial"/>
                <w:w w:val="105"/>
                <w:sz w:val="20"/>
                <w:szCs w:val="20"/>
                <w:lang w:val="ru-RU"/>
              </w:rPr>
              <w:t>Насос сетевой воды контура нагрева мазута в резервуарах</w:t>
            </w: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IL 32/160-3/2</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43" w:type="dxa"/>
            <w:shd w:val="clear" w:color="auto" w:fill="auto"/>
            <w:vAlign w:val="center"/>
          </w:tcPr>
          <w:p w:rsidR="00215A73" w:rsidRPr="00CE50B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G</w:t>
            </w:r>
            <w:r w:rsidRPr="00CE50B9">
              <w:rPr>
                <w:rFonts w:ascii="Arial" w:hAnsi="Arial" w:cs="Arial"/>
                <w:w w:val="105"/>
                <w:sz w:val="20"/>
                <w:szCs w:val="20"/>
              </w:rPr>
              <w:t xml:space="preserve">= 10 </w:t>
            </w:r>
            <w:r w:rsidRPr="00E33C79">
              <w:rPr>
                <w:rFonts w:ascii="Arial" w:hAnsi="Arial" w:cs="Arial"/>
                <w:w w:val="105"/>
                <w:sz w:val="20"/>
                <w:szCs w:val="20"/>
                <w:lang w:val="ru-RU"/>
              </w:rPr>
              <w:t>м</w:t>
            </w:r>
            <w:r w:rsidRPr="00CE50B9">
              <w:rPr>
                <w:rFonts w:ascii="Arial" w:hAnsi="Arial" w:cs="Arial"/>
                <w:w w:val="105"/>
                <w:sz w:val="20"/>
                <w:szCs w:val="20"/>
              </w:rPr>
              <w:t>3/</w:t>
            </w:r>
            <w:r w:rsidRPr="00E33C79">
              <w:rPr>
                <w:rFonts w:ascii="Arial" w:hAnsi="Arial" w:cs="Arial"/>
                <w:w w:val="105"/>
                <w:sz w:val="20"/>
                <w:szCs w:val="20"/>
                <w:lang w:val="ru-RU"/>
              </w:rPr>
              <w:t>чН</w:t>
            </w:r>
            <w:r w:rsidRPr="00CE50B9">
              <w:rPr>
                <w:rFonts w:ascii="Arial" w:hAnsi="Arial" w:cs="Arial"/>
                <w:w w:val="105"/>
                <w:sz w:val="20"/>
                <w:szCs w:val="20"/>
              </w:rPr>
              <w:t xml:space="preserve">= 33 </w:t>
            </w:r>
            <w:r w:rsidRPr="00E33C79">
              <w:rPr>
                <w:rFonts w:ascii="Arial" w:hAnsi="Arial" w:cs="Arial"/>
                <w:w w:val="105"/>
                <w:sz w:val="20"/>
                <w:szCs w:val="20"/>
                <w:lang w:val="ru-RU"/>
              </w:rPr>
              <w:t>м</w:t>
            </w:r>
            <w:r w:rsidRPr="00CE50B9">
              <w:rPr>
                <w:rFonts w:ascii="Arial" w:hAnsi="Arial" w:cs="Arial"/>
                <w:w w:val="105"/>
                <w:sz w:val="20"/>
                <w:szCs w:val="20"/>
              </w:rPr>
              <w:t>.</w:t>
            </w:r>
            <w:r w:rsidRPr="00E33C79">
              <w:rPr>
                <w:rFonts w:ascii="Arial" w:hAnsi="Arial" w:cs="Arial"/>
                <w:w w:val="105"/>
                <w:sz w:val="20"/>
                <w:szCs w:val="20"/>
                <w:lang w:val="ru-RU"/>
              </w:rPr>
              <w:t>в</w:t>
            </w:r>
            <w:r w:rsidRPr="00CE50B9">
              <w:rPr>
                <w:rFonts w:ascii="Arial" w:hAnsi="Arial" w:cs="Arial"/>
                <w:w w:val="105"/>
                <w:sz w:val="20"/>
                <w:szCs w:val="20"/>
              </w:rPr>
              <w:t>.</w:t>
            </w:r>
            <w:r w:rsidRPr="00E33C79">
              <w:rPr>
                <w:rFonts w:ascii="Arial" w:hAnsi="Arial" w:cs="Arial"/>
                <w:w w:val="105"/>
                <w:sz w:val="20"/>
                <w:szCs w:val="20"/>
                <w:lang w:val="ru-RU"/>
              </w:rPr>
              <w:t>с</w:t>
            </w:r>
            <w:r w:rsidRPr="00E33C79">
              <w:rPr>
                <w:rFonts w:ascii="Arial" w:hAnsi="Arial" w:cs="Arial"/>
                <w:w w:val="105"/>
                <w:sz w:val="20"/>
                <w:szCs w:val="20"/>
              </w:rPr>
              <w:t>N</w:t>
            </w:r>
            <w:r w:rsidRPr="00CE50B9">
              <w:rPr>
                <w:rFonts w:ascii="Arial" w:hAnsi="Arial" w:cs="Arial"/>
                <w:w w:val="105"/>
                <w:sz w:val="20"/>
                <w:szCs w:val="20"/>
              </w:rPr>
              <w:t xml:space="preserve">= 3 </w:t>
            </w:r>
            <w:r w:rsidRPr="00E33C79">
              <w:rPr>
                <w:rFonts w:ascii="Arial" w:hAnsi="Arial" w:cs="Arial"/>
                <w:w w:val="105"/>
                <w:sz w:val="20"/>
                <w:szCs w:val="20"/>
                <w:lang w:val="ru-RU"/>
              </w:rPr>
              <w:t>КВт</w:t>
            </w: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68"/>
              <w:jc w:val="center"/>
              <w:rPr>
                <w:rFonts w:ascii="Arial" w:hAnsi="Arial" w:cs="Arial"/>
                <w:sz w:val="20"/>
                <w:szCs w:val="20"/>
              </w:rPr>
            </w:pPr>
            <w:r w:rsidRPr="00E33C79">
              <w:rPr>
                <w:rFonts w:ascii="Arial" w:hAnsi="Arial" w:cs="Arial"/>
                <w:w w:val="105"/>
                <w:sz w:val="20"/>
                <w:szCs w:val="20"/>
              </w:rPr>
              <w:t>10</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lang w:val="ru-RU"/>
              </w:rPr>
            </w:pPr>
            <w:r w:rsidRPr="00E33C79">
              <w:rPr>
                <w:rFonts w:ascii="Arial" w:hAnsi="Arial" w:cs="Arial"/>
                <w:w w:val="105"/>
                <w:sz w:val="20"/>
                <w:szCs w:val="20"/>
                <w:lang w:val="ru-RU"/>
              </w:rPr>
              <w:t>Подогреватель сетевой воды контура нагрева мазута в резервуарах</w:t>
            </w: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sz w:val="20"/>
                <w:szCs w:val="20"/>
              </w:rPr>
              <w:t>НН№14А О-16</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F= 5,1 м</w:t>
            </w:r>
            <w:r w:rsidRPr="00E33C79">
              <w:rPr>
                <w:rFonts w:ascii="Arial" w:hAnsi="Arial" w:cs="Arial"/>
                <w:w w:val="105"/>
                <w:position w:val="11"/>
                <w:sz w:val="20"/>
                <w:szCs w:val="20"/>
              </w:rPr>
              <w:t>2</w:t>
            </w:r>
            <w:r w:rsidRPr="00E33C79">
              <w:rPr>
                <w:rFonts w:ascii="Arial" w:hAnsi="Arial" w:cs="Arial"/>
                <w:w w:val="105"/>
                <w:sz w:val="20"/>
                <w:szCs w:val="20"/>
              </w:rPr>
              <w:t>.</w:t>
            </w: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68"/>
              <w:jc w:val="center"/>
              <w:rPr>
                <w:rFonts w:ascii="Arial" w:hAnsi="Arial" w:cs="Arial"/>
                <w:sz w:val="20"/>
                <w:szCs w:val="20"/>
              </w:rPr>
            </w:pPr>
            <w:r w:rsidRPr="00E33C79">
              <w:rPr>
                <w:rFonts w:ascii="Arial" w:hAnsi="Arial" w:cs="Arial"/>
                <w:w w:val="105"/>
                <w:sz w:val="20"/>
                <w:szCs w:val="20"/>
              </w:rPr>
              <w:t>11</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Мембранный расширительный бак</w:t>
            </w:r>
          </w:p>
        </w:tc>
        <w:tc>
          <w:tcPr>
            <w:tcW w:w="1859" w:type="dxa"/>
            <w:shd w:val="clear" w:color="auto" w:fill="auto"/>
            <w:vAlign w:val="center"/>
          </w:tcPr>
          <w:p w:rsidR="00215A73" w:rsidRPr="00E33C79" w:rsidRDefault="00215A73" w:rsidP="00E33C79">
            <w:pPr>
              <w:jc w:val="center"/>
              <w:rPr>
                <w:rFonts w:ascii="Arial" w:hAnsi="Arial" w:cs="Arial"/>
                <w:sz w:val="20"/>
                <w:szCs w:val="20"/>
              </w:rPr>
            </w:pP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V= 50 л.</w:t>
            </w: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68"/>
              <w:jc w:val="center"/>
              <w:rPr>
                <w:rFonts w:ascii="Arial" w:hAnsi="Arial" w:cs="Arial"/>
                <w:sz w:val="20"/>
                <w:szCs w:val="20"/>
              </w:rPr>
            </w:pPr>
            <w:r w:rsidRPr="00E33C79">
              <w:rPr>
                <w:rFonts w:ascii="Arial" w:hAnsi="Arial" w:cs="Arial"/>
                <w:w w:val="105"/>
                <w:sz w:val="20"/>
                <w:szCs w:val="20"/>
              </w:rPr>
              <w:t>12</w:t>
            </w:r>
          </w:p>
        </w:tc>
        <w:tc>
          <w:tcPr>
            <w:tcW w:w="2650"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Устройство циркуляции топлива</w:t>
            </w: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Тип 2 S</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G= 30-1330 кг/ч.</w:t>
            </w: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68"/>
              <w:jc w:val="center"/>
              <w:rPr>
                <w:rFonts w:ascii="Arial" w:hAnsi="Arial" w:cs="Arial"/>
                <w:sz w:val="20"/>
                <w:szCs w:val="20"/>
              </w:rPr>
            </w:pPr>
            <w:r w:rsidRPr="00E33C79">
              <w:rPr>
                <w:rFonts w:ascii="Arial" w:hAnsi="Arial" w:cs="Arial"/>
                <w:w w:val="105"/>
                <w:sz w:val="20"/>
                <w:szCs w:val="20"/>
              </w:rPr>
              <w:t>13</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Насосная станция циркуляции мазута</w:t>
            </w: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sz w:val="20"/>
                <w:szCs w:val="20"/>
              </w:rPr>
              <w:t>Тип ZAS-550F</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N= 100 Вт.</w:t>
            </w: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68"/>
              <w:jc w:val="center"/>
              <w:rPr>
                <w:rFonts w:ascii="Arial" w:hAnsi="Arial" w:cs="Arial"/>
                <w:sz w:val="20"/>
                <w:szCs w:val="20"/>
              </w:rPr>
            </w:pPr>
            <w:r w:rsidRPr="00E33C79">
              <w:rPr>
                <w:rFonts w:ascii="Arial" w:hAnsi="Arial" w:cs="Arial"/>
                <w:w w:val="105"/>
                <w:sz w:val="20"/>
                <w:szCs w:val="20"/>
              </w:rPr>
              <w:t>14</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Расходная емкость</w:t>
            </w:r>
          </w:p>
        </w:tc>
        <w:tc>
          <w:tcPr>
            <w:tcW w:w="1859" w:type="dxa"/>
            <w:shd w:val="clear" w:color="auto" w:fill="auto"/>
            <w:vAlign w:val="center"/>
          </w:tcPr>
          <w:p w:rsidR="00215A73" w:rsidRPr="00E33C79" w:rsidRDefault="00215A73" w:rsidP="00E33C79">
            <w:pPr>
              <w:jc w:val="center"/>
              <w:rPr>
                <w:rFonts w:ascii="Arial" w:hAnsi="Arial" w:cs="Arial"/>
                <w:sz w:val="20"/>
                <w:szCs w:val="20"/>
              </w:rPr>
            </w:pP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3</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V= 50 м</w:t>
            </w:r>
            <w:r w:rsidRPr="00E33C79">
              <w:rPr>
                <w:rFonts w:ascii="Arial" w:hAnsi="Arial" w:cs="Arial"/>
                <w:w w:val="105"/>
                <w:position w:val="11"/>
                <w:sz w:val="20"/>
                <w:szCs w:val="20"/>
              </w:rPr>
              <w:t>3</w:t>
            </w:r>
            <w:r w:rsidRPr="00E33C79">
              <w:rPr>
                <w:rFonts w:ascii="Arial" w:hAnsi="Arial" w:cs="Arial"/>
                <w:w w:val="105"/>
                <w:sz w:val="20"/>
                <w:szCs w:val="20"/>
              </w:rPr>
              <w:t>.,V= 70 м</w:t>
            </w:r>
            <w:r w:rsidRPr="00E33C79">
              <w:rPr>
                <w:rFonts w:ascii="Arial" w:hAnsi="Arial" w:cs="Arial"/>
                <w:w w:val="105"/>
                <w:position w:val="11"/>
                <w:sz w:val="20"/>
                <w:szCs w:val="20"/>
              </w:rPr>
              <w:t>3</w:t>
            </w:r>
            <w:r w:rsidRPr="00E33C79">
              <w:rPr>
                <w:rFonts w:ascii="Arial" w:hAnsi="Arial" w:cs="Arial"/>
                <w:w w:val="105"/>
                <w:sz w:val="20"/>
                <w:szCs w:val="20"/>
              </w:rPr>
              <w:t>.,V= 50 м</w:t>
            </w:r>
            <w:r w:rsidRPr="00E33C79">
              <w:rPr>
                <w:rFonts w:ascii="Arial" w:hAnsi="Arial" w:cs="Arial"/>
                <w:w w:val="105"/>
                <w:position w:val="11"/>
                <w:sz w:val="20"/>
                <w:szCs w:val="20"/>
              </w:rPr>
              <w:t>3</w:t>
            </w:r>
            <w:r w:rsidRPr="00E33C79">
              <w:rPr>
                <w:rFonts w:ascii="Arial" w:hAnsi="Arial" w:cs="Arial"/>
                <w:w w:val="105"/>
                <w:sz w:val="20"/>
                <w:szCs w:val="20"/>
              </w:rPr>
              <w:t>.</w:t>
            </w: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68"/>
              <w:jc w:val="center"/>
              <w:rPr>
                <w:rFonts w:ascii="Arial" w:hAnsi="Arial" w:cs="Arial"/>
                <w:sz w:val="20"/>
                <w:szCs w:val="20"/>
              </w:rPr>
            </w:pPr>
            <w:r w:rsidRPr="00E33C79">
              <w:rPr>
                <w:rFonts w:ascii="Arial" w:hAnsi="Arial" w:cs="Arial"/>
                <w:w w:val="105"/>
                <w:sz w:val="20"/>
                <w:szCs w:val="20"/>
              </w:rPr>
              <w:t>15</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Насосы:</w:t>
            </w:r>
          </w:p>
        </w:tc>
        <w:tc>
          <w:tcPr>
            <w:tcW w:w="1859" w:type="dxa"/>
            <w:shd w:val="clear" w:color="auto" w:fill="auto"/>
            <w:vAlign w:val="center"/>
          </w:tcPr>
          <w:p w:rsidR="00215A73" w:rsidRPr="00E33C79" w:rsidRDefault="00215A73" w:rsidP="00E33C79">
            <w:pPr>
              <w:jc w:val="center"/>
              <w:rPr>
                <w:rFonts w:ascii="Arial" w:hAnsi="Arial" w:cs="Arial"/>
                <w:sz w:val="20"/>
                <w:szCs w:val="20"/>
              </w:rPr>
            </w:pPr>
          </w:p>
        </w:tc>
        <w:tc>
          <w:tcPr>
            <w:tcW w:w="1323" w:type="dxa"/>
            <w:shd w:val="clear" w:color="auto" w:fill="auto"/>
            <w:vAlign w:val="center"/>
          </w:tcPr>
          <w:p w:rsidR="00215A73" w:rsidRPr="00E33C79" w:rsidRDefault="00215A73" w:rsidP="00E33C79">
            <w:pPr>
              <w:jc w:val="center"/>
              <w:rPr>
                <w:rFonts w:ascii="Arial" w:hAnsi="Arial" w:cs="Arial"/>
                <w:sz w:val="20"/>
                <w:szCs w:val="20"/>
              </w:rPr>
            </w:pPr>
          </w:p>
        </w:tc>
        <w:tc>
          <w:tcPr>
            <w:tcW w:w="2643" w:type="dxa"/>
            <w:shd w:val="clear" w:color="auto" w:fill="auto"/>
            <w:vAlign w:val="center"/>
          </w:tcPr>
          <w:p w:rsidR="00215A73" w:rsidRPr="00E33C79" w:rsidRDefault="00215A73" w:rsidP="00E33C79">
            <w:pPr>
              <w:jc w:val="center"/>
              <w:rPr>
                <w:rFonts w:ascii="Arial" w:hAnsi="Arial" w:cs="Arial"/>
                <w:sz w:val="20"/>
                <w:szCs w:val="20"/>
              </w:rPr>
            </w:pP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79"/>
              <w:jc w:val="center"/>
              <w:rPr>
                <w:rFonts w:ascii="Arial" w:hAnsi="Arial" w:cs="Arial"/>
                <w:sz w:val="20"/>
                <w:szCs w:val="20"/>
              </w:rPr>
            </w:pPr>
            <w:r w:rsidRPr="00E33C79">
              <w:rPr>
                <w:rFonts w:ascii="Arial" w:hAnsi="Arial" w:cs="Arial"/>
                <w:w w:val="105"/>
                <w:sz w:val="20"/>
                <w:szCs w:val="20"/>
              </w:rPr>
              <w:t>15.1</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Приема мазута</w:t>
            </w: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Ш40-4-19,5/4</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N= 15 кВт.</w:t>
            </w: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79"/>
              <w:jc w:val="center"/>
              <w:rPr>
                <w:rFonts w:ascii="Arial" w:hAnsi="Arial" w:cs="Arial"/>
                <w:sz w:val="20"/>
                <w:szCs w:val="20"/>
              </w:rPr>
            </w:pPr>
            <w:r w:rsidRPr="00E33C79">
              <w:rPr>
                <w:rFonts w:ascii="Arial" w:hAnsi="Arial" w:cs="Arial"/>
                <w:w w:val="105"/>
                <w:sz w:val="20"/>
                <w:szCs w:val="20"/>
              </w:rPr>
              <w:t>15.2</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Подачи мазута</w:t>
            </w:r>
          </w:p>
        </w:tc>
        <w:tc>
          <w:tcPr>
            <w:tcW w:w="1859" w:type="dxa"/>
            <w:shd w:val="clear" w:color="auto" w:fill="auto"/>
            <w:vAlign w:val="center"/>
          </w:tcPr>
          <w:p w:rsidR="00215A73" w:rsidRPr="00E33C79" w:rsidRDefault="00215A73" w:rsidP="00E33C79">
            <w:pPr>
              <w:jc w:val="center"/>
              <w:rPr>
                <w:rFonts w:ascii="Arial" w:hAnsi="Arial" w:cs="Arial"/>
                <w:sz w:val="20"/>
                <w:szCs w:val="20"/>
              </w:rPr>
            </w:pPr>
          </w:p>
        </w:tc>
        <w:tc>
          <w:tcPr>
            <w:tcW w:w="1323" w:type="dxa"/>
            <w:shd w:val="clear" w:color="auto" w:fill="auto"/>
            <w:vAlign w:val="center"/>
          </w:tcPr>
          <w:p w:rsidR="00215A73" w:rsidRPr="00E33C79" w:rsidRDefault="00215A73" w:rsidP="00E33C79">
            <w:pPr>
              <w:jc w:val="center"/>
              <w:rPr>
                <w:rFonts w:ascii="Arial" w:hAnsi="Arial" w:cs="Arial"/>
                <w:sz w:val="20"/>
                <w:szCs w:val="20"/>
              </w:rPr>
            </w:pPr>
          </w:p>
        </w:tc>
        <w:tc>
          <w:tcPr>
            <w:tcW w:w="2643" w:type="dxa"/>
            <w:shd w:val="clear" w:color="auto" w:fill="auto"/>
            <w:vAlign w:val="center"/>
          </w:tcPr>
          <w:p w:rsidR="00215A73" w:rsidRPr="00E33C79" w:rsidRDefault="00215A73" w:rsidP="00E33C79">
            <w:pPr>
              <w:jc w:val="center"/>
              <w:rPr>
                <w:rFonts w:ascii="Arial" w:hAnsi="Arial" w:cs="Arial"/>
                <w:sz w:val="20"/>
                <w:szCs w:val="20"/>
              </w:rPr>
            </w:pP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72"/>
              <w:jc w:val="center"/>
              <w:rPr>
                <w:rFonts w:ascii="Arial" w:hAnsi="Arial" w:cs="Arial"/>
                <w:sz w:val="20"/>
                <w:szCs w:val="20"/>
              </w:rPr>
            </w:pPr>
            <w:r w:rsidRPr="00E33C79">
              <w:rPr>
                <w:rFonts w:ascii="Arial" w:hAnsi="Arial" w:cs="Arial"/>
                <w:w w:val="105"/>
                <w:sz w:val="20"/>
                <w:szCs w:val="20"/>
              </w:rPr>
              <w:t>15.2.1</w:t>
            </w:r>
          </w:p>
        </w:tc>
        <w:tc>
          <w:tcPr>
            <w:tcW w:w="2650" w:type="dxa"/>
            <w:shd w:val="clear" w:color="auto" w:fill="auto"/>
            <w:vAlign w:val="center"/>
          </w:tcPr>
          <w:p w:rsidR="00215A73" w:rsidRPr="00E33C79" w:rsidRDefault="00215A73" w:rsidP="00E33C79">
            <w:pPr>
              <w:jc w:val="center"/>
              <w:rPr>
                <w:rFonts w:ascii="Arial" w:hAnsi="Arial" w:cs="Arial"/>
                <w:sz w:val="20"/>
                <w:szCs w:val="20"/>
              </w:rPr>
            </w:pP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НШ50</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N= 2,2 кВт.</w:t>
            </w:r>
          </w:p>
        </w:tc>
      </w:tr>
      <w:tr w:rsidR="00215A73" w:rsidRPr="00E33C79" w:rsidTr="00AA1F1F">
        <w:trPr>
          <w:trHeight w:val="23"/>
          <w:tblHeader/>
          <w:jc w:val="center"/>
        </w:trPr>
        <w:tc>
          <w:tcPr>
            <w:tcW w:w="883" w:type="dxa"/>
            <w:shd w:val="clear" w:color="auto" w:fill="auto"/>
            <w:vAlign w:val="center"/>
          </w:tcPr>
          <w:p w:rsidR="00215A73" w:rsidRPr="00E33C79" w:rsidRDefault="00215A73" w:rsidP="00E33C79">
            <w:pPr>
              <w:pStyle w:val="TableParagraph"/>
              <w:ind w:left="81" w:right="72"/>
              <w:jc w:val="center"/>
              <w:rPr>
                <w:rFonts w:ascii="Arial" w:hAnsi="Arial" w:cs="Arial"/>
                <w:sz w:val="20"/>
                <w:szCs w:val="20"/>
              </w:rPr>
            </w:pPr>
            <w:r w:rsidRPr="00E33C79">
              <w:rPr>
                <w:rFonts w:ascii="Arial" w:hAnsi="Arial" w:cs="Arial"/>
                <w:w w:val="105"/>
                <w:sz w:val="20"/>
                <w:szCs w:val="20"/>
              </w:rPr>
              <w:t>15.2.2</w:t>
            </w:r>
          </w:p>
        </w:tc>
        <w:tc>
          <w:tcPr>
            <w:tcW w:w="2650" w:type="dxa"/>
            <w:shd w:val="clear" w:color="auto" w:fill="auto"/>
            <w:vAlign w:val="center"/>
          </w:tcPr>
          <w:p w:rsidR="00215A73" w:rsidRPr="00E33C79" w:rsidRDefault="00215A73" w:rsidP="00E33C79">
            <w:pPr>
              <w:jc w:val="center"/>
              <w:rPr>
                <w:rFonts w:ascii="Arial" w:hAnsi="Arial" w:cs="Arial"/>
                <w:sz w:val="20"/>
                <w:szCs w:val="20"/>
              </w:rPr>
            </w:pPr>
          </w:p>
        </w:tc>
        <w:tc>
          <w:tcPr>
            <w:tcW w:w="1859"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sz w:val="20"/>
                <w:szCs w:val="20"/>
              </w:rPr>
              <w:t>НМШ8-25-4/10</w:t>
            </w:r>
          </w:p>
        </w:tc>
        <w:tc>
          <w:tcPr>
            <w:tcW w:w="132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G= 4 м</w:t>
            </w:r>
            <w:r w:rsidRPr="00E33C79">
              <w:rPr>
                <w:rFonts w:ascii="Arial" w:hAnsi="Arial" w:cs="Arial"/>
                <w:w w:val="105"/>
                <w:position w:val="11"/>
                <w:sz w:val="20"/>
                <w:szCs w:val="20"/>
              </w:rPr>
              <w:t>3</w:t>
            </w:r>
            <w:r w:rsidRPr="00E33C79">
              <w:rPr>
                <w:rFonts w:ascii="Arial" w:hAnsi="Arial" w:cs="Arial"/>
                <w:w w:val="105"/>
                <w:sz w:val="20"/>
                <w:szCs w:val="20"/>
              </w:rPr>
              <w:t>/ч.</w:t>
            </w:r>
          </w:p>
        </w:tc>
      </w:tr>
    </w:tbl>
    <w:p w:rsidR="00D60074" w:rsidRDefault="00D60074" w:rsidP="00C04B6F">
      <w:pPr>
        <w:pStyle w:val="a0"/>
        <w:numPr>
          <w:ilvl w:val="0"/>
          <w:numId w:val="0"/>
        </w:numPr>
        <w:ind w:left="7655"/>
        <w:rPr>
          <w:rStyle w:val="411pt"/>
          <w:rFonts w:ascii="Arial" w:eastAsiaTheme="majorEastAsia" w:hAnsi="Arial" w:cstheme="majorBidi"/>
          <w:b/>
          <w:bCs w:val="0"/>
          <w:color w:val="244061" w:themeColor="accent1" w:themeShade="80"/>
          <w:spacing w:val="-10"/>
          <w:szCs w:val="56"/>
          <w:shd w:val="clear" w:color="auto" w:fill="auto"/>
        </w:rPr>
      </w:pPr>
    </w:p>
    <w:p w:rsidR="00CE356F" w:rsidRDefault="00CE356F" w:rsidP="00CE356F"/>
    <w:p w:rsidR="00CE356F" w:rsidRDefault="00CE356F" w:rsidP="00CE356F"/>
    <w:p w:rsidR="00215A73" w:rsidRPr="00215A73" w:rsidRDefault="005252EB" w:rsidP="00C04B6F">
      <w:pPr>
        <w:pStyle w:val="a0"/>
        <w:rPr>
          <w:rStyle w:val="411pt"/>
          <w:rFonts w:ascii="Arial" w:eastAsiaTheme="majorEastAsia" w:hAnsi="Arial" w:cstheme="majorBidi"/>
          <w:b/>
          <w:bCs w:val="0"/>
          <w:color w:val="244061" w:themeColor="accent1" w:themeShade="80"/>
          <w:spacing w:val="-10"/>
          <w:szCs w:val="56"/>
          <w:shd w:val="clear" w:color="auto" w:fill="auto"/>
        </w:rPr>
      </w:pPr>
      <w:r w:rsidRPr="00215A73">
        <w:rPr>
          <w:rStyle w:val="411pt"/>
          <w:rFonts w:ascii="Arial" w:eastAsiaTheme="majorEastAsia" w:hAnsi="Arial" w:cstheme="majorBidi"/>
          <w:b/>
          <w:bCs w:val="0"/>
          <w:color w:val="244061" w:themeColor="accent1" w:themeShade="80"/>
          <w:spacing w:val="-10"/>
          <w:szCs w:val="56"/>
          <w:shd w:val="clear" w:color="auto" w:fill="auto"/>
        </w:rPr>
        <w:t>Х</w:t>
      </w:r>
      <w:r w:rsidRPr="00215A73">
        <w:t>арактеристика</w:t>
      </w:r>
      <w:r w:rsidR="00601261">
        <w:t xml:space="preserve"> </w:t>
      </w:r>
      <w:r w:rsidRPr="00215A73">
        <w:t xml:space="preserve">вспомогательного оборудования котельной </w:t>
      </w:r>
      <w:r w:rsidR="00F97B5E" w:rsidRPr="00215A73">
        <w:t>д.Глебовское</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0"/>
        <w:gridCol w:w="2610"/>
        <w:gridCol w:w="1567"/>
        <w:gridCol w:w="1567"/>
        <w:gridCol w:w="2744"/>
      </w:tblGrid>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47" w:right="120"/>
              <w:jc w:val="center"/>
              <w:rPr>
                <w:rFonts w:ascii="Arial" w:hAnsi="Arial" w:cs="Arial"/>
                <w:sz w:val="20"/>
                <w:szCs w:val="20"/>
              </w:rPr>
            </w:pPr>
            <w:r w:rsidRPr="00E33C79">
              <w:rPr>
                <w:rFonts w:ascii="Arial" w:hAnsi="Arial" w:cs="Arial"/>
                <w:w w:val="105"/>
                <w:sz w:val="20"/>
                <w:szCs w:val="20"/>
              </w:rPr>
              <w:t>№ п/п</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sz w:val="20"/>
                <w:szCs w:val="20"/>
              </w:rPr>
              <w:t xml:space="preserve">Наименование </w:t>
            </w:r>
            <w:r w:rsidRPr="00E33C79">
              <w:rPr>
                <w:rFonts w:ascii="Arial" w:hAnsi="Arial" w:cs="Arial"/>
                <w:w w:val="105"/>
                <w:sz w:val="20"/>
                <w:szCs w:val="20"/>
              </w:rPr>
              <w:t>оборудования</w:t>
            </w:r>
          </w:p>
        </w:tc>
        <w:tc>
          <w:tcPr>
            <w:tcW w:w="1567"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Тип</w:t>
            </w:r>
          </w:p>
        </w:tc>
        <w:tc>
          <w:tcPr>
            <w:tcW w:w="1567" w:type="dxa"/>
            <w:shd w:val="clear" w:color="auto" w:fill="auto"/>
            <w:vAlign w:val="center"/>
          </w:tcPr>
          <w:p w:rsidR="00215A73" w:rsidRPr="00E33C79" w:rsidRDefault="00215A73" w:rsidP="00E33C79">
            <w:pPr>
              <w:pStyle w:val="TableParagraph"/>
              <w:ind w:left="633" w:hanging="426"/>
              <w:jc w:val="center"/>
              <w:rPr>
                <w:rFonts w:ascii="Arial" w:hAnsi="Arial" w:cs="Arial"/>
                <w:sz w:val="20"/>
                <w:szCs w:val="20"/>
              </w:rPr>
            </w:pPr>
            <w:r w:rsidRPr="00E33C79">
              <w:rPr>
                <w:rFonts w:ascii="Arial" w:hAnsi="Arial" w:cs="Arial"/>
                <w:sz w:val="20"/>
                <w:szCs w:val="20"/>
              </w:rPr>
              <w:t xml:space="preserve">Количество </w:t>
            </w:r>
            <w:r w:rsidRPr="00E33C79">
              <w:rPr>
                <w:rFonts w:ascii="Arial" w:hAnsi="Arial" w:cs="Arial"/>
                <w:w w:val="105"/>
                <w:sz w:val="20"/>
                <w:szCs w:val="20"/>
              </w:rPr>
              <w:t>шт.</w:t>
            </w:r>
          </w:p>
        </w:tc>
        <w:tc>
          <w:tcPr>
            <w:tcW w:w="2744" w:type="dxa"/>
            <w:shd w:val="clear" w:color="auto" w:fill="auto"/>
            <w:vAlign w:val="center"/>
          </w:tcPr>
          <w:p w:rsidR="00215A73" w:rsidRPr="00E33C79" w:rsidRDefault="00215A73" w:rsidP="00E33C79">
            <w:pPr>
              <w:pStyle w:val="TableParagraph"/>
              <w:ind w:left="107" w:right="819"/>
              <w:jc w:val="center"/>
              <w:rPr>
                <w:rFonts w:ascii="Arial" w:hAnsi="Arial" w:cs="Arial"/>
                <w:sz w:val="20"/>
                <w:szCs w:val="20"/>
              </w:rPr>
            </w:pPr>
            <w:r w:rsidRPr="00E33C79">
              <w:rPr>
                <w:rFonts w:ascii="Arial" w:hAnsi="Arial" w:cs="Arial"/>
                <w:w w:val="105"/>
                <w:sz w:val="20"/>
                <w:szCs w:val="20"/>
              </w:rPr>
              <w:t xml:space="preserve">Основные </w:t>
            </w:r>
            <w:r w:rsidRPr="00E33C79">
              <w:rPr>
                <w:rFonts w:ascii="Arial" w:hAnsi="Arial" w:cs="Arial"/>
                <w:sz w:val="20"/>
                <w:szCs w:val="20"/>
              </w:rPr>
              <w:t>характеристики</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 xml:space="preserve">Пластинчатый </w:t>
            </w:r>
            <w:r w:rsidRPr="00E33C79">
              <w:rPr>
                <w:rFonts w:ascii="Arial" w:hAnsi="Arial" w:cs="Arial"/>
                <w:sz w:val="20"/>
                <w:szCs w:val="20"/>
              </w:rPr>
              <w:t>теплообменник</w:t>
            </w:r>
          </w:p>
        </w:tc>
        <w:tc>
          <w:tcPr>
            <w:tcW w:w="1567"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М6-F</w:t>
            </w: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744" w:type="dxa"/>
            <w:shd w:val="clear" w:color="auto" w:fill="auto"/>
            <w:vAlign w:val="center"/>
          </w:tcPr>
          <w:p w:rsidR="00215A73" w:rsidRPr="00E33C79" w:rsidRDefault="00215A73" w:rsidP="00E33C79">
            <w:pPr>
              <w:pStyle w:val="TableParagraph"/>
              <w:ind w:left="107" w:right="819"/>
              <w:jc w:val="center"/>
              <w:rPr>
                <w:rFonts w:ascii="Arial" w:hAnsi="Arial" w:cs="Arial"/>
                <w:sz w:val="20"/>
                <w:szCs w:val="20"/>
              </w:rPr>
            </w:pPr>
            <w:r w:rsidRPr="00E33C79">
              <w:rPr>
                <w:rFonts w:ascii="Arial" w:hAnsi="Arial" w:cs="Arial"/>
                <w:w w:val="105"/>
                <w:sz w:val="20"/>
                <w:szCs w:val="20"/>
              </w:rPr>
              <w:t>Обогрев мазута</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 xml:space="preserve">Пластинчатый </w:t>
            </w:r>
            <w:r w:rsidRPr="00E33C79">
              <w:rPr>
                <w:rFonts w:ascii="Arial" w:hAnsi="Arial" w:cs="Arial"/>
                <w:sz w:val="20"/>
                <w:szCs w:val="20"/>
              </w:rPr>
              <w:t>теплообменник</w:t>
            </w:r>
          </w:p>
        </w:tc>
        <w:tc>
          <w:tcPr>
            <w:tcW w:w="1567"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М15-BFG</w:t>
            </w: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44" w:type="dxa"/>
            <w:shd w:val="clear" w:color="auto" w:fill="auto"/>
            <w:vAlign w:val="center"/>
          </w:tcPr>
          <w:p w:rsidR="00215A73" w:rsidRPr="00E33C79" w:rsidRDefault="00215A73" w:rsidP="00E33C79">
            <w:pPr>
              <w:pStyle w:val="TableParagraph"/>
              <w:ind w:left="107" w:right="819"/>
              <w:jc w:val="center"/>
              <w:rPr>
                <w:rFonts w:ascii="Arial" w:hAnsi="Arial" w:cs="Arial"/>
                <w:sz w:val="20"/>
                <w:szCs w:val="20"/>
              </w:rPr>
            </w:pPr>
            <w:r w:rsidRPr="00E33C79">
              <w:rPr>
                <w:rFonts w:ascii="Arial" w:hAnsi="Arial" w:cs="Arial"/>
                <w:w w:val="105"/>
                <w:sz w:val="20"/>
                <w:szCs w:val="20"/>
              </w:rPr>
              <w:t>F= 52,7 м</w:t>
            </w:r>
            <w:r w:rsidRPr="00E33C79">
              <w:rPr>
                <w:rFonts w:ascii="Arial" w:hAnsi="Arial" w:cs="Arial"/>
                <w:w w:val="105"/>
                <w:position w:val="11"/>
                <w:sz w:val="20"/>
                <w:szCs w:val="20"/>
              </w:rPr>
              <w:t>2</w:t>
            </w:r>
            <w:r w:rsidRPr="00E33C79">
              <w:rPr>
                <w:rFonts w:ascii="Arial" w:hAnsi="Arial" w:cs="Arial"/>
                <w:w w:val="105"/>
                <w:sz w:val="20"/>
                <w:szCs w:val="20"/>
              </w:rPr>
              <w:t>.</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3</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Фильтр осветительный</w:t>
            </w:r>
          </w:p>
        </w:tc>
        <w:tc>
          <w:tcPr>
            <w:tcW w:w="1567" w:type="dxa"/>
            <w:shd w:val="clear" w:color="auto" w:fill="auto"/>
            <w:vAlign w:val="center"/>
          </w:tcPr>
          <w:p w:rsidR="00215A73" w:rsidRPr="00E33C79" w:rsidRDefault="00215A73" w:rsidP="00E33C79">
            <w:pPr>
              <w:jc w:val="center"/>
              <w:rPr>
                <w:rFonts w:ascii="Arial" w:hAnsi="Arial" w:cs="Arial"/>
                <w:sz w:val="20"/>
                <w:szCs w:val="20"/>
              </w:rPr>
            </w:pP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44" w:type="dxa"/>
            <w:shd w:val="clear" w:color="auto" w:fill="auto"/>
            <w:vAlign w:val="center"/>
          </w:tcPr>
          <w:p w:rsidR="00215A73" w:rsidRPr="00E33C79" w:rsidRDefault="00215A73" w:rsidP="00E33C79">
            <w:pPr>
              <w:pStyle w:val="TableParagraph"/>
              <w:ind w:left="107" w:right="819"/>
              <w:jc w:val="center"/>
              <w:rPr>
                <w:rFonts w:ascii="Arial" w:hAnsi="Arial" w:cs="Arial"/>
                <w:sz w:val="20"/>
                <w:szCs w:val="20"/>
              </w:rPr>
            </w:pPr>
            <w:r w:rsidRPr="00E33C79">
              <w:rPr>
                <w:rFonts w:ascii="Arial" w:hAnsi="Arial" w:cs="Arial"/>
                <w:w w:val="105"/>
                <w:sz w:val="20"/>
                <w:szCs w:val="20"/>
              </w:rPr>
              <w:t>Ду= 700м</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4</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Бак запаса умягченной воды</w:t>
            </w:r>
          </w:p>
        </w:tc>
        <w:tc>
          <w:tcPr>
            <w:tcW w:w="1567" w:type="dxa"/>
            <w:shd w:val="clear" w:color="auto" w:fill="auto"/>
            <w:vAlign w:val="center"/>
          </w:tcPr>
          <w:p w:rsidR="00215A73" w:rsidRPr="00E33C79" w:rsidRDefault="00215A73" w:rsidP="00E33C79">
            <w:pPr>
              <w:jc w:val="center"/>
              <w:rPr>
                <w:rFonts w:ascii="Arial" w:hAnsi="Arial" w:cs="Arial"/>
                <w:sz w:val="20"/>
                <w:szCs w:val="20"/>
              </w:rPr>
            </w:pP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744" w:type="dxa"/>
            <w:shd w:val="clear" w:color="auto" w:fill="auto"/>
            <w:vAlign w:val="center"/>
          </w:tcPr>
          <w:p w:rsidR="00215A73" w:rsidRPr="00E33C79" w:rsidRDefault="00215A73" w:rsidP="00E33C79">
            <w:pPr>
              <w:pStyle w:val="TableParagraph"/>
              <w:ind w:left="107" w:right="819"/>
              <w:jc w:val="center"/>
              <w:rPr>
                <w:rFonts w:ascii="Arial" w:hAnsi="Arial" w:cs="Arial"/>
                <w:sz w:val="20"/>
                <w:szCs w:val="20"/>
              </w:rPr>
            </w:pPr>
            <w:r w:rsidRPr="00E33C79">
              <w:rPr>
                <w:rFonts w:ascii="Arial" w:hAnsi="Arial" w:cs="Arial"/>
                <w:w w:val="105"/>
                <w:sz w:val="20"/>
                <w:szCs w:val="20"/>
              </w:rPr>
              <w:t>V= 4,5м</w:t>
            </w:r>
            <w:r w:rsidRPr="00E33C79">
              <w:rPr>
                <w:rFonts w:ascii="Arial" w:hAnsi="Arial" w:cs="Arial"/>
                <w:w w:val="105"/>
                <w:position w:val="11"/>
                <w:sz w:val="20"/>
                <w:szCs w:val="20"/>
              </w:rPr>
              <w:t>3</w:t>
            </w:r>
            <w:r w:rsidRPr="00E33C79">
              <w:rPr>
                <w:rFonts w:ascii="Arial" w:hAnsi="Arial" w:cs="Arial"/>
                <w:w w:val="105"/>
                <w:sz w:val="20"/>
                <w:szCs w:val="20"/>
              </w:rPr>
              <w:t>.</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5</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Насос</w:t>
            </w:r>
          </w:p>
        </w:tc>
        <w:tc>
          <w:tcPr>
            <w:tcW w:w="1567" w:type="dxa"/>
            <w:shd w:val="clear" w:color="auto" w:fill="auto"/>
            <w:vAlign w:val="center"/>
          </w:tcPr>
          <w:p w:rsidR="00215A73" w:rsidRPr="00E33C79" w:rsidRDefault="00215A73" w:rsidP="00E33C79">
            <w:pPr>
              <w:jc w:val="center"/>
              <w:rPr>
                <w:rFonts w:ascii="Arial" w:hAnsi="Arial" w:cs="Arial"/>
                <w:sz w:val="20"/>
                <w:szCs w:val="20"/>
              </w:rPr>
            </w:pPr>
          </w:p>
        </w:tc>
        <w:tc>
          <w:tcPr>
            <w:tcW w:w="1567" w:type="dxa"/>
            <w:shd w:val="clear" w:color="auto" w:fill="auto"/>
            <w:vAlign w:val="center"/>
          </w:tcPr>
          <w:p w:rsidR="00215A73" w:rsidRPr="00E33C79" w:rsidRDefault="00215A73" w:rsidP="00E33C79">
            <w:pPr>
              <w:jc w:val="center"/>
              <w:rPr>
                <w:rFonts w:ascii="Arial" w:hAnsi="Arial" w:cs="Arial"/>
                <w:sz w:val="20"/>
                <w:szCs w:val="20"/>
              </w:rPr>
            </w:pPr>
          </w:p>
        </w:tc>
        <w:tc>
          <w:tcPr>
            <w:tcW w:w="2744" w:type="dxa"/>
            <w:shd w:val="clear" w:color="auto" w:fill="auto"/>
            <w:vAlign w:val="center"/>
          </w:tcPr>
          <w:p w:rsidR="00215A73" w:rsidRPr="00E33C79" w:rsidRDefault="00215A73" w:rsidP="00E33C79">
            <w:pPr>
              <w:jc w:val="center"/>
              <w:rPr>
                <w:rFonts w:ascii="Arial" w:hAnsi="Arial" w:cs="Arial"/>
                <w:sz w:val="20"/>
                <w:szCs w:val="20"/>
              </w:rPr>
            </w:pP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5.1</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Котла №2,3</w:t>
            </w:r>
          </w:p>
        </w:tc>
        <w:tc>
          <w:tcPr>
            <w:tcW w:w="1567" w:type="dxa"/>
            <w:shd w:val="clear" w:color="auto" w:fill="auto"/>
            <w:vAlign w:val="center"/>
          </w:tcPr>
          <w:p w:rsidR="00215A73" w:rsidRPr="00E33C79" w:rsidRDefault="00215A73" w:rsidP="00E33C79">
            <w:pPr>
              <w:pStyle w:val="TableParagraph"/>
              <w:ind w:left="108" w:right="105"/>
              <w:jc w:val="center"/>
              <w:rPr>
                <w:rFonts w:ascii="Arial" w:hAnsi="Arial" w:cs="Arial"/>
                <w:sz w:val="20"/>
                <w:szCs w:val="20"/>
              </w:rPr>
            </w:pPr>
            <w:r w:rsidRPr="00E33C79">
              <w:rPr>
                <w:rFonts w:ascii="Arial" w:hAnsi="Arial" w:cs="Arial"/>
                <w:sz w:val="20"/>
                <w:szCs w:val="20"/>
              </w:rPr>
              <w:t>GRUNDFOS LP 100-125/121</w:t>
            </w: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44" w:type="dxa"/>
            <w:shd w:val="clear" w:color="auto" w:fill="auto"/>
            <w:vAlign w:val="center"/>
          </w:tcPr>
          <w:p w:rsidR="00215A73" w:rsidRPr="00CE50B9" w:rsidRDefault="00215A73" w:rsidP="00E33C79">
            <w:pPr>
              <w:pStyle w:val="TableParagraph"/>
              <w:ind w:left="107" w:right="819"/>
              <w:jc w:val="center"/>
              <w:rPr>
                <w:rFonts w:ascii="Arial" w:hAnsi="Arial" w:cs="Arial"/>
                <w:sz w:val="20"/>
                <w:szCs w:val="20"/>
                <w:lang w:val="ru-RU"/>
              </w:rPr>
            </w:pPr>
            <w:r w:rsidRPr="00E33C79">
              <w:rPr>
                <w:rFonts w:ascii="Arial" w:hAnsi="Arial" w:cs="Arial"/>
                <w:w w:val="105"/>
                <w:sz w:val="20"/>
                <w:szCs w:val="20"/>
              </w:rPr>
              <w:t>G</w:t>
            </w:r>
            <w:r w:rsidRPr="00E33C79">
              <w:rPr>
                <w:rFonts w:ascii="Arial" w:hAnsi="Arial" w:cs="Arial"/>
                <w:w w:val="105"/>
                <w:sz w:val="20"/>
                <w:szCs w:val="20"/>
                <w:lang w:val="ru-RU"/>
              </w:rPr>
              <w:t>= 70 м</w:t>
            </w:r>
            <w:r w:rsidRPr="00E33C79">
              <w:rPr>
                <w:rFonts w:ascii="Arial" w:hAnsi="Arial" w:cs="Arial"/>
                <w:w w:val="105"/>
                <w:position w:val="11"/>
                <w:sz w:val="20"/>
                <w:szCs w:val="20"/>
                <w:lang w:val="ru-RU"/>
              </w:rPr>
              <w:t>3</w:t>
            </w:r>
            <w:r w:rsidRPr="00E33C79">
              <w:rPr>
                <w:rFonts w:ascii="Arial" w:hAnsi="Arial" w:cs="Arial"/>
                <w:w w:val="105"/>
                <w:sz w:val="20"/>
                <w:szCs w:val="20"/>
                <w:lang w:val="ru-RU"/>
              </w:rPr>
              <w:t>/час, Н=12м,</w:t>
            </w:r>
            <w:r w:rsidRPr="00E33C79">
              <w:rPr>
                <w:rFonts w:ascii="Arial" w:hAnsi="Arial" w:cs="Arial"/>
                <w:w w:val="105"/>
                <w:sz w:val="20"/>
                <w:szCs w:val="20"/>
              </w:rPr>
              <w:t>N</w:t>
            </w:r>
            <w:r w:rsidRPr="00E33C79">
              <w:rPr>
                <w:rFonts w:ascii="Arial" w:hAnsi="Arial" w:cs="Arial"/>
                <w:w w:val="105"/>
                <w:sz w:val="20"/>
                <w:szCs w:val="20"/>
                <w:lang w:val="ru-RU"/>
              </w:rPr>
              <w:t>= 4,0 кВт,</w:t>
            </w:r>
            <w:r w:rsidRPr="00E33C79">
              <w:rPr>
                <w:rFonts w:ascii="Arial" w:hAnsi="Arial" w:cs="Arial"/>
                <w:w w:val="105"/>
                <w:sz w:val="20"/>
                <w:szCs w:val="20"/>
              </w:rPr>
              <w:t>n</w:t>
            </w:r>
            <w:r w:rsidRPr="00CE50B9">
              <w:rPr>
                <w:rFonts w:ascii="Arial" w:hAnsi="Arial" w:cs="Arial"/>
                <w:w w:val="105"/>
                <w:sz w:val="20"/>
                <w:szCs w:val="20"/>
                <w:lang w:val="ru-RU"/>
              </w:rPr>
              <w:t>= 1450 об/м.</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5.2</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Котла №1</w:t>
            </w:r>
          </w:p>
        </w:tc>
        <w:tc>
          <w:tcPr>
            <w:tcW w:w="1567" w:type="dxa"/>
            <w:shd w:val="clear" w:color="auto" w:fill="auto"/>
            <w:vAlign w:val="center"/>
          </w:tcPr>
          <w:p w:rsidR="00215A73" w:rsidRPr="00E33C79" w:rsidRDefault="00215A73" w:rsidP="00E33C79">
            <w:pPr>
              <w:pStyle w:val="TableParagraph"/>
              <w:ind w:left="108" w:right="104"/>
              <w:jc w:val="center"/>
              <w:rPr>
                <w:rFonts w:ascii="Arial" w:hAnsi="Arial" w:cs="Arial"/>
                <w:sz w:val="20"/>
                <w:szCs w:val="20"/>
              </w:rPr>
            </w:pPr>
            <w:r w:rsidRPr="00E33C79">
              <w:rPr>
                <w:rFonts w:ascii="Arial" w:hAnsi="Arial" w:cs="Arial"/>
                <w:sz w:val="20"/>
                <w:szCs w:val="20"/>
              </w:rPr>
              <w:t>GRUNDFOS ТP 100-130/4</w:t>
            </w: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744" w:type="dxa"/>
            <w:shd w:val="clear" w:color="auto" w:fill="auto"/>
            <w:vAlign w:val="center"/>
          </w:tcPr>
          <w:p w:rsidR="00215A73" w:rsidRPr="00CE50B9" w:rsidRDefault="00215A73" w:rsidP="00E33C79">
            <w:pPr>
              <w:pStyle w:val="TableParagraph"/>
              <w:ind w:left="107" w:right="819"/>
              <w:jc w:val="center"/>
              <w:rPr>
                <w:rFonts w:ascii="Arial" w:hAnsi="Arial" w:cs="Arial"/>
                <w:sz w:val="20"/>
                <w:szCs w:val="20"/>
                <w:lang w:val="ru-RU"/>
              </w:rPr>
            </w:pPr>
            <w:r w:rsidRPr="00E33C79">
              <w:rPr>
                <w:rFonts w:ascii="Arial" w:hAnsi="Arial" w:cs="Arial"/>
                <w:w w:val="105"/>
                <w:sz w:val="20"/>
                <w:szCs w:val="20"/>
              </w:rPr>
              <w:t>G</w:t>
            </w:r>
            <w:r w:rsidRPr="00E33C79">
              <w:rPr>
                <w:rFonts w:ascii="Arial" w:hAnsi="Arial" w:cs="Arial"/>
                <w:w w:val="105"/>
                <w:sz w:val="20"/>
                <w:szCs w:val="20"/>
                <w:lang w:val="ru-RU"/>
              </w:rPr>
              <w:t>= 70 м</w:t>
            </w:r>
            <w:r w:rsidRPr="00E33C79">
              <w:rPr>
                <w:rFonts w:ascii="Arial" w:hAnsi="Arial" w:cs="Arial"/>
                <w:w w:val="105"/>
                <w:position w:val="11"/>
                <w:sz w:val="20"/>
                <w:szCs w:val="20"/>
                <w:lang w:val="ru-RU"/>
              </w:rPr>
              <w:t>3</w:t>
            </w:r>
            <w:r w:rsidRPr="00E33C79">
              <w:rPr>
                <w:rFonts w:ascii="Arial" w:hAnsi="Arial" w:cs="Arial"/>
                <w:w w:val="105"/>
                <w:sz w:val="20"/>
                <w:szCs w:val="20"/>
                <w:lang w:val="ru-RU"/>
              </w:rPr>
              <w:t xml:space="preserve">/час,Н=12м, </w:t>
            </w:r>
            <w:r w:rsidRPr="00E33C79">
              <w:rPr>
                <w:rFonts w:ascii="Arial" w:hAnsi="Arial" w:cs="Arial"/>
                <w:w w:val="105"/>
                <w:sz w:val="20"/>
                <w:szCs w:val="20"/>
              </w:rPr>
              <w:t>N</w:t>
            </w:r>
            <w:r w:rsidRPr="00E33C79">
              <w:rPr>
                <w:rFonts w:ascii="Arial" w:hAnsi="Arial" w:cs="Arial"/>
                <w:w w:val="105"/>
                <w:sz w:val="20"/>
                <w:szCs w:val="20"/>
                <w:lang w:val="ru-RU"/>
              </w:rPr>
              <w:t>= 4,0</w:t>
            </w:r>
            <w:r w:rsidRPr="00E33C79">
              <w:rPr>
                <w:rFonts w:ascii="Arial" w:hAnsi="Arial" w:cs="Arial"/>
                <w:spacing w:val="-13"/>
                <w:w w:val="105"/>
                <w:sz w:val="20"/>
                <w:szCs w:val="20"/>
                <w:lang w:val="ru-RU"/>
              </w:rPr>
              <w:t xml:space="preserve"> </w:t>
            </w:r>
            <w:r w:rsidRPr="00E33C79">
              <w:rPr>
                <w:rFonts w:ascii="Arial" w:hAnsi="Arial" w:cs="Arial"/>
                <w:w w:val="105"/>
                <w:sz w:val="20"/>
                <w:szCs w:val="20"/>
                <w:lang w:val="ru-RU"/>
              </w:rPr>
              <w:t>кВт,</w:t>
            </w:r>
            <w:r w:rsidRPr="00E33C79">
              <w:rPr>
                <w:rFonts w:ascii="Arial" w:hAnsi="Arial" w:cs="Arial"/>
                <w:w w:val="105"/>
                <w:sz w:val="20"/>
                <w:szCs w:val="20"/>
              </w:rPr>
              <w:t>n</w:t>
            </w:r>
            <w:r w:rsidRPr="00CE50B9">
              <w:rPr>
                <w:rFonts w:ascii="Arial" w:hAnsi="Arial" w:cs="Arial"/>
                <w:w w:val="105"/>
                <w:sz w:val="20"/>
                <w:szCs w:val="20"/>
                <w:lang w:val="ru-RU"/>
              </w:rPr>
              <w:t>= 1450 об/м.</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5.3</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Циркуляционный</w:t>
            </w:r>
          </w:p>
        </w:tc>
        <w:tc>
          <w:tcPr>
            <w:tcW w:w="1567" w:type="dxa"/>
            <w:shd w:val="clear" w:color="auto" w:fill="auto"/>
            <w:vAlign w:val="center"/>
          </w:tcPr>
          <w:p w:rsidR="00215A73" w:rsidRPr="00E33C79" w:rsidRDefault="00215A73" w:rsidP="00E33C79">
            <w:pPr>
              <w:pStyle w:val="TableParagraph"/>
              <w:ind w:left="108" w:right="135"/>
              <w:jc w:val="center"/>
              <w:rPr>
                <w:rFonts w:ascii="Arial" w:hAnsi="Arial" w:cs="Arial"/>
                <w:sz w:val="20"/>
                <w:szCs w:val="20"/>
              </w:rPr>
            </w:pPr>
            <w:r w:rsidRPr="00E33C79">
              <w:rPr>
                <w:rFonts w:ascii="Arial" w:hAnsi="Arial" w:cs="Arial"/>
                <w:sz w:val="20"/>
                <w:szCs w:val="20"/>
              </w:rPr>
              <w:t>GRUNDFOS LPD 65-125/132</w:t>
            </w: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744" w:type="dxa"/>
            <w:shd w:val="clear" w:color="auto" w:fill="auto"/>
            <w:vAlign w:val="center"/>
          </w:tcPr>
          <w:p w:rsidR="00215A73" w:rsidRPr="00CE50B9" w:rsidRDefault="00215A73" w:rsidP="00E33C79">
            <w:pPr>
              <w:pStyle w:val="TableParagraph"/>
              <w:ind w:left="107" w:right="819"/>
              <w:jc w:val="center"/>
              <w:rPr>
                <w:rFonts w:ascii="Arial" w:hAnsi="Arial" w:cs="Arial"/>
                <w:sz w:val="20"/>
                <w:szCs w:val="20"/>
                <w:lang w:val="ru-RU"/>
              </w:rPr>
            </w:pPr>
            <w:r w:rsidRPr="00E33C79">
              <w:rPr>
                <w:rFonts w:ascii="Arial" w:hAnsi="Arial" w:cs="Arial"/>
                <w:w w:val="105"/>
                <w:sz w:val="20"/>
                <w:szCs w:val="20"/>
              </w:rPr>
              <w:t>G</w:t>
            </w:r>
            <w:r w:rsidRPr="00E33C79">
              <w:rPr>
                <w:rFonts w:ascii="Arial" w:hAnsi="Arial" w:cs="Arial"/>
                <w:w w:val="105"/>
                <w:sz w:val="20"/>
                <w:szCs w:val="20"/>
                <w:lang w:val="ru-RU"/>
              </w:rPr>
              <w:t>= 10 м</w:t>
            </w:r>
            <w:r w:rsidRPr="00E33C79">
              <w:rPr>
                <w:rFonts w:ascii="Arial" w:hAnsi="Arial" w:cs="Arial"/>
                <w:w w:val="105"/>
                <w:position w:val="11"/>
                <w:sz w:val="20"/>
                <w:szCs w:val="20"/>
                <w:lang w:val="ru-RU"/>
              </w:rPr>
              <w:t>3</w:t>
            </w:r>
            <w:r w:rsidRPr="00E33C79">
              <w:rPr>
                <w:rFonts w:ascii="Arial" w:hAnsi="Arial" w:cs="Arial"/>
                <w:w w:val="105"/>
                <w:sz w:val="20"/>
                <w:szCs w:val="20"/>
                <w:lang w:val="ru-RU"/>
              </w:rPr>
              <w:t>/час,Н=20 м,</w:t>
            </w:r>
            <w:r w:rsidRPr="00E33C79">
              <w:rPr>
                <w:rFonts w:ascii="Arial" w:hAnsi="Arial" w:cs="Arial"/>
                <w:w w:val="105"/>
                <w:sz w:val="20"/>
                <w:szCs w:val="20"/>
              </w:rPr>
              <w:t>N</w:t>
            </w:r>
            <w:r w:rsidRPr="00E33C79">
              <w:rPr>
                <w:rFonts w:ascii="Arial" w:hAnsi="Arial" w:cs="Arial"/>
                <w:w w:val="105"/>
                <w:sz w:val="20"/>
                <w:szCs w:val="20"/>
                <w:lang w:val="ru-RU"/>
              </w:rPr>
              <w:t>= 1,1 кВт,</w:t>
            </w:r>
            <w:r w:rsidRPr="00E33C79">
              <w:rPr>
                <w:rFonts w:ascii="Arial" w:hAnsi="Arial" w:cs="Arial"/>
                <w:w w:val="105"/>
                <w:sz w:val="20"/>
                <w:szCs w:val="20"/>
              </w:rPr>
              <w:t>n</w:t>
            </w:r>
            <w:r w:rsidRPr="00CE50B9">
              <w:rPr>
                <w:rFonts w:ascii="Arial" w:hAnsi="Arial" w:cs="Arial"/>
                <w:w w:val="105"/>
                <w:sz w:val="20"/>
                <w:szCs w:val="20"/>
                <w:lang w:val="ru-RU"/>
              </w:rPr>
              <w:t>= 1450 об/м.</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5.4</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Сетевой</w:t>
            </w:r>
          </w:p>
        </w:tc>
        <w:tc>
          <w:tcPr>
            <w:tcW w:w="1567"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sz w:val="20"/>
                <w:szCs w:val="20"/>
              </w:rPr>
              <w:t>КМ 100-65-200</w:t>
            </w: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3</w:t>
            </w:r>
          </w:p>
        </w:tc>
        <w:tc>
          <w:tcPr>
            <w:tcW w:w="2744" w:type="dxa"/>
            <w:shd w:val="clear" w:color="auto" w:fill="auto"/>
            <w:vAlign w:val="center"/>
          </w:tcPr>
          <w:p w:rsidR="00215A73" w:rsidRPr="00CE50B9" w:rsidRDefault="00215A73" w:rsidP="00E33C79">
            <w:pPr>
              <w:pStyle w:val="TableParagraph"/>
              <w:ind w:left="107" w:right="819"/>
              <w:jc w:val="center"/>
              <w:rPr>
                <w:rFonts w:ascii="Arial" w:hAnsi="Arial" w:cs="Arial"/>
                <w:sz w:val="20"/>
                <w:szCs w:val="20"/>
                <w:lang w:val="ru-RU"/>
              </w:rPr>
            </w:pPr>
            <w:r w:rsidRPr="00E33C79">
              <w:rPr>
                <w:rFonts w:ascii="Arial" w:hAnsi="Arial" w:cs="Arial"/>
                <w:w w:val="105"/>
                <w:sz w:val="20"/>
                <w:szCs w:val="20"/>
              </w:rPr>
              <w:t>G</w:t>
            </w:r>
            <w:r w:rsidRPr="00E33C79">
              <w:rPr>
                <w:rFonts w:ascii="Arial" w:hAnsi="Arial" w:cs="Arial"/>
                <w:w w:val="105"/>
                <w:sz w:val="20"/>
                <w:szCs w:val="20"/>
                <w:lang w:val="ru-RU"/>
              </w:rPr>
              <w:t>= 100 м</w:t>
            </w:r>
            <w:r w:rsidRPr="00E33C79">
              <w:rPr>
                <w:rFonts w:ascii="Arial" w:hAnsi="Arial" w:cs="Arial"/>
                <w:w w:val="105"/>
                <w:position w:val="11"/>
                <w:sz w:val="20"/>
                <w:szCs w:val="20"/>
                <w:lang w:val="ru-RU"/>
              </w:rPr>
              <w:t>3</w:t>
            </w:r>
            <w:r w:rsidRPr="00E33C79">
              <w:rPr>
                <w:rFonts w:ascii="Arial" w:hAnsi="Arial" w:cs="Arial"/>
                <w:w w:val="105"/>
                <w:sz w:val="20"/>
                <w:szCs w:val="20"/>
                <w:lang w:val="ru-RU"/>
              </w:rPr>
              <w:t>/час, Н=50 м,</w:t>
            </w:r>
            <w:r w:rsidRPr="00E33C79">
              <w:rPr>
                <w:rFonts w:ascii="Arial" w:hAnsi="Arial" w:cs="Arial"/>
                <w:w w:val="105"/>
                <w:sz w:val="20"/>
                <w:szCs w:val="20"/>
              </w:rPr>
              <w:t>N</w:t>
            </w:r>
            <w:r w:rsidRPr="00E33C79">
              <w:rPr>
                <w:rFonts w:ascii="Arial" w:hAnsi="Arial" w:cs="Arial"/>
                <w:w w:val="105"/>
                <w:sz w:val="20"/>
                <w:szCs w:val="20"/>
                <w:lang w:val="ru-RU"/>
              </w:rPr>
              <w:t>= 30 кВт,</w:t>
            </w:r>
            <w:r w:rsidRPr="00E33C79">
              <w:rPr>
                <w:rFonts w:ascii="Arial" w:hAnsi="Arial" w:cs="Arial"/>
                <w:w w:val="105"/>
                <w:sz w:val="20"/>
                <w:szCs w:val="20"/>
              </w:rPr>
              <w:t>n</w:t>
            </w:r>
            <w:r w:rsidRPr="00CE50B9">
              <w:rPr>
                <w:rFonts w:ascii="Arial" w:hAnsi="Arial" w:cs="Arial"/>
                <w:w w:val="105"/>
                <w:sz w:val="20"/>
                <w:szCs w:val="20"/>
                <w:lang w:val="ru-RU"/>
              </w:rPr>
              <w:t>= 3000 об/м.</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5.5</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sz w:val="20"/>
                <w:szCs w:val="20"/>
              </w:rPr>
              <w:t xml:space="preserve">Моноблочный </w:t>
            </w:r>
            <w:r w:rsidRPr="00E33C79">
              <w:rPr>
                <w:rFonts w:ascii="Arial" w:hAnsi="Arial" w:cs="Arial"/>
                <w:w w:val="105"/>
                <w:sz w:val="20"/>
                <w:szCs w:val="20"/>
              </w:rPr>
              <w:t>(исх.воды)</w:t>
            </w:r>
          </w:p>
        </w:tc>
        <w:tc>
          <w:tcPr>
            <w:tcW w:w="1567"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НМ 32/12 АЕ</w:t>
            </w: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44" w:type="dxa"/>
            <w:shd w:val="clear" w:color="auto" w:fill="auto"/>
            <w:vAlign w:val="center"/>
          </w:tcPr>
          <w:p w:rsidR="00215A73" w:rsidRPr="00E33C79" w:rsidRDefault="00215A73" w:rsidP="00E33C79">
            <w:pPr>
              <w:pStyle w:val="TableParagraph"/>
              <w:ind w:left="107" w:right="819"/>
              <w:jc w:val="center"/>
              <w:rPr>
                <w:rFonts w:ascii="Arial" w:hAnsi="Arial" w:cs="Arial"/>
                <w:sz w:val="20"/>
                <w:szCs w:val="20"/>
                <w:lang w:val="ru-RU"/>
              </w:rPr>
            </w:pPr>
            <w:r w:rsidRPr="00E33C79">
              <w:rPr>
                <w:rFonts w:ascii="Arial" w:hAnsi="Arial" w:cs="Arial"/>
                <w:w w:val="105"/>
                <w:sz w:val="20"/>
                <w:szCs w:val="20"/>
              </w:rPr>
              <w:t>G</w:t>
            </w:r>
            <w:r w:rsidRPr="00E33C79">
              <w:rPr>
                <w:rFonts w:ascii="Arial" w:hAnsi="Arial" w:cs="Arial"/>
                <w:w w:val="105"/>
                <w:sz w:val="20"/>
                <w:szCs w:val="20"/>
                <w:lang w:val="ru-RU"/>
              </w:rPr>
              <w:t>= 10 м</w:t>
            </w:r>
            <w:r w:rsidRPr="00E33C79">
              <w:rPr>
                <w:rFonts w:ascii="Arial" w:hAnsi="Arial" w:cs="Arial"/>
                <w:w w:val="105"/>
                <w:position w:val="11"/>
                <w:sz w:val="20"/>
                <w:szCs w:val="20"/>
                <w:lang w:val="ru-RU"/>
              </w:rPr>
              <w:t>3</w:t>
            </w:r>
            <w:r w:rsidRPr="00E33C79">
              <w:rPr>
                <w:rFonts w:ascii="Arial" w:hAnsi="Arial" w:cs="Arial"/>
                <w:w w:val="105"/>
                <w:sz w:val="20"/>
                <w:szCs w:val="20"/>
                <w:lang w:val="ru-RU"/>
              </w:rPr>
              <w:t>/час, Н=20 м,</w:t>
            </w:r>
            <w:r w:rsidRPr="00E33C79">
              <w:rPr>
                <w:rFonts w:ascii="Arial" w:hAnsi="Arial" w:cs="Arial"/>
                <w:w w:val="105"/>
                <w:sz w:val="20"/>
                <w:szCs w:val="20"/>
              </w:rPr>
              <w:t>N</w:t>
            </w:r>
            <w:r w:rsidRPr="00E33C79">
              <w:rPr>
                <w:rFonts w:ascii="Arial" w:hAnsi="Arial" w:cs="Arial"/>
                <w:w w:val="105"/>
                <w:sz w:val="20"/>
                <w:szCs w:val="20"/>
                <w:lang w:val="ru-RU"/>
              </w:rPr>
              <w:t>= 1,1 кВт.</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5.6</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 xml:space="preserve">Моноблочный </w:t>
            </w:r>
            <w:r w:rsidRPr="00E33C79">
              <w:rPr>
                <w:rFonts w:ascii="Arial" w:hAnsi="Arial" w:cs="Arial"/>
                <w:sz w:val="20"/>
                <w:szCs w:val="20"/>
              </w:rPr>
              <w:t>(подпиточный)</w:t>
            </w:r>
          </w:p>
        </w:tc>
        <w:tc>
          <w:tcPr>
            <w:tcW w:w="1567"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НМ 32/12 АЕ</w:t>
            </w: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44" w:type="dxa"/>
            <w:shd w:val="clear" w:color="auto" w:fill="auto"/>
            <w:vAlign w:val="center"/>
          </w:tcPr>
          <w:p w:rsidR="00215A73" w:rsidRPr="00E33C79" w:rsidRDefault="00215A73" w:rsidP="00E33C79">
            <w:pPr>
              <w:pStyle w:val="TableParagraph"/>
              <w:ind w:left="165" w:right="819"/>
              <w:jc w:val="center"/>
              <w:rPr>
                <w:rFonts w:ascii="Arial" w:hAnsi="Arial" w:cs="Arial"/>
                <w:sz w:val="20"/>
                <w:szCs w:val="20"/>
                <w:lang w:val="ru-RU"/>
              </w:rPr>
            </w:pPr>
            <w:r w:rsidRPr="00E33C79">
              <w:rPr>
                <w:rFonts w:ascii="Arial" w:hAnsi="Arial" w:cs="Arial"/>
                <w:w w:val="105"/>
                <w:sz w:val="20"/>
                <w:szCs w:val="20"/>
              </w:rPr>
              <w:t>G</w:t>
            </w:r>
            <w:r w:rsidRPr="00E33C79">
              <w:rPr>
                <w:rFonts w:ascii="Arial" w:hAnsi="Arial" w:cs="Arial"/>
                <w:w w:val="105"/>
                <w:sz w:val="20"/>
                <w:szCs w:val="20"/>
                <w:lang w:val="ru-RU"/>
              </w:rPr>
              <w:t>= 10 м</w:t>
            </w:r>
            <w:r w:rsidRPr="00E33C79">
              <w:rPr>
                <w:rFonts w:ascii="Arial" w:hAnsi="Arial" w:cs="Arial"/>
                <w:w w:val="105"/>
                <w:position w:val="11"/>
                <w:sz w:val="20"/>
                <w:szCs w:val="20"/>
                <w:lang w:val="ru-RU"/>
              </w:rPr>
              <w:t>3</w:t>
            </w:r>
            <w:r w:rsidRPr="00E33C79">
              <w:rPr>
                <w:rFonts w:ascii="Arial" w:hAnsi="Arial" w:cs="Arial"/>
                <w:w w:val="105"/>
                <w:sz w:val="20"/>
                <w:szCs w:val="20"/>
                <w:lang w:val="ru-RU"/>
              </w:rPr>
              <w:t>/час,Н=30 м,</w:t>
            </w:r>
            <w:r w:rsidRPr="00E33C79">
              <w:rPr>
                <w:rFonts w:ascii="Arial" w:hAnsi="Arial" w:cs="Arial"/>
                <w:w w:val="105"/>
                <w:sz w:val="20"/>
                <w:szCs w:val="20"/>
              </w:rPr>
              <w:t>N</w:t>
            </w:r>
            <w:r w:rsidRPr="00E33C79">
              <w:rPr>
                <w:rFonts w:ascii="Arial" w:hAnsi="Arial" w:cs="Arial"/>
                <w:w w:val="105"/>
                <w:sz w:val="20"/>
                <w:szCs w:val="20"/>
                <w:lang w:val="ru-RU"/>
              </w:rPr>
              <w:t>= 2,2 кВт.</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6</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Расширительный бак</w:t>
            </w:r>
          </w:p>
        </w:tc>
        <w:tc>
          <w:tcPr>
            <w:tcW w:w="1567"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REFLEX</w:t>
            </w: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744" w:type="dxa"/>
            <w:shd w:val="clear" w:color="auto" w:fill="auto"/>
            <w:vAlign w:val="center"/>
          </w:tcPr>
          <w:p w:rsidR="00215A73" w:rsidRPr="00E33C79" w:rsidRDefault="00215A73" w:rsidP="00E33C79">
            <w:pPr>
              <w:pStyle w:val="TableParagraph"/>
              <w:ind w:left="107" w:right="819"/>
              <w:jc w:val="center"/>
              <w:rPr>
                <w:rFonts w:ascii="Arial" w:hAnsi="Arial" w:cs="Arial"/>
                <w:sz w:val="20"/>
                <w:szCs w:val="20"/>
              </w:rPr>
            </w:pPr>
            <w:r w:rsidRPr="00E33C79">
              <w:rPr>
                <w:rFonts w:ascii="Arial" w:hAnsi="Arial" w:cs="Arial"/>
                <w:w w:val="105"/>
                <w:sz w:val="20"/>
                <w:szCs w:val="20"/>
              </w:rPr>
              <w:t>V= 300л, 1,5 bar.</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7</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ФильтрNа-катионирования</w:t>
            </w:r>
          </w:p>
        </w:tc>
        <w:tc>
          <w:tcPr>
            <w:tcW w:w="1567"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sz w:val="20"/>
                <w:szCs w:val="20"/>
              </w:rPr>
              <w:t>ФИПа-1,0-0,6-Na-3</w:t>
            </w: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44" w:type="dxa"/>
            <w:shd w:val="clear" w:color="auto" w:fill="auto"/>
            <w:vAlign w:val="center"/>
          </w:tcPr>
          <w:p w:rsidR="00215A73" w:rsidRPr="00E33C79" w:rsidRDefault="00215A73" w:rsidP="00E33C79">
            <w:pPr>
              <w:pStyle w:val="TableParagraph"/>
              <w:ind w:left="107" w:right="819"/>
              <w:jc w:val="center"/>
              <w:rPr>
                <w:rFonts w:ascii="Arial" w:hAnsi="Arial" w:cs="Arial"/>
                <w:sz w:val="20"/>
                <w:szCs w:val="20"/>
              </w:rPr>
            </w:pPr>
            <w:r w:rsidRPr="00E33C79">
              <w:rPr>
                <w:rFonts w:ascii="Arial" w:hAnsi="Arial" w:cs="Arial"/>
                <w:w w:val="105"/>
                <w:sz w:val="20"/>
                <w:szCs w:val="20"/>
              </w:rPr>
              <w:t>D= 1020мм.</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8</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Солерастворитель</w:t>
            </w:r>
          </w:p>
        </w:tc>
        <w:tc>
          <w:tcPr>
            <w:tcW w:w="1567" w:type="dxa"/>
            <w:shd w:val="clear" w:color="auto" w:fill="auto"/>
            <w:vAlign w:val="center"/>
          </w:tcPr>
          <w:p w:rsidR="00215A73" w:rsidRPr="00E33C79" w:rsidRDefault="00215A73" w:rsidP="00E33C79">
            <w:pPr>
              <w:jc w:val="center"/>
              <w:rPr>
                <w:rFonts w:ascii="Arial" w:hAnsi="Arial" w:cs="Arial"/>
                <w:sz w:val="20"/>
                <w:szCs w:val="20"/>
              </w:rPr>
            </w:pP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744" w:type="dxa"/>
            <w:shd w:val="clear" w:color="auto" w:fill="auto"/>
            <w:vAlign w:val="center"/>
          </w:tcPr>
          <w:p w:rsidR="00215A73" w:rsidRPr="00E33C79" w:rsidRDefault="00215A73" w:rsidP="00E33C79">
            <w:pPr>
              <w:pStyle w:val="TableParagraph"/>
              <w:ind w:left="107" w:right="190"/>
              <w:jc w:val="center"/>
              <w:rPr>
                <w:rFonts w:ascii="Arial" w:hAnsi="Arial" w:cs="Arial"/>
                <w:sz w:val="20"/>
                <w:szCs w:val="20"/>
              </w:rPr>
            </w:pPr>
            <w:r w:rsidRPr="00E33C79">
              <w:rPr>
                <w:rFonts w:ascii="Arial" w:hAnsi="Arial" w:cs="Arial"/>
                <w:w w:val="105"/>
                <w:sz w:val="20"/>
                <w:szCs w:val="20"/>
              </w:rPr>
              <w:t>С-1,0-1,0 нагрузка NaCL- 120 кг.</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9</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Обезжелезиватель</w:t>
            </w:r>
          </w:p>
        </w:tc>
        <w:tc>
          <w:tcPr>
            <w:tcW w:w="1567" w:type="dxa"/>
            <w:shd w:val="clear" w:color="auto" w:fill="auto"/>
            <w:vAlign w:val="center"/>
          </w:tcPr>
          <w:p w:rsidR="00215A73" w:rsidRPr="00E33C79" w:rsidRDefault="00215A73" w:rsidP="00E33C79">
            <w:pPr>
              <w:jc w:val="center"/>
              <w:rPr>
                <w:rFonts w:ascii="Arial" w:hAnsi="Arial" w:cs="Arial"/>
                <w:sz w:val="20"/>
                <w:szCs w:val="20"/>
              </w:rPr>
            </w:pP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44" w:type="dxa"/>
            <w:shd w:val="clear" w:color="auto" w:fill="auto"/>
            <w:vAlign w:val="center"/>
          </w:tcPr>
          <w:p w:rsidR="00215A73" w:rsidRPr="00E33C79" w:rsidRDefault="00215A73" w:rsidP="00E33C79">
            <w:pPr>
              <w:pStyle w:val="TableParagraph"/>
              <w:ind w:left="107" w:right="819"/>
              <w:jc w:val="center"/>
              <w:rPr>
                <w:rFonts w:ascii="Arial" w:hAnsi="Arial" w:cs="Arial"/>
                <w:sz w:val="20"/>
                <w:szCs w:val="20"/>
              </w:rPr>
            </w:pPr>
            <w:r w:rsidRPr="00E33C79">
              <w:rPr>
                <w:rFonts w:ascii="Arial" w:hAnsi="Arial" w:cs="Arial"/>
                <w:w w:val="105"/>
                <w:sz w:val="20"/>
                <w:szCs w:val="20"/>
              </w:rPr>
              <w:t>G= 2,2 м</w:t>
            </w:r>
            <w:r w:rsidRPr="00E33C79">
              <w:rPr>
                <w:rFonts w:ascii="Arial" w:hAnsi="Arial" w:cs="Arial"/>
                <w:w w:val="105"/>
                <w:position w:val="11"/>
                <w:sz w:val="20"/>
                <w:szCs w:val="20"/>
              </w:rPr>
              <w:t>3</w:t>
            </w:r>
            <w:r w:rsidRPr="00E33C79">
              <w:rPr>
                <w:rFonts w:ascii="Arial" w:hAnsi="Arial" w:cs="Arial"/>
                <w:w w:val="105"/>
                <w:sz w:val="20"/>
                <w:szCs w:val="20"/>
              </w:rPr>
              <w:t>/час.</w:t>
            </w:r>
          </w:p>
        </w:tc>
      </w:tr>
      <w:tr w:rsidR="00215A73" w:rsidRPr="00E33C79" w:rsidTr="00E33C79">
        <w:trPr>
          <w:trHeight w:val="23"/>
          <w:tblHeader/>
          <w:jc w:val="center"/>
        </w:trPr>
        <w:tc>
          <w:tcPr>
            <w:tcW w:w="5047" w:type="dxa"/>
            <w:gridSpan w:val="3"/>
            <w:shd w:val="clear" w:color="auto" w:fill="auto"/>
            <w:vAlign w:val="center"/>
          </w:tcPr>
          <w:p w:rsidR="00215A73" w:rsidRPr="00E33C79" w:rsidRDefault="00215A73" w:rsidP="00E33C79">
            <w:pPr>
              <w:pStyle w:val="TableParagraph"/>
              <w:ind w:left="2327" w:right="2320"/>
              <w:jc w:val="center"/>
              <w:rPr>
                <w:rFonts w:ascii="Arial" w:hAnsi="Arial" w:cs="Arial"/>
                <w:sz w:val="20"/>
                <w:szCs w:val="20"/>
              </w:rPr>
            </w:pPr>
            <w:r w:rsidRPr="00E33C79">
              <w:rPr>
                <w:rFonts w:ascii="Arial" w:hAnsi="Arial" w:cs="Arial"/>
                <w:sz w:val="20"/>
                <w:szCs w:val="20"/>
              </w:rPr>
              <w:t>РТХ</w:t>
            </w:r>
          </w:p>
        </w:tc>
        <w:tc>
          <w:tcPr>
            <w:tcW w:w="1567" w:type="dxa"/>
            <w:shd w:val="clear" w:color="auto" w:fill="auto"/>
            <w:vAlign w:val="center"/>
          </w:tcPr>
          <w:p w:rsidR="00215A73" w:rsidRPr="00E33C79" w:rsidRDefault="00215A73" w:rsidP="00E33C79">
            <w:pPr>
              <w:jc w:val="center"/>
              <w:rPr>
                <w:rFonts w:ascii="Arial" w:hAnsi="Arial" w:cs="Arial"/>
                <w:sz w:val="20"/>
                <w:szCs w:val="20"/>
              </w:rPr>
            </w:pPr>
          </w:p>
        </w:tc>
        <w:tc>
          <w:tcPr>
            <w:tcW w:w="2744" w:type="dxa"/>
            <w:shd w:val="clear" w:color="auto" w:fill="auto"/>
            <w:vAlign w:val="center"/>
          </w:tcPr>
          <w:p w:rsidR="00215A73" w:rsidRPr="00E33C79" w:rsidRDefault="00215A73" w:rsidP="00E33C79">
            <w:pPr>
              <w:jc w:val="center"/>
              <w:rPr>
                <w:rFonts w:ascii="Arial" w:hAnsi="Arial" w:cs="Arial"/>
                <w:sz w:val="20"/>
                <w:szCs w:val="20"/>
              </w:rPr>
            </w:pP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81" w:right="68"/>
              <w:jc w:val="center"/>
              <w:rPr>
                <w:rFonts w:ascii="Arial" w:hAnsi="Arial" w:cs="Arial"/>
                <w:sz w:val="20"/>
                <w:szCs w:val="20"/>
              </w:rPr>
            </w:pPr>
            <w:r w:rsidRPr="00E33C79">
              <w:rPr>
                <w:rFonts w:ascii="Arial" w:hAnsi="Arial" w:cs="Arial"/>
                <w:w w:val="105"/>
                <w:sz w:val="20"/>
                <w:szCs w:val="20"/>
              </w:rPr>
              <w:t>10</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Расходные емкости</w:t>
            </w:r>
          </w:p>
        </w:tc>
        <w:tc>
          <w:tcPr>
            <w:tcW w:w="1567" w:type="dxa"/>
            <w:shd w:val="clear" w:color="auto" w:fill="auto"/>
            <w:vAlign w:val="center"/>
          </w:tcPr>
          <w:p w:rsidR="00215A73" w:rsidRPr="00E33C79" w:rsidRDefault="00215A73" w:rsidP="00E33C79">
            <w:pPr>
              <w:jc w:val="center"/>
              <w:rPr>
                <w:rFonts w:ascii="Arial" w:hAnsi="Arial" w:cs="Arial"/>
                <w:sz w:val="20"/>
                <w:szCs w:val="20"/>
              </w:rPr>
            </w:pP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44" w:type="dxa"/>
            <w:shd w:val="clear" w:color="auto" w:fill="auto"/>
            <w:vAlign w:val="center"/>
          </w:tcPr>
          <w:p w:rsidR="00215A73" w:rsidRPr="00E33C79" w:rsidRDefault="00215A73" w:rsidP="00E33C79">
            <w:pPr>
              <w:pStyle w:val="TableParagraph"/>
              <w:ind w:left="107" w:right="190"/>
              <w:jc w:val="center"/>
              <w:rPr>
                <w:rFonts w:ascii="Arial" w:hAnsi="Arial" w:cs="Arial"/>
                <w:sz w:val="20"/>
                <w:szCs w:val="20"/>
              </w:rPr>
            </w:pPr>
            <w:r w:rsidRPr="00E33C79">
              <w:rPr>
                <w:rFonts w:ascii="Arial" w:hAnsi="Arial" w:cs="Arial"/>
                <w:w w:val="105"/>
                <w:sz w:val="20"/>
                <w:szCs w:val="20"/>
              </w:rPr>
              <w:t>V= 50м</w:t>
            </w:r>
            <w:r w:rsidRPr="00E33C79">
              <w:rPr>
                <w:rFonts w:ascii="Arial" w:hAnsi="Arial" w:cs="Arial"/>
                <w:w w:val="105"/>
                <w:position w:val="11"/>
                <w:sz w:val="20"/>
                <w:szCs w:val="20"/>
              </w:rPr>
              <w:t>3</w:t>
            </w:r>
            <w:r w:rsidRPr="00E33C79">
              <w:rPr>
                <w:rFonts w:ascii="Arial" w:hAnsi="Arial" w:cs="Arial"/>
                <w:w w:val="105"/>
                <w:sz w:val="20"/>
                <w:szCs w:val="20"/>
              </w:rPr>
              <w:t>, V= 75м</w:t>
            </w:r>
            <w:r w:rsidRPr="00E33C79">
              <w:rPr>
                <w:rFonts w:ascii="Arial" w:hAnsi="Arial" w:cs="Arial"/>
                <w:w w:val="105"/>
                <w:position w:val="11"/>
                <w:sz w:val="20"/>
                <w:szCs w:val="20"/>
              </w:rPr>
              <w:t>3</w:t>
            </w:r>
            <w:r w:rsidRPr="00E33C79">
              <w:rPr>
                <w:rFonts w:ascii="Arial" w:hAnsi="Arial" w:cs="Arial"/>
                <w:w w:val="105"/>
                <w:sz w:val="20"/>
                <w:szCs w:val="20"/>
              </w:rPr>
              <w:t>.</w:t>
            </w:r>
          </w:p>
        </w:tc>
      </w:tr>
      <w:tr w:rsidR="00215A73" w:rsidRPr="002509F7" w:rsidTr="00E33C79">
        <w:trPr>
          <w:trHeight w:val="23"/>
          <w:tblHeader/>
          <w:jc w:val="center"/>
        </w:trPr>
        <w:tc>
          <w:tcPr>
            <w:tcW w:w="870" w:type="dxa"/>
            <w:shd w:val="clear" w:color="auto" w:fill="auto"/>
            <w:vAlign w:val="center"/>
          </w:tcPr>
          <w:p w:rsidR="00215A73" w:rsidRPr="00E33C79" w:rsidRDefault="00215A73" w:rsidP="00E33C79">
            <w:pPr>
              <w:pStyle w:val="TableParagraph"/>
              <w:ind w:left="81" w:right="68"/>
              <w:jc w:val="center"/>
              <w:rPr>
                <w:rFonts w:ascii="Arial" w:hAnsi="Arial" w:cs="Arial"/>
                <w:sz w:val="20"/>
                <w:szCs w:val="20"/>
              </w:rPr>
            </w:pPr>
            <w:r w:rsidRPr="00E33C79">
              <w:rPr>
                <w:rFonts w:ascii="Arial" w:hAnsi="Arial" w:cs="Arial"/>
                <w:w w:val="105"/>
                <w:sz w:val="20"/>
                <w:szCs w:val="20"/>
              </w:rPr>
              <w:t>11</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Насос приема мазута</w:t>
            </w:r>
          </w:p>
        </w:tc>
        <w:tc>
          <w:tcPr>
            <w:tcW w:w="1567"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sz w:val="20"/>
                <w:szCs w:val="20"/>
              </w:rPr>
              <w:t>Ш40-44-19,5/4Б</w:t>
            </w: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44" w:type="dxa"/>
            <w:shd w:val="clear" w:color="auto" w:fill="auto"/>
            <w:vAlign w:val="center"/>
          </w:tcPr>
          <w:p w:rsidR="00215A73" w:rsidRPr="00E33C79" w:rsidRDefault="00215A73" w:rsidP="00E33C79">
            <w:pPr>
              <w:pStyle w:val="TableParagraph"/>
              <w:tabs>
                <w:tab w:val="left" w:pos="1815"/>
              </w:tabs>
              <w:ind w:left="107" w:right="348"/>
              <w:jc w:val="center"/>
              <w:rPr>
                <w:rFonts w:ascii="Arial" w:hAnsi="Arial" w:cs="Arial"/>
                <w:sz w:val="20"/>
                <w:szCs w:val="20"/>
              </w:rPr>
            </w:pPr>
            <w:r w:rsidRPr="00E33C79">
              <w:rPr>
                <w:rFonts w:ascii="Arial" w:hAnsi="Arial" w:cs="Arial"/>
                <w:w w:val="105"/>
                <w:sz w:val="20"/>
                <w:szCs w:val="20"/>
              </w:rPr>
              <w:t>Q= 19,5 м</w:t>
            </w:r>
            <w:r w:rsidRPr="00E33C79">
              <w:rPr>
                <w:rFonts w:ascii="Arial" w:hAnsi="Arial" w:cs="Arial"/>
                <w:w w:val="105"/>
                <w:position w:val="11"/>
                <w:sz w:val="20"/>
                <w:szCs w:val="20"/>
              </w:rPr>
              <w:t>3</w:t>
            </w:r>
            <w:r w:rsidRPr="00E33C79">
              <w:rPr>
                <w:rFonts w:ascii="Arial" w:hAnsi="Arial" w:cs="Arial"/>
                <w:w w:val="105"/>
                <w:sz w:val="20"/>
                <w:szCs w:val="20"/>
              </w:rPr>
              <w:t>/ч,</w:t>
            </w:r>
            <w:r w:rsidRPr="00E33C79">
              <w:rPr>
                <w:rFonts w:ascii="Arial" w:hAnsi="Arial" w:cs="Arial"/>
                <w:w w:val="105"/>
                <w:sz w:val="20"/>
                <w:szCs w:val="20"/>
                <w:lang w:val="ru-RU"/>
              </w:rPr>
              <w:t>Р</w:t>
            </w:r>
            <w:r w:rsidRPr="00E33C79">
              <w:rPr>
                <w:rFonts w:ascii="Arial" w:hAnsi="Arial" w:cs="Arial"/>
                <w:w w:val="105"/>
                <w:sz w:val="20"/>
                <w:szCs w:val="20"/>
              </w:rPr>
              <w:t>=</w:t>
            </w:r>
            <w:r w:rsidRPr="00E33C79">
              <w:rPr>
                <w:rFonts w:ascii="Arial" w:hAnsi="Arial" w:cs="Arial"/>
                <w:spacing w:val="-6"/>
                <w:w w:val="105"/>
                <w:sz w:val="20"/>
                <w:szCs w:val="20"/>
              </w:rPr>
              <w:t xml:space="preserve"> </w:t>
            </w:r>
            <w:r w:rsidRPr="00E33C79">
              <w:rPr>
                <w:rFonts w:ascii="Arial" w:hAnsi="Arial" w:cs="Arial"/>
                <w:w w:val="105"/>
                <w:sz w:val="20"/>
                <w:szCs w:val="20"/>
              </w:rPr>
              <w:t>4</w:t>
            </w:r>
            <w:r w:rsidRPr="00E33C79">
              <w:rPr>
                <w:rFonts w:ascii="Arial" w:hAnsi="Arial" w:cs="Arial"/>
                <w:w w:val="105"/>
                <w:sz w:val="20"/>
                <w:szCs w:val="20"/>
                <w:lang w:val="ru-RU"/>
              </w:rPr>
              <w:t>кгс</w:t>
            </w:r>
            <w:r w:rsidRPr="00E33C79">
              <w:rPr>
                <w:rFonts w:ascii="Arial" w:hAnsi="Arial" w:cs="Arial"/>
                <w:w w:val="105"/>
                <w:sz w:val="20"/>
                <w:szCs w:val="20"/>
              </w:rPr>
              <w:t>/</w:t>
            </w:r>
            <w:r w:rsidRPr="00E33C79">
              <w:rPr>
                <w:rFonts w:ascii="Arial" w:hAnsi="Arial" w:cs="Arial"/>
                <w:w w:val="105"/>
                <w:sz w:val="20"/>
                <w:szCs w:val="20"/>
                <w:lang w:val="ru-RU"/>
              </w:rPr>
              <w:t>см</w:t>
            </w:r>
            <w:r w:rsidRPr="00E33C79">
              <w:rPr>
                <w:rFonts w:ascii="Arial" w:hAnsi="Arial" w:cs="Arial"/>
                <w:w w:val="105"/>
                <w:position w:val="11"/>
                <w:sz w:val="20"/>
                <w:szCs w:val="20"/>
              </w:rPr>
              <w:t>2</w:t>
            </w:r>
            <w:r w:rsidRPr="00E33C79">
              <w:rPr>
                <w:rFonts w:ascii="Arial" w:hAnsi="Arial" w:cs="Arial"/>
                <w:w w:val="105"/>
                <w:sz w:val="20"/>
                <w:szCs w:val="20"/>
              </w:rPr>
              <w:t>,</w:t>
            </w:r>
            <w:r w:rsidRPr="00E33C79">
              <w:rPr>
                <w:rFonts w:ascii="Arial" w:hAnsi="Arial" w:cs="Arial"/>
                <w:w w:val="105"/>
                <w:sz w:val="20"/>
                <w:szCs w:val="20"/>
              </w:rPr>
              <w:tab/>
              <w:t>N=</w:t>
            </w:r>
            <w:r w:rsidRPr="00E33C79">
              <w:rPr>
                <w:rFonts w:ascii="Arial" w:hAnsi="Arial" w:cs="Arial"/>
                <w:spacing w:val="-9"/>
                <w:w w:val="105"/>
                <w:sz w:val="20"/>
                <w:szCs w:val="20"/>
              </w:rPr>
              <w:t xml:space="preserve"> </w:t>
            </w:r>
            <w:r w:rsidRPr="00E33C79">
              <w:rPr>
                <w:rFonts w:ascii="Arial" w:hAnsi="Arial" w:cs="Arial"/>
                <w:w w:val="105"/>
                <w:sz w:val="20"/>
                <w:szCs w:val="20"/>
              </w:rPr>
              <w:t>5,5</w:t>
            </w:r>
            <w:r w:rsidRPr="00E33C79">
              <w:rPr>
                <w:rFonts w:ascii="Arial" w:hAnsi="Arial" w:cs="Arial"/>
                <w:w w:val="103"/>
                <w:sz w:val="20"/>
                <w:szCs w:val="20"/>
              </w:rPr>
              <w:t xml:space="preserve"> </w:t>
            </w:r>
            <w:r w:rsidRPr="00E33C79">
              <w:rPr>
                <w:rFonts w:ascii="Arial" w:hAnsi="Arial" w:cs="Arial"/>
                <w:w w:val="105"/>
                <w:sz w:val="20"/>
                <w:szCs w:val="20"/>
                <w:lang w:val="ru-RU"/>
              </w:rPr>
              <w:t>кВт</w:t>
            </w:r>
            <w:r w:rsidRPr="00E33C79">
              <w:rPr>
                <w:rFonts w:ascii="Arial" w:hAnsi="Arial" w:cs="Arial"/>
                <w:w w:val="105"/>
                <w:sz w:val="20"/>
                <w:szCs w:val="20"/>
              </w:rPr>
              <w:t>.</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81" w:right="68"/>
              <w:jc w:val="center"/>
              <w:rPr>
                <w:rFonts w:ascii="Arial" w:hAnsi="Arial" w:cs="Arial"/>
                <w:sz w:val="20"/>
                <w:szCs w:val="20"/>
              </w:rPr>
            </w:pPr>
            <w:r w:rsidRPr="00E33C79">
              <w:rPr>
                <w:rFonts w:ascii="Arial" w:hAnsi="Arial" w:cs="Arial"/>
                <w:w w:val="105"/>
                <w:sz w:val="20"/>
                <w:szCs w:val="20"/>
              </w:rPr>
              <w:t>12</w:t>
            </w:r>
          </w:p>
        </w:tc>
        <w:tc>
          <w:tcPr>
            <w:tcW w:w="261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Насос подачи мазута</w:t>
            </w:r>
          </w:p>
        </w:tc>
        <w:tc>
          <w:tcPr>
            <w:tcW w:w="1567"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sz w:val="20"/>
                <w:szCs w:val="20"/>
              </w:rPr>
              <w:t>НМШ2-40-1,6/16</w:t>
            </w: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44" w:type="dxa"/>
            <w:shd w:val="clear" w:color="auto" w:fill="auto"/>
            <w:vAlign w:val="center"/>
          </w:tcPr>
          <w:p w:rsidR="00215A73" w:rsidRPr="00E33C79" w:rsidRDefault="00215A73" w:rsidP="00E33C79">
            <w:pPr>
              <w:pStyle w:val="TableParagraph"/>
              <w:ind w:left="107" w:right="819"/>
              <w:jc w:val="center"/>
              <w:rPr>
                <w:rFonts w:ascii="Arial" w:hAnsi="Arial" w:cs="Arial"/>
                <w:sz w:val="20"/>
                <w:szCs w:val="20"/>
              </w:rPr>
            </w:pPr>
            <w:r w:rsidRPr="00E33C79">
              <w:rPr>
                <w:rFonts w:ascii="Arial" w:hAnsi="Arial" w:cs="Arial"/>
                <w:w w:val="105"/>
                <w:sz w:val="20"/>
                <w:szCs w:val="20"/>
              </w:rPr>
              <w:t>Q= 1,6 м</w:t>
            </w:r>
            <w:r w:rsidRPr="00E33C79">
              <w:rPr>
                <w:rFonts w:ascii="Arial" w:hAnsi="Arial" w:cs="Arial"/>
                <w:w w:val="105"/>
                <w:position w:val="11"/>
                <w:sz w:val="20"/>
                <w:szCs w:val="20"/>
              </w:rPr>
              <w:t>3</w:t>
            </w:r>
            <w:r w:rsidRPr="00E33C79">
              <w:rPr>
                <w:rFonts w:ascii="Arial" w:hAnsi="Arial" w:cs="Arial"/>
                <w:w w:val="105"/>
                <w:sz w:val="20"/>
                <w:szCs w:val="20"/>
              </w:rPr>
              <w:t>/ч,</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pStyle w:val="TableParagraph"/>
              <w:ind w:left="81" w:right="68"/>
              <w:jc w:val="center"/>
              <w:rPr>
                <w:rFonts w:ascii="Arial" w:hAnsi="Arial" w:cs="Arial"/>
                <w:sz w:val="20"/>
                <w:szCs w:val="20"/>
              </w:rPr>
            </w:pPr>
            <w:r w:rsidRPr="00E33C79">
              <w:rPr>
                <w:rFonts w:ascii="Arial" w:hAnsi="Arial" w:cs="Arial"/>
                <w:w w:val="105"/>
                <w:sz w:val="20"/>
                <w:szCs w:val="20"/>
              </w:rPr>
              <w:t>13</w:t>
            </w:r>
          </w:p>
        </w:tc>
        <w:tc>
          <w:tcPr>
            <w:tcW w:w="2610" w:type="dxa"/>
            <w:shd w:val="clear" w:color="auto" w:fill="auto"/>
            <w:vAlign w:val="center"/>
          </w:tcPr>
          <w:p w:rsidR="00215A73" w:rsidRPr="00E33C79" w:rsidRDefault="00215A73" w:rsidP="00E33C79">
            <w:pPr>
              <w:pStyle w:val="TableParagraph"/>
              <w:ind w:left="108" w:right="347"/>
              <w:jc w:val="center"/>
              <w:rPr>
                <w:rFonts w:ascii="Arial" w:hAnsi="Arial" w:cs="Arial"/>
                <w:sz w:val="20"/>
                <w:szCs w:val="20"/>
              </w:rPr>
            </w:pPr>
            <w:r w:rsidRPr="00E33C79">
              <w:rPr>
                <w:rFonts w:ascii="Arial" w:hAnsi="Arial" w:cs="Arial"/>
                <w:w w:val="105"/>
                <w:sz w:val="20"/>
                <w:szCs w:val="20"/>
              </w:rPr>
              <w:t xml:space="preserve">Тягодутьевые </w:t>
            </w:r>
            <w:r w:rsidRPr="00E33C79">
              <w:rPr>
                <w:rFonts w:ascii="Arial" w:hAnsi="Arial" w:cs="Arial"/>
                <w:sz w:val="20"/>
                <w:szCs w:val="20"/>
              </w:rPr>
              <w:t xml:space="preserve">устройства-подогрева </w:t>
            </w:r>
            <w:r w:rsidRPr="00E33C79">
              <w:rPr>
                <w:rFonts w:ascii="Arial" w:hAnsi="Arial" w:cs="Arial"/>
                <w:w w:val="105"/>
                <w:sz w:val="20"/>
                <w:szCs w:val="20"/>
              </w:rPr>
              <w:t>мазута.</w:t>
            </w:r>
          </w:p>
        </w:tc>
        <w:tc>
          <w:tcPr>
            <w:tcW w:w="1567" w:type="dxa"/>
            <w:shd w:val="clear" w:color="auto" w:fill="auto"/>
            <w:vAlign w:val="center"/>
          </w:tcPr>
          <w:p w:rsidR="00215A73" w:rsidRPr="00E33C79" w:rsidRDefault="00215A73" w:rsidP="00E33C79">
            <w:pPr>
              <w:jc w:val="center"/>
              <w:rPr>
                <w:rFonts w:ascii="Arial" w:hAnsi="Arial" w:cs="Arial"/>
                <w:sz w:val="20"/>
                <w:szCs w:val="20"/>
              </w:rPr>
            </w:pPr>
          </w:p>
        </w:tc>
        <w:tc>
          <w:tcPr>
            <w:tcW w:w="1567" w:type="dxa"/>
            <w:shd w:val="clear" w:color="auto" w:fill="auto"/>
            <w:vAlign w:val="center"/>
          </w:tcPr>
          <w:p w:rsidR="00215A73" w:rsidRPr="00E33C79" w:rsidRDefault="00215A73" w:rsidP="00E33C79">
            <w:pPr>
              <w:jc w:val="center"/>
              <w:rPr>
                <w:rFonts w:ascii="Arial" w:hAnsi="Arial" w:cs="Arial"/>
                <w:sz w:val="20"/>
                <w:szCs w:val="20"/>
              </w:rPr>
            </w:pPr>
          </w:p>
        </w:tc>
        <w:tc>
          <w:tcPr>
            <w:tcW w:w="2744" w:type="dxa"/>
            <w:shd w:val="clear" w:color="auto" w:fill="auto"/>
            <w:vAlign w:val="center"/>
          </w:tcPr>
          <w:p w:rsidR="00215A73" w:rsidRPr="00E33C79" w:rsidRDefault="00215A73" w:rsidP="00E33C79">
            <w:pPr>
              <w:jc w:val="center"/>
              <w:rPr>
                <w:rFonts w:ascii="Arial" w:hAnsi="Arial" w:cs="Arial"/>
                <w:sz w:val="20"/>
                <w:szCs w:val="20"/>
              </w:rPr>
            </w:pP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jc w:val="center"/>
              <w:rPr>
                <w:rFonts w:ascii="Arial" w:hAnsi="Arial" w:cs="Arial"/>
                <w:sz w:val="20"/>
                <w:szCs w:val="20"/>
              </w:rPr>
            </w:pPr>
          </w:p>
        </w:tc>
        <w:tc>
          <w:tcPr>
            <w:tcW w:w="2610" w:type="dxa"/>
            <w:shd w:val="clear" w:color="auto" w:fill="auto"/>
            <w:vAlign w:val="center"/>
          </w:tcPr>
          <w:p w:rsidR="00215A73" w:rsidRPr="00E33C79" w:rsidRDefault="00215A73" w:rsidP="00E33C79">
            <w:pPr>
              <w:jc w:val="center"/>
              <w:rPr>
                <w:rFonts w:ascii="Arial" w:hAnsi="Arial" w:cs="Arial"/>
                <w:sz w:val="20"/>
                <w:szCs w:val="20"/>
              </w:rPr>
            </w:pPr>
          </w:p>
        </w:tc>
        <w:tc>
          <w:tcPr>
            <w:tcW w:w="1567"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9-168-2000Р</w:t>
            </w: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44" w:type="dxa"/>
            <w:shd w:val="clear" w:color="auto" w:fill="auto"/>
            <w:vAlign w:val="center"/>
          </w:tcPr>
          <w:p w:rsidR="00215A73" w:rsidRPr="00E33C79" w:rsidRDefault="00215A73" w:rsidP="00E33C79">
            <w:pPr>
              <w:pStyle w:val="TableParagraph"/>
              <w:ind w:left="107" w:right="819"/>
              <w:jc w:val="center"/>
              <w:rPr>
                <w:rFonts w:ascii="Arial" w:hAnsi="Arial" w:cs="Arial"/>
                <w:sz w:val="20"/>
                <w:szCs w:val="20"/>
              </w:rPr>
            </w:pPr>
            <w:r w:rsidRPr="00E33C79">
              <w:rPr>
                <w:rFonts w:ascii="Arial" w:hAnsi="Arial" w:cs="Arial"/>
                <w:w w:val="105"/>
                <w:sz w:val="20"/>
                <w:szCs w:val="20"/>
              </w:rPr>
              <w:t>Fед= 3,4 м</w:t>
            </w:r>
            <w:r w:rsidRPr="00E33C79">
              <w:rPr>
                <w:rFonts w:ascii="Arial" w:hAnsi="Arial" w:cs="Arial"/>
                <w:w w:val="105"/>
                <w:position w:val="11"/>
                <w:sz w:val="20"/>
                <w:szCs w:val="20"/>
              </w:rPr>
              <w:t>2</w:t>
            </w:r>
            <w:r w:rsidRPr="00E33C79">
              <w:rPr>
                <w:rFonts w:ascii="Arial" w:hAnsi="Arial" w:cs="Arial"/>
                <w:w w:val="105"/>
                <w:sz w:val="20"/>
                <w:szCs w:val="20"/>
              </w:rPr>
              <w:t>.</w:t>
            </w:r>
          </w:p>
        </w:tc>
      </w:tr>
      <w:tr w:rsidR="00215A73" w:rsidRPr="00E33C79" w:rsidTr="00E33C79">
        <w:trPr>
          <w:trHeight w:val="23"/>
          <w:tblHeader/>
          <w:jc w:val="center"/>
        </w:trPr>
        <w:tc>
          <w:tcPr>
            <w:tcW w:w="870" w:type="dxa"/>
            <w:shd w:val="clear" w:color="auto" w:fill="auto"/>
            <w:vAlign w:val="center"/>
          </w:tcPr>
          <w:p w:rsidR="00215A73" w:rsidRPr="00E33C79" w:rsidRDefault="00215A73" w:rsidP="00E33C79">
            <w:pPr>
              <w:jc w:val="center"/>
              <w:rPr>
                <w:rFonts w:ascii="Arial" w:hAnsi="Arial" w:cs="Arial"/>
                <w:sz w:val="20"/>
                <w:szCs w:val="20"/>
              </w:rPr>
            </w:pPr>
          </w:p>
        </w:tc>
        <w:tc>
          <w:tcPr>
            <w:tcW w:w="2610" w:type="dxa"/>
            <w:shd w:val="clear" w:color="auto" w:fill="auto"/>
            <w:vAlign w:val="center"/>
          </w:tcPr>
          <w:p w:rsidR="00215A73" w:rsidRPr="00E33C79" w:rsidRDefault="00215A73" w:rsidP="00E33C79">
            <w:pPr>
              <w:jc w:val="center"/>
              <w:rPr>
                <w:rFonts w:ascii="Arial" w:hAnsi="Arial" w:cs="Arial"/>
                <w:sz w:val="20"/>
                <w:szCs w:val="20"/>
              </w:rPr>
            </w:pPr>
          </w:p>
        </w:tc>
        <w:tc>
          <w:tcPr>
            <w:tcW w:w="1567"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ПМ-25-6</w:t>
            </w:r>
          </w:p>
        </w:tc>
        <w:tc>
          <w:tcPr>
            <w:tcW w:w="1567"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744" w:type="dxa"/>
            <w:shd w:val="clear" w:color="auto" w:fill="auto"/>
            <w:vAlign w:val="center"/>
          </w:tcPr>
          <w:p w:rsidR="00215A73" w:rsidRPr="00E33C79" w:rsidRDefault="00215A73" w:rsidP="00E33C79">
            <w:pPr>
              <w:pStyle w:val="TableParagraph"/>
              <w:ind w:left="107" w:right="819"/>
              <w:jc w:val="center"/>
              <w:rPr>
                <w:rFonts w:ascii="Arial" w:hAnsi="Arial" w:cs="Arial"/>
                <w:sz w:val="20"/>
                <w:szCs w:val="20"/>
              </w:rPr>
            </w:pPr>
            <w:r w:rsidRPr="00E33C79">
              <w:rPr>
                <w:rFonts w:ascii="Arial" w:hAnsi="Arial" w:cs="Arial"/>
                <w:w w:val="105"/>
                <w:sz w:val="20"/>
                <w:szCs w:val="20"/>
              </w:rPr>
              <w:t>G= 6 м</w:t>
            </w:r>
            <w:r w:rsidRPr="00E33C79">
              <w:rPr>
                <w:rFonts w:ascii="Arial" w:hAnsi="Arial" w:cs="Arial"/>
                <w:w w:val="105"/>
                <w:position w:val="11"/>
                <w:sz w:val="20"/>
                <w:szCs w:val="20"/>
              </w:rPr>
              <w:t>3</w:t>
            </w:r>
            <w:r w:rsidRPr="00E33C79">
              <w:rPr>
                <w:rFonts w:ascii="Arial" w:hAnsi="Arial" w:cs="Arial"/>
                <w:w w:val="105"/>
                <w:sz w:val="20"/>
                <w:szCs w:val="20"/>
              </w:rPr>
              <w:t>/час.</w:t>
            </w:r>
          </w:p>
        </w:tc>
      </w:tr>
    </w:tbl>
    <w:p w:rsidR="00C27FE1" w:rsidRPr="00C27FE1" w:rsidRDefault="00C27FE1" w:rsidP="00C04B6F">
      <w:pPr>
        <w:pStyle w:val="a0"/>
        <w:numPr>
          <w:ilvl w:val="0"/>
          <w:numId w:val="0"/>
        </w:numPr>
        <w:ind w:left="7655"/>
        <w:rPr>
          <w:rStyle w:val="411pt"/>
          <w:rFonts w:ascii="Arial" w:eastAsiaTheme="majorEastAsia" w:hAnsi="Arial" w:cs="Arial"/>
          <w:b/>
          <w:bCs w:val="0"/>
          <w:color w:val="244061" w:themeColor="accent1" w:themeShade="80"/>
          <w:spacing w:val="-10"/>
          <w:szCs w:val="56"/>
          <w:shd w:val="clear" w:color="auto" w:fill="auto"/>
        </w:rPr>
      </w:pPr>
    </w:p>
    <w:p w:rsidR="00C27FE1" w:rsidRDefault="00C27FE1" w:rsidP="00C04B6F">
      <w:pPr>
        <w:pStyle w:val="a0"/>
        <w:numPr>
          <w:ilvl w:val="0"/>
          <w:numId w:val="0"/>
        </w:numPr>
        <w:ind w:left="7655"/>
        <w:rPr>
          <w:rStyle w:val="411pt"/>
          <w:rFonts w:ascii="Arial" w:eastAsiaTheme="majorEastAsia" w:hAnsi="Arial" w:cs="Arial"/>
          <w:b/>
          <w:bCs w:val="0"/>
          <w:color w:val="244061" w:themeColor="accent1" w:themeShade="80"/>
          <w:spacing w:val="-10"/>
          <w:szCs w:val="56"/>
          <w:shd w:val="clear" w:color="auto" w:fill="auto"/>
        </w:rPr>
      </w:pPr>
    </w:p>
    <w:p w:rsidR="00570060" w:rsidRDefault="00570060" w:rsidP="00570060"/>
    <w:p w:rsidR="00570060" w:rsidRDefault="00570060" w:rsidP="00570060"/>
    <w:p w:rsidR="00570060" w:rsidRDefault="00570060" w:rsidP="00570060"/>
    <w:p w:rsidR="005252EB" w:rsidRPr="00215A73" w:rsidRDefault="005252EB" w:rsidP="00C04B6F">
      <w:pPr>
        <w:pStyle w:val="a0"/>
      </w:pPr>
      <w:r w:rsidRPr="00215A73">
        <w:rPr>
          <w:rStyle w:val="411pt"/>
          <w:rFonts w:ascii="Arial" w:eastAsiaTheme="majorEastAsia" w:hAnsi="Arial" w:cs="Arial"/>
        </w:rPr>
        <w:t>Х</w:t>
      </w:r>
      <w:r w:rsidRPr="00215A73">
        <w:t>арактеристика</w:t>
      </w:r>
      <w:r w:rsidR="00601261">
        <w:t xml:space="preserve"> </w:t>
      </w:r>
      <w:r w:rsidRPr="00215A73">
        <w:t xml:space="preserve">вспомогательного оборудования котельной </w:t>
      </w:r>
      <w:r w:rsidR="00F97B5E" w:rsidRPr="00215A73">
        <w:t>с.Медягино</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3"/>
        <w:gridCol w:w="2650"/>
        <w:gridCol w:w="1591"/>
        <w:gridCol w:w="1591"/>
        <w:gridCol w:w="2643"/>
      </w:tblGrid>
      <w:tr w:rsidR="00215A73" w:rsidRPr="00E33C79" w:rsidTr="00E33C79">
        <w:trPr>
          <w:trHeight w:val="23"/>
          <w:tblHeader/>
          <w:jc w:val="center"/>
        </w:trPr>
        <w:tc>
          <w:tcPr>
            <w:tcW w:w="883" w:type="dxa"/>
            <w:shd w:val="clear" w:color="auto" w:fill="auto"/>
            <w:vAlign w:val="center"/>
          </w:tcPr>
          <w:p w:rsidR="00215A73" w:rsidRPr="00E33C79" w:rsidRDefault="00215A73" w:rsidP="00E33C79">
            <w:pPr>
              <w:pStyle w:val="TableParagraph"/>
              <w:ind w:left="47" w:right="120"/>
              <w:jc w:val="center"/>
              <w:rPr>
                <w:rFonts w:ascii="Arial" w:hAnsi="Arial" w:cs="Arial"/>
                <w:sz w:val="20"/>
                <w:szCs w:val="20"/>
              </w:rPr>
            </w:pPr>
            <w:r w:rsidRPr="00E33C79">
              <w:rPr>
                <w:rFonts w:ascii="Arial" w:hAnsi="Arial" w:cs="Arial"/>
                <w:w w:val="105"/>
                <w:sz w:val="20"/>
                <w:szCs w:val="20"/>
              </w:rPr>
              <w:t>№ п/п</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sz w:val="20"/>
                <w:szCs w:val="20"/>
              </w:rPr>
              <w:t xml:space="preserve">Наименование </w:t>
            </w:r>
            <w:r w:rsidRPr="00E33C79">
              <w:rPr>
                <w:rFonts w:ascii="Arial" w:hAnsi="Arial" w:cs="Arial"/>
                <w:w w:val="105"/>
                <w:sz w:val="20"/>
                <w:szCs w:val="20"/>
              </w:rPr>
              <w:t>оборудования</w:t>
            </w:r>
          </w:p>
        </w:tc>
        <w:tc>
          <w:tcPr>
            <w:tcW w:w="1591"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Тип</w:t>
            </w:r>
          </w:p>
        </w:tc>
        <w:tc>
          <w:tcPr>
            <w:tcW w:w="1591" w:type="dxa"/>
            <w:shd w:val="clear" w:color="auto" w:fill="auto"/>
            <w:vAlign w:val="center"/>
          </w:tcPr>
          <w:p w:rsidR="00215A73" w:rsidRPr="00E33C79" w:rsidRDefault="00215A73" w:rsidP="00E33C79">
            <w:pPr>
              <w:pStyle w:val="TableParagraph"/>
              <w:ind w:left="633" w:hanging="426"/>
              <w:jc w:val="center"/>
              <w:rPr>
                <w:rFonts w:ascii="Arial" w:hAnsi="Arial" w:cs="Arial"/>
                <w:sz w:val="20"/>
                <w:szCs w:val="20"/>
              </w:rPr>
            </w:pPr>
            <w:r w:rsidRPr="00E33C79">
              <w:rPr>
                <w:rFonts w:ascii="Arial" w:hAnsi="Arial" w:cs="Arial"/>
                <w:sz w:val="20"/>
                <w:szCs w:val="20"/>
              </w:rPr>
              <w:t xml:space="preserve">Количество </w:t>
            </w:r>
            <w:r w:rsidRPr="00E33C79">
              <w:rPr>
                <w:rFonts w:ascii="Arial" w:hAnsi="Arial" w:cs="Arial"/>
                <w:w w:val="105"/>
                <w:sz w:val="20"/>
                <w:szCs w:val="20"/>
              </w:rPr>
              <w:t>шт.</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 xml:space="preserve">Основные </w:t>
            </w:r>
            <w:r w:rsidRPr="00E33C79">
              <w:rPr>
                <w:rFonts w:ascii="Arial" w:hAnsi="Arial" w:cs="Arial"/>
                <w:sz w:val="20"/>
                <w:szCs w:val="20"/>
              </w:rPr>
              <w:t>характеристики</w:t>
            </w:r>
          </w:p>
        </w:tc>
      </w:tr>
      <w:tr w:rsidR="00215A73" w:rsidRPr="00E33C79" w:rsidTr="00E33C79">
        <w:trPr>
          <w:trHeight w:val="23"/>
          <w:tblHeader/>
          <w:jc w:val="center"/>
        </w:trPr>
        <w:tc>
          <w:tcPr>
            <w:tcW w:w="88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Вентилятор дутьевой</w:t>
            </w:r>
          </w:p>
        </w:tc>
        <w:tc>
          <w:tcPr>
            <w:tcW w:w="1591"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sz w:val="20"/>
                <w:szCs w:val="20"/>
              </w:rPr>
              <w:t>ВР-300-45,2,5</w:t>
            </w:r>
          </w:p>
        </w:tc>
        <w:tc>
          <w:tcPr>
            <w:tcW w:w="1591"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lang w:val="ru-RU"/>
              </w:rPr>
            </w:pPr>
            <w:r w:rsidRPr="00E33C79">
              <w:rPr>
                <w:rFonts w:ascii="Arial" w:hAnsi="Arial" w:cs="Arial"/>
                <w:w w:val="105"/>
                <w:sz w:val="20"/>
                <w:szCs w:val="20"/>
              </w:rPr>
              <w:t>Q</w:t>
            </w:r>
            <w:r w:rsidRPr="00E33C79">
              <w:rPr>
                <w:rFonts w:ascii="Arial" w:hAnsi="Arial" w:cs="Arial"/>
                <w:w w:val="105"/>
                <w:sz w:val="20"/>
                <w:szCs w:val="20"/>
                <w:lang w:val="ru-RU"/>
              </w:rPr>
              <w:t>= 1000 м</w:t>
            </w:r>
            <w:r w:rsidRPr="00E33C79">
              <w:rPr>
                <w:rFonts w:ascii="Arial" w:hAnsi="Arial" w:cs="Arial"/>
                <w:w w:val="105"/>
                <w:position w:val="11"/>
                <w:sz w:val="20"/>
                <w:szCs w:val="20"/>
                <w:lang w:val="ru-RU"/>
              </w:rPr>
              <w:t>3</w:t>
            </w:r>
            <w:r w:rsidRPr="00E33C79">
              <w:rPr>
                <w:rFonts w:ascii="Arial" w:hAnsi="Arial" w:cs="Arial"/>
                <w:w w:val="105"/>
                <w:sz w:val="20"/>
                <w:szCs w:val="20"/>
                <w:lang w:val="ru-RU"/>
              </w:rPr>
              <w:t>/час,Н= 250 кгс/м</w:t>
            </w:r>
            <w:r w:rsidRPr="00E33C79">
              <w:rPr>
                <w:rFonts w:ascii="Arial" w:hAnsi="Arial" w:cs="Arial"/>
                <w:w w:val="105"/>
                <w:position w:val="11"/>
                <w:sz w:val="20"/>
                <w:szCs w:val="20"/>
                <w:lang w:val="ru-RU"/>
              </w:rPr>
              <w:t>2</w:t>
            </w:r>
            <w:r w:rsidRPr="00E33C79">
              <w:rPr>
                <w:rFonts w:ascii="Arial" w:hAnsi="Arial" w:cs="Arial"/>
                <w:w w:val="105"/>
                <w:sz w:val="20"/>
                <w:szCs w:val="20"/>
                <w:lang w:val="ru-RU"/>
              </w:rPr>
              <w:t>,</w:t>
            </w:r>
            <w:r w:rsidRPr="00E33C79">
              <w:rPr>
                <w:rFonts w:ascii="Arial" w:hAnsi="Arial" w:cs="Arial"/>
                <w:w w:val="105"/>
                <w:sz w:val="20"/>
                <w:szCs w:val="20"/>
              </w:rPr>
              <w:t>n</w:t>
            </w:r>
            <w:r w:rsidRPr="00E33C79">
              <w:rPr>
                <w:rFonts w:ascii="Arial" w:hAnsi="Arial" w:cs="Arial"/>
                <w:w w:val="105"/>
                <w:sz w:val="20"/>
                <w:szCs w:val="20"/>
                <w:lang w:val="ru-RU"/>
              </w:rPr>
              <w:t>= 2850 об/мин,</w:t>
            </w:r>
            <w:r w:rsidRPr="00E33C79">
              <w:rPr>
                <w:rFonts w:ascii="Arial" w:hAnsi="Arial" w:cs="Arial"/>
                <w:w w:val="105"/>
                <w:sz w:val="20"/>
                <w:szCs w:val="20"/>
              </w:rPr>
              <w:t>N</w:t>
            </w:r>
            <w:r w:rsidRPr="00E33C79">
              <w:rPr>
                <w:rFonts w:ascii="Arial" w:hAnsi="Arial" w:cs="Arial"/>
                <w:w w:val="105"/>
                <w:sz w:val="20"/>
                <w:szCs w:val="20"/>
                <w:lang w:val="ru-RU"/>
              </w:rPr>
              <w:t>= 4 кВт.</w:t>
            </w:r>
          </w:p>
        </w:tc>
      </w:tr>
      <w:tr w:rsidR="00215A73" w:rsidRPr="00E33C79" w:rsidTr="00E33C79">
        <w:trPr>
          <w:trHeight w:val="23"/>
          <w:tblHeader/>
          <w:jc w:val="center"/>
        </w:trPr>
        <w:tc>
          <w:tcPr>
            <w:tcW w:w="88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Насосы:</w:t>
            </w:r>
          </w:p>
        </w:tc>
        <w:tc>
          <w:tcPr>
            <w:tcW w:w="1591" w:type="dxa"/>
            <w:shd w:val="clear" w:color="auto" w:fill="auto"/>
            <w:vAlign w:val="center"/>
          </w:tcPr>
          <w:p w:rsidR="00215A73" w:rsidRPr="00E33C79" w:rsidRDefault="00215A73" w:rsidP="00E33C79">
            <w:pPr>
              <w:jc w:val="center"/>
              <w:rPr>
                <w:rFonts w:ascii="Arial" w:hAnsi="Arial" w:cs="Arial"/>
                <w:sz w:val="20"/>
                <w:szCs w:val="20"/>
              </w:rPr>
            </w:pPr>
          </w:p>
        </w:tc>
        <w:tc>
          <w:tcPr>
            <w:tcW w:w="1591" w:type="dxa"/>
            <w:shd w:val="clear" w:color="auto" w:fill="auto"/>
            <w:vAlign w:val="center"/>
          </w:tcPr>
          <w:p w:rsidR="00215A73" w:rsidRPr="00E33C79" w:rsidRDefault="00215A73" w:rsidP="00E33C79">
            <w:pPr>
              <w:jc w:val="center"/>
              <w:rPr>
                <w:rFonts w:ascii="Arial" w:hAnsi="Arial" w:cs="Arial"/>
                <w:sz w:val="20"/>
                <w:szCs w:val="20"/>
              </w:rPr>
            </w:pPr>
          </w:p>
        </w:tc>
        <w:tc>
          <w:tcPr>
            <w:tcW w:w="2643" w:type="dxa"/>
            <w:shd w:val="clear" w:color="auto" w:fill="auto"/>
            <w:vAlign w:val="center"/>
          </w:tcPr>
          <w:p w:rsidR="00215A73" w:rsidRPr="00E33C79" w:rsidRDefault="00215A73" w:rsidP="00E33C79">
            <w:pPr>
              <w:jc w:val="center"/>
              <w:rPr>
                <w:rFonts w:ascii="Arial" w:hAnsi="Arial" w:cs="Arial"/>
                <w:sz w:val="20"/>
                <w:szCs w:val="20"/>
              </w:rPr>
            </w:pPr>
          </w:p>
        </w:tc>
      </w:tr>
      <w:tr w:rsidR="00215A73" w:rsidRPr="00E33C79" w:rsidTr="00E33C79">
        <w:trPr>
          <w:trHeight w:val="23"/>
          <w:tblHeader/>
          <w:jc w:val="center"/>
        </w:trPr>
        <w:tc>
          <w:tcPr>
            <w:tcW w:w="883"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2.1</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Сетевой</w:t>
            </w:r>
          </w:p>
        </w:tc>
        <w:tc>
          <w:tcPr>
            <w:tcW w:w="1591"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1Д315-50</w:t>
            </w:r>
          </w:p>
        </w:tc>
        <w:tc>
          <w:tcPr>
            <w:tcW w:w="1591"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E33C79" w:rsidRDefault="00215A73" w:rsidP="00E33C79">
            <w:pPr>
              <w:pStyle w:val="TableParagraph"/>
              <w:ind w:left="199" w:right="1247"/>
              <w:jc w:val="center"/>
              <w:rPr>
                <w:rFonts w:ascii="Arial" w:hAnsi="Arial" w:cs="Arial"/>
                <w:sz w:val="20"/>
                <w:szCs w:val="20"/>
                <w:lang w:val="ru-RU"/>
              </w:rPr>
            </w:pPr>
            <w:r w:rsidRPr="00E33C79">
              <w:rPr>
                <w:rFonts w:ascii="Arial" w:hAnsi="Arial" w:cs="Arial"/>
                <w:w w:val="105"/>
                <w:sz w:val="20"/>
                <w:szCs w:val="20"/>
              </w:rPr>
              <w:t>Q</w:t>
            </w:r>
            <w:r w:rsidRPr="00E33C79">
              <w:rPr>
                <w:rFonts w:ascii="Arial" w:hAnsi="Arial" w:cs="Arial"/>
                <w:w w:val="105"/>
                <w:sz w:val="20"/>
                <w:szCs w:val="20"/>
                <w:lang w:val="ru-RU"/>
              </w:rPr>
              <w:t>= 315 м</w:t>
            </w:r>
            <w:r w:rsidRPr="00E33C79">
              <w:rPr>
                <w:rFonts w:ascii="Arial" w:hAnsi="Arial" w:cs="Arial"/>
                <w:w w:val="105"/>
                <w:position w:val="11"/>
                <w:sz w:val="20"/>
                <w:szCs w:val="20"/>
                <w:lang w:val="ru-RU"/>
              </w:rPr>
              <w:t>3</w:t>
            </w:r>
            <w:r w:rsidRPr="00E33C79">
              <w:rPr>
                <w:rFonts w:ascii="Arial" w:hAnsi="Arial" w:cs="Arial"/>
                <w:w w:val="105"/>
                <w:sz w:val="20"/>
                <w:szCs w:val="20"/>
                <w:lang w:val="ru-RU"/>
              </w:rPr>
              <w:t>/час,</w:t>
            </w:r>
            <w:r w:rsidRPr="00E33C79">
              <w:rPr>
                <w:rFonts w:ascii="Arial" w:hAnsi="Arial" w:cs="Arial"/>
                <w:w w:val="105"/>
                <w:sz w:val="20"/>
                <w:szCs w:val="20"/>
              </w:rPr>
              <w:t>N</w:t>
            </w:r>
            <w:r w:rsidRPr="00E33C79">
              <w:rPr>
                <w:rFonts w:ascii="Arial" w:hAnsi="Arial" w:cs="Arial"/>
                <w:w w:val="105"/>
                <w:sz w:val="20"/>
                <w:szCs w:val="20"/>
                <w:lang w:val="ru-RU"/>
              </w:rPr>
              <w:t>= 75 кВт,Р= 5 кгс/м</w:t>
            </w:r>
            <w:r w:rsidRPr="00E33C79">
              <w:rPr>
                <w:rFonts w:ascii="Arial" w:hAnsi="Arial" w:cs="Arial"/>
                <w:w w:val="105"/>
                <w:position w:val="11"/>
                <w:sz w:val="20"/>
                <w:szCs w:val="20"/>
                <w:lang w:val="ru-RU"/>
              </w:rPr>
              <w:t>2</w:t>
            </w:r>
            <w:r w:rsidRPr="00E33C79">
              <w:rPr>
                <w:rFonts w:ascii="Arial" w:hAnsi="Arial" w:cs="Arial"/>
                <w:w w:val="105"/>
                <w:sz w:val="20"/>
                <w:szCs w:val="20"/>
                <w:lang w:val="ru-RU"/>
              </w:rPr>
              <w:t>.</w:t>
            </w:r>
          </w:p>
        </w:tc>
      </w:tr>
      <w:tr w:rsidR="00215A73" w:rsidRPr="00E33C79" w:rsidTr="00E33C79">
        <w:trPr>
          <w:trHeight w:val="23"/>
          <w:tblHeader/>
          <w:jc w:val="center"/>
        </w:trPr>
        <w:tc>
          <w:tcPr>
            <w:tcW w:w="883"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2.2</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Подпиточный</w:t>
            </w:r>
          </w:p>
        </w:tc>
        <w:tc>
          <w:tcPr>
            <w:tcW w:w="1591"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К20/30</w:t>
            </w:r>
          </w:p>
        </w:tc>
        <w:tc>
          <w:tcPr>
            <w:tcW w:w="1591"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43" w:type="dxa"/>
            <w:shd w:val="clear" w:color="auto" w:fill="auto"/>
            <w:vAlign w:val="center"/>
          </w:tcPr>
          <w:p w:rsidR="00215A73" w:rsidRPr="00E33C79" w:rsidRDefault="00215A73" w:rsidP="00E33C79">
            <w:pPr>
              <w:pStyle w:val="TableParagraph"/>
              <w:ind w:left="403" w:right="991" w:hanging="296"/>
              <w:jc w:val="center"/>
              <w:rPr>
                <w:rFonts w:ascii="Arial" w:hAnsi="Arial" w:cs="Arial"/>
                <w:sz w:val="20"/>
                <w:szCs w:val="20"/>
                <w:lang w:val="ru-RU"/>
              </w:rPr>
            </w:pPr>
            <w:r w:rsidRPr="00E33C79">
              <w:rPr>
                <w:rFonts w:ascii="Arial" w:hAnsi="Arial" w:cs="Arial"/>
                <w:w w:val="105"/>
                <w:sz w:val="20"/>
                <w:szCs w:val="20"/>
              </w:rPr>
              <w:t>Q</w:t>
            </w:r>
            <w:r w:rsidRPr="00E33C79">
              <w:rPr>
                <w:rFonts w:ascii="Arial" w:hAnsi="Arial" w:cs="Arial"/>
                <w:w w:val="105"/>
                <w:sz w:val="20"/>
                <w:szCs w:val="20"/>
                <w:lang w:val="ru-RU"/>
              </w:rPr>
              <w:t>= 20 м</w:t>
            </w:r>
            <w:r w:rsidRPr="00E33C79">
              <w:rPr>
                <w:rFonts w:ascii="Arial" w:hAnsi="Arial" w:cs="Arial"/>
                <w:w w:val="105"/>
                <w:position w:val="11"/>
                <w:sz w:val="20"/>
                <w:szCs w:val="20"/>
                <w:lang w:val="ru-RU"/>
              </w:rPr>
              <w:t>3</w:t>
            </w:r>
            <w:r w:rsidRPr="00E33C79">
              <w:rPr>
                <w:rFonts w:ascii="Arial" w:hAnsi="Arial" w:cs="Arial"/>
                <w:w w:val="105"/>
                <w:sz w:val="20"/>
                <w:szCs w:val="20"/>
                <w:lang w:val="ru-RU"/>
              </w:rPr>
              <w:t xml:space="preserve">/час, </w:t>
            </w:r>
            <w:r w:rsidRPr="00E33C79">
              <w:rPr>
                <w:rFonts w:ascii="Arial" w:hAnsi="Arial" w:cs="Arial"/>
                <w:w w:val="105"/>
                <w:sz w:val="20"/>
                <w:szCs w:val="20"/>
              </w:rPr>
              <w:t>N</w:t>
            </w:r>
            <w:r w:rsidRPr="00E33C79">
              <w:rPr>
                <w:rFonts w:ascii="Arial" w:hAnsi="Arial" w:cs="Arial"/>
                <w:w w:val="105"/>
                <w:sz w:val="20"/>
                <w:szCs w:val="20"/>
                <w:lang w:val="ru-RU"/>
              </w:rPr>
              <w:t>= 3,0 кВт, Н= 30 м.</w:t>
            </w:r>
          </w:p>
        </w:tc>
      </w:tr>
      <w:tr w:rsidR="00215A73" w:rsidRPr="00E33C79" w:rsidTr="00E33C79">
        <w:trPr>
          <w:trHeight w:val="23"/>
          <w:tblHeader/>
          <w:jc w:val="center"/>
        </w:trPr>
        <w:tc>
          <w:tcPr>
            <w:tcW w:w="5124" w:type="dxa"/>
            <w:gridSpan w:val="3"/>
            <w:shd w:val="clear" w:color="auto" w:fill="auto"/>
            <w:vAlign w:val="center"/>
          </w:tcPr>
          <w:p w:rsidR="00215A73" w:rsidRPr="00E33C79" w:rsidRDefault="00215A73" w:rsidP="00E33C79">
            <w:pPr>
              <w:pStyle w:val="TableParagraph"/>
              <w:ind w:left="1570"/>
              <w:jc w:val="center"/>
              <w:rPr>
                <w:rFonts w:ascii="Arial" w:hAnsi="Arial" w:cs="Arial"/>
                <w:sz w:val="20"/>
                <w:szCs w:val="20"/>
              </w:rPr>
            </w:pPr>
            <w:r w:rsidRPr="00E33C79">
              <w:rPr>
                <w:rFonts w:ascii="Arial" w:hAnsi="Arial" w:cs="Arial"/>
                <w:w w:val="105"/>
                <w:sz w:val="20"/>
                <w:szCs w:val="20"/>
              </w:rPr>
              <w:t>Химводоподготовка</w:t>
            </w:r>
          </w:p>
        </w:tc>
        <w:tc>
          <w:tcPr>
            <w:tcW w:w="1591" w:type="dxa"/>
            <w:shd w:val="clear" w:color="auto" w:fill="auto"/>
            <w:vAlign w:val="center"/>
          </w:tcPr>
          <w:p w:rsidR="00215A73" w:rsidRPr="00E33C79" w:rsidRDefault="00215A73" w:rsidP="00E33C79">
            <w:pPr>
              <w:jc w:val="center"/>
              <w:rPr>
                <w:rFonts w:ascii="Arial" w:hAnsi="Arial" w:cs="Arial"/>
                <w:sz w:val="20"/>
                <w:szCs w:val="20"/>
              </w:rPr>
            </w:pPr>
          </w:p>
        </w:tc>
        <w:tc>
          <w:tcPr>
            <w:tcW w:w="2643" w:type="dxa"/>
            <w:shd w:val="clear" w:color="auto" w:fill="auto"/>
            <w:vAlign w:val="center"/>
          </w:tcPr>
          <w:p w:rsidR="00215A73" w:rsidRPr="00E33C79" w:rsidRDefault="00215A73" w:rsidP="00E33C79">
            <w:pPr>
              <w:jc w:val="center"/>
              <w:rPr>
                <w:rFonts w:ascii="Arial" w:hAnsi="Arial" w:cs="Arial"/>
                <w:sz w:val="20"/>
                <w:szCs w:val="20"/>
              </w:rPr>
            </w:pPr>
          </w:p>
        </w:tc>
      </w:tr>
      <w:tr w:rsidR="00215A73" w:rsidRPr="00E33C79" w:rsidTr="00E33C79">
        <w:trPr>
          <w:trHeight w:val="23"/>
          <w:tblHeader/>
          <w:jc w:val="center"/>
        </w:trPr>
        <w:tc>
          <w:tcPr>
            <w:tcW w:w="88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3</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ФильтрNa-катионитовый</w:t>
            </w:r>
          </w:p>
        </w:tc>
        <w:tc>
          <w:tcPr>
            <w:tcW w:w="1591"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В-5-480</w:t>
            </w:r>
          </w:p>
        </w:tc>
        <w:tc>
          <w:tcPr>
            <w:tcW w:w="1591"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Dвн= 0,48 м</w:t>
            </w:r>
            <w:r w:rsidRPr="00E33C79">
              <w:rPr>
                <w:rFonts w:ascii="Arial" w:hAnsi="Arial" w:cs="Arial"/>
                <w:w w:val="105"/>
                <w:position w:val="11"/>
                <w:sz w:val="20"/>
                <w:szCs w:val="20"/>
              </w:rPr>
              <w:t>2</w:t>
            </w:r>
            <w:r w:rsidRPr="00E33C79">
              <w:rPr>
                <w:rFonts w:ascii="Arial" w:hAnsi="Arial" w:cs="Arial"/>
                <w:w w:val="105"/>
                <w:sz w:val="20"/>
                <w:szCs w:val="20"/>
              </w:rPr>
              <w:t>.</w:t>
            </w:r>
          </w:p>
        </w:tc>
      </w:tr>
      <w:tr w:rsidR="00215A73" w:rsidRPr="00E33C79" w:rsidTr="00E33C79">
        <w:trPr>
          <w:trHeight w:val="23"/>
          <w:tblHeader/>
          <w:jc w:val="center"/>
        </w:trPr>
        <w:tc>
          <w:tcPr>
            <w:tcW w:w="88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4</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lang w:val="ru-RU"/>
              </w:rPr>
            </w:pPr>
            <w:r w:rsidRPr="00E33C79">
              <w:rPr>
                <w:rFonts w:ascii="Arial" w:hAnsi="Arial" w:cs="Arial"/>
                <w:w w:val="105"/>
                <w:sz w:val="20"/>
                <w:szCs w:val="20"/>
                <w:lang w:val="ru-RU"/>
              </w:rPr>
              <w:t>Емкость (для подпитки т/с)</w:t>
            </w:r>
          </w:p>
        </w:tc>
        <w:tc>
          <w:tcPr>
            <w:tcW w:w="1591"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К 45/30</w:t>
            </w:r>
          </w:p>
        </w:tc>
        <w:tc>
          <w:tcPr>
            <w:tcW w:w="1591"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V= 30м</w:t>
            </w:r>
            <w:r w:rsidRPr="00E33C79">
              <w:rPr>
                <w:rFonts w:ascii="Arial" w:hAnsi="Arial" w:cs="Arial"/>
                <w:w w:val="105"/>
                <w:position w:val="11"/>
                <w:sz w:val="20"/>
                <w:szCs w:val="20"/>
              </w:rPr>
              <w:t>3</w:t>
            </w:r>
            <w:r w:rsidRPr="00E33C79">
              <w:rPr>
                <w:rFonts w:ascii="Arial" w:hAnsi="Arial" w:cs="Arial"/>
                <w:w w:val="105"/>
                <w:sz w:val="20"/>
                <w:szCs w:val="20"/>
              </w:rPr>
              <w:t>.</w:t>
            </w:r>
          </w:p>
        </w:tc>
      </w:tr>
    </w:tbl>
    <w:p w:rsidR="005252EB" w:rsidRPr="004853BD" w:rsidRDefault="005252EB" w:rsidP="00C04B6F">
      <w:pPr>
        <w:pStyle w:val="a0"/>
      </w:pPr>
      <w:r w:rsidRPr="004853BD">
        <w:rPr>
          <w:rStyle w:val="411pt"/>
          <w:rFonts w:ascii="Arial" w:eastAsiaTheme="majorEastAsia" w:hAnsi="Arial" w:cs="Arial"/>
        </w:rPr>
        <w:t>Х</w:t>
      </w:r>
      <w:r w:rsidRPr="004853BD">
        <w:t>арактеристика</w:t>
      </w:r>
      <w:r w:rsidR="00601261">
        <w:t xml:space="preserve"> </w:t>
      </w:r>
      <w:r w:rsidRPr="004853BD">
        <w:t xml:space="preserve">вспомогательного оборудования котельной </w:t>
      </w:r>
      <w:r w:rsidR="00F97B5E">
        <w:t>п.Ярославка</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3"/>
        <w:gridCol w:w="2650"/>
        <w:gridCol w:w="1591"/>
        <w:gridCol w:w="1591"/>
        <w:gridCol w:w="2643"/>
      </w:tblGrid>
      <w:tr w:rsidR="00215A73" w:rsidRPr="00E33C79" w:rsidTr="00E33C79">
        <w:trPr>
          <w:trHeight w:val="23"/>
          <w:tblHeader/>
          <w:jc w:val="center"/>
        </w:trPr>
        <w:tc>
          <w:tcPr>
            <w:tcW w:w="883" w:type="dxa"/>
            <w:shd w:val="clear" w:color="auto" w:fill="auto"/>
            <w:vAlign w:val="center"/>
          </w:tcPr>
          <w:p w:rsidR="00215A73" w:rsidRPr="00E33C79" w:rsidRDefault="00215A73" w:rsidP="00E33C79">
            <w:pPr>
              <w:pStyle w:val="TableParagraph"/>
              <w:ind w:left="47" w:right="120"/>
              <w:jc w:val="center"/>
              <w:rPr>
                <w:rFonts w:ascii="Arial" w:hAnsi="Arial" w:cs="Arial"/>
                <w:sz w:val="20"/>
                <w:szCs w:val="20"/>
              </w:rPr>
            </w:pPr>
            <w:r w:rsidRPr="00E33C79">
              <w:rPr>
                <w:rFonts w:ascii="Arial" w:hAnsi="Arial" w:cs="Arial"/>
                <w:w w:val="105"/>
                <w:sz w:val="20"/>
                <w:szCs w:val="20"/>
              </w:rPr>
              <w:t>№ п/п</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sz w:val="20"/>
                <w:szCs w:val="20"/>
              </w:rPr>
              <w:t xml:space="preserve">Наименование </w:t>
            </w:r>
            <w:r w:rsidRPr="00E33C79">
              <w:rPr>
                <w:rFonts w:ascii="Arial" w:hAnsi="Arial" w:cs="Arial"/>
                <w:w w:val="105"/>
                <w:sz w:val="20"/>
                <w:szCs w:val="20"/>
              </w:rPr>
              <w:t>оборудования</w:t>
            </w:r>
          </w:p>
        </w:tc>
        <w:tc>
          <w:tcPr>
            <w:tcW w:w="1591"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Тип</w:t>
            </w:r>
          </w:p>
        </w:tc>
        <w:tc>
          <w:tcPr>
            <w:tcW w:w="1591" w:type="dxa"/>
            <w:shd w:val="clear" w:color="auto" w:fill="auto"/>
            <w:vAlign w:val="center"/>
          </w:tcPr>
          <w:p w:rsidR="00215A73" w:rsidRPr="00E33C79" w:rsidRDefault="00215A73" w:rsidP="00E33C79">
            <w:pPr>
              <w:pStyle w:val="TableParagraph"/>
              <w:ind w:left="633" w:hanging="426"/>
              <w:jc w:val="center"/>
              <w:rPr>
                <w:rFonts w:ascii="Arial" w:hAnsi="Arial" w:cs="Arial"/>
                <w:sz w:val="20"/>
                <w:szCs w:val="20"/>
              </w:rPr>
            </w:pPr>
            <w:r w:rsidRPr="00E33C79">
              <w:rPr>
                <w:rFonts w:ascii="Arial" w:hAnsi="Arial" w:cs="Arial"/>
                <w:sz w:val="20"/>
                <w:szCs w:val="20"/>
              </w:rPr>
              <w:t xml:space="preserve">Количество </w:t>
            </w:r>
            <w:r w:rsidRPr="00E33C79">
              <w:rPr>
                <w:rFonts w:ascii="Arial" w:hAnsi="Arial" w:cs="Arial"/>
                <w:w w:val="105"/>
                <w:sz w:val="20"/>
                <w:szCs w:val="20"/>
              </w:rPr>
              <w:t>шт.</w:t>
            </w:r>
          </w:p>
        </w:tc>
        <w:tc>
          <w:tcPr>
            <w:tcW w:w="2643" w:type="dxa"/>
            <w:shd w:val="clear" w:color="auto" w:fill="auto"/>
            <w:vAlign w:val="center"/>
          </w:tcPr>
          <w:p w:rsidR="00215A73" w:rsidRPr="00E33C79" w:rsidRDefault="00215A73" w:rsidP="00E33C79">
            <w:pPr>
              <w:pStyle w:val="TableParagraph"/>
              <w:ind w:left="165" w:right="8" w:hanging="58"/>
              <w:jc w:val="center"/>
              <w:rPr>
                <w:rFonts w:ascii="Arial" w:hAnsi="Arial" w:cs="Arial"/>
                <w:sz w:val="20"/>
                <w:szCs w:val="20"/>
              </w:rPr>
            </w:pPr>
            <w:r w:rsidRPr="00E33C79">
              <w:rPr>
                <w:rFonts w:ascii="Arial" w:hAnsi="Arial" w:cs="Arial"/>
                <w:w w:val="105"/>
                <w:sz w:val="20"/>
                <w:szCs w:val="20"/>
              </w:rPr>
              <w:t xml:space="preserve">Основные </w:t>
            </w:r>
            <w:r w:rsidRPr="00E33C79">
              <w:rPr>
                <w:rFonts w:ascii="Arial" w:hAnsi="Arial" w:cs="Arial"/>
                <w:sz w:val="20"/>
                <w:szCs w:val="20"/>
              </w:rPr>
              <w:t>характеристики</w:t>
            </w:r>
          </w:p>
        </w:tc>
      </w:tr>
      <w:tr w:rsidR="00215A73" w:rsidRPr="00E33C79" w:rsidTr="00E33C79">
        <w:trPr>
          <w:trHeight w:val="23"/>
          <w:tblHeader/>
          <w:jc w:val="center"/>
        </w:trPr>
        <w:tc>
          <w:tcPr>
            <w:tcW w:w="88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Насос:</w:t>
            </w:r>
          </w:p>
        </w:tc>
        <w:tc>
          <w:tcPr>
            <w:tcW w:w="1591" w:type="dxa"/>
            <w:shd w:val="clear" w:color="auto" w:fill="auto"/>
            <w:vAlign w:val="center"/>
          </w:tcPr>
          <w:p w:rsidR="00215A73" w:rsidRPr="00E33C79" w:rsidRDefault="00215A73" w:rsidP="00E33C79">
            <w:pPr>
              <w:jc w:val="center"/>
              <w:rPr>
                <w:rFonts w:ascii="Arial" w:hAnsi="Arial" w:cs="Arial"/>
                <w:sz w:val="20"/>
                <w:szCs w:val="20"/>
              </w:rPr>
            </w:pPr>
          </w:p>
        </w:tc>
        <w:tc>
          <w:tcPr>
            <w:tcW w:w="1591" w:type="dxa"/>
            <w:shd w:val="clear" w:color="auto" w:fill="auto"/>
            <w:vAlign w:val="center"/>
          </w:tcPr>
          <w:p w:rsidR="00215A73" w:rsidRPr="00E33C79" w:rsidRDefault="00215A73" w:rsidP="00E33C79">
            <w:pPr>
              <w:jc w:val="center"/>
              <w:rPr>
                <w:rFonts w:ascii="Arial" w:hAnsi="Arial" w:cs="Arial"/>
                <w:sz w:val="20"/>
                <w:szCs w:val="20"/>
              </w:rPr>
            </w:pPr>
          </w:p>
        </w:tc>
        <w:tc>
          <w:tcPr>
            <w:tcW w:w="2643" w:type="dxa"/>
            <w:shd w:val="clear" w:color="auto" w:fill="auto"/>
            <w:vAlign w:val="center"/>
          </w:tcPr>
          <w:p w:rsidR="00215A73" w:rsidRPr="00E33C79" w:rsidRDefault="00215A73" w:rsidP="00E33C79">
            <w:pPr>
              <w:jc w:val="center"/>
              <w:rPr>
                <w:rFonts w:ascii="Arial" w:hAnsi="Arial" w:cs="Arial"/>
                <w:sz w:val="20"/>
                <w:szCs w:val="20"/>
              </w:rPr>
            </w:pPr>
          </w:p>
        </w:tc>
      </w:tr>
      <w:tr w:rsidR="00215A73" w:rsidRPr="00E33C79" w:rsidTr="00E33C79">
        <w:trPr>
          <w:trHeight w:val="23"/>
          <w:tblHeader/>
          <w:jc w:val="center"/>
        </w:trPr>
        <w:tc>
          <w:tcPr>
            <w:tcW w:w="883"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1.1</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Сетевой</w:t>
            </w:r>
          </w:p>
        </w:tc>
        <w:tc>
          <w:tcPr>
            <w:tcW w:w="1591"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Д320-50</w:t>
            </w:r>
          </w:p>
        </w:tc>
        <w:tc>
          <w:tcPr>
            <w:tcW w:w="1591"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lang w:val="ru-RU"/>
              </w:rPr>
            </w:pPr>
            <w:r w:rsidRPr="00E33C79">
              <w:rPr>
                <w:rFonts w:ascii="Arial" w:hAnsi="Arial" w:cs="Arial"/>
                <w:w w:val="105"/>
                <w:sz w:val="20"/>
                <w:szCs w:val="20"/>
              </w:rPr>
              <w:t>Y</w:t>
            </w:r>
            <w:r w:rsidRPr="00E33C79">
              <w:rPr>
                <w:rFonts w:ascii="Arial" w:hAnsi="Arial" w:cs="Arial"/>
                <w:w w:val="105"/>
                <w:sz w:val="20"/>
                <w:szCs w:val="20"/>
                <w:lang w:val="ru-RU"/>
              </w:rPr>
              <w:t>= 315 м</w:t>
            </w:r>
            <w:r w:rsidRPr="00E33C79">
              <w:rPr>
                <w:rFonts w:ascii="Arial" w:hAnsi="Arial" w:cs="Arial"/>
                <w:w w:val="105"/>
                <w:position w:val="11"/>
                <w:sz w:val="20"/>
                <w:szCs w:val="20"/>
                <w:lang w:val="ru-RU"/>
              </w:rPr>
              <w:t>3</w:t>
            </w:r>
            <w:r w:rsidRPr="00E33C79">
              <w:rPr>
                <w:rFonts w:ascii="Arial" w:hAnsi="Arial" w:cs="Arial"/>
                <w:w w:val="105"/>
                <w:sz w:val="20"/>
                <w:szCs w:val="20"/>
                <w:lang w:val="ru-RU"/>
              </w:rPr>
              <w:t>/ч,Н= 50м,</w:t>
            </w:r>
            <w:r w:rsidRPr="00E33C79">
              <w:rPr>
                <w:rFonts w:ascii="Arial" w:hAnsi="Arial" w:cs="Arial"/>
                <w:w w:val="105"/>
                <w:sz w:val="20"/>
                <w:szCs w:val="20"/>
              </w:rPr>
              <w:t>N</w:t>
            </w:r>
            <w:r w:rsidRPr="00E33C79">
              <w:rPr>
                <w:rFonts w:ascii="Arial" w:hAnsi="Arial" w:cs="Arial"/>
                <w:w w:val="105"/>
                <w:sz w:val="20"/>
                <w:szCs w:val="20"/>
                <w:lang w:val="ru-RU"/>
              </w:rPr>
              <w:t>э= 55кВт.</w:t>
            </w:r>
          </w:p>
        </w:tc>
      </w:tr>
      <w:tr w:rsidR="00215A73" w:rsidRPr="00E33C79" w:rsidTr="00E33C79">
        <w:trPr>
          <w:trHeight w:val="23"/>
          <w:tblHeader/>
          <w:jc w:val="center"/>
        </w:trPr>
        <w:tc>
          <w:tcPr>
            <w:tcW w:w="883"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1.2</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Подпиточный</w:t>
            </w:r>
          </w:p>
        </w:tc>
        <w:tc>
          <w:tcPr>
            <w:tcW w:w="1591"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К45/30</w:t>
            </w:r>
          </w:p>
        </w:tc>
        <w:tc>
          <w:tcPr>
            <w:tcW w:w="1591"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3</w:t>
            </w:r>
          </w:p>
        </w:tc>
        <w:tc>
          <w:tcPr>
            <w:tcW w:w="2643" w:type="dxa"/>
            <w:shd w:val="clear" w:color="auto" w:fill="auto"/>
            <w:vAlign w:val="center"/>
          </w:tcPr>
          <w:p w:rsidR="00215A73" w:rsidRPr="00E33C79" w:rsidRDefault="00215A73" w:rsidP="00E33C79">
            <w:pPr>
              <w:pStyle w:val="TableParagraph"/>
              <w:ind w:left="107" w:right="1340"/>
              <w:jc w:val="center"/>
              <w:rPr>
                <w:rFonts w:ascii="Arial" w:hAnsi="Arial" w:cs="Arial"/>
                <w:sz w:val="20"/>
                <w:szCs w:val="20"/>
                <w:lang w:val="ru-RU"/>
              </w:rPr>
            </w:pPr>
            <w:r w:rsidRPr="00E33C79">
              <w:rPr>
                <w:rFonts w:ascii="Arial" w:hAnsi="Arial" w:cs="Arial"/>
                <w:w w:val="105"/>
                <w:sz w:val="20"/>
                <w:szCs w:val="20"/>
              </w:rPr>
              <w:t>Y</w:t>
            </w:r>
            <w:r w:rsidRPr="00E33C79">
              <w:rPr>
                <w:rFonts w:ascii="Arial" w:hAnsi="Arial" w:cs="Arial"/>
                <w:w w:val="105"/>
                <w:sz w:val="20"/>
                <w:szCs w:val="20"/>
                <w:lang w:val="ru-RU"/>
              </w:rPr>
              <w:t>= 45 м</w:t>
            </w:r>
            <w:r w:rsidRPr="00E33C79">
              <w:rPr>
                <w:rFonts w:ascii="Arial" w:hAnsi="Arial" w:cs="Arial"/>
                <w:w w:val="105"/>
                <w:position w:val="11"/>
                <w:sz w:val="20"/>
                <w:szCs w:val="20"/>
                <w:lang w:val="ru-RU"/>
              </w:rPr>
              <w:t>3</w:t>
            </w:r>
            <w:r w:rsidRPr="00E33C79">
              <w:rPr>
                <w:rFonts w:ascii="Arial" w:hAnsi="Arial" w:cs="Arial"/>
                <w:w w:val="105"/>
                <w:sz w:val="20"/>
                <w:szCs w:val="20"/>
                <w:lang w:val="ru-RU"/>
              </w:rPr>
              <w:t>/ч,Н= 30м,</w:t>
            </w:r>
            <w:r w:rsidRPr="00E33C79">
              <w:rPr>
                <w:rFonts w:ascii="Arial" w:hAnsi="Arial" w:cs="Arial"/>
                <w:w w:val="105"/>
                <w:sz w:val="20"/>
                <w:szCs w:val="20"/>
              </w:rPr>
              <w:t>N</w:t>
            </w:r>
            <w:r w:rsidRPr="00E33C79">
              <w:rPr>
                <w:rFonts w:ascii="Arial" w:hAnsi="Arial" w:cs="Arial"/>
                <w:w w:val="105"/>
                <w:sz w:val="20"/>
                <w:szCs w:val="20"/>
                <w:lang w:val="ru-RU"/>
              </w:rPr>
              <w:t>э= 5,5кВт.</w:t>
            </w:r>
          </w:p>
        </w:tc>
      </w:tr>
      <w:tr w:rsidR="00215A73" w:rsidRPr="00E33C79" w:rsidTr="00E33C79">
        <w:trPr>
          <w:trHeight w:val="23"/>
          <w:tblHeader/>
          <w:jc w:val="center"/>
        </w:trPr>
        <w:tc>
          <w:tcPr>
            <w:tcW w:w="88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Вентилятор</w:t>
            </w:r>
          </w:p>
        </w:tc>
        <w:tc>
          <w:tcPr>
            <w:tcW w:w="1591" w:type="dxa"/>
            <w:shd w:val="clear" w:color="auto" w:fill="auto"/>
            <w:vAlign w:val="center"/>
          </w:tcPr>
          <w:p w:rsidR="00215A73" w:rsidRPr="00E33C79" w:rsidRDefault="00215A73" w:rsidP="00E33C79">
            <w:pPr>
              <w:jc w:val="center"/>
              <w:rPr>
                <w:rFonts w:ascii="Arial" w:hAnsi="Arial" w:cs="Arial"/>
                <w:sz w:val="20"/>
                <w:szCs w:val="20"/>
              </w:rPr>
            </w:pPr>
          </w:p>
        </w:tc>
        <w:tc>
          <w:tcPr>
            <w:tcW w:w="1591"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6</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N= 1,1 кВт.</w:t>
            </w:r>
          </w:p>
        </w:tc>
      </w:tr>
      <w:tr w:rsidR="00215A73" w:rsidRPr="00E33C79" w:rsidTr="00E33C79">
        <w:trPr>
          <w:trHeight w:val="23"/>
          <w:tblHeader/>
          <w:jc w:val="center"/>
        </w:trPr>
        <w:tc>
          <w:tcPr>
            <w:tcW w:w="88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3</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Дымосос</w:t>
            </w:r>
          </w:p>
        </w:tc>
        <w:tc>
          <w:tcPr>
            <w:tcW w:w="1591"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Д-3,5</w:t>
            </w:r>
          </w:p>
        </w:tc>
        <w:tc>
          <w:tcPr>
            <w:tcW w:w="1591"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6</w:t>
            </w:r>
          </w:p>
        </w:tc>
        <w:tc>
          <w:tcPr>
            <w:tcW w:w="2643" w:type="dxa"/>
            <w:shd w:val="clear" w:color="auto" w:fill="auto"/>
            <w:vAlign w:val="center"/>
          </w:tcPr>
          <w:p w:rsidR="00215A73" w:rsidRPr="00E33C79" w:rsidRDefault="00215A73" w:rsidP="00E33C79">
            <w:pPr>
              <w:pStyle w:val="TableParagraph"/>
              <w:ind w:left="165" w:right="991" w:hanging="58"/>
              <w:jc w:val="center"/>
              <w:rPr>
                <w:rFonts w:ascii="Arial" w:hAnsi="Arial" w:cs="Arial"/>
                <w:sz w:val="20"/>
                <w:szCs w:val="20"/>
              </w:rPr>
            </w:pPr>
            <w:r w:rsidRPr="00E33C79">
              <w:rPr>
                <w:rFonts w:ascii="Arial" w:hAnsi="Arial" w:cs="Arial"/>
                <w:w w:val="105"/>
                <w:sz w:val="20"/>
                <w:szCs w:val="20"/>
              </w:rPr>
              <w:t>Q= 4300 м</w:t>
            </w:r>
            <w:r w:rsidRPr="00E33C79">
              <w:rPr>
                <w:rFonts w:ascii="Arial" w:hAnsi="Arial" w:cs="Arial"/>
                <w:w w:val="105"/>
                <w:position w:val="11"/>
                <w:sz w:val="20"/>
                <w:szCs w:val="20"/>
              </w:rPr>
              <w:t>3</w:t>
            </w:r>
            <w:r w:rsidRPr="00E33C79">
              <w:rPr>
                <w:rFonts w:ascii="Arial" w:hAnsi="Arial" w:cs="Arial"/>
                <w:w w:val="105"/>
                <w:sz w:val="20"/>
                <w:szCs w:val="20"/>
              </w:rPr>
              <w:t>/ч, N= 3кВт.</w:t>
            </w:r>
          </w:p>
        </w:tc>
      </w:tr>
      <w:tr w:rsidR="00215A73" w:rsidRPr="00E33C79" w:rsidTr="00E33C79">
        <w:trPr>
          <w:trHeight w:val="23"/>
          <w:tblHeader/>
          <w:jc w:val="center"/>
        </w:trPr>
        <w:tc>
          <w:tcPr>
            <w:tcW w:w="88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4</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Калорифер</w:t>
            </w:r>
          </w:p>
        </w:tc>
        <w:tc>
          <w:tcPr>
            <w:tcW w:w="1591"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Кск3-6-02</w:t>
            </w:r>
          </w:p>
        </w:tc>
        <w:tc>
          <w:tcPr>
            <w:tcW w:w="1591"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6</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F= 13,26 м</w:t>
            </w:r>
            <w:r w:rsidRPr="00E33C79">
              <w:rPr>
                <w:rFonts w:ascii="Arial" w:hAnsi="Arial" w:cs="Arial"/>
                <w:w w:val="105"/>
                <w:position w:val="11"/>
                <w:sz w:val="20"/>
                <w:szCs w:val="20"/>
              </w:rPr>
              <w:t>2</w:t>
            </w:r>
            <w:r w:rsidRPr="00E33C79">
              <w:rPr>
                <w:rFonts w:ascii="Arial" w:hAnsi="Arial" w:cs="Arial"/>
                <w:w w:val="105"/>
                <w:sz w:val="20"/>
                <w:szCs w:val="20"/>
              </w:rPr>
              <w:t>.</w:t>
            </w:r>
          </w:p>
        </w:tc>
      </w:tr>
      <w:tr w:rsidR="00215A73" w:rsidRPr="00E33C79" w:rsidTr="00E33C79">
        <w:trPr>
          <w:trHeight w:val="23"/>
          <w:tblHeader/>
          <w:jc w:val="center"/>
        </w:trPr>
        <w:tc>
          <w:tcPr>
            <w:tcW w:w="883"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5</w:t>
            </w:r>
          </w:p>
        </w:tc>
        <w:tc>
          <w:tcPr>
            <w:tcW w:w="2650"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Емкость для подпитки</w:t>
            </w:r>
          </w:p>
        </w:tc>
        <w:tc>
          <w:tcPr>
            <w:tcW w:w="1591" w:type="dxa"/>
            <w:shd w:val="clear" w:color="auto" w:fill="auto"/>
            <w:vAlign w:val="center"/>
          </w:tcPr>
          <w:p w:rsidR="00215A73" w:rsidRPr="00E33C79" w:rsidRDefault="00215A73" w:rsidP="00E33C79">
            <w:pPr>
              <w:jc w:val="center"/>
              <w:rPr>
                <w:rFonts w:ascii="Arial" w:hAnsi="Arial" w:cs="Arial"/>
                <w:sz w:val="20"/>
                <w:szCs w:val="20"/>
              </w:rPr>
            </w:pPr>
          </w:p>
        </w:tc>
        <w:tc>
          <w:tcPr>
            <w:tcW w:w="1591"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43" w:type="dxa"/>
            <w:shd w:val="clear" w:color="auto" w:fill="auto"/>
            <w:vAlign w:val="center"/>
          </w:tcPr>
          <w:p w:rsidR="00215A73" w:rsidRPr="00E33C79" w:rsidRDefault="00215A73" w:rsidP="00E33C79">
            <w:pPr>
              <w:pStyle w:val="TableParagraph"/>
              <w:ind w:left="107" w:right="8"/>
              <w:jc w:val="center"/>
              <w:rPr>
                <w:rFonts w:ascii="Arial" w:hAnsi="Arial" w:cs="Arial"/>
                <w:sz w:val="20"/>
                <w:szCs w:val="20"/>
              </w:rPr>
            </w:pPr>
            <w:r w:rsidRPr="00E33C79">
              <w:rPr>
                <w:rFonts w:ascii="Arial" w:hAnsi="Arial" w:cs="Arial"/>
                <w:w w:val="105"/>
                <w:sz w:val="20"/>
                <w:szCs w:val="20"/>
              </w:rPr>
              <w:t>V= 50м</w:t>
            </w:r>
            <w:r w:rsidRPr="00E33C79">
              <w:rPr>
                <w:rFonts w:ascii="Arial" w:hAnsi="Arial" w:cs="Arial"/>
                <w:w w:val="105"/>
                <w:position w:val="11"/>
                <w:sz w:val="20"/>
                <w:szCs w:val="20"/>
              </w:rPr>
              <w:t>3</w:t>
            </w:r>
            <w:r w:rsidRPr="00E33C79">
              <w:rPr>
                <w:rFonts w:ascii="Arial" w:hAnsi="Arial" w:cs="Arial"/>
                <w:w w:val="105"/>
                <w:sz w:val="20"/>
                <w:szCs w:val="20"/>
              </w:rPr>
              <w:t>.</w:t>
            </w:r>
          </w:p>
        </w:tc>
      </w:tr>
    </w:tbl>
    <w:p w:rsidR="005252EB" w:rsidRPr="004853BD" w:rsidRDefault="005252EB" w:rsidP="00C04B6F">
      <w:pPr>
        <w:pStyle w:val="a0"/>
      </w:pPr>
      <w:r w:rsidRPr="004853BD">
        <w:rPr>
          <w:rStyle w:val="411pt"/>
          <w:rFonts w:ascii="Arial" w:eastAsiaTheme="majorEastAsia" w:hAnsi="Arial" w:cs="Arial"/>
        </w:rPr>
        <w:t>Х</w:t>
      </w:r>
      <w:r w:rsidRPr="004853BD">
        <w:t>арактеристика</w:t>
      </w:r>
      <w:r w:rsidR="00601261">
        <w:t xml:space="preserve"> вспомогательного оборудования </w:t>
      </w:r>
      <w:r w:rsidRPr="004853BD">
        <w:t xml:space="preserve">котельной </w:t>
      </w:r>
      <w:r w:rsidR="00F97B5E">
        <w:t>п.Кузнечиха (</w:t>
      </w:r>
      <w:r w:rsidR="00215A73">
        <w:t>верхн</w:t>
      </w:r>
      <w:r w:rsidR="00F97B5E">
        <w:t>)</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2"/>
        <w:gridCol w:w="2619"/>
        <w:gridCol w:w="1572"/>
        <w:gridCol w:w="1559"/>
        <w:gridCol w:w="2736"/>
      </w:tblGrid>
      <w:tr w:rsidR="00215A73" w:rsidRPr="00E33C79" w:rsidTr="00AA1F1F">
        <w:trPr>
          <w:trHeight w:val="23"/>
          <w:tblHeader/>
          <w:jc w:val="center"/>
        </w:trPr>
        <w:tc>
          <w:tcPr>
            <w:tcW w:w="872" w:type="dxa"/>
            <w:shd w:val="clear" w:color="auto" w:fill="auto"/>
            <w:vAlign w:val="center"/>
          </w:tcPr>
          <w:p w:rsidR="00215A73" w:rsidRPr="00E33C79" w:rsidRDefault="00215A73" w:rsidP="00E33C79">
            <w:pPr>
              <w:pStyle w:val="TableParagraph"/>
              <w:ind w:left="47" w:right="120"/>
              <w:jc w:val="center"/>
              <w:rPr>
                <w:rFonts w:ascii="Arial" w:hAnsi="Arial" w:cs="Arial"/>
                <w:sz w:val="20"/>
                <w:szCs w:val="20"/>
              </w:rPr>
            </w:pPr>
            <w:r w:rsidRPr="00E33C79">
              <w:rPr>
                <w:rFonts w:ascii="Arial" w:hAnsi="Arial" w:cs="Arial"/>
                <w:w w:val="105"/>
                <w:sz w:val="20"/>
                <w:szCs w:val="20"/>
              </w:rPr>
              <w:t>№ п/п</w:t>
            </w:r>
          </w:p>
        </w:tc>
        <w:tc>
          <w:tcPr>
            <w:tcW w:w="2619"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sz w:val="20"/>
                <w:szCs w:val="20"/>
              </w:rPr>
              <w:t xml:space="preserve">Наименование </w:t>
            </w:r>
            <w:r w:rsidRPr="00E33C79">
              <w:rPr>
                <w:rFonts w:ascii="Arial" w:hAnsi="Arial" w:cs="Arial"/>
                <w:w w:val="105"/>
                <w:sz w:val="20"/>
                <w:szCs w:val="20"/>
              </w:rPr>
              <w:t>оборудования</w:t>
            </w:r>
          </w:p>
        </w:tc>
        <w:tc>
          <w:tcPr>
            <w:tcW w:w="1572"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Тип</w:t>
            </w:r>
          </w:p>
        </w:tc>
        <w:tc>
          <w:tcPr>
            <w:tcW w:w="1559" w:type="dxa"/>
            <w:shd w:val="clear" w:color="auto" w:fill="auto"/>
            <w:vAlign w:val="center"/>
          </w:tcPr>
          <w:p w:rsidR="00215A73" w:rsidRPr="00E33C79" w:rsidRDefault="00215A73" w:rsidP="00E33C79">
            <w:pPr>
              <w:pStyle w:val="TableParagraph"/>
              <w:ind w:left="633" w:hanging="426"/>
              <w:jc w:val="center"/>
              <w:rPr>
                <w:rFonts w:ascii="Arial" w:hAnsi="Arial" w:cs="Arial"/>
                <w:sz w:val="20"/>
                <w:szCs w:val="20"/>
              </w:rPr>
            </w:pPr>
            <w:r w:rsidRPr="00E33C79">
              <w:rPr>
                <w:rFonts w:ascii="Arial" w:hAnsi="Arial" w:cs="Arial"/>
                <w:sz w:val="20"/>
                <w:szCs w:val="20"/>
              </w:rPr>
              <w:t xml:space="preserve">Количество </w:t>
            </w:r>
            <w:r w:rsidRPr="00E33C79">
              <w:rPr>
                <w:rFonts w:ascii="Arial" w:hAnsi="Arial" w:cs="Arial"/>
                <w:w w:val="105"/>
                <w:sz w:val="20"/>
                <w:szCs w:val="20"/>
              </w:rPr>
              <w:t>шт.</w:t>
            </w:r>
          </w:p>
        </w:tc>
        <w:tc>
          <w:tcPr>
            <w:tcW w:w="2736" w:type="dxa"/>
            <w:shd w:val="clear" w:color="auto" w:fill="auto"/>
            <w:vAlign w:val="center"/>
          </w:tcPr>
          <w:p w:rsidR="00215A73" w:rsidRPr="00E33C79" w:rsidRDefault="00215A73" w:rsidP="00AA1F1F">
            <w:pPr>
              <w:pStyle w:val="TableParagraph"/>
              <w:ind w:left="165" w:right="139" w:hanging="58"/>
              <w:jc w:val="center"/>
              <w:rPr>
                <w:rFonts w:ascii="Arial" w:hAnsi="Arial" w:cs="Arial"/>
                <w:sz w:val="20"/>
                <w:szCs w:val="20"/>
              </w:rPr>
            </w:pPr>
            <w:r w:rsidRPr="00E33C79">
              <w:rPr>
                <w:rFonts w:ascii="Arial" w:hAnsi="Arial" w:cs="Arial"/>
                <w:w w:val="105"/>
                <w:sz w:val="20"/>
                <w:szCs w:val="20"/>
              </w:rPr>
              <w:t xml:space="preserve">Основные </w:t>
            </w:r>
            <w:r w:rsidRPr="00E33C79">
              <w:rPr>
                <w:rFonts w:ascii="Arial" w:hAnsi="Arial" w:cs="Arial"/>
                <w:sz w:val="20"/>
                <w:szCs w:val="20"/>
              </w:rPr>
              <w:t>характеристики</w:t>
            </w:r>
          </w:p>
        </w:tc>
      </w:tr>
      <w:tr w:rsidR="00215A73" w:rsidRPr="00E33C79" w:rsidTr="00AA1F1F">
        <w:trPr>
          <w:trHeight w:val="23"/>
          <w:jc w:val="center"/>
        </w:trPr>
        <w:tc>
          <w:tcPr>
            <w:tcW w:w="872"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19"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Насос центробежный:</w:t>
            </w:r>
          </w:p>
        </w:tc>
        <w:tc>
          <w:tcPr>
            <w:tcW w:w="1572" w:type="dxa"/>
            <w:shd w:val="clear" w:color="auto" w:fill="auto"/>
            <w:vAlign w:val="center"/>
          </w:tcPr>
          <w:p w:rsidR="00215A73" w:rsidRPr="00E33C79" w:rsidRDefault="00215A73" w:rsidP="00E33C79">
            <w:pPr>
              <w:jc w:val="center"/>
              <w:rPr>
                <w:rFonts w:ascii="Arial" w:hAnsi="Arial" w:cs="Arial"/>
                <w:sz w:val="20"/>
                <w:szCs w:val="20"/>
              </w:rPr>
            </w:pPr>
          </w:p>
        </w:tc>
        <w:tc>
          <w:tcPr>
            <w:tcW w:w="1559" w:type="dxa"/>
            <w:shd w:val="clear" w:color="auto" w:fill="auto"/>
            <w:vAlign w:val="center"/>
          </w:tcPr>
          <w:p w:rsidR="00215A73" w:rsidRPr="00E33C79" w:rsidRDefault="00215A73" w:rsidP="00E33C79">
            <w:pPr>
              <w:jc w:val="center"/>
              <w:rPr>
                <w:rFonts w:ascii="Arial" w:hAnsi="Arial" w:cs="Arial"/>
                <w:sz w:val="20"/>
                <w:szCs w:val="20"/>
              </w:rPr>
            </w:pPr>
          </w:p>
        </w:tc>
        <w:tc>
          <w:tcPr>
            <w:tcW w:w="2736" w:type="dxa"/>
            <w:shd w:val="clear" w:color="auto" w:fill="auto"/>
            <w:vAlign w:val="center"/>
          </w:tcPr>
          <w:p w:rsidR="00215A73" w:rsidRPr="00E33C79" w:rsidRDefault="00215A73" w:rsidP="00AA1F1F">
            <w:pPr>
              <w:ind w:left="165" w:right="139" w:hanging="58"/>
              <w:jc w:val="center"/>
              <w:rPr>
                <w:rFonts w:ascii="Arial" w:hAnsi="Arial" w:cs="Arial"/>
                <w:sz w:val="20"/>
                <w:szCs w:val="20"/>
              </w:rPr>
            </w:pPr>
          </w:p>
        </w:tc>
      </w:tr>
      <w:tr w:rsidR="00215A73" w:rsidRPr="00E33C79" w:rsidTr="00AA1F1F">
        <w:trPr>
          <w:trHeight w:val="23"/>
          <w:jc w:val="center"/>
        </w:trPr>
        <w:tc>
          <w:tcPr>
            <w:tcW w:w="872"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1.1</w:t>
            </w:r>
          </w:p>
        </w:tc>
        <w:tc>
          <w:tcPr>
            <w:tcW w:w="2619"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Сетевой</w:t>
            </w:r>
          </w:p>
        </w:tc>
        <w:tc>
          <w:tcPr>
            <w:tcW w:w="1572"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1Д200-90</w:t>
            </w:r>
          </w:p>
        </w:tc>
        <w:tc>
          <w:tcPr>
            <w:tcW w:w="1559"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36" w:type="dxa"/>
            <w:shd w:val="clear" w:color="auto" w:fill="auto"/>
            <w:vAlign w:val="center"/>
          </w:tcPr>
          <w:p w:rsidR="00215A73" w:rsidRPr="00E33C79" w:rsidRDefault="00215A73" w:rsidP="00AA1F1F">
            <w:pPr>
              <w:pStyle w:val="TableParagraph"/>
              <w:ind w:left="165" w:right="139" w:hanging="58"/>
              <w:jc w:val="center"/>
              <w:rPr>
                <w:rFonts w:ascii="Arial" w:hAnsi="Arial" w:cs="Arial"/>
                <w:sz w:val="20"/>
                <w:szCs w:val="20"/>
                <w:lang w:val="ru-RU"/>
              </w:rPr>
            </w:pPr>
            <w:r w:rsidRPr="00E33C79">
              <w:rPr>
                <w:rFonts w:ascii="Arial" w:hAnsi="Arial" w:cs="Arial"/>
                <w:w w:val="105"/>
                <w:sz w:val="20"/>
                <w:szCs w:val="20"/>
              </w:rPr>
              <w:t>Q</w:t>
            </w:r>
            <w:r w:rsidRPr="00E33C79">
              <w:rPr>
                <w:rFonts w:ascii="Arial" w:hAnsi="Arial" w:cs="Arial"/>
                <w:w w:val="105"/>
                <w:sz w:val="20"/>
                <w:szCs w:val="20"/>
                <w:lang w:val="ru-RU"/>
              </w:rPr>
              <w:t>= 200 м</w:t>
            </w:r>
            <w:r w:rsidRPr="00E33C79">
              <w:rPr>
                <w:rFonts w:ascii="Arial" w:hAnsi="Arial" w:cs="Arial"/>
                <w:w w:val="105"/>
                <w:position w:val="11"/>
                <w:sz w:val="20"/>
                <w:szCs w:val="20"/>
                <w:lang w:val="ru-RU"/>
              </w:rPr>
              <w:t>3</w:t>
            </w:r>
            <w:r w:rsidRPr="00E33C79">
              <w:rPr>
                <w:rFonts w:ascii="Arial" w:hAnsi="Arial" w:cs="Arial"/>
                <w:w w:val="105"/>
                <w:sz w:val="20"/>
                <w:szCs w:val="20"/>
                <w:lang w:val="ru-RU"/>
              </w:rPr>
              <w:t>/ч,Н= 90 м.в.ст.,</w:t>
            </w:r>
            <w:r w:rsidRPr="00E33C79">
              <w:rPr>
                <w:rFonts w:ascii="Arial" w:hAnsi="Arial" w:cs="Arial"/>
                <w:w w:val="105"/>
                <w:sz w:val="20"/>
                <w:szCs w:val="20"/>
              </w:rPr>
              <w:t>n</w:t>
            </w:r>
            <w:r w:rsidRPr="00E33C79">
              <w:rPr>
                <w:rFonts w:ascii="Arial" w:hAnsi="Arial" w:cs="Arial"/>
                <w:w w:val="105"/>
                <w:sz w:val="20"/>
                <w:szCs w:val="20"/>
                <w:lang w:val="ru-RU"/>
              </w:rPr>
              <w:t>= 3000 об/мин.</w:t>
            </w:r>
          </w:p>
        </w:tc>
      </w:tr>
      <w:tr w:rsidR="00215A73" w:rsidRPr="00E33C79" w:rsidTr="00AA1F1F">
        <w:trPr>
          <w:trHeight w:val="23"/>
          <w:jc w:val="center"/>
        </w:trPr>
        <w:tc>
          <w:tcPr>
            <w:tcW w:w="872"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1.2</w:t>
            </w:r>
          </w:p>
        </w:tc>
        <w:tc>
          <w:tcPr>
            <w:tcW w:w="2619"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Консольный</w:t>
            </w:r>
          </w:p>
        </w:tc>
        <w:tc>
          <w:tcPr>
            <w:tcW w:w="1572"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w w:val="105"/>
                <w:sz w:val="20"/>
                <w:szCs w:val="20"/>
              </w:rPr>
              <w:t>К80-65-160</w:t>
            </w:r>
          </w:p>
        </w:tc>
        <w:tc>
          <w:tcPr>
            <w:tcW w:w="1559"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736" w:type="dxa"/>
            <w:shd w:val="clear" w:color="auto" w:fill="auto"/>
            <w:vAlign w:val="center"/>
          </w:tcPr>
          <w:p w:rsidR="00215A73" w:rsidRPr="00CE50B9" w:rsidRDefault="00215A73" w:rsidP="00AA1F1F">
            <w:pPr>
              <w:pStyle w:val="TableParagraph"/>
              <w:ind w:left="165" w:right="139" w:hanging="58"/>
              <w:jc w:val="center"/>
              <w:rPr>
                <w:rFonts w:ascii="Arial" w:hAnsi="Arial" w:cs="Arial"/>
                <w:sz w:val="20"/>
                <w:szCs w:val="20"/>
                <w:lang w:val="ru-RU"/>
              </w:rPr>
            </w:pPr>
            <w:r w:rsidRPr="00E33C79">
              <w:rPr>
                <w:rFonts w:ascii="Arial" w:hAnsi="Arial" w:cs="Arial"/>
                <w:w w:val="105"/>
                <w:sz w:val="20"/>
                <w:szCs w:val="20"/>
              </w:rPr>
              <w:t>Q</w:t>
            </w:r>
            <w:r w:rsidRPr="00E33C79">
              <w:rPr>
                <w:rFonts w:ascii="Arial" w:hAnsi="Arial" w:cs="Arial"/>
                <w:w w:val="105"/>
                <w:sz w:val="20"/>
                <w:szCs w:val="20"/>
                <w:lang w:val="ru-RU"/>
              </w:rPr>
              <w:t>= 50 м</w:t>
            </w:r>
            <w:r w:rsidRPr="00E33C79">
              <w:rPr>
                <w:rFonts w:ascii="Arial" w:hAnsi="Arial" w:cs="Arial"/>
                <w:w w:val="105"/>
                <w:position w:val="11"/>
                <w:sz w:val="20"/>
                <w:szCs w:val="20"/>
                <w:lang w:val="ru-RU"/>
              </w:rPr>
              <w:t>3</w:t>
            </w:r>
            <w:r w:rsidRPr="00E33C79">
              <w:rPr>
                <w:rFonts w:ascii="Arial" w:hAnsi="Arial" w:cs="Arial"/>
                <w:w w:val="105"/>
                <w:sz w:val="20"/>
                <w:szCs w:val="20"/>
                <w:lang w:val="ru-RU"/>
              </w:rPr>
              <w:t>/ч,Н= 32 м.в.ст.,</w:t>
            </w:r>
            <w:r w:rsidRPr="00E33C79">
              <w:rPr>
                <w:rFonts w:ascii="Arial" w:hAnsi="Arial" w:cs="Arial"/>
                <w:w w:val="105"/>
                <w:sz w:val="20"/>
                <w:szCs w:val="20"/>
              </w:rPr>
              <w:t>n</w:t>
            </w:r>
            <w:r w:rsidRPr="00E33C79">
              <w:rPr>
                <w:rFonts w:ascii="Arial" w:hAnsi="Arial" w:cs="Arial"/>
                <w:w w:val="105"/>
                <w:sz w:val="20"/>
                <w:szCs w:val="20"/>
                <w:lang w:val="ru-RU"/>
              </w:rPr>
              <w:t>= 3000 об/мин,</w:t>
            </w:r>
            <w:r w:rsidRPr="00E33C79">
              <w:rPr>
                <w:rFonts w:ascii="Arial" w:hAnsi="Arial" w:cs="Arial"/>
                <w:w w:val="105"/>
                <w:sz w:val="20"/>
                <w:szCs w:val="20"/>
              </w:rPr>
              <w:t>N</w:t>
            </w:r>
            <w:r w:rsidRPr="00CE50B9">
              <w:rPr>
                <w:rFonts w:ascii="Arial" w:hAnsi="Arial" w:cs="Arial"/>
                <w:w w:val="105"/>
                <w:sz w:val="20"/>
                <w:szCs w:val="20"/>
                <w:lang w:val="ru-RU"/>
              </w:rPr>
              <w:t>= 7,5 кВт.</w:t>
            </w:r>
          </w:p>
        </w:tc>
      </w:tr>
      <w:tr w:rsidR="00215A73" w:rsidRPr="00E33C79" w:rsidTr="00AA1F1F">
        <w:trPr>
          <w:trHeight w:val="23"/>
          <w:jc w:val="center"/>
        </w:trPr>
        <w:tc>
          <w:tcPr>
            <w:tcW w:w="872" w:type="dxa"/>
            <w:shd w:val="clear" w:color="auto" w:fill="auto"/>
            <w:vAlign w:val="center"/>
          </w:tcPr>
          <w:p w:rsidR="00215A73" w:rsidRPr="00E33C79" w:rsidRDefault="00215A73" w:rsidP="00E33C79">
            <w:pPr>
              <w:pStyle w:val="TableParagraph"/>
              <w:ind w:left="81" w:right="83"/>
              <w:jc w:val="center"/>
              <w:rPr>
                <w:rFonts w:ascii="Arial" w:hAnsi="Arial" w:cs="Arial"/>
                <w:sz w:val="20"/>
                <w:szCs w:val="20"/>
              </w:rPr>
            </w:pPr>
            <w:r w:rsidRPr="00E33C79">
              <w:rPr>
                <w:rFonts w:ascii="Arial" w:hAnsi="Arial" w:cs="Arial"/>
                <w:w w:val="105"/>
                <w:sz w:val="20"/>
                <w:szCs w:val="20"/>
              </w:rPr>
              <w:t>1.3</w:t>
            </w:r>
          </w:p>
        </w:tc>
        <w:tc>
          <w:tcPr>
            <w:tcW w:w="2619" w:type="dxa"/>
            <w:shd w:val="clear" w:color="auto" w:fill="auto"/>
            <w:vAlign w:val="center"/>
          </w:tcPr>
          <w:p w:rsidR="00215A73" w:rsidRPr="00E33C79" w:rsidRDefault="00215A73" w:rsidP="00E33C79">
            <w:pPr>
              <w:jc w:val="center"/>
              <w:rPr>
                <w:rFonts w:ascii="Arial" w:hAnsi="Arial" w:cs="Arial"/>
                <w:sz w:val="20"/>
                <w:szCs w:val="20"/>
              </w:rPr>
            </w:pPr>
          </w:p>
        </w:tc>
        <w:tc>
          <w:tcPr>
            <w:tcW w:w="1572"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sz w:val="20"/>
                <w:szCs w:val="20"/>
              </w:rPr>
              <w:t>КМ-65-150-160</w:t>
            </w:r>
          </w:p>
        </w:tc>
        <w:tc>
          <w:tcPr>
            <w:tcW w:w="1559"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36" w:type="dxa"/>
            <w:shd w:val="clear" w:color="auto" w:fill="auto"/>
            <w:vAlign w:val="center"/>
          </w:tcPr>
          <w:p w:rsidR="00215A73" w:rsidRPr="00E33C79" w:rsidRDefault="00215A73" w:rsidP="00AA1F1F">
            <w:pPr>
              <w:pStyle w:val="TableParagraph"/>
              <w:ind w:left="165" w:right="139" w:hanging="58"/>
              <w:jc w:val="center"/>
              <w:rPr>
                <w:rFonts w:ascii="Arial" w:hAnsi="Arial" w:cs="Arial"/>
                <w:sz w:val="20"/>
                <w:szCs w:val="20"/>
              </w:rPr>
            </w:pPr>
            <w:r w:rsidRPr="00E33C79">
              <w:rPr>
                <w:rFonts w:ascii="Arial" w:hAnsi="Arial" w:cs="Arial"/>
                <w:w w:val="105"/>
                <w:sz w:val="20"/>
                <w:szCs w:val="20"/>
              </w:rPr>
              <w:t>N= 5,5 кВт.</w:t>
            </w:r>
          </w:p>
        </w:tc>
      </w:tr>
      <w:tr w:rsidR="00215A73" w:rsidRPr="00E33C79" w:rsidTr="00AA1F1F">
        <w:trPr>
          <w:trHeight w:val="23"/>
          <w:jc w:val="center"/>
        </w:trPr>
        <w:tc>
          <w:tcPr>
            <w:tcW w:w="872"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19" w:type="dxa"/>
            <w:shd w:val="clear" w:color="auto" w:fill="auto"/>
            <w:vAlign w:val="center"/>
          </w:tcPr>
          <w:p w:rsidR="00215A73" w:rsidRPr="00E33C79" w:rsidRDefault="00215A73" w:rsidP="00E33C79">
            <w:pPr>
              <w:pStyle w:val="TableParagraph"/>
              <w:ind w:left="108" w:right="219"/>
              <w:jc w:val="center"/>
              <w:rPr>
                <w:rFonts w:ascii="Arial" w:hAnsi="Arial" w:cs="Arial"/>
                <w:sz w:val="20"/>
                <w:szCs w:val="20"/>
              </w:rPr>
            </w:pPr>
            <w:r w:rsidRPr="00E33C79">
              <w:rPr>
                <w:rFonts w:ascii="Arial" w:hAnsi="Arial" w:cs="Arial"/>
                <w:w w:val="105"/>
                <w:sz w:val="20"/>
                <w:szCs w:val="20"/>
              </w:rPr>
              <w:t>Подземная емкость Х.В.</w:t>
            </w:r>
          </w:p>
        </w:tc>
        <w:tc>
          <w:tcPr>
            <w:tcW w:w="1572" w:type="dxa"/>
            <w:shd w:val="clear" w:color="auto" w:fill="auto"/>
            <w:vAlign w:val="center"/>
          </w:tcPr>
          <w:p w:rsidR="00215A73" w:rsidRPr="00E33C79" w:rsidRDefault="00215A73" w:rsidP="00E33C79">
            <w:pPr>
              <w:jc w:val="center"/>
              <w:rPr>
                <w:rFonts w:ascii="Arial" w:hAnsi="Arial" w:cs="Arial"/>
                <w:sz w:val="20"/>
                <w:szCs w:val="20"/>
              </w:rPr>
            </w:pPr>
          </w:p>
        </w:tc>
        <w:tc>
          <w:tcPr>
            <w:tcW w:w="1559"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736" w:type="dxa"/>
            <w:shd w:val="clear" w:color="auto" w:fill="auto"/>
            <w:vAlign w:val="center"/>
          </w:tcPr>
          <w:p w:rsidR="00215A73" w:rsidRPr="00E33C79" w:rsidRDefault="00215A73" w:rsidP="00AA1F1F">
            <w:pPr>
              <w:pStyle w:val="TableParagraph"/>
              <w:ind w:left="165" w:right="139" w:hanging="58"/>
              <w:jc w:val="center"/>
              <w:rPr>
                <w:rFonts w:ascii="Arial" w:hAnsi="Arial" w:cs="Arial"/>
                <w:sz w:val="20"/>
                <w:szCs w:val="20"/>
              </w:rPr>
            </w:pPr>
            <w:r w:rsidRPr="00E33C79">
              <w:rPr>
                <w:rFonts w:ascii="Arial" w:hAnsi="Arial" w:cs="Arial"/>
                <w:w w:val="105"/>
                <w:sz w:val="20"/>
                <w:szCs w:val="20"/>
              </w:rPr>
              <w:t>V= 50 м</w:t>
            </w:r>
            <w:r w:rsidRPr="00E33C79">
              <w:rPr>
                <w:rFonts w:ascii="Arial" w:hAnsi="Arial" w:cs="Arial"/>
                <w:w w:val="105"/>
                <w:position w:val="11"/>
                <w:sz w:val="20"/>
                <w:szCs w:val="20"/>
              </w:rPr>
              <w:t>3</w:t>
            </w:r>
            <w:r w:rsidRPr="00E33C79">
              <w:rPr>
                <w:rFonts w:ascii="Arial" w:hAnsi="Arial" w:cs="Arial"/>
                <w:w w:val="105"/>
                <w:sz w:val="20"/>
                <w:szCs w:val="20"/>
              </w:rPr>
              <w:t>.</w:t>
            </w:r>
          </w:p>
        </w:tc>
      </w:tr>
      <w:tr w:rsidR="00215A73" w:rsidRPr="00E33C79" w:rsidTr="00AA1F1F">
        <w:trPr>
          <w:trHeight w:val="23"/>
          <w:jc w:val="center"/>
        </w:trPr>
        <w:tc>
          <w:tcPr>
            <w:tcW w:w="5063" w:type="dxa"/>
            <w:gridSpan w:val="3"/>
            <w:shd w:val="clear" w:color="auto" w:fill="auto"/>
            <w:vAlign w:val="center"/>
          </w:tcPr>
          <w:p w:rsidR="00215A73" w:rsidRPr="00E33C79" w:rsidRDefault="00215A73" w:rsidP="00E33C79">
            <w:pPr>
              <w:pStyle w:val="TableParagraph"/>
              <w:ind w:left="2324" w:right="2320"/>
              <w:jc w:val="center"/>
              <w:rPr>
                <w:rFonts w:ascii="Arial" w:hAnsi="Arial" w:cs="Arial"/>
                <w:sz w:val="20"/>
                <w:szCs w:val="20"/>
              </w:rPr>
            </w:pPr>
            <w:r w:rsidRPr="00E33C79">
              <w:rPr>
                <w:rFonts w:ascii="Arial" w:hAnsi="Arial" w:cs="Arial"/>
                <w:w w:val="105"/>
                <w:sz w:val="20"/>
                <w:szCs w:val="20"/>
              </w:rPr>
              <w:t>РТХ</w:t>
            </w:r>
          </w:p>
        </w:tc>
        <w:tc>
          <w:tcPr>
            <w:tcW w:w="1559" w:type="dxa"/>
            <w:shd w:val="clear" w:color="auto" w:fill="auto"/>
            <w:vAlign w:val="center"/>
          </w:tcPr>
          <w:p w:rsidR="00215A73" w:rsidRPr="00E33C79" w:rsidRDefault="00215A73" w:rsidP="00E33C79">
            <w:pPr>
              <w:jc w:val="center"/>
              <w:rPr>
                <w:rFonts w:ascii="Arial" w:hAnsi="Arial" w:cs="Arial"/>
                <w:sz w:val="20"/>
                <w:szCs w:val="20"/>
              </w:rPr>
            </w:pPr>
          </w:p>
        </w:tc>
        <w:tc>
          <w:tcPr>
            <w:tcW w:w="2736" w:type="dxa"/>
            <w:shd w:val="clear" w:color="auto" w:fill="auto"/>
            <w:vAlign w:val="center"/>
          </w:tcPr>
          <w:p w:rsidR="00215A73" w:rsidRPr="00E33C79" w:rsidRDefault="00215A73" w:rsidP="00AA1F1F">
            <w:pPr>
              <w:ind w:left="165" w:right="139" w:hanging="58"/>
              <w:jc w:val="center"/>
              <w:rPr>
                <w:rFonts w:ascii="Arial" w:hAnsi="Arial" w:cs="Arial"/>
                <w:sz w:val="20"/>
                <w:szCs w:val="20"/>
              </w:rPr>
            </w:pPr>
          </w:p>
        </w:tc>
      </w:tr>
      <w:tr w:rsidR="00215A73" w:rsidRPr="00E33C79" w:rsidTr="00AA1F1F">
        <w:trPr>
          <w:trHeight w:val="23"/>
          <w:jc w:val="center"/>
        </w:trPr>
        <w:tc>
          <w:tcPr>
            <w:tcW w:w="872"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3</w:t>
            </w:r>
          </w:p>
        </w:tc>
        <w:tc>
          <w:tcPr>
            <w:tcW w:w="2619" w:type="dxa"/>
            <w:shd w:val="clear" w:color="auto" w:fill="auto"/>
            <w:vAlign w:val="center"/>
          </w:tcPr>
          <w:p w:rsidR="00215A73" w:rsidRPr="00E33C79" w:rsidRDefault="00215A73" w:rsidP="00E33C79">
            <w:pPr>
              <w:pStyle w:val="TableParagraph"/>
              <w:ind w:left="108" w:right="142"/>
              <w:jc w:val="center"/>
              <w:rPr>
                <w:rFonts w:ascii="Arial" w:hAnsi="Arial" w:cs="Arial"/>
                <w:sz w:val="20"/>
                <w:szCs w:val="20"/>
              </w:rPr>
            </w:pPr>
            <w:r w:rsidRPr="00E33C79">
              <w:rPr>
                <w:rFonts w:ascii="Arial" w:hAnsi="Arial" w:cs="Arial"/>
                <w:w w:val="105"/>
                <w:sz w:val="20"/>
                <w:szCs w:val="20"/>
              </w:rPr>
              <w:t>Резервуар под диз.топливо</w:t>
            </w:r>
          </w:p>
        </w:tc>
        <w:tc>
          <w:tcPr>
            <w:tcW w:w="1572" w:type="dxa"/>
            <w:shd w:val="clear" w:color="auto" w:fill="auto"/>
            <w:vAlign w:val="center"/>
          </w:tcPr>
          <w:p w:rsidR="00215A73" w:rsidRPr="00E33C79" w:rsidRDefault="00215A73" w:rsidP="00E33C79">
            <w:pPr>
              <w:jc w:val="center"/>
              <w:rPr>
                <w:rFonts w:ascii="Arial" w:hAnsi="Arial" w:cs="Arial"/>
                <w:sz w:val="20"/>
                <w:szCs w:val="20"/>
              </w:rPr>
            </w:pPr>
          </w:p>
        </w:tc>
        <w:tc>
          <w:tcPr>
            <w:tcW w:w="1559"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736" w:type="dxa"/>
            <w:shd w:val="clear" w:color="auto" w:fill="auto"/>
            <w:vAlign w:val="center"/>
          </w:tcPr>
          <w:p w:rsidR="00215A73" w:rsidRPr="00E33C79" w:rsidRDefault="00215A73" w:rsidP="00AA1F1F">
            <w:pPr>
              <w:pStyle w:val="TableParagraph"/>
              <w:ind w:left="165" w:right="139" w:hanging="58"/>
              <w:jc w:val="center"/>
              <w:rPr>
                <w:rFonts w:ascii="Arial" w:hAnsi="Arial" w:cs="Arial"/>
                <w:sz w:val="20"/>
                <w:szCs w:val="20"/>
              </w:rPr>
            </w:pPr>
            <w:r w:rsidRPr="00E33C79">
              <w:rPr>
                <w:rFonts w:ascii="Arial" w:hAnsi="Arial" w:cs="Arial"/>
                <w:w w:val="105"/>
                <w:sz w:val="20"/>
                <w:szCs w:val="20"/>
              </w:rPr>
              <w:t>V= 50 м</w:t>
            </w:r>
            <w:r w:rsidRPr="00E33C79">
              <w:rPr>
                <w:rFonts w:ascii="Arial" w:hAnsi="Arial" w:cs="Arial"/>
                <w:w w:val="105"/>
                <w:position w:val="11"/>
                <w:sz w:val="20"/>
                <w:szCs w:val="20"/>
              </w:rPr>
              <w:t>3</w:t>
            </w:r>
            <w:r w:rsidRPr="00E33C79">
              <w:rPr>
                <w:rFonts w:ascii="Arial" w:hAnsi="Arial" w:cs="Arial"/>
                <w:w w:val="105"/>
                <w:sz w:val="20"/>
                <w:szCs w:val="20"/>
              </w:rPr>
              <w:t>.</w:t>
            </w:r>
          </w:p>
        </w:tc>
      </w:tr>
      <w:tr w:rsidR="00215A73" w:rsidRPr="00E33C79" w:rsidTr="00AA1F1F">
        <w:trPr>
          <w:trHeight w:val="23"/>
          <w:jc w:val="center"/>
        </w:trPr>
        <w:tc>
          <w:tcPr>
            <w:tcW w:w="872"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4</w:t>
            </w:r>
          </w:p>
        </w:tc>
        <w:tc>
          <w:tcPr>
            <w:tcW w:w="2619" w:type="dxa"/>
            <w:shd w:val="clear" w:color="auto" w:fill="auto"/>
            <w:vAlign w:val="center"/>
          </w:tcPr>
          <w:p w:rsidR="00215A73" w:rsidRPr="00E33C79" w:rsidRDefault="00215A73" w:rsidP="00E33C79">
            <w:pPr>
              <w:pStyle w:val="TableParagraph"/>
              <w:ind w:left="108" w:right="76"/>
              <w:jc w:val="center"/>
              <w:rPr>
                <w:rFonts w:ascii="Arial" w:hAnsi="Arial" w:cs="Arial"/>
                <w:sz w:val="20"/>
                <w:szCs w:val="20"/>
                <w:lang w:val="ru-RU"/>
              </w:rPr>
            </w:pPr>
            <w:r w:rsidRPr="00E33C79">
              <w:rPr>
                <w:rFonts w:ascii="Arial" w:hAnsi="Arial" w:cs="Arial"/>
                <w:w w:val="105"/>
                <w:sz w:val="20"/>
                <w:szCs w:val="20"/>
                <w:lang w:val="ru-RU"/>
              </w:rPr>
              <w:t>Насос подачи топлива в котельную</w:t>
            </w:r>
          </w:p>
        </w:tc>
        <w:tc>
          <w:tcPr>
            <w:tcW w:w="1572" w:type="dxa"/>
            <w:shd w:val="clear" w:color="auto" w:fill="auto"/>
            <w:vAlign w:val="center"/>
          </w:tcPr>
          <w:p w:rsidR="00215A73" w:rsidRPr="00E33C79" w:rsidRDefault="00215A73" w:rsidP="00E33C79">
            <w:pPr>
              <w:pStyle w:val="TableParagraph"/>
              <w:ind w:left="108"/>
              <w:jc w:val="center"/>
              <w:rPr>
                <w:rFonts w:ascii="Arial" w:hAnsi="Arial" w:cs="Arial"/>
                <w:sz w:val="20"/>
                <w:szCs w:val="20"/>
              </w:rPr>
            </w:pPr>
            <w:r w:rsidRPr="00E33C79">
              <w:rPr>
                <w:rFonts w:ascii="Arial" w:hAnsi="Arial" w:cs="Arial"/>
                <w:sz w:val="20"/>
                <w:szCs w:val="20"/>
              </w:rPr>
              <w:t>НМШ-25-2,5/6-5</w:t>
            </w:r>
          </w:p>
        </w:tc>
        <w:tc>
          <w:tcPr>
            <w:tcW w:w="1559" w:type="dxa"/>
            <w:shd w:val="clear" w:color="auto" w:fill="auto"/>
            <w:vAlign w:val="center"/>
          </w:tcPr>
          <w:p w:rsidR="00215A73" w:rsidRPr="00E33C79" w:rsidRDefault="00215A73"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36" w:type="dxa"/>
            <w:shd w:val="clear" w:color="auto" w:fill="auto"/>
            <w:vAlign w:val="center"/>
          </w:tcPr>
          <w:p w:rsidR="00215A73" w:rsidRPr="00CE50B9" w:rsidRDefault="00215A73" w:rsidP="00AA1F1F">
            <w:pPr>
              <w:pStyle w:val="TableParagraph"/>
              <w:ind w:left="165" w:right="139" w:hanging="58"/>
              <w:jc w:val="center"/>
              <w:rPr>
                <w:rFonts w:ascii="Arial" w:hAnsi="Arial" w:cs="Arial"/>
                <w:sz w:val="20"/>
                <w:szCs w:val="20"/>
                <w:lang w:val="ru-RU"/>
              </w:rPr>
            </w:pPr>
            <w:r w:rsidRPr="00E33C79">
              <w:rPr>
                <w:rFonts w:ascii="Arial" w:hAnsi="Arial" w:cs="Arial"/>
                <w:w w:val="105"/>
                <w:sz w:val="20"/>
                <w:szCs w:val="20"/>
              </w:rPr>
              <w:t>Q</w:t>
            </w:r>
            <w:r w:rsidRPr="00E33C79">
              <w:rPr>
                <w:rFonts w:ascii="Arial" w:hAnsi="Arial" w:cs="Arial"/>
                <w:w w:val="105"/>
                <w:sz w:val="20"/>
                <w:szCs w:val="20"/>
                <w:lang w:val="ru-RU"/>
              </w:rPr>
              <w:t>= 2,5 м</w:t>
            </w:r>
            <w:r w:rsidRPr="00E33C79">
              <w:rPr>
                <w:rFonts w:ascii="Arial" w:hAnsi="Arial" w:cs="Arial"/>
                <w:w w:val="105"/>
                <w:position w:val="11"/>
                <w:sz w:val="20"/>
                <w:szCs w:val="20"/>
                <w:lang w:val="ru-RU"/>
              </w:rPr>
              <w:t>3</w:t>
            </w:r>
            <w:r w:rsidRPr="00E33C79">
              <w:rPr>
                <w:rFonts w:ascii="Arial" w:hAnsi="Arial" w:cs="Arial"/>
                <w:w w:val="105"/>
                <w:sz w:val="20"/>
                <w:szCs w:val="20"/>
                <w:lang w:val="ru-RU"/>
              </w:rPr>
              <w:t>/ч,Н= 6 кгс/см</w:t>
            </w:r>
            <w:r w:rsidRPr="00E33C79">
              <w:rPr>
                <w:rFonts w:ascii="Arial" w:hAnsi="Arial" w:cs="Arial"/>
                <w:w w:val="105"/>
                <w:position w:val="11"/>
                <w:sz w:val="20"/>
                <w:szCs w:val="20"/>
                <w:lang w:val="ru-RU"/>
              </w:rPr>
              <w:t>2</w:t>
            </w:r>
            <w:r w:rsidRPr="00E33C79">
              <w:rPr>
                <w:rFonts w:ascii="Arial" w:hAnsi="Arial" w:cs="Arial"/>
                <w:w w:val="105"/>
                <w:sz w:val="20"/>
                <w:szCs w:val="20"/>
                <w:lang w:val="ru-RU"/>
              </w:rPr>
              <w:t>,</w:t>
            </w:r>
            <w:r w:rsidRPr="00E33C79">
              <w:rPr>
                <w:rFonts w:ascii="Arial" w:hAnsi="Arial" w:cs="Arial"/>
                <w:w w:val="105"/>
                <w:sz w:val="20"/>
                <w:szCs w:val="20"/>
              </w:rPr>
              <w:t>n</w:t>
            </w:r>
            <w:r w:rsidRPr="00E33C79">
              <w:rPr>
                <w:rFonts w:ascii="Arial" w:hAnsi="Arial" w:cs="Arial"/>
                <w:w w:val="105"/>
                <w:sz w:val="20"/>
                <w:szCs w:val="20"/>
                <w:lang w:val="ru-RU"/>
              </w:rPr>
              <w:t>= 960 об/мин</w:t>
            </w:r>
            <w:r w:rsidRPr="00CE50B9">
              <w:rPr>
                <w:rFonts w:ascii="Arial" w:hAnsi="Arial" w:cs="Arial"/>
                <w:w w:val="105"/>
                <w:sz w:val="20"/>
                <w:szCs w:val="20"/>
                <w:lang w:val="ru-RU"/>
              </w:rPr>
              <w:t xml:space="preserve">, </w:t>
            </w:r>
            <w:r w:rsidRPr="00E33C79">
              <w:rPr>
                <w:rFonts w:ascii="Arial" w:hAnsi="Arial" w:cs="Arial"/>
                <w:w w:val="105"/>
                <w:sz w:val="20"/>
                <w:szCs w:val="20"/>
              </w:rPr>
              <w:t>N</w:t>
            </w:r>
            <w:r w:rsidRPr="00CE50B9">
              <w:rPr>
                <w:rFonts w:ascii="Arial" w:hAnsi="Arial" w:cs="Arial"/>
                <w:w w:val="105"/>
                <w:sz w:val="20"/>
                <w:szCs w:val="20"/>
                <w:lang w:val="ru-RU"/>
              </w:rPr>
              <w:t>= 1,5 кВт.</w:t>
            </w:r>
          </w:p>
        </w:tc>
      </w:tr>
    </w:tbl>
    <w:p w:rsidR="00CE356F" w:rsidRPr="00CE356F" w:rsidRDefault="00CE356F" w:rsidP="00CE356F">
      <w:pPr>
        <w:pStyle w:val="a0"/>
        <w:numPr>
          <w:ilvl w:val="0"/>
          <w:numId w:val="0"/>
        </w:numPr>
        <w:ind w:left="7655"/>
        <w:rPr>
          <w:rStyle w:val="411pt"/>
          <w:rFonts w:ascii="Arial" w:hAnsi="Arial" w:cs="Arial"/>
          <w:b/>
          <w:bCs w:val="0"/>
          <w:color w:val="244061" w:themeColor="accent1" w:themeShade="80"/>
          <w:spacing w:val="-10"/>
          <w:szCs w:val="56"/>
          <w:shd w:val="clear" w:color="auto" w:fill="auto"/>
        </w:rPr>
      </w:pPr>
    </w:p>
    <w:p w:rsidR="001F7671" w:rsidRPr="001F7671" w:rsidRDefault="001F7671" w:rsidP="00C04B6F">
      <w:pPr>
        <w:pStyle w:val="a0"/>
      </w:pPr>
      <w:r w:rsidRPr="001F7671">
        <w:rPr>
          <w:rStyle w:val="411pt"/>
          <w:rFonts w:ascii="Arial" w:eastAsiaTheme="majorEastAsia" w:hAnsi="Arial" w:cstheme="majorBidi"/>
          <w:b/>
          <w:bCs w:val="0"/>
          <w:color w:val="244061" w:themeColor="accent1" w:themeShade="80"/>
          <w:spacing w:val="-10"/>
          <w:szCs w:val="56"/>
          <w:shd w:val="clear" w:color="auto" w:fill="auto"/>
        </w:rPr>
        <w:t>Х</w:t>
      </w:r>
      <w:r w:rsidRPr="001F7671">
        <w:t>арактеристика</w:t>
      </w:r>
      <w:r w:rsidRPr="001F7671">
        <w:tab/>
        <w:t>вспомогательного оборудования котельной п.Кузнечиха (</w:t>
      </w:r>
      <w:r>
        <w:t>нижн</w:t>
      </w:r>
      <w:r w:rsidRPr="001F7671">
        <w:t>)</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69"/>
        <w:gridCol w:w="2611"/>
        <w:gridCol w:w="1567"/>
        <w:gridCol w:w="1567"/>
        <w:gridCol w:w="2744"/>
      </w:tblGrid>
      <w:tr w:rsidR="001F7671" w:rsidRPr="00E33C79" w:rsidTr="00E33C79">
        <w:trPr>
          <w:trHeight w:val="23"/>
          <w:tblHeader/>
          <w:jc w:val="center"/>
        </w:trPr>
        <w:tc>
          <w:tcPr>
            <w:tcW w:w="869" w:type="dxa"/>
            <w:shd w:val="clear" w:color="auto" w:fill="auto"/>
            <w:vAlign w:val="center"/>
          </w:tcPr>
          <w:p w:rsidR="001F7671" w:rsidRPr="00E33C79" w:rsidRDefault="001F7671" w:rsidP="00E33C79">
            <w:pPr>
              <w:pStyle w:val="TableParagraph"/>
              <w:ind w:right="181"/>
              <w:jc w:val="center"/>
              <w:rPr>
                <w:rFonts w:ascii="Arial" w:hAnsi="Arial" w:cs="Arial"/>
                <w:sz w:val="20"/>
                <w:szCs w:val="20"/>
              </w:rPr>
            </w:pPr>
            <w:r w:rsidRPr="00E33C79">
              <w:rPr>
                <w:rFonts w:ascii="Arial" w:hAnsi="Arial" w:cs="Arial"/>
                <w:w w:val="105"/>
                <w:sz w:val="20"/>
                <w:szCs w:val="20"/>
              </w:rPr>
              <w:t>№ п/п</w:t>
            </w:r>
          </w:p>
        </w:tc>
        <w:tc>
          <w:tcPr>
            <w:tcW w:w="2611" w:type="dxa"/>
            <w:shd w:val="clear" w:color="auto" w:fill="auto"/>
            <w:vAlign w:val="center"/>
          </w:tcPr>
          <w:p w:rsidR="001F7671" w:rsidRPr="00E33C79" w:rsidRDefault="001F7671" w:rsidP="00E33C79">
            <w:pPr>
              <w:pStyle w:val="TableParagraph"/>
              <w:ind w:left="108" w:right="142"/>
              <w:jc w:val="center"/>
              <w:rPr>
                <w:rFonts w:ascii="Arial" w:hAnsi="Arial" w:cs="Arial"/>
                <w:sz w:val="20"/>
                <w:szCs w:val="20"/>
              </w:rPr>
            </w:pPr>
            <w:r w:rsidRPr="00E33C79">
              <w:rPr>
                <w:rFonts w:ascii="Arial" w:hAnsi="Arial" w:cs="Arial"/>
                <w:sz w:val="20"/>
                <w:szCs w:val="20"/>
              </w:rPr>
              <w:t xml:space="preserve">Наименование </w:t>
            </w:r>
            <w:r w:rsidRPr="00E33C79">
              <w:rPr>
                <w:rFonts w:ascii="Arial" w:hAnsi="Arial" w:cs="Arial"/>
                <w:w w:val="105"/>
                <w:sz w:val="20"/>
                <w:szCs w:val="20"/>
              </w:rPr>
              <w:t>оборудования</w:t>
            </w:r>
          </w:p>
        </w:tc>
        <w:tc>
          <w:tcPr>
            <w:tcW w:w="1567" w:type="dxa"/>
            <w:shd w:val="clear" w:color="auto" w:fill="auto"/>
            <w:vAlign w:val="center"/>
          </w:tcPr>
          <w:p w:rsidR="001F7671" w:rsidRPr="00E33C79" w:rsidRDefault="001F7671" w:rsidP="00E33C79">
            <w:pPr>
              <w:pStyle w:val="TableParagraph"/>
              <w:ind w:left="108"/>
              <w:jc w:val="center"/>
              <w:rPr>
                <w:rFonts w:ascii="Arial" w:hAnsi="Arial" w:cs="Arial"/>
                <w:sz w:val="20"/>
                <w:szCs w:val="20"/>
              </w:rPr>
            </w:pPr>
            <w:r w:rsidRPr="00E33C79">
              <w:rPr>
                <w:rFonts w:ascii="Arial" w:hAnsi="Arial" w:cs="Arial"/>
                <w:w w:val="105"/>
                <w:sz w:val="20"/>
                <w:szCs w:val="20"/>
              </w:rPr>
              <w:t>Тип</w:t>
            </w:r>
          </w:p>
        </w:tc>
        <w:tc>
          <w:tcPr>
            <w:tcW w:w="1567" w:type="dxa"/>
            <w:shd w:val="clear" w:color="auto" w:fill="auto"/>
            <w:vAlign w:val="center"/>
          </w:tcPr>
          <w:p w:rsidR="001F7671" w:rsidRPr="00E33C79" w:rsidRDefault="001F7671" w:rsidP="00E33C79">
            <w:pPr>
              <w:pStyle w:val="TableParagraph"/>
              <w:ind w:left="633" w:hanging="426"/>
              <w:jc w:val="center"/>
              <w:rPr>
                <w:rFonts w:ascii="Arial" w:hAnsi="Arial" w:cs="Arial"/>
                <w:sz w:val="20"/>
                <w:szCs w:val="20"/>
              </w:rPr>
            </w:pPr>
            <w:r w:rsidRPr="00E33C79">
              <w:rPr>
                <w:rFonts w:ascii="Arial" w:hAnsi="Arial" w:cs="Arial"/>
                <w:sz w:val="20"/>
                <w:szCs w:val="20"/>
              </w:rPr>
              <w:t xml:space="preserve">Количество </w:t>
            </w:r>
            <w:r w:rsidRPr="00E33C79">
              <w:rPr>
                <w:rFonts w:ascii="Arial" w:hAnsi="Arial" w:cs="Arial"/>
                <w:w w:val="105"/>
                <w:sz w:val="20"/>
                <w:szCs w:val="20"/>
              </w:rPr>
              <w:t>шт.</w:t>
            </w:r>
          </w:p>
        </w:tc>
        <w:tc>
          <w:tcPr>
            <w:tcW w:w="2744" w:type="dxa"/>
            <w:shd w:val="clear" w:color="auto" w:fill="auto"/>
            <w:vAlign w:val="center"/>
          </w:tcPr>
          <w:p w:rsidR="001F7671" w:rsidRPr="00E33C79" w:rsidRDefault="001F7671" w:rsidP="00E33C79">
            <w:pPr>
              <w:pStyle w:val="TableParagraph"/>
              <w:ind w:left="107" w:right="819"/>
              <w:jc w:val="center"/>
              <w:rPr>
                <w:rFonts w:ascii="Arial" w:hAnsi="Arial" w:cs="Arial"/>
                <w:sz w:val="20"/>
                <w:szCs w:val="20"/>
              </w:rPr>
            </w:pPr>
            <w:r w:rsidRPr="00E33C79">
              <w:rPr>
                <w:rFonts w:ascii="Arial" w:hAnsi="Arial" w:cs="Arial"/>
                <w:w w:val="105"/>
                <w:sz w:val="20"/>
                <w:szCs w:val="20"/>
              </w:rPr>
              <w:t xml:space="preserve">Основные </w:t>
            </w:r>
            <w:r w:rsidRPr="00E33C79">
              <w:rPr>
                <w:rFonts w:ascii="Arial" w:hAnsi="Arial" w:cs="Arial"/>
                <w:sz w:val="20"/>
                <w:szCs w:val="20"/>
              </w:rPr>
              <w:t>характеристики</w:t>
            </w:r>
          </w:p>
        </w:tc>
      </w:tr>
      <w:tr w:rsidR="001F7671" w:rsidRPr="00E33C79" w:rsidTr="00E33C79">
        <w:trPr>
          <w:trHeight w:val="23"/>
          <w:tblHeader/>
          <w:jc w:val="center"/>
        </w:trPr>
        <w:tc>
          <w:tcPr>
            <w:tcW w:w="869" w:type="dxa"/>
            <w:shd w:val="clear" w:color="auto" w:fill="auto"/>
            <w:vAlign w:val="center"/>
          </w:tcPr>
          <w:p w:rsidR="001F7671" w:rsidRPr="00E33C79" w:rsidRDefault="001F7671"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611" w:type="dxa"/>
            <w:shd w:val="clear" w:color="auto" w:fill="auto"/>
            <w:vAlign w:val="center"/>
          </w:tcPr>
          <w:p w:rsidR="001F7671" w:rsidRPr="00E33C79" w:rsidRDefault="001F7671" w:rsidP="00E33C79">
            <w:pPr>
              <w:pStyle w:val="TableParagraph"/>
              <w:ind w:left="108" w:right="142"/>
              <w:jc w:val="center"/>
              <w:rPr>
                <w:rFonts w:ascii="Arial" w:hAnsi="Arial" w:cs="Arial"/>
                <w:sz w:val="20"/>
                <w:szCs w:val="20"/>
              </w:rPr>
            </w:pPr>
            <w:r w:rsidRPr="00E33C79">
              <w:rPr>
                <w:rFonts w:ascii="Arial" w:hAnsi="Arial" w:cs="Arial"/>
                <w:w w:val="105"/>
                <w:sz w:val="20"/>
                <w:szCs w:val="20"/>
              </w:rPr>
              <w:t>Насосы</w:t>
            </w:r>
          </w:p>
        </w:tc>
        <w:tc>
          <w:tcPr>
            <w:tcW w:w="1567" w:type="dxa"/>
            <w:shd w:val="clear" w:color="auto" w:fill="auto"/>
            <w:vAlign w:val="center"/>
          </w:tcPr>
          <w:p w:rsidR="001F7671" w:rsidRPr="00E33C79" w:rsidRDefault="001F7671" w:rsidP="00E33C79">
            <w:pPr>
              <w:jc w:val="center"/>
              <w:rPr>
                <w:rFonts w:ascii="Arial" w:hAnsi="Arial" w:cs="Arial"/>
                <w:sz w:val="20"/>
                <w:szCs w:val="20"/>
              </w:rPr>
            </w:pPr>
          </w:p>
        </w:tc>
        <w:tc>
          <w:tcPr>
            <w:tcW w:w="1567" w:type="dxa"/>
            <w:shd w:val="clear" w:color="auto" w:fill="auto"/>
            <w:vAlign w:val="center"/>
          </w:tcPr>
          <w:p w:rsidR="001F7671" w:rsidRPr="00E33C79" w:rsidRDefault="001F7671" w:rsidP="00E33C79">
            <w:pPr>
              <w:jc w:val="center"/>
              <w:rPr>
                <w:rFonts w:ascii="Arial" w:hAnsi="Arial" w:cs="Arial"/>
                <w:sz w:val="20"/>
                <w:szCs w:val="20"/>
              </w:rPr>
            </w:pPr>
          </w:p>
        </w:tc>
        <w:tc>
          <w:tcPr>
            <w:tcW w:w="2744" w:type="dxa"/>
            <w:shd w:val="clear" w:color="auto" w:fill="auto"/>
            <w:vAlign w:val="center"/>
          </w:tcPr>
          <w:p w:rsidR="001F7671" w:rsidRPr="00E33C79" w:rsidRDefault="001F7671" w:rsidP="00E33C79">
            <w:pPr>
              <w:jc w:val="center"/>
              <w:rPr>
                <w:rFonts w:ascii="Arial" w:hAnsi="Arial" w:cs="Arial"/>
                <w:sz w:val="20"/>
                <w:szCs w:val="20"/>
              </w:rPr>
            </w:pPr>
          </w:p>
        </w:tc>
      </w:tr>
      <w:tr w:rsidR="001F7671" w:rsidRPr="00E33C79" w:rsidTr="00E33C79">
        <w:trPr>
          <w:trHeight w:val="23"/>
          <w:tblHeader/>
          <w:jc w:val="center"/>
        </w:trPr>
        <w:tc>
          <w:tcPr>
            <w:tcW w:w="869" w:type="dxa"/>
            <w:shd w:val="clear" w:color="auto" w:fill="auto"/>
            <w:vAlign w:val="center"/>
          </w:tcPr>
          <w:p w:rsidR="001F7671" w:rsidRPr="00E33C79" w:rsidRDefault="001F7671" w:rsidP="00E33C79">
            <w:pPr>
              <w:pStyle w:val="TableParagraph"/>
              <w:ind w:left="295"/>
              <w:jc w:val="center"/>
              <w:rPr>
                <w:rFonts w:ascii="Arial" w:hAnsi="Arial" w:cs="Arial"/>
                <w:sz w:val="20"/>
                <w:szCs w:val="20"/>
              </w:rPr>
            </w:pPr>
            <w:r w:rsidRPr="00E33C79">
              <w:rPr>
                <w:rFonts w:ascii="Arial" w:hAnsi="Arial" w:cs="Arial"/>
                <w:w w:val="105"/>
                <w:sz w:val="20"/>
                <w:szCs w:val="20"/>
              </w:rPr>
              <w:t>1.1</w:t>
            </w:r>
          </w:p>
        </w:tc>
        <w:tc>
          <w:tcPr>
            <w:tcW w:w="2611" w:type="dxa"/>
            <w:shd w:val="clear" w:color="auto" w:fill="auto"/>
            <w:vAlign w:val="center"/>
          </w:tcPr>
          <w:p w:rsidR="001F7671" w:rsidRPr="00E33C79" w:rsidRDefault="001F7671" w:rsidP="00E33C79">
            <w:pPr>
              <w:pStyle w:val="TableParagraph"/>
              <w:ind w:left="108" w:right="142"/>
              <w:jc w:val="center"/>
              <w:rPr>
                <w:rFonts w:ascii="Arial" w:hAnsi="Arial" w:cs="Arial"/>
                <w:sz w:val="20"/>
                <w:szCs w:val="20"/>
              </w:rPr>
            </w:pPr>
            <w:r w:rsidRPr="00E33C79">
              <w:rPr>
                <w:rFonts w:ascii="Arial" w:hAnsi="Arial" w:cs="Arial"/>
                <w:w w:val="105"/>
                <w:sz w:val="20"/>
                <w:szCs w:val="20"/>
              </w:rPr>
              <w:t>Сетевые</w:t>
            </w:r>
          </w:p>
        </w:tc>
        <w:tc>
          <w:tcPr>
            <w:tcW w:w="1567" w:type="dxa"/>
            <w:shd w:val="clear" w:color="auto" w:fill="auto"/>
            <w:vAlign w:val="center"/>
          </w:tcPr>
          <w:p w:rsidR="001F7671" w:rsidRPr="00E33C79" w:rsidRDefault="001F7671" w:rsidP="00E33C79">
            <w:pPr>
              <w:jc w:val="center"/>
              <w:rPr>
                <w:rFonts w:ascii="Arial" w:hAnsi="Arial" w:cs="Arial"/>
                <w:sz w:val="20"/>
                <w:szCs w:val="20"/>
              </w:rPr>
            </w:pPr>
          </w:p>
        </w:tc>
        <w:tc>
          <w:tcPr>
            <w:tcW w:w="1567" w:type="dxa"/>
            <w:shd w:val="clear" w:color="auto" w:fill="auto"/>
            <w:vAlign w:val="center"/>
          </w:tcPr>
          <w:p w:rsidR="001F7671" w:rsidRPr="00E33C79" w:rsidRDefault="001F7671" w:rsidP="00E33C79">
            <w:pPr>
              <w:jc w:val="center"/>
              <w:rPr>
                <w:rFonts w:ascii="Arial" w:hAnsi="Arial" w:cs="Arial"/>
                <w:sz w:val="20"/>
                <w:szCs w:val="20"/>
              </w:rPr>
            </w:pPr>
          </w:p>
        </w:tc>
        <w:tc>
          <w:tcPr>
            <w:tcW w:w="2744" w:type="dxa"/>
            <w:shd w:val="clear" w:color="auto" w:fill="auto"/>
            <w:vAlign w:val="center"/>
          </w:tcPr>
          <w:p w:rsidR="001F7671" w:rsidRPr="00E33C79" w:rsidRDefault="001F7671" w:rsidP="00E33C79">
            <w:pPr>
              <w:jc w:val="center"/>
              <w:rPr>
                <w:rFonts w:ascii="Arial" w:hAnsi="Arial" w:cs="Arial"/>
                <w:sz w:val="20"/>
                <w:szCs w:val="20"/>
              </w:rPr>
            </w:pPr>
          </w:p>
        </w:tc>
      </w:tr>
      <w:tr w:rsidR="001F7671" w:rsidRPr="00E33C79" w:rsidTr="00E33C79">
        <w:trPr>
          <w:trHeight w:val="23"/>
          <w:tblHeader/>
          <w:jc w:val="center"/>
        </w:trPr>
        <w:tc>
          <w:tcPr>
            <w:tcW w:w="869" w:type="dxa"/>
            <w:shd w:val="clear" w:color="auto" w:fill="auto"/>
            <w:vAlign w:val="center"/>
          </w:tcPr>
          <w:p w:rsidR="001F7671" w:rsidRPr="00E33C79" w:rsidRDefault="001F7671" w:rsidP="00E33C79">
            <w:pPr>
              <w:pStyle w:val="TableParagraph"/>
              <w:ind w:right="204"/>
              <w:jc w:val="center"/>
              <w:rPr>
                <w:rFonts w:ascii="Arial" w:hAnsi="Arial" w:cs="Arial"/>
                <w:sz w:val="20"/>
                <w:szCs w:val="20"/>
              </w:rPr>
            </w:pPr>
            <w:r w:rsidRPr="00E33C79">
              <w:rPr>
                <w:rFonts w:ascii="Arial" w:hAnsi="Arial" w:cs="Arial"/>
                <w:sz w:val="20"/>
                <w:szCs w:val="20"/>
              </w:rPr>
              <w:t>1.1.1</w:t>
            </w:r>
          </w:p>
        </w:tc>
        <w:tc>
          <w:tcPr>
            <w:tcW w:w="2611" w:type="dxa"/>
            <w:shd w:val="clear" w:color="auto" w:fill="auto"/>
            <w:vAlign w:val="center"/>
          </w:tcPr>
          <w:p w:rsidR="001F7671" w:rsidRPr="00E33C79" w:rsidRDefault="001F7671" w:rsidP="00E33C79">
            <w:pPr>
              <w:jc w:val="center"/>
              <w:rPr>
                <w:rFonts w:ascii="Arial" w:hAnsi="Arial" w:cs="Arial"/>
                <w:sz w:val="20"/>
                <w:szCs w:val="20"/>
              </w:rPr>
            </w:pPr>
          </w:p>
        </w:tc>
        <w:tc>
          <w:tcPr>
            <w:tcW w:w="1567" w:type="dxa"/>
            <w:shd w:val="clear" w:color="auto" w:fill="auto"/>
            <w:vAlign w:val="center"/>
          </w:tcPr>
          <w:p w:rsidR="001F7671" w:rsidRPr="00E33C79" w:rsidRDefault="001F7671" w:rsidP="00E33C79">
            <w:pPr>
              <w:pStyle w:val="TableParagraph"/>
              <w:ind w:left="108"/>
              <w:jc w:val="center"/>
              <w:rPr>
                <w:rFonts w:ascii="Arial" w:hAnsi="Arial" w:cs="Arial"/>
                <w:sz w:val="20"/>
                <w:szCs w:val="20"/>
              </w:rPr>
            </w:pPr>
            <w:r w:rsidRPr="00E33C79">
              <w:rPr>
                <w:rFonts w:ascii="Arial" w:hAnsi="Arial" w:cs="Arial"/>
                <w:w w:val="105"/>
                <w:sz w:val="20"/>
                <w:szCs w:val="20"/>
              </w:rPr>
              <w:t>1Д200-90б</w:t>
            </w:r>
          </w:p>
        </w:tc>
        <w:tc>
          <w:tcPr>
            <w:tcW w:w="1567" w:type="dxa"/>
            <w:shd w:val="clear" w:color="auto" w:fill="auto"/>
            <w:vAlign w:val="center"/>
          </w:tcPr>
          <w:p w:rsidR="001F7671" w:rsidRPr="00E33C79" w:rsidRDefault="001F7671"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44" w:type="dxa"/>
            <w:shd w:val="clear" w:color="auto" w:fill="auto"/>
            <w:vAlign w:val="center"/>
          </w:tcPr>
          <w:p w:rsidR="001F7671" w:rsidRPr="00CE50B9" w:rsidRDefault="001F7671" w:rsidP="00E33C79">
            <w:pPr>
              <w:pStyle w:val="TableParagraph"/>
              <w:ind w:left="107"/>
              <w:jc w:val="center"/>
              <w:rPr>
                <w:rFonts w:ascii="Arial" w:hAnsi="Arial" w:cs="Arial"/>
                <w:sz w:val="20"/>
                <w:szCs w:val="20"/>
                <w:lang w:val="ru-RU"/>
              </w:rPr>
            </w:pPr>
            <w:r w:rsidRPr="00E33C79">
              <w:rPr>
                <w:rFonts w:ascii="Arial" w:hAnsi="Arial" w:cs="Arial"/>
                <w:w w:val="105"/>
                <w:sz w:val="20"/>
                <w:szCs w:val="20"/>
              </w:rPr>
              <w:t>G</w:t>
            </w:r>
            <w:r w:rsidRPr="00E33C79">
              <w:rPr>
                <w:rFonts w:ascii="Arial" w:hAnsi="Arial" w:cs="Arial"/>
                <w:w w:val="105"/>
                <w:sz w:val="20"/>
                <w:szCs w:val="20"/>
                <w:lang w:val="ru-RU"/>
              </w:rPr>
              <w:t>=160</w:t>
            </w:r>
            <w:r w:rsidRPr="00E33C79">
              <w:rPr>
                <w:rFonts w:ascii="Arial" w:hAnsi="Arial" w:cs="Arial"/>
                <w:spacing w:val="-8"/>
                <w:w w:val="105"/>
                <w:sz w:val="20"/>
                <w:szCs w:val="20"/>
                <w:lang w:val="ru-RU"/>
              </w:rPr>
              <w:t xml:space="preserve"> </w:t>
            </w:r>
            <w:r w:rsidRPr="00E33C79">
              <w:rPr>
                <w:rFonts w:ascii="Arial" w:hAnsi="Arial" w:cs="Arial"/>
                <w:w w:val="105"/>
                <w:sz w:val="20"/>
                <w:szCs w:val="20"/>
                <w:lang w:val="ru-RU"/>
              </w:rPr>
              <w:t xml:space="preserve">м3/ч Н=62 м.в.с </w:t>
            </w:r>
            <w:r w:rsidRPr="00E33C79">
              <w:rPr>
                <w:rFonts w:ascii="Arial" w:hAnsi="Arial" w:cs="Arial"/>
                <w:w w:val="105"/>
                <w:sz w:val="20"/>
                <w:szCs w:val="20"/>
              </w:rPr>
              <w:t>N</w:t>
            </w:r>
            <w:r w:rsidRPr="00E33C79">
              <w:rPr>
                <w:rFonts w:ascii="Arial" w:hAnsi="Arial" w:cs="Arial"/>
                <w:w w:val="105"/>
                <w:sz w:val="20"/>
                <w:szCs w:val="20"/>
                <w:lang w:val="ru-RU"/>
              </w:rPr>
              <w:t>=55</w:t>
            </w:r>
            <w:r w:rsidRPr="00E33C79">
              <w:rPr>
                <w:rFonts w:ascii="Arial" w:hAnsi="Arial" w:cs="Arial"/>
                <w:spacing w:val="-15"/>
                <w:w w:val="105"/>
                <w:sz w:val="20"/>
                <w:szCs w:val="20"/>
                <w:lang w:val="ru-RU"/>
              </w:rPr>
              <w:t xml:space="preserve"> </w:t>
            </w:r>
            <w:r w:rsidRPr="00E33C79">
              <w:rPr>
                <w:rFonts w:ascii="Arial" w:hAnsi="Arial" w:cs="Arial"/>
                <w:w w:val="105"/>
                <w:sz w:val="20"/>
                <w:szCs w:val="20"/>
                <w:lang w:val="ru-RU"/>
              </w:rPr>
              <w:t>КВт,</w:t>
            </w:r>
            <w:r w:rsidRPr="00E33C79">
              <w:rPr>
                <w:rFonts w:ascii="Arial" w:hAnsi="Arial" w:cs="Arial"/>
                <w:w w:val="105"/>
                <w:sz w:val="20"/>
                <w:szCs w:val="20"/>
              </w:rPr>
              <w:t>n</w:t>
            </w:r>
            <w:r w:rsidRPr="00CE50B9">
              <w:rPr>
                <w:rFonts w:ascii="Arial" w:hAnsi="Arial" w:cs="Arial"/>
                <w:w w:val="105"/>
                <w:sz w:val="20"/>
                <w:szCs w:val="20"/>
                <w:lang w:val="ru-RU"/>
              </w:rPr>
              <w:t>= 2900 об/мин.</w:t>
            </w:r>
          </w:p>
        </w:tc>
      </w:tr>
      <w:tr w:rsidR="001F7671" w:rsidRPr="00E33C79" w:rsidTr="00E33C79">
        <w:trPr>
          <w:trHeight w:val="23"/>
          <w:tblHeader/>
          <w:jc w:val="center"/>
        </w:trPr>
        <w:tc>
          <w:tcPr>
            <w:tcW w:w="869" w:type="dxa"/>
            <w:shd w:val="clear" w:color="auto" w:fill="auto"/>
            <w:vAlign w:val="center"/>
          </w:tcPr>
          <w:p w:rsidR="001F7671" w:rsidRPr="00E33C79" w:rsidRDefault="001F7671" w:rsidP="00E33C79">
            <w:pPr>
              <w:pStyle w:val="TableParagraph"/>
              <w:ind w:right="204"/>
              <w:jc w:val="center"/>
              <w:rPr>
                <w:rFonts w:ascii="Arial" w:hAnsi="Arial" w:cs="Arial"/>
                <w:sz w:val="20"/>
                <w:szCs w:val="20"/>
              </w:rPr>
            </w:pPr>
            <w:r w:rsidRPr="00E33C79">
              <w:rPr>
                <w:rFonts w:ascii="Arial" w:hAnsi="Arial" w:cs="Arial"/>
                <w:sz w:val="20"/>
                <w:szCs w:val="20"/>
              </w:rPr>
              <w:t>1.1.2</w:t>
            </w:r>
          </w:p>
        </w:tc>
        <w:tc>
          <w:tcPr>
            <w:tcW w:w="2611" w:type="dxa"/>
            <w:shd w:val="clear" w:color="auto" w:fill="auto"/>
            <w:vAlign w:val="center"/>
          </w:tcPr>
          <w:p w:rsidR="001F7671" w:rsidRPr="00E33C79" w:rsidRDefault="001F7671" w:rsidP="00E33C79">
            <w:pPr>
              <w:pStyle w:val="TableParagraph"/>
              <w:ind w:left="108" w:right="142"/>
              <w:jc w:val="center"/>
              <w:rPr>
                <w:rFonts w:ascii="Arial" w:hAnsi="Arial" w:cs="Arial"/>
                <w:sz w:val="20"/>
                <w:szCs w:val="20"/>
              </w:rPr>
            </w:pPr>
            <w:r w:rsidRPr="00E33C79">
              <w:rPr>
                <w:rFonts w:ascii="Arial" w:hAnsi="Arial" w:cs="Arial"/>
                <w:w w:val="105"/>
                <w:sz w:val="20"/>
                <w:szCs w:val="20"/>
              </w:rPr>
              <w:t>(летнего режима)</w:t>
            </w:r>
          </w:p>
        </w:tc>
        <w:tc>
          <w:tcPr>
            <w:tcW w:w="1567" w:type="dxa"/>
            <w:shd w:val="clear" w:color="auto" w:fill="auto"/>
            <w:vAlign w:val="center"/>
          </w:tcPr>
          <w:p w:rsidR="001F7671" w:rsidRPr="00E33C79" w:rsidRDefault="001F7671" w:rsidP="00E33C79">
            <w:pPr>
              <w:pStyle w:val="TableParagraph"/>
              <w:ind w:left="108"/>
              <w:jc w:val="center"/>
              <w:rPr>
                <w:rFonts w:ascii="Arial" w:hAnsi="Arial" w:cs="Arial"/>
                <w:sz w:val="20"/>
                <w:szCs w:val="20"/>
              </w:rPr>
            </w:pPr>
            <w:r w:rsidRPr="00E33C79">
              <w:rPr>
                <w:rFonts w:ascii="Arial" w:hAnsi="Arial" w:cs="Arial"/>
                <w:w w:val="105"/>
                <w:sz w:val="20"/>
                <w:szCs w:val="20"/>
              </w:rPr>
              <w:t>К-65-50-160</w:t>
            </w:r>
          </w:p>
        </w:tc>
        <w:tc>
          <w:tcPr>
            <w:tcW w:w="1567" w:type="dxa"/>
            <w:shd w:val="clear" w:color="auto" w:fill="auto"/>
            <w:vAlign w:val="center"/>
          </w:tcPr>
          <w:p w:rsidR="001F7671" w:rsidRPr="00E33C79" w:rsidRDefault="001F7671"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44" w:type="dxa"/>
            <w:shd w:val="clear" w:color="auto" w:fill="auto"/>
            <w:vAlign w:val="center"/>
          </w:tcPr>
          <w:p w:rsidR="001F7671" w:rsidRPr="00CE50B9" w:rsidRDefault="001F7671" w:rsidP="00E33C79">
            <w:pPr>
              <w:pStyle w:val="TableParagraph"/>
              <w:ind w:left="107"/>
              <w:jc w:val="center"/>
              <w:rPr>
                <w:rFonts w:ascii="Arial" w:hAnsi="Arial" w:cs="Arial"/>
                <w:sz w:val="20"/>
                <w:szCs w:val="20"/>
                <w:lang w:val="ru-RU"/>
              </w:rPr>
            </w:pPr>
            <w:r w:rsidRPr="00E33C79">
              <w:rPr>
                <w:rFonts w:ascii="Arial" w:hAnsi="Arial" w:cs="Arial"/>
                <w:w w:val="105"/>
                <w:sz w:val="20"/>
                <w:szCs w:val="20"/>
              </w:rPr>
              <w:t>G</w:t>
            </w:r>
            <w:r w:rsidRPr="00E33C79">
              <w:rPr>
                <w:rFonts w:ascii="Arial" w:hAnsi="Arial" w:cs="Arial"/>
                <w:w w:val="105"/>
                <w:sz w:val="20"/>
                <w:szCs w:val="20"/>
                <w:lang w:val="ru-RU"/>
              </w:rPr>
              <w:t xml:space="preserve">=25 м3/ч Н=32 м.в.с </w:t>
            </w:r>
            <w:r w:rsidRPr="00E33C79">
              <w:rPr>
                <w:rFonts w:ascii="Arial" w:hAnsi="Arial" w:cs="Arial"/>
                <w:w w:val="105"/>
                <w:sz w:val="20"/>
                <w:szCs w:val="20"/>
              </w:rPr>
              <w:t>N</w:t>
            </w:r>
            <w:r w:rsidRPr="00E33C79">
              <w:rPr>
                <w:rFonts w:ascii="Arial" w:hAnsi="Arial" w:cs="Arial"/>
                <w:w w:val="105"/>
                <w:sz w:val="20"/>
                <w:szCs w:val="20"/>
                <w:lang w:val="ru-RU"/>
              </w:rPr>
              <w:t>=5,5</w:t>
            </w:r>
            <w:r w:rsidRPr="00E33C79">
              <w:rPr>
                <w:rFonts w:ascii="Arial" w:hAnsi="Arial" w:cs="Arial"/>
                <w:spacing w:val="-18"/>
                <w:w w:val="105"/>
                <w:sz w:val="20"/>
                <w:szCs w:val="20"/>
                <w:lang w:val="ru-RU"/>
              </w:rPr>
              <w:t xml:space="preserve"> </w:t>
            </w:r>
            <w:r w:rsidRPr="00E33C79">
              <w:rPr>
                <w:rFonts w:ascii="Arial" w:hAnsi="Arial" w:cs="Arial"/>
                <w:w w:val="105"/>
                <w:sz w:val="20"/>
                <w:szCs w:val="20"/>
                <w:lang w:val="ru-RU"/>
              </w:rPr>
              <w:t>КВт,</w:t>
            </w:r>
            <w:r w:rsidRPr="00E33C79">
              <w:rPr>
                <w:rFonts w:ascii="Arial" w:hAnsi="Arial" w:cs="Arial"/>
                <w:w w:val="105"/>
                <w:sz w:val="20"/>
                <w:szCs w:val="20"/>
              </w:rPr>
              <w:t>n</w:t>
            </w:r>
            <w:r w:rsidRPr="00CE50B9">
              <w:rPr>
                <w:rFonts w:ascii="Arial" w:hAnsi="Arial" w:cs="Arial"/>
                <w:w w:val="105"/>
                <w:sz w:val="20"/>
                <w:szCs w:val="20"/>
                <w:lang w:val="ru-RU"/>
              </w:rPr>
              <w:t>= 3000 об/мин.</w:t>
            </w:r>
          </w:p>
        </w:tc>
      </w:tr>
      <w:tr w:rsidR="001F7671" w:rsidRPr="00E33C79" w:rsidTr="00E33C79">
        <w:trPr>
          <w:trHeight w:val="23"/>
          <w:tblHeader/>
          <w:jc w:val="center"/>
        </w:trPr>
        <w:tc>
          <w:tcPr>
            <w:tcW w:w="869" w:type="dxa"/>
            <w:shd w:val="clear" w:color="auto" w:fill="auto"/>
            <w:vAlign w:val="center"/>
          </w:tcPr>
          <w:p w:rsidR="001F7671" w:rsidRPr="00E33C79" w:rsidRDefault="001F7671" w:rsidP="00E33C79">
            <w:pPr>
              <w:pStyle w:val="TableParagraph"/>
              <w:ind w:right="204"/>
              <w:jc w:val="center"/>
              <w:rPr>
                <w:rFonts w:ascii="Arial" w:hAnsi="Arial" w:cs="Arial"/>
                <w:sz w:val="20"/>
                <w:szCs w:val="20"/>
              </w:rPr>
            </w:pPr>
            <w:r w:rsidRPr="00E33C79">
              <w:rPr>
                <w:rFonts w:ascii="Arial" w:hAnsi="Arial" w:cs="Arial"/>
                <w:sz w:val="20"/>
                <w:szCs w:val="20"/>
              </w:rPr>
              <w:t>1.1.3</w:t>
            </w:r>
          </w:p>
        </w:tc>
        <w:tc>
          <w:tcPr>
            <w:tcW w:w="2611" w:type="dxa"/>
            <w:shd w:val="clear" w:color="auto" w:fill="auto"/>
            <w:vAlign w:val="center"/>
          </w:tcPr>
          <w:p w:rsidR="001F7671" w:rsidRPr="00E33C79" w:rsidRDefault="001F7671" w:rsidP="00E33C79">
            <w:pPr>
              <w:jc w:val="center"/>
              <w:rPr>
                <w:rFonts w:ascii="Arial" w:hAnsi="Arial" w:cs="Arial"/>
                <w:sz w:val="20"/>
                <w:szCs w:val="20"/>
              </w:rPr>
            </w:pPr>
          </w:p>
        </w:tc>
        <w:tc>
          <w:tcPr>
            <w:tcW w:w="1567" w:type="dxa"/>
            <w:shd w:val="clear" w:color="auto" w:fill="auto"/>
            <w:vAlign w:val="center"/>
          </w:tcPr>
          <w:p w:rsidR="001F7671" w:rsidRPr="00E33C79" w:rsidRDefault="001F7671" w:rsidP="00E33C79">
            <w:pPr>
              <w:pStyle w:val="TableParagraph"/>
              <w:ind w:left="108"/>
              <w:jc w:val="center"/>
              <w:rPr>
                <w:rFonts w:ascii="Arial" w:hAnsi="Arial" w:cs="Arial"/>
                <w:sz w:val="20"/>
                <w:szCs w:val="20"/>
              </w:rPr>
            </w:pPr>
            <w:r w:rsidRPr="00E33C79">
              <w:rPr>
                <w:rFonts w:ascii="Arial" w:hAnsi="Arial" w:cs="Arial"/>
                <w:sz w:val="20"/>
                <w:szCs w:val="20"/>
              </w:rPr>
              <w:t>КМ-100-65-200</w:t>
            </w:r>
          </w:p>
        </w:tc>
        <w:tc>
          <w:tcPr>
            <w:tcW w:w="1567" w:type="dxa"/>
            <w:shd w:val="clear" w:color="auto" w:fill="auto"/>
            <w:vAlign w:val="center"/>
          </w:tcPr>
          <w:p w:rsidR="001F7671" w:rsidRPr="00E33C79" w:rsidRDefault="001F7671"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744" w:type="dxa"/>
            <w:shd w:val="clear" w:color="auto" w:fill="auto"/>
            <w:vAlign w:val="center"/>
          </w:tcPr>
          <w:p w:rsidR="001F7671" w:rsidRPr="00E33C79" w:rsidRDefault="001F7671" w:rsidP="00E33C79">
            <w:pPr>
              <w:pStyle w:val="TableParagraph"/>
              <w:ind w:left="107" w:right="1453"/>
              <w:jc w:val="center"/>
              <w:rPr>
                <w:rFonts w:ascii="Arial" w:hAnsi="Arial" w:cs="Arial"/>
                <w:sz w:val="20"/>
                <w:szCs w:val="20"/>
                <w:lang w:val="ru-RU"/>
              </w:rPr>
            </w:pPr>
            <w:r w:rsidRPr="00E33C79">
              <w:rPr>
                <w:rFonts w:ascii="Arial" w:hAnsi="Arial" w:cs="Arial"/>
                <w:w w:val="105"/>
                <w:sz w:val="20"/>
                <w:szCs w:val="20"/>
              </w:rPr>
              <w:t>G</w:t>
            </w:r>
            <w:r w:rsidRPr="00E33C79">
              <w:rPr>
                <w:rFonts w:ascii="Arial" w:hAnsi="Arial" w:cs="Arial"/>
                <w:w w:val="105"/>
                <w:sz w:val="20"/>
                <w:szCs w:val="20"/>
                <w:lang w:val="ru-RU"/>
              </w:rPr>
              <w:t xml:space="preserve">=100 м3/ч Н=50 м.в.с </w:t>
            </w:r>
            <w:r w:rsidRPr="00E33C79">
              <w:rPr>
                <w:rFonts w:ascii="Arial" w:hAnsi="Arial" w:cs="Arial"/>
                <w:w w:val="105"/>
                <w:sz w:val="20"/>
                <w:szCs w:val="20"/>
              </w:rPr>
              <w:t>N</w:t>
            </w:r>
            <w:r w:rsidRPr="00E33C79">
              <w:rPr>
                <w:rFonts w:ascii="Arial" w:hAnsi="Arial" w:cs="Arial"/>
                <w:w w:val="105"/>
                <w:sz w:val="20"/>
                <w:szCs w:val="20"/>
                <w:lang w:val="ru-RU"/>
              </w:rPr>
              <w:t>=18,5</w:t>
            </w:r>
            <w:r w:rsidRPr="00E33C79">
              <w:rPr>
                <w:rFonts w:ascii="Arial" w:hAnsi="Arial" w:cs="Arial"/>
                <w:spacing w:val="-17"/>
                <w:w w:val="105"/>
                <w:sz w:val="20"/>
                <w:szCs w:val="20"/>
                <w:lang w:val="ru-RU"/>
              </w:rPr>
              <w:t xml:space="preserve"> </w:t>
            </w:r>
            <w:r w:rsidRPr="00E33C79">
              <w:rPr>
                <w:rFonts w:ascii="Arial" w:hAnsi="Arial" w:cs="Arial"/>
                <w:w w:val="105"/>
                <w:sz w:val="20"/>
                <w:szCs w:val="20"/>
                <w:lang w:val="ru-RU"/>
              </w:rPr>
              <w:t>КВт.</w:t>
            </w:r>
          </w:p>
        </w:tc>
      </w:tr>
      <w:tr w:rsidR="001F7671" w:rsidRPr="00E33C79" w:rsidTr="00E33C79">
        <w:trPr>
          <w:trHeight w:val="23"/>
          <w:tblHeader/>
          <w:jc w:val="center"/>
        </w:trPr>
        <w:tc>
          <w:tcPr>
            <w:tcW w:w="869" w:type="dxa"/>
            <w:shd w:val="clear" w:color="auto" w:fill="auto"/>
            <w:vAlign w:val="center"/>
          </w:tcPr>
          <w:p w:rsidR="001F7671" w:rsidRPr="00E33C79" w:rsidRDefault="001F7671" w:rsidP="00E33C79">
            <w:pPr>
              <w:pStyle w:val="TableParagraph"/>
              <w:ind w:right="204"/>
              <w:jc w:val="center"/>
              <w:rPr>
                <w:rFonts w:ascii="Arial" w:hAnsi="Arial" w:cs="Arial"/>
                <w:sz w:val="20"/>
                <w:szCs w:val="20"/>
              </w:rPr>
            </w:pPr>
            <w:r w:rsidRPr="00E33C79">
              <w:rPr>
                <w:rFonts w:ascii="Arial" w:hAnsi="Arial" w:cs="Arial"/>
                <w:sz w:val="20"/>
                <w:szCs w:val="20"/>
              </w:rPr>
              <w:t>1.1.4</w:t>
            </w:r>
          </w:p>
        </w:tc>
        <w:tc>
          <w:tcPr>
            <w:tcW w:w="2611" w:type="dxa"/>
            <w:shd w:val="clear" w:color="auto" w:fill="auto"/>
            <w:vAlign w:val="center"/>
          </w:tcPr>
          <w:p w:rsidR="001F7671" w:rsidRPr="00E33C79" w:rsidRDefault="001F7671" w:rsidP="00E33C79">
            <w:pPr>
              <w:pStyle w:val="TableParagraph"/>
              <w:ind w:left="108" w:right="142"/>
              <w:jc w:val="center"/>
              <w:rPr>
                <w:rFonts w:ascii="Arial" w:hAnsi="Arial" w:cs="Arial"/>
                <w:sz w:val="20"/>
                <w:szCs w:val="20"/>
              </w:rPr>
            </w:pPr>
            <w:r w:rsidRPr="00E33C79">
              <w:rPr>
                <w:rFonts w:ascii="Arial" w:hAnsi="Arial" w:cs="Arial"/>
                <w:w w:val="105"/>
                <w:sz w:val="20"/>
                <w:szCs w:val="20"/>
              </w:rPr>
              <w:t>ГВС</w:t>
            </w:r>
          </w:p>
        </w:tc>
        <w:tc>
          <w:tcPr>
            <w:tcW w:w="1567" w:type="dxa"/>
            <w:shd w:val="clear" w:color="auto" w:fill="auto"/>
            <w:vAlign w:val="center"/>
          </w:tcPr>
          <w:p w:rsidR="001F7671" w:rsidRPr="00E33C79" w:rsidRDefault="001F7671" w:rsidP="00E33C79">
            <w:pPr>
              <w:pStyle w:val="TableParagraph"/>
              <w:ind w:left="108"/>
              <w:jc w:val="center"/>
              <w:rPr>
                <w:rFonts w:ascii="Arial" w:hAnsi="Arial" w:cs="Arial"/>
                <w:sz w:val="20"/>
                <w:szCs w:val="20"/>
              </w:rPr>
            </w:pPr>
            <w:r w:rsidRPr="00E33C79">
              <w:rPr>
                <w:rFonts w:ascii="Arial" w:hAnsi="Arial" w:cs="Arial"/>
                <w:sz w:val="20"/>
                <w:szCs w:val="20"/>
              </w:rPr>
              <w:t>КМ-80-50-200</w:t>
            </w:r>
          </w:p>
        </w:tc>
        <w:tc>
          <w:tcPr>
            <w:tcW w:w="1567" w:type="dxa"/>
            <w:shd w:val="clear" w:color="auto" w:fill="auto"/>
            <w:vAlign w:val="center"/>
          </w:tcPr>
          <w:p w:rsidR="001F7671" w:rsidRPr="00E33C79" w:rsidRDefault="001F7671"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44" w:type="dxa"/>
            <w:shd w:val="clear" w:color="auto" w:fill="auto"/>
            <w:vAlign w:val="center"/>
          </w:tcPr>
          <w:p w:rsidR="001F7671" w:rsidRPr="00E33C79" w:rsidRDefault="001F7671" w:rsidP="00E33C79">
            <w:pPr>
              <w:pStyle w:val="TableParagraph"/>
              <w:ind w:left="107" w:right="1623"/>
              <w:jc w:val="center"/>
              <w:rPr>
                <w:rFonts w:ascii="Arial" w:hAnsi="Arial" w:cs="Arial"/>
                <w:sz w:val="20"/>
                <w:szCs w:val="20"/>
                <w:lang w:val="ru-RU"/>
              </w:rPr>
            </w:pPr>
            <w:r w:rsidRPr="00E33C79">
              <w:rPr>
                <w:rFonts w:ascii="Arial" w:hAnsi="Arial" w:cs="Arial"/>
                <w:w w:val="105"/>
                <w:sz w:val="20"/>
                <w:szCs w:val="20"/>
              </w:rPr>
              <w:t>G</w:t>
            </w:r>
            <w:r w:rsidRPr="00E33C79">
              <w:rPr>
                <w:rFonts w:ascii="Arial" w:hAnsi="Arial" w:cs="Arial"/>
                <w:w w:val="105"/>
                <w:sz w:val="20"/>
                <w:szCs w:val="20"/>
                <w:lang w:val="ru-RU"/>
              </w:rPr>
              <w:t>=50 м3/ч Н=50</w:t>
            </w:r>
            <w:r w:rsidRPr="00E33C79">
              <w:rPr>
                <w:rFonts w:ascii="Arial" w:hAnsi="Arial" w:cs="Arial"/>
                <w:spacing w:val="-13"/>
                <w:w w:val="105"/>
                <w:sz w:val="20"/>
                <w:szCs w:val="20"/>
                <w:lang w:val="ru-RU"/>
              </w:rPr>
              <w:t xml:space="preserve"> </w:t>
            </w:r>
            <w:r w:rsidRPr="00E33C79">
              <w:rPr>
                <w:rFonts w:ascii="Arial" w:hAnsi="Arial" w:cs="Arial"/>
                <w:w w:val="105"/>
                <w:sz w:val="20"/>
                <w:szCs w:val="20"/>
                <w:lang w:val="ru-RU"/>
              </w:rPr>
              <w:t xml:space="preserve">м.в.с </w:t>
            </w:r>
            <w:r w:rsidRPr="00E33C79">
              <w:rPr>
                <w:rFonts w:ascii="Arial" w:hAnsi="Arial" w:cs="Arial"/>
                <w:w w:val="105"/>
                <w:sz w:val="20"/>
                <w:szCs w:val="20"/>
              </w:rPr>
              <w:t>N</w:t>
            </w:r>
            <w:r w:rsidRPr="00E33C79">
              <w:rPr>
                <w:rFonts w:ascii="Arial" w:hAnsi="Arial" w:cs="Arial"/>
                <w:w w:val="105"/>
                <w:sz w:val="20"/>
                <w:szCs w:val="20"/>
                <w:lang w:val="ru-RU"/>
              </w:rPr>
              <w:t>=15</w:t>
            </w:r>
            <w:r w:rsidRPr="00E33C79">
              <w:rPr>
                <w:rFonts w:ascii="Arial" w:hAnsi="Arial" w:cs="Arial"/>
                <w:spacing w:val="-15"/>
                <w:w w:val="105"/>
                <w:sz w:val="20"/>
                <w:szCs w:val="20"/>
                <w:lang w:val="ru-RU"/>
              </w:rPr>
              <w:t xml:space="preserve"> </w:t>
            </w:r>
            <w:r w:rsidRPr="00E33C79">
              <w:rPr>
                <w:rFonts w:ascii="Arial" w:hAnsi="Arial" w:cs="Arial"/>
                <w:w w:val="105"/>
                <w:sz w:val="20"/>
                <w:szCs w:val="20"/>
                <w:lang w:val="ru-RU"/>
              </w:rPr>
              <w:t>КВт.</w:t>
            </w:r>
          </w:p>
        </w:tc>
      </w:tr>
      <w:tr w:rsidR="001F7671" w:rsidRPr="00E33C79" w:rsidTr="00E33C79">
        <w:trPr>
          <w:trHeight w:val="23"/>
          <w:tblHeader/>
          <w:jc w:val="center"/>
        </w:trPr>
        <w:tc>
          <w:tcPr>
            <w:tcW w:w="869" w:type="dxa"/>
            <w:shd w:val="clear" w:color="auto" w:fill="auto"/>
            <w:vAlign w:val="center"/>
          </w:tcPr>
          <w:p w:rsidR="001F7671" w:rsidRPr="00E33C79" w:rsidRDefault="001F7671" w:rsidP="00E33C79">
            <w:pPr>
              <w:pStyle w:val="TableParagraph"/>
              <w:ind w:left="295"/>
              <w:jc w:val="center"/>
              <w:rPr>
                <w:rFonts w:ascii="Arial" w:hAnsi="Arial" w:cs="Arial"/>
                <w:sz w:val="20"/>
                <w:szCs w:val="20"/>
              </w:rPr>
            </w:pPr>
            <w:r w:rsidRPr="00E33C79">
              <w:rPr>
                <w:rFonts w:ascii="Arial" w:hAnsi="Arial" w:cs="Arial"/>
                <w:w w:val="105"/>
                <w:sz w:val="20"/>
                <w:szCs w:val="20"/>
              </w:rPr>
              <w:t>1.2</w:t>
            </w:r>
          </w:p>
        </w:tc>
        <w:tc>
          <w:tcPr>
            <w:tcW w:w="2611" w:type="dxa"/>
            <w:shd w:val="clear" w:color="auto" w:fill="auto"/>
            <w:vAlign w:val="center"/>
          </w:tcPr>
          <w:p w:rsidR="001F7671" w:rsidRPr="00E33C79" w:rsidRDefault="001F7671" w:rsidP="00E33C79">
            <w:pPr>
              <w:pStyle w:val="TableParagraph"/>
              <w:ind w:left="108" w:right="142"/>
              <w:jc w:val="center"/>
              <w:rPr>
                <w:rFonts w:ascii="Arial" w:hAnsi="Arial" w:cs="Arial"/>
                <w:sz w:val="20"/>
                <w:szCs w:val="20"/>
              </w:rPr>
            </w:pPr>
            <w:r w:rsidRPr="00E33C79">
              <w:rPr>
                <w:rFonts w:ascii="Arial" w:hAnsi="Arial" w:cs="Arial"/>
                <w:w w:val="105"/>
                <w:sz w:val="20"/>
                <w:szCs w:val="20"/>
              </w:rPr>
              <w:t>Рециркуляционный</w:t>
            </w:r>
          </w:p>
        </w:tc>
        <w:tc>
          <w:tcPr>
            <w:tcW w:w="1567" w:type="dxa"/>
            <w:shd w:val="clear" w:color="auto" w:fill="auto"/>
            <w:vAlign w:val="center"/>
          </w:tcPr>
          <w:p w:rsidR="001F7671" w:rsidRPr="00E33C79" w:rsidRDefault="001F7671" w:rsidP="00E33C79">
            <w:pPr>
              <w:pStyle w:val="TableParagraph"/>
              <w:ind w:left="108"/>
              <w:jc w:val="center"/>
              <w:rPr>
                <w:rFonts w:ascii="Arial" w:hAnsi="Arial" w:cs="Arial"/>
                <w:sz w:val="20"/>
                <w:szCs w:val="20"/>
              </w:rPr>
            </w:pPr>
            <w:r w:rsidRPr="00E33C79">
              <w:rPr>
                <w:rFonts w:ascii="Arial" w:hAnsi="Arial" w:cs="Arial"/>
                <w:sz w:val="20"/>
                <w:szCs w:val="20"/>
              </w:rPr>
              <w:t>К-80-65-160</w:t>
            </w:r>
          </w:p>
        </w:tc>
        <w:tc>
          <w:tcPr>
            <w:tcW w:w="1567" w:type="dxa"/>
            <w:shd w:val="clear" w:color="auto" w:fill="auto"/>
            <w:vAlign w:val="center"/>
          </w:tcPr>
          <w:p w:rsidR="001F7671" w:rsidRPr="00E33C79" w:rsidRDefault="001F7671"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44" w:type="dxa"/>
            <w:shd w:val="clear" w:color="auto" w:fill="auto"/>
            <w:vAlign w:val="center"/>
          </w:tcPr>
          <w:p w:rsidR="001F7671" w:rsidRPr="00CE50B9" w:rsidRDefault="001F7671" w:rsidP="00E33C79">
            <w:pPr>
              <w:pStyle w:val="TableParagraph"/>
              <w:ind w:left="107" w:right="819"/>
              <w:jc w:val="center"/>
              <w:rPr>
                <w:rFonts w:ascii="Arial" w:hAnsi="Arial" w:cs="Arial"/>
                <w:sz w:val="20"/>
                <w:szCs w:val="20"/>
                <w:lang w:val="ru-RU"/>
              </w:rPr>
            </w:pPr>
            <w:r w:rsidRPr="00E33C79">
              <w:rPr>
                <w:rFonts w:ascii="Arial" w:hAnsi="Arial" w:cs="Arial"/>
                <w:w w:val="105"/>
                <w:sz w:val="20"/>
                <w:szCs w:val="20"/>
              </w:rPr>
              <w:t>G</w:t>
            </w:r>
            <w:r w:rsidRPr="00E33C79">
              <w:rPr>
                <w:rFonts w:ascii="Arial" w:hAnsi="Arial" w:cs="Arial"/>
                <w:w w:val="105"/>
                <w:sz w:val="20"/>
                <w:szCs w:val="20"/>
                <w:lang w:val="ru-RU"/>
              </w:rPr>
              <w:t xml:space="preserve">=50 м3/ч Н=32 м.в.с </w:t>
            </w:r>
            <w:r w:rsidRPr="00E33C79">
              <w:rPr>
                <w:rFonts w:ascii="Arial" w:hAnsi="Arial" w:cs="Arial"/>
                <w:w w:val="105"/>
                <w:sz w:val="20"/>
                <w:szCs w:val="20"/>
              </w:rPr>
              <w:t>N</w:t>
            </w:r>
            <w:r w:rsidRPr="00E33C79">
              <w:rPr>
                <w:rFonts w:ascii="Arial" w:hAnsi="Arial" w:cs="Arial"/>
                <w:w w:val="105"/>
                <w:sz w:val="20"/>
                <w:szCs w:val="20"/>
                <w:lang w:val="ru-RU"/>
              </w:rPr>
              <w:t>=7,5 КВт,</w:t>
            </w:r>
            <w:r w:rsidRPr="00E33C79">
              <w:rPr>
                <w:rFonts w:ascii="Arial" w:hAnsi="Arial" w:cs="Arial"/>
                <w:w w:val="105"/>
                <w:sz w:val="20"/>
                <w:szCs w:val="20"/>
              </w:rPr>
              <w:t>n</w:t>
            </w:r>
            <w:r w:rsidRPr="00CE50B9">
              <w:rPr>
                <w:rFonts w:ascii="Arial" w:hAnsi="Arial" w:cs="Arial"/>
                <w:w w:val="105"/>
                <w:sz w:val="20"/>
                <w:szCs w:val="20"/>
                <w:lang w:val="ru-RU"/>
              </w:rPr>
              <w:t>= 3000 об/мин.</w:t>
            </w:r>
          </w:p>
        </w:tc>
      </w:tr>
      <w:tr w:rsidR="001F7671" w:rsidRPr="00E33C79" w:rsidTr="00E33C79">
        <w:trPr>
          <w:trHeight w:val="23"/>
          <w:tblHeader/>
          <w:jc w:val="center"/>
        </w:trPr>
        <w:tc>
          <w:tcPr>
            <w:tcW w:w="869" w:type="dxa"/>
            <w:shd w:val="clear" w:color="auto" w:fill="auto"/>
            <w:vAlign w:val="center"/>
          </w:tcPr>
          <w:p w:rsidR="001F7671" w:rsidRPr="00E33C79" w:rsidRDefault="001F7671"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611" w:type="dxa"/>
            <w:shd w:val="clear" w:color="auto" w:fill="auto"/>
            <w:vAlign w:val="center"/>
          </w:tcPr>
          <w:p w:rsidR="001F7671" w:rsidRPr="00E33C79" w:rsidRDefault="001F7671" w:rsidP="00E33C79">
            <w:pPr>
              <w:pStyle w:val="TableParagraph"/>
              <w:ind w:left="108" w:right="142"/>
              <w:jc w:val="center"/>
              <w:rPr>
                <w:rFonts w:ascii="Arial" w:hAnsi="Arial" w:cs="Arial"/>
                <w:sz w:val="20"/>
                <w:szCs w:val="20"/>
              </w:rPr>
            </w:pPr>
            <w:r w:rsidRPr="00E33C79">
              <w:rPr>
                <w:rFonts w:ascii="Arial" w:hAnsi="Arial" w:cs="Arial"/>
                <w:sz w:val="20"/>
                <w:szCs w:val="20"/>
              </w:rPr>
              <w:t xml:space="preserve">Подогреватель </w:t>
            </w:r>
            <w:r w:rsidRPr="00E33C79">
              <w:rPr>
                <w:rFonts w:ascii="Arial" w:hAnsi="Arial" w:cs="Arial"/>
                <w:w w:val="105"/>
                <w:sz w:val="20"/>
                <w:szCs w:val="20"/>
              </w:rPr>
              <w:t>водоводяной пластинчатый</w:t>
            </w:r>
          </w:p>
        </w:tc>
        <w:tc>
          <w:tcPr>
            <w:tcW w:w="1567" w:type="dxa"/>
            <w:shd w:val="clear" w:color="auto" w:fill="auto"/>
            <w:vAlign w:val="center"/>
          </w:tcPr>
          <w:p w:rsidR="001F7671" w:rsidRPr="00E33C79" w:rsidRDefault="001F7671" w:rsidP="00E33C79">
            <w:pPr>
              <w:jc w:val="center"/>
              <w:rPr>
                <w:rFonts w:ascii="Arial" w:hAnsi="Arial" w:cs="Arial"/>
                <w:sz w:val="20"/>
                <w:szCs w:val="20"/>
              </w:rPr>
            </w:pPr>
          </w:p>
        </w:tc>
        <w:tc>
          <w:tcPr>
            <w:tcW w:w="1567" w:type="dxa"/>
            <w:shd w:val="clear" w:color="auto" w:fill="auto"/>
            <w:vAlign w:val="center"/>
          </w:tcPr>
          <w:p w:rsidR="001F7671" w:rsidRPr="00E33C79" w:rsidRDefault="001F7671" w:rsidP="00E33C79">
            <w:pPr>
              <w:pStyle w:val="TableParagraph"/>
              <w:ind w:left="3"/>
              <w:jc w:val="center"/>
              <w:rPr>
                <w:rFonts w:ascii="Arial" w:hAnsi="Arial" w:cs="Arial"/>
                <w:sz w:val="20"/>
                <w:szCs w:val="20"/>
              </w:rPr>
            </w:pPr>
            <w:r w:rsidRPr="00E33C79">
              <w:rPr>
                <w:rFonts w:ascii="Arial" w:hAnsi="Arial" w:cs="Arial"/>
                <w:w w:val="103"/>
                <w:sz w:val="20"/>
                <w:szCs w:val="20"/>
              </w:rPr>
              <w:t>1</w:t>
            </w:r>
          </w:p>
        </w:tc>
        <w:tc>
          <w:tcPr>
            <w:tcW w:w="2744" w:type="dxa"/>
            <w:shd w:val="clear" w:color="auto" w:fill="auto"/>
            <w:vAlign w:val="center"/>
          </w:tcPr>
          <w:p w:rsidR="001F7671" w:rsidRPr="00E33C79" w:rsidRDefault="001F7671" w:rsidP="00E33C79">
            <w:pPr>
              <w:jc w:val="center"/>
              <w:rPr>
                <w:rFonts w:ascii="Arial" w:hAnsi="Arial" w:cs="Arial"/>
                <w:sz w:val="20"/>
                <w:szCs w:val="20"/>
              </w:rPr>
            </w:pPr>
          </w:p>
        </w:tc>
      </w:tr>
      <w:tr w:rsidR="001F7671" w:rsidRPr="00E33C79" w:rsidTr="00E33C79">
        <w:trPr>
          <w:trHeight w:val="23"/>
          <w:tblHeader/>
          <w:jc w:val="center"/>
        </w:trPr>
        <w:tc>
          <w:tcPr>
            <w:tcW w:w="869" w:type="dxa"/>
            <w:shd w:val="clear" w:color="auto" w:fill="auto"/>
            <w:vAlign w:val="center"/>
          </w:tcPr>
          <w:p w:rsidR="001F7671" w:rsidRPr="00E33C79" w:rsidRDefault="001F7671" w:rsidP="00E33C79">
            <w:pPr>
              <w:pStyle w:val="TableParagraph"/>
              <w:ind w:left="3"/>
              <w:jc w:val="center"/>
              <w:rPr>
                <w:rFonts w:ascii="Arial" w:hAnsi="Arial" w:cs="Arial"/>
                <w:sz w:val="20"/>
                <w:szCs w:val="20"/>
              </w:rPr>
            </w:pPr>
            <w:r w:rsidRPr="00E33C79">
              <w:rPr>
                <w:rFonts w:ascii="Arial" w:hAnsi="Arial" w:cs="Arial"/>
                <w:w w:val="103"/>
                <w:sz w:val="20"/>
                <w:szCs w:val="20"/>
              </w:rPr>
              <w:t>3</w:t>
            </w:r>
          </w:p>
        </w:tc>
        <w:tc>
          <w:tcPr>
            <w:tcW w:w="2611" w:type="dxa"/>
            <w:shd w:val="clear" w:color="auto" w:fill="auto"/>
            <w:vAlign w:val="center"/>
          </w:tcPr>
          <w:p w:rsidR="001F7671" w:rsidRPr="00E33C79" w:rsidRDefault="001F7671" w:rsidP="00E33C79">
            <w:pPr>
              <w:pStyle w:val="TableParagraph"/>
              <w:ind w:left="108" w:right="142"/>
              <w:jc w:val="center"/>
              <w:rPr>
                <w:rFonts w:ascii="Arial" w:hAnsi="Arial" w:cs="Arial"/>
                <w:sz w:val="20"/>
                <w:szCs w:val="20"/>
              </w:rPr>
            </w:pPr>
            <w:r w:rsidRPr="00E33C79">
              <w:rPr>
                <w:rFonts w:ascii="Arial" w:hAnsi="Arial" w:cs="Arial"/>
                <w:w w:val="105"/>
                <w:sz w:val="20"/>
                <w:szCs w:val="20"/>
              </w:rPr>
              <w:t>Бак</w:t>
            </w:r>
          </w:p>
        </w:tc>
        <w:tc>
          <w:tcPr>
            <w:tcW w:w="1567" w:type="dxa"/>
            <w:shd w:val="clear" w:color="auto" w:fill="auto"/>
            <w:vAlign w:val="center"/>
          </w:tcPr>
          <w:p w:rsidR="001F7671" w:rsidRPr="00E33C79" w:rsidRDefault="001F7671" w:rsidP="00E33C79">
            <w:pPr>
              <w:pStyle w:val="TableParagraph"/>
              <w:ind w:left="108"/>
              <w:jc w:val="center"/>
              <w:rPr>
                <w:rFonts w:ascii="Arial" w:hAnsi="Arial" w:cs="Arial"/>
                <w:sz w:val="20"/>
                <w:szCs w:val="20"/>
              </w:rPr>
            </w:pPr>
            <w:r w:rsidRPr="00E33C79">
              <w:rPr>
                <w:rFonts w:ascii="Arial" w:hAnsi="Arial" w:cs="Arial"/>
                <w:sz w:val="20"/>
                <w:szCs w:val="20"/>
              </w:rPr>
              <w:t>ОСТ 34-42-561-82</w:t>
            </w:r>
          </w:p>
        </w:tc>
        <w:tc>
          <w:tcPr>
            <w:tcW w:w="1567" w:type="dxa"/>
            <w:shd w:val="clear" w:color="auto" w:fill="auto"/>
            <w:vAlign w:val="center"/>
          </w:tcPr>
          <w:p w:rsidR="001F7671" w:rsidRPr="00E33C79" w:rsidRDefault="001F7671" w:rsidP="00E33C79">
            <w:pPr>
              <w:pStyle w:val="TableParagraph"/>
              <w:ind w:left="3"/>
              <w:jc w:val="center"/>
              <w:rPr>
                <w:rFonts w:ascii="Arial" w:hAnsi="Arial" w:cs="Arial"/>
                <w:sz w:val="20"/>
                <w:szCs w:val="20"/>
              </w:rPr>
            </w:pPr>
            <w:r w:rsidRPr="00E33C79">
              <w:rPr>
                <w:rFonts w:ascii="Arial" w:hAnsi="Arial" w:cs="Arial"/>
                <w:w w:val="103"/>
                <w:sz w:val="20"/>
                <w:szCs w:val="20"/>
              </w:rPr>
              <w:t>2</w:t>
            </w:r>
          </w:p>
        </w:tc>
        <w:tc>
          <w:tcPr>
            <w:tcW w:w="2744" w:type="dxa"/>
            <w:shd w:val="clear" w:color="auto" w:fill="auto"/>
            <w:vAlign w:val="center"/>
          </w:tcPr>
          <w:p w:rsidR="001F7671" w:rsidRPr="00E33C79" w:rsidRDefault="001F7671" w:rsidP="00E33C79">
            <w:pPr>
              <w:pStyle w:val="TableParagraph"/>
              <w:ind w:left="107" w:right="819"/>
              <w:jc w:val="center"/>
              <w:rPr>
                <w:rFonts w:ascii="Arial" w:hAnsi="Arial" w:cs="Arial"/>
                <w:sz w:val="20"/>
                <w:szCs w:val="20"/>
              </w:rPr>
            </w:pPr>
            <w:r w:rsidRPr="00E33C79">
              <w:rPr>
                <w:rFonts w:ascii="Arial" w:hAnsi="Arial" w:cs="Arial"/>
                <w:w w:val="105"/>
                <w:sz w:val="20"/>
                <w:szCs w:val="20"/>
              </w:rPr>
              <w:t>V= 50м</w:t>
            </w:r>
            <w:r w:rsidRPr="00E33C79">
              <w:rPr>
                <w:rFonts w:ascii="Arial" w:hAnsi="Arial" w:cs="Arial"/>
                <w:w w:val="105"/>
                <w:position w:val="11"/>
                <w:sz w:val="20"/>
                <w:szCs w:val="20"/>
              </w:rPr>
              <w:t>3</w:t>
            </w:r>
            <w:r w:rsidRPr="00E33C79">
              <w:rPr>
                <w:rFonts w:ascii="Arial" w:hAnsi="Arial" w:cs="Arial"/>
                <w:w w:val="105"/>
                <w:sz w:val="20"/>
                <w:szCs w:val="20"/>
              </w:rPr>
              <w:t>.</w:t>
            </w:r>
          </w:p>
        </w:tc>
      </w:tr>
    </w:tbl>
    <w:p w:rsidR="005252EB" w:rsidRPr="00601261" w:rsidRDefault="005252EB" w:rsidP="00C04B6F">
      <w:pPr>
        <w:pStyle w:val="a0"/>
      </w:pPr>
      <w:r w:rsidRPr="00601261">
        <w:t>Характеристика</w:t>
      </w:r>
      <w:r w:rsidR="00601261">
        <w:t xml:space="preserve"> вспомогательного оборудования </w:t>
      </w:r>
      <w:r w:rsidRPr="00601261">
        <w:t xml:space="preserve">котельной </w:t>
      </w:r>
      <w:r w:rsidR="007C3347" w:rsidRPr="00601261">
        <w:t>с. Толбухино</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7"/>
        <w:gridCol w:w="3307"/>
        <w:gridCol w:w="1862"/>
        <w:gridCol w:w="1870"/>
        <w:gridCol w:w="1872"/>
      </w:tblGrid>
      <w:tr w:rsidR="001F7671" w:rsidRPr="00E33C79" w:rsidTr="00E33C79">
        <w:trPr>
          <w:trHeight w:val="23"/>
          <w:tblHeader/>
          <w:jc w:val="center"/>
        </w:trPr>
        <w:tc>
          <w:tcPr>
            <w:tcW w:w="447" w:type="dxa"/>
            <w:vMerge w:val="restart"/>
            <w:shd w:val="clear" w:color="auto" w:fill="auto"/>
            <w:vAlign w:val="center"/>
          </w:tcPr>
          <w:p w:rsidR="001F7671" w:rsidRPr="00E33C79" w:rsidRDefault="001F7671" w:rsidP="00E33C79">
            <w:pPr>
              <w:pStyle w:val="TableParagraph"/>
              <w:ind w:left="115"/>
              <w:jc w:val="center"/>
              <w:rPr>
                <w:rFonts w:ascii="Arial" w:hAnsi="Arial" w:cs="Arial"/>
                <w:sz w:val="20"/>
                <w:szCs w:val="20"/>
              </w:rPr>
            </w:pPr>
            <w:r w:rsidRPr="00E33C79">
              <w:rPr>
                <w:rFonts w:ascii="Arial" w:hAnsi="Arial" w:cs="Arial"/>
                <w:w w:val="103"/>
                <w:sz w:val="20"/>
                <w:szCs w:val="20"/>
              </w:rPr>
              <w:t>№</w:t>
            </w:r>
          </w:p>
        </w:tc>
        <w:tc>
          <w:tcPr>
            <w:tcW w:w="3307" w:type="dxa"/>
            <w:vMerge w:val="restart"/>
            <w:shd w:val="clear" w:color="auto" w:fill="auto"/>
            <w:vAlign w:val="center"/>
          </w:tcPr>
          <w:p w:rsidR="001F7671" w:rsidRPr="00E33C79" w:rsidRDefault="001F7671" w:rsidP="00E33C79">
            <w:pPr>
              <w:pStyle w:val="TableParagraph"/>
              <w:ind w:left="107" w:right="74"/>
              <w:jc w:val="center"/>
              <w:rPr>
                <w:rFonts w:ascii="Arial" w:hAnsi="Arial" w:cs="Arial"/>
                <w:sz w:val="20"/>
                <w:szCs w:val="20"/>
              </w:rPr>
            </w:pPr>
            <w:r w:rsidRPr="00E33C79">
              <w:rPr>
                <w:rFonts w:ascii="Arial" w:hAnsi="Arial" w:cs="Arial"/>
                <w:w w:val="105"/>
                <w:sz w:val="20"/>
                <w:szCs w:val="20"/>
              </w:rPr>
              <w:t>Наименование</w:t>
            </w:r>
          </w:p>
        </w:tc>
        <w:tc>
          <w:tcPr>
            <w:tcW w:w="5604" w:type="dxa"/>
            <w:gridSpan w:val="3"/>
            <w:shd w:val="clear" w:color="auto" w:fill="auto"/>
            <w:vAlign w:val="center"/>
          </w:tcPr>
          <w:p w:rsidR="001F7671" w:rsidRPr="00E33C79" w:rsidRDefault="001F7671" w:rsidP="00E33C79">
            <w:pPr>
              <w:pStyle w:val="TableParagraph"/>
              <w:ind w:left="108"/>
              <w:jc w:val="center"/>
              <w:rPr>
                <w:rFonts w:ascii="Arial" w:hAnsi="Arial" w:cs="Arial"/>
                <w:sz w:val="20"/>
                <w:szCs w:val="20"/>
              </w:rPr>
            </w:pPr>
            <w:r w:rsidRPr="00E33C79">
              <w:rPr>
                <w:rFonts w:ascii="Arial" w:hAnsi="Arial" w:cs="Arial"/>
                <w:w w:val="105"/>
                <w:sz w:val="20"/>
                <w:szCs w:val="20"/>
              </w:rPr>
              <w:t>Протяженность тепловой сети, м</w:t>
            </w:r>
          </w:p>
        </w:tc>
      </w:tr>
      <w:tr w:rsidR="001F7671" w:rsidRPr="00E33C79" w:rsidTr="00E33C79">
        <w:trPr>
          <w:trHeight w:val="23"/>
          <w:tblHeader/>
          <w:jc w:val="center"/>
        </w:trPr>
        <w:tc>
          <w:tcPr>
            <w:tcW w:w="447" w:type="dxa"/>
            <w:vMerge/>
            <w:shd w:val="clear" w:color="auto" w:fill="auto"/>
            <w:vAlign w:val="center"/>
          </w:tcPr>
          <w:p w:rsidR="001F7671" w:rsidRPr="00E33C79" w:rsidRDefault="001F7671" w:rsidP="00E33C79">
            <w:pPr>
              <w:jc w:val="center"/>
              <w:rPr>
                <w:rFonts w:ascii="Arial" w:hAnsi="Arial" w:cs="Arial"/>
                <w:sz w:val="20"/>
                <w:szCs w:val="20"/>
              </w:rPr>
            </w:pPr>
          </w:p>
        </w:tc>
        <w:tc>
          <w:tcPr>
            <w:tcW w:w="3307" w:type="dxa"/>
            <w:vMerge/>
            <w:shd w:val="clear" w:color="auto" w:fill="auto"/>
            <w:vAlign w:val="center"/>
          </w:tcPr>
          <w:p w:rsidR="001F7671" w:rsidRPr="00E33C79" w:rsidRDefault="001F7671" w:rsidP="00E33C79">
            <w:pPr>
              <w:jc w:val="center"/>
              <w:rPr>
                <w:rFonts w:ascii="Arial" w:hAnsi="Arial" w:cs="Arial"/>
                <w:sz w:val="20"/>
                <w:szCs w:val="20"/>
              </w:rPr>
            </w:pPr>
          </w:p>
        </w:tc>
        <w:tc>
          <w:tcPr>
            <w:tcW w:w="1862" w:type="dxa"/>
            <w:shd w:val="clear" w:color="auto" w:fill="auto"/>
            <w:vAlign w:val="center"/>
          </w:tcPr>
          <w:p w:rsidR="001F7671" w:rsidRPr="00E33C79" w:rsidRDefault="001F7671" w:rsidP="00E33C79">
            <w:pPr>
              <w:pStyle w:val="TableParagraph"/>
              <w:ind w:left="108"/>
              <w:jc w:val="center"/>
              <w:rPr>
                <w:rFonts w:ascii="Arial" w:hAnsi="Arial" w:cs="Arial"/>
                <w:sz w:val="20"/>
                <w:szCs w:val="20"/>
                <w:lang w:val="ru-RU"/>
              </w:rPr>
            </w:pPr>
            <w:r w:rsidRPr="00E33C79">
              <w:rPr>
                <w:rFonts w:ascii="Arial" w:hAnsi="Arial" w:cs="Arial"/>
                <w:sz w:val="20"/>
                <w:szCs w:val="20"/>
                <w:lang w:val="ru-RU"/>
              </w:rPr>
              <w:t xml:space="preserve">Надземная </w:t>
            </w:r>
            <w:r w:rsidRPr="00E33C79">
              <w:rPr>
                <w:rFonts w:ascii="Arial" w:hAnsi="Arial" w:cs="Arial"/>
                <w:w w:val="105"/>
                <w:sz w:val="20"/>
                <w:szCs w:val="20"/>
                <w:lang w:val="ru-RU"/>
              </w:rPr>
              <w:t>прокладка(в однотрубномисчислении)</w:t>
            </w:r>
          </w:p>
        </w:tc>
        <w:tc>
          <w:tcPr>
            <w:tcW w:w="1870" w:type="dxa"/>
            <w:shd w:val="clear" w:color="auto" w:fill="auto"/>
            <w:vAlign w:val="center"/>
          </w:tcPr>
          <w:p w:rsidR="001F7671" w:rsidRPr="00E33C79" w:rsidRDefault="001F7671" w:rsidP="00E33C79">
            <w:pPr>
              <w:pStyle w:val="TableParagraph"/>
              <w:ind w:left="115"/>
              <w:jc w:val="center"/>
              <w:rPr>
                <w:rFonts w:ascii="Arial" w:hAnsi="Arial" w:cs="Arial"/>
                <w:sz w:val="20"/>
                <w:szCs w:val="20"/>
                <w:lang w:val="ru-RU"/>
              </w:rPr>
            </w:pPr>
            <w:r w:rsidRPr="00E33C79">
              <w:rPr>
                <w:rFonts w:ascii="Arial" w:hAnsi="Arial" w:cs="Arial"/>
                <w:sz w:val="20"/>
                <w:szCs w:val="20"/>
                <w:lang w:val="ru-RU"/>
              </w:rPr>
              <w:t xml:space="preserve">Подземная </w:t>
            </w:r>
            <w:r w:rsidRPr="00E33C79">
              <w:rPr>
                <w:rFonts w:ascii="Arial" w:hAnsi="Arial" w:cs="Arial"/>
                <w:w w:val="105"/>
                <w:sz w:val="20"/>
                <w:szCs w:val="20"/>
                <w:lang w:val="ru-RU"/>
              </w:rPr>
              <w:t>прокладка(в однотрубномисчислении)</w:t>
            </w:r>
          </w:p>
        </w:tc>
        <w:tc>
          <w:tcPr>
            <w:tcW w:w="1872" w:type="dxa"/>
            <w:shd w:val="clear" w:color="auto" w:fill="auto"/>
            <w:vAlign w:val="center"/>
          </w:tcPr>
          <w:p w:rsidR="001F7671" w:rsidRPr="00E33C79" w:rsidRDefault="001F7671" w:rsidP="00E33C79">
            <w:pPr>
              <w:pStyle w:val="TableParagraph"/>
              <w:ind w:left="115"/>
              <w:jc w:val="center"/>
              <w:rPr>
                <w:rFonts w:ascii="Arial" w:hAnsi="Arial" w:cs="Arial"/>
                <w:sz w:val="20"/>
                <w:szCs w:val="20"/>
              </w:rPr>
            </w:pPr>
            <w:r w:rsidRPr="00E33C79">
              <w:rPr>
                <w:rFonts w:ascii="Arial" w:hAnsi="Arial" w:cs="Arial"/>
                <w:w w:val="105"/>
                <w:sz w:val="20"/>
                <w:szCs w:val="20"/>
              </w:rPr>
              <w:t>ИТОГО:</w:t>
            </w:r>
          </w:p>
        </w:tc>
      </w:tr>
      <w:tr w:rsidR="001F7671" w:rsidRPr="00E33C79" w:rsidTr="00E33C79">
        <w:trPr>
          <w:trHeight w:val="23"/>
          <w:tblHeader/>
          <w:jc w:val="center"/>
        </w:trPr>
        <w:tc>
          <w:tcPr>
            <w:tcW w:w="447" w:type="dxa"/>
            <w:shd w:val="clear" w:color="auto" w:fill="auto"/>
            <w:vAlign w:val="center"/>
          </w:tcPr>
          <w:p w:rsidR="001F7671" w:rsidRPr="00E33C79" w:rsidRDefault="001F7671" w:rsidP="00E33C79">
            <w:pPr>
              <w:pStyle w:val="TableParagraph"/>
              <w:ind w:left="115"/>
              <w:jc w:val="center"/>
              <w:rPr>
                <w:rFonts w:ascii="Arial" w:hAnsi="Arial" w:cs="Arial"/>
                <w:sz w:val="20"/>
                <w:szCs w:val="20"/>
              </w:rPr>
            </w:pPr>
            <w:r w:rsidRPr="00E33C79">
              <w:rPr>
                <w:rFonts w:ascii="Arial" w:hAnsi="Arial" w:cs="Arial"/>
                <w:w w:val="103"/>
                <w:sz w:val="20"/>
                <w:szCs w:val="20"/>
              </w:rPr>
              <w:t>1</w:t>
            </w:r>
          </w:p>
        </w:tc>
        <w:tc>
          <w:tcPr>
            <w:tcW w:w="3307" w:type="dxa"/>
            <w:shd w:val="clear" w:color="auto" w:fill="auto"/>
            <w:vAlign w:val="center"/>
          </w:tcPr>
          <w:p w:rsidR="001F7671" w:rsidRPr="00E33C79" w:rsidRDefault="001F7671" w:rsidP="00E33C79">
            <w:pPr>
              <w:pStyle w:val="TableParagraph"/>
              <w:ind w:left="107" w:right="74"/>
              <w:jc w:val="center"/>
              <w:rPr>
                <w:rFonts w:ascii="Arial" w:hAnsi="Arial" w:cs="Arial"/>
                <w:sz w:val="20"/>
                <w:szCs w:val="20"/>
              </w:rPr>
            </w:pPr>
            <w:r w:rsidRPr="00E33C79">
              <w:rPr>
                <w:rFonts w:ascii="Arial" w:hAnsi="Arial" w:cs="Arial"/>
                <w:w w:val="105"/>
                <w:sz w:val="20"/>
                <w:szCs w:val="20"/>
              </w:rPr>
              <w:t>Котельная с.Андроники</w:t>
            </w:r>
          </w:p>
        </w:tc>
        <w:tc>
          <w:tcPr>
            <w:tcW w:w="1862" w:type="dxa"/>
            <w:shd w:val="clear" w:color="auto" w:fill="auto"/>
            <w:vAlign w:val="center"/>
          </w:tcPr>
          <w:p w:rsidR="001F7671" w:rsidRPr="00E33C79" w:rsidRDefault="001F7671" w:rsidP="00E33C79">
            <w:pPr>
              <w:pStyle w:val="TableParagraph"/>
              <w:ind w:left="578" w:right="569"/>
              <w:jc w:val="center"/>
              <w:rPr>
                <w:rFonts w:ascii="Arial" w:hAnsi="Arial" w:cs="Arial"/>
                <w:sz w:val="20"/>
                <w:szCs w:val="20"/>
              </w:rPr>
            </w:pPr>
            <w:r w:rsidRPr="00E33C79">
              <w:rPr>
                <w:rFonts w:ascii="Arial" w:hAnsi="Arial" w:cs="Arial"/>
                <w:w w:val="105"/>
                <w:sz w:val="20"/>
                <w:szCs w:val="20"/>
              </w:rPr>
              <w:t>1626,0</w:t>
            </w:r>
          </w:p>
        </w:tc>
        <w:tc>
          <w:tcPr>
            <w:tcW w:w="1870" w:type="dxa"/>
            <w:shd w:val="clear" w:color="auto" w:fill="auto"/>
            <w:vAlign w:val="center"/>
          </w:tcPr>
          <w:p w:rsidR="001F7671" w:rsidRPr="00E33C79" w:rsidRDefault="001F7671" w:rsidP="00E33C79">
            <w:pPr>
              <w:pStyle w:val="TableParagraph"/>
              <w:ind w:left="584" w:right="569"/>
              <w:jc w:val="center"/>
              <w:rPr>
                <w:rFonts w:ascii="Arial" w:hAnsi="Arial" w:cs="Arial"/>
                <w:sz w:val="20"/>
                <w:szCs w:val="20"/>
              </w:rPr>
            </w:pPr>
            <w:r w:rsidRPr="00E33C79">
              <w:rPr>
                <w:rFonts w:ascii="Arial" w:hAnsi="Arial" w:cs="Arial"/>
                <w:w w:val="105"/>
                <w:sz w:val="20"/>
                <w:szCs w:val="20"/>
              </w:rPr>
              <w:t>3378,0</w:t>
            </w:r>
          </w:p>
        </w:tc>
        <w:tc>
          <w:tcPr>
            <w:tcW w:w="1872" w:type="dxa"/>
            <w:shd w:val="clear" w:color="auto" w:fill="auto"/>
            <w:vAlign w:val="center"/>
          </w:tcPr>
          <w:p w:rsidR="001F7671" w:rsidRPr="00E33C79" w:rsidRDefault="001F7671" w:rsidP="00E33C79">
            <w:pPr>
              <w:pStyle w:val="TableParagraph"/>
              <w:ind w:right="586"/>
              <w:jc w:val="center"/>
              <w:rPr>
                <w:rFonts w:ascii="Arial" w:hAnsi="Arial" w:cs="Arial"/>
                <w:sz w:val="20"/>
                <w:szCs w:val="20"/>
              </w:rPr>
            </w:pPr>
            <w:r w:rsidRPr="00E33C79">
              <w:rPr>
                <w:rFonts w:ascii="Arial" w:hAnsi="Arial" w:cs="Arial"/>
                <w:sz w:val="20"/>
                <w:szCs w:val="20"/>
              </w:rPr>
              <w:t>5004,0</w:t>
            </w:r>
          </w:p>
        </w:tc>
      </w:tr>
      <w:tr w:rsidR="001F7671" w:rsidRPr="00E33C79" w:rsidTr="00E33C79">
        <w:trPr>
          <w:trHeight w:val="23"/>
          <w:tblHeader/>
          <w:jc w:val="center"/>
        </w:trPr>
        <w:tc>
          <w:tcPr>
            <w:tcW w:w="447" w:type="dxa"/>
            <w:shd w:val="clear" w:color="auto" w:fill="auto"/>
            <w:vAlign w:val="center"/>
          </w:tcPr>
          <w:p w:rsidR="001F7671" w:rsidRPr="00E33C79" w:rsidRDefault="001F7671" w:rsidP="00E33C79">
            <w:pPr>
              <w:pStyle w:val="TableParagraph"/>
              <w:ind w:left="115"/>
              <w:jc w:val="center"/>
              <w:rPr>
                <w:rFonts w:ascii="Arial" w:hAnsi="Arial" w:cs="Arial"/>
                <w:sz w:val="20"/>
                <w:szCs w:val="20"/>
              </w:rPr>
            </w:pPr>
            <w:r w:rsidRPr="00E33C79">
              <w:rPr>
                <w:rFonts w:ascii="Arial" w:hAnsi="Arial" w:cs="Arial"/>
                <w:w w:val="103"/>
                <w:sz w:val="20"/>
                <w:szCs w:val="20"/>
              </w:rPr>
              <w:t>2</w:t>
            </w:r>
          </w:p>
        </w:tc>
        <w:tc>
          <w:tcPr>
            <w:tcW w:w="3307" w:type="dxa"/>
            <w:shd w:val="clear" w:color="auto" w:fill="auto"/>
            <w:vAlign w:val="center"/>
          </w:tcPr>
          <w:p w:rsidR="001F7671" w:rsidRPr="00E33C79" w:rsidRDefault="001F7671" w:rsidP="00E33C79">
            <w:pPr>
              <w:pStyle w:val="TableParagraph"/>
              <w:ind w:left="107" w:right="74"/>
              <w:jc w:val="center"/>
              <w:rPr>
                <w:rFonts w:ascii="Arial" w:hAnsi="Arial" w:cs="Arial"/>
                <w:sz w:val="20"/>
                <w:szCs w:val="20"/>
              </w:rPr>
            </w:pPr>
            <w:r w:rsidRPr="00E33C79">
              <w:rPr>
                <w:rFonts w:ascii="Arial" w:hAnsi="Arial" w:cs="Arial"/>
                <w:w w:val="105"/>
                <w:sz w:val="20"/>
                <w:szCs w:val="20"/>
              </w:rPr>
              <w:t>Котельная д.Глебовское</w:t>
            </w:r>
          </w:p>
        </w:tc>
        <w:tc>
          <w:tcPr>
            <w:tcW w:w="1862" w:type="dxa"/>
            <w:shd w:val="clear" w:color="auto" w:fill="auto"/>
            <w:vAlign w:val="center"/>
          </w:tcPr>
          <w:p w:rsidR="001F7671" w:rsidRPr="00E33C79" w:rsidRDefault="001F7671" w:rsidP="00E33C79">
            <w:pPr>
              <w:pStyle w:val="TableParagraph"/>
              <w:ind w:left="578" w:right="569"/>
              <w:jc w:val="center"/>
              <w:rPr>
                <w:rFonts w:ascii="Arial" w:hAnsi="Arial" w:cs="Arial"/>
                <w:sz w:val="20"/>
                <w:szCs w:val="20"/>
              </w:rPr>
            </w:pPr>
            <w:r w:rsidRPr="00E33C79">
              <w:rPr>
                <w:rFonts w:ascii="Arial" w:hAnsi="Arial" w:cs="Arial"/>
                <w:w w:val="105"/>
                <w:sz w:val="20"/>
                <w:szCs w:val="20"/>
              </w:rPr>
              <w:t>7487,0</w:t>
            </w:r>
          </w:p>
        </w:tc>
        <w:tc>
          <w:tcPr>
            <w:tcW w:w="1870" w:type="dxa"/>
            <w:shd w:val="clear" w:color="auto" w:fill="auto"/>
            <w:vAlign w:val="center"/>
          </w:tcPr>
          <w:p w:rsidR="001F7671" w:rsidRPr="00E33C79" w:rsidRDefault="001F7671" w:rsidP="00E33C79">
            <w:pPr>
              <w:pStyle w:val="TableParagraph"/>
              <w:ind w:left="584" w:right="569"/>
              <w:jc w:val="center"/>
              <w:rPr>
                <w:rFonts w:ascii="Arial" w:hAnsi="Arial" w:cs="Arial"/>
                <w:sz w:val="20"/>
                <w:szCs w:val="20"/>
              </w:rPr>
            </w:pPr>
            <w:r w:rsidRPr="00E33C79">
              <w:rPr>
                <w:rFonts w:ascii="Arial" w:hAnsi="Arial" w:cs="Arial"/>
                <w:w w:val="105"/>
                <w:sz w:val="20"/>
                <w:szCs w:val="20"/>
              </w:rPr>
              <w:t>2689,0</w:t>
            </w:r>
          </w:p>
        </w:tc>
        <w:tc>
          <w:tcPr>
            <w:tcW w:w="1872" w:type="dxa"/>
            <w:shd w:val="clear" w:color="auto" w:fill="auto"/>
            <w:vAlign w:val="center"/>
          </w:tcPr>
          <w:p w:rsidR="001F7671" w:rsidRPr="00E33C79" w:rsidRDefault="001F7671" w:rsidP="00E33C79">
            <w:pPr>
              <w:pStyle w:val="TableParagraph"/>
              <w:ind w:right="528"/>
              <w:jc w:val="center"/>
              <w:rPr>
                <w:rFonts w:ascii="Arial" w:hAnsi="Arial" w:cs="Arial"/>
                <w:sz w:val="20"/>
                <w:szCs w:val="20"/>
              </w:rPr>
            </w:pPr>
            <w:r w:rsidRPr="00E33C79">
              <w:rPr>
                <w:rFonts w:ascii="Arial" w:hAnsi="Arial" w:cs="Arial"/>
                <w:sz w:val="20"/>
                <w:szCs w:val="20"/>
              </w:rPr>
              <w:t>10176,0</w:t>
            </w:r>
          </w:p>
        </w:tc>
      </w:tr>
      <w:tr w:rsidR="001F7671" w:rsidRPr="00E33C79" w:rsidTr="00E33C79">
        <w:trPr>
          <w:trHeight w:val="23"/>
          <w:tblHeader/>
          <w:jc w:val="center"/>
        </w:trPr>
        <w:tc>
          <w:tcPr>
            <w:tcW w:w="447" w:type="dxa"/>
            <w:shd w:val="clear" w:color="auto" w:fill="auto"/>
            <w:vAlign w:val="center"/>
          </w:tcPr>
          <w:p w:rsidR="001F7671" w:rsidRPr="00E33C79" w:rsidRDefault="001F7671" w:rsidP="00E33C79">
            <w:pPr>
              <w:pStyle w:val="TableParagraph"/>
              <w:ind w:left="115"/>
              <w:jc w:val="center"/>
              <w:rPr>
                <w:rFonts w:ascii="Arial" w:hAnsi="Arial" w:cs="Arial"/>
                <w:sz w:val="20"/>
                <w:szCs w:val="20"/>
              </w:rPr>
            </w:pPr>
            <w:r w:rsidRPr="00E33C79">
              <w:rPr>
                <w:rFonts w:ascii="Arial" w:hAnsi="Arial" w:cs="Arial"/>
                <w:w w:val="103"/>
                <w:sz w:val="20"/>
                <w:szCs w:val="20"/>
              </w:rPr>
              <w:t>3</w:t>
            </w:r>
          </w:p>
        </w:tc>
        <w:tc>
          <w:tcPr>
            <w:tcW w:w="3307" w:type="dxa"/>
            <w:shd w:val="clear" w:color="auto" w:fill="auto"/>
            <w:vAlign w:val="center"/>
          </w:tcPr>
          <w:p w:rsidR="001F7671" w:rsidRPr="00E33C79" w:rsidRDefault="001F7671" w:rsidP="00E33C79">
            <w:pPr>
              <w:pStyle w:val="TableParagraph"/>
              <w:ind w:left="107" w:right="74"/>
              <w:jc w:val="center"/>
              <w:rPr>
                <w:rFonts w:ascii="Arial" w:hAnsi="Arial" w:cs="Arial"/>
                <w:sz w:val="20"/>
                <w:szCs w:val="20"/>
              </w:rPr>
            </w:pPr>
            <w:r w:rsidRPr="00E33C79">
              <w:rPr>
                <w:rFonts w:ascii="Arial" w:hAnsi="Arial" w:cs="Arial"/>
                <w:w w:val="105"/>
                <w:sz w:val="20"/>
                <w:szCs w:val="20"/>
              </w:rPr>
              <w:t>Котельная с.Медягино</w:t>
            </w:r>
          </w:p>
        </w:tc>
        <w:tc>
          <w:tcPr>
            <w:tcW w:w="1862" w:type="dxa"/>
            <w:shd w:val="clear" w:color="auto" w:fill="auto"/>
            <w:vAlign w:val="center"/>
          </w:tcPr>
          <w:p w:rsidR="001F7671" w:rsidRPr="00E33C79" w:rsidRDefault="001F7671" w:rsidP="00E33C79">
            <w:pPr>
              <w:pStyle w:val="TableParagraph"/>
              <w:ind w:left="13"/>
              <w:jc w:val="center"/>
              <w:rPr>
                <w:rFonts w:ascii="Arial" w:hAnsi="Arial" w:cs="Arial"/>
                <w:sz w:val="20"/>
                <w:szCs w:val="20"/>
              </w:rPr>
            </w:pPr>
            <w:r w:rsidRPr="00E33C79">
              <w:rPr>
                <w:rFonts w:ascii="Arial" w:hAnsi="Arial" w:cs="Arial"/>
                <w:w w:val="103"/>
                <w:sz w:val="20"/>
                <w:szCs w:val="20"/>
              </w:rPr>
              <w:t>-</w:t>
            </w:r>
          </w:p>
        </w:tc>
        <w:tc>
          <w:tcPr>
            <w:tcW w:w="1870" w:type="dxa"/>
            <w:shd w:val="clear" w:color="auto" w:fill="auto"/>
            <w:vAlign w:val="center"/>
          </w:tcPr>
          <w:p w:rsidR="001F7671" w:rsidRPr="00E33C79" w:rsidRDefault="001F7671" w:rsidP="00E33C79">
            <w:pPr>
              <w:pStyle w:val="TableParagraph"/>
              <w:ind w:left="584" w:right="569"/>
              <w:jc w:val="center"/>
              <w:rPr>
                <w:rFonts w:ascii="Arial" w:hAnsi="Arial" w:cs="Arial"/>
                <w:sz w:val="20"/>
                <w:szCs w:val="20"/>
              </w:rPr>
            </w:pPr>
            <w:r w:rsidRPr="00E33C79">
              <w:rPr>
                <w:rFonts w:ascii="Arial" w:hAnsi="Arial" w:cs="Arial"/>
                <w:w w:val="105"/>
                <w:sz w:val="20"/>
                <w:szCs w:val="20"/>
              </w:rPr>
              <w:t>8073,0</w:t>
            </w:r>
          </w:p>
        </w:tc>
        <w:tc>
          <w:tcPr>
            <w:tcW w:w="1872" w:type="dxa"/>
            <w:shd w:val="clear" w:color="auto" w:fill="auto"/>
            <w:vAlign w:val="center"/>
          </w:tcPr>
          <w:p w:rsidR="001F7671" w:rsidRPr="00E33C79" w:rsidRDefault="001F7671" w:rsidP="00E33C79">
            <w:pPr>
              <w:pStyle w:val="TableParagraph"/>
              <w:ind w:right="586"/>
              <w:jc w:val="center"/>
              <w:rPr>
                <w:rFonts w:ascii="Arial" w:hAnsi="Arial" w:cs="Arial"/>
                <w:sz w:val="20"/>
                <w:szCs w:val="20"/>
              </w:rPr>
            </w:pPr>
            <w:r w:rsidRPr="00E33C79">
              <w:rPr>
                <w:rFonts w:ascii="Arial" w:hAnsi="Arial" w:cs="Arial"/>
                <w:sz w:val="20"/>
                <w:szCs w:val="20"/>
              </w:rPr>
              <w:t>8073,0</w:t>
            </w:r>
          </w:p>
        </w:tc>
      </w:tr>
      <w:tr w:rsidR="001F7671" w:rsidRPr="00E33C79" w:rsidTr="00E33C79">
        <w:trPr>
          <w:trHeight w:val="23"/>
          <w:tblHeader/>
          <w:jc w:val="center"/>
        </w:trPr>
        <w:tc>
          <w:tcPr>
            <w:tcW w:w="447" w:type="dxa"/>
            <w:shd w:val="clear" w:color="auto" w:fill="auto"/>
            <w:vAlign w:val="center"/>
          </w:tcPr>
          <w:p w:rsidR="001F7671" w:rsidRPr="00E33C79" w:rsidRDefault="001F7671" w:rsidP="00E33C79">
            <w:pPr>
              <w:pStyle w:val="TableParagraph"/>
              <w:ind w:left="115"/>
              <w:jc w:val="center"/>
              <w:rPr>
                <w:rFonts w:ascii="Arial" w:hAnsi="Arial" w:cs="Arial"/>
                <w:sz w:val="20"/>
                <w:szCs w:val="20"/>
              </w:rPr>
            </w:pPr>
            <w:r w:rsidRPr="00E33C79">
              <w:rPr>
                <w:rFonts w:ascii="Arial" w:hAnsi="Arial" w:cs="Arial"/>
                <w:w w:val="103"/>
                <w:sz w:val="20"/>
                <w:szCs w:val="20"/>
              </w:rPr>
              <w:t>4</w:t>
            </w:r>
          </w:p>
        </w:tc>
        <w:tc>
          <w:tcPr>
            <w:tcW w:w="3307" w:type="dxa"/>
            <w:shd w:val="clear" w:color="auto" w:fill="auto"/>
            <w:vAlign w:val="center"/>
          </w:tcPr>
          <w:p w:rsidR="001F7671" w:rsidRPr="00E33C79" w:rsidRDefault="001F7671" w:rsidP="00E33C79">
            <w:pPr>
              <w:pStyle w:val="TableParagraph"/>
              <w:ind w:left="107" w:right="74"/>
              <w:jc w:val="center"/>
              <w:rPr>
                <w:rFonts w:ascii="Arial" w:hAnsi="Arial" w:cs="Arial"/>
                <w:sz w:val="20"/>
                <w:szCs w:val="20"/>
              </w:rPr>
            </w:pPr>
            <w:r w:rsidRPr="00E33C79">
              <w:rPr>
                <w:rFonts w:ascii="Arial" w:hAnsi="Arial" w:cs="Arial"/>
                <w:w w:val="105"/>
                <w:sz w:val="20"/>
                <w:szCs w:val="20"/>
              </w:rPr>
              <w:t>Котельная п.Ярославка</w:t>
            </w:r>
          </w:p>
        </w:tc>
        <w:tc>
          <w:tcPr>
            <w:tcW w:w="1862" w:type="dxa"/>
            <w:shd w:val="clear" w:color="auto" w:fill="auto"/>
            <w:vAlign w:val="center"/>
          </w:tcPr>
          <w:p w:rsidR="001F7671" w:rsidRPr="00E33C79" w:rsidRDefault="001F7671" w:rsidP="00E33C79">
            <w:pPr>
              <w:pStyle w:val="TableParagraph"/>
              <w:ind w:left="578" w:right="569"/>
              <w:jc w:val="center"/>
              <w:rPr>
                <w:rFonts w:ascii="Arial" w:hAnsi="Arial" w:cs="Arial"/>
                <w:sz w:val="20"/>
                <w:szCs w:val="20"/>
              </w:rPr>
            </w:pPr>
            <w:r w:rsidRPr="00E33C79">
              <w:rPr>
                <w:rFonts w:ascii="Arial" w:hAnsi="Arial" w:cs="Arial"/>
                <w:w w:val="105"/>
                <w:sz w:val="20"/>
                <w:szCs w:val="20"/>
              </w:rPr>
              <w:t>7020,0</w:t>
            </w:r>
          </w:p>
        </w:tc>
        <w:tc>
          <w:tcPr>
            <w:tcW w:w="1870" w:type="dxa"/>
            <w:shd w:val="clear" w:color="auto" w:fill="auto"/>
            <w:vAlign w:val="center"/>
          </w:tcPr>
          <w:p w:rsidR="001F7671" w:rsidRPr="00E33C79" w:rsidRDefault="001F7671" w:rsidP="00E33C79">
            <w:pPr>
              <w:pStyle w:val="TableParagraph"/>
              <w:ind w:left="21"/>
              <w:jc w:val="center"/>
              <w:rPr>
                <w:rFonts w:ascii="Arial" w:hAnsi="Arial" w:cs="Arial"/>
                <w:sz w:val="20"/>
                <w:szCs w:val="20"/>
              </w:rPr>
            </w:pPr>
            <w:r w:rsidRPr="00E33C79">
              <w:rPr>
                <w:rFonts w:ascii="Arial" w:hAnsi="Arial" w:cs="Arial"/>
                <w:w w:val="103"/>
                <w:sz w:val="20"/>
                <w:szCs w:val="20"/>
              </w:rPr>
              <w:t>-</w:t>
            </w:r>
          </w:p>
        </w:tc>
        <w:tc>
          <w:tcPr>
            <w:tcW w:w="1872" w:type="dxa"/>
            <w:shd w:val="clear" w:color="auto" w:fill="auto"/>
            <w:vAlign w:val="center"/>
          </w:tcPr>
          <w:p w:rsidR="001F7671" w:rsidRPr="00E33C79" w:rsidRDefault="001F7671" w:rsidP="00E33C79">
            <w:pPr>
              <w:pStyle w:val="TableParagraph"/>
              <w:ind w:right="586"/>
              <w:jc w:val="center"/>
              <w:rPr>
                <w:rFonts w:ascii="Arial" w:hAnsi="Arial" w:cs="Arial"/>
                <w:sz w:val="20"/>
                <w:szCs w:val="20"/>
              </w:rPr>
            </w:pPr>
            <w:r w:rsidRPr="00E33C79">
              <w:rPr>
                <w:rFonts w:ascii="Arial" w:hAnsi="Arial" w:cs="Arial"/>
                <w:sz w:val="20"/>
                <w:szCs w:val="20"/>
              </w:rPr>
              <w:t>7020,0</w:t>
            </w:r>
          </w:p>
        </w:tc>
      </w:tr>
      <w:tr w:rsidR="001F7671" w:rsidRPr="00E33C79" w:rsidTr="00E33C79">
        <w:trPr>
          <w:trHeight w:val="23"/>
          <w:tblHeader/>
          <w:jc w:val="center"/>
        </w:trPr>
        <w:tc>
          <w:tcPr>
            <w:tcW w:w="447" w:type="dxa"/>
            <w:shd w:val="clear" w:color="auto" w:fill="auto"/>
            <w:vAlign w:val="center"/>
          </w:tcPr>
          <w:p w:rsidR="001F7671" w:rsidRPr="00E33C79" w:rsidRDefault="001F7671" w:rsidP="00E33C79">
            <w:pPr>
              <w:pStyle w:val="TableParagraph"/>
              <w:ind w:left="115"/>
              <w:jc w:val="center"/>
              <w:rPr>
                <w:rFonts w:ascii="Arial" w:hAnsi="Arial" w:cs="Arial"/>
                <w:sz w:val="20"/>
                <w:szCs w:val="20"/>
              </w:rPr>
            </w:pPr>
            <w:r w:rsidRPr="00E33C79">
              <w:rPr>
                <w:rFonts w:ascii="Arial" w:hAnsi="Arial" w:cs="Arial"/>
                <w:w w:val="103"/>
                <w:sz w:val="20"/>
                <w:szCs w:val="20"/>
              </w:rPr>
              <w:t>5</w:t>
            </w:r>
          </w:p>
        </w:tc>
        <w:tc>
          <w:tcPr>
            <w:tcW w:w="3307" w:type="dxa"/>
            <w:shd w:val="clear" w:color="auto" w:fill="auto"/>
            <w:vAlign w:val="center"/>
          </w:tcPr>
          <w:p w:rsidR="001F7671" w:rsidRPr="00E33C79" w:rsidRDefault="001F7671" w:rsidP="00E33C79">
            <w:pPr>
              <w:pStyle w:val="TableParagraph"/>
              <w:ind w:left="107" w:right="74"/>
              <w:jc w:val="center"/>
              <w:rPr>
                <w:rFonts w:ascii="Arial" w:hAnsi="Arial" w:cs="Arial"/>
                <w:sz w:val="20"/>
                <w:szCs w:val="20"/>
              </w:rPr>
            </w:pPr>
            <w:r w:rsidRPr="00E33C79">
              <w:rPr>
                <w:rFonts w:ascii="Arial" w:hAnsi="Arial" w:cs="Arial"/>
                <w:w w:val="105"/>
                <w:sz w:val="20"/>
                <w:szCs w:val="20"/>
              </w:rPr>
              <w:t>Котельная п.Кузнечиха(верхн)</w:t>
            </w:r>
          </w:p>
        </w:tc>
        <w:tc>
          <w:tcPr>
            <w:tcW w:w="1862" w:type="dxa"/>
            <w:shd w:val="clear" w:color="auto" w:fill="auto"/>
            <w:vAlign w:val="center"/>
          </w:tcPr>
          <w:p w:rsidR="001F7671" w:rsidRPr="00E33C79" w:rsidRDefault="001F7671" w:rsidP="00E33C79">
            <w:pPr>
              <w:pStyle w:val="TableParagraph"/>
              <w:ind w:left="578" w:right="569"/>
              <w:jc w:val="center"/>
              <w:rPr>
                <w:rFonts w:ascii="Arial" w:hAnsi="Arial" w:cs="Arial"/>
                <w:sz w:val="20"/>
                <w:szCs w:val="20"/>
              </w:rPr>
            </w:pPr>
            <w:r w:rsidRPr="00E33C79">
              <w:rPr>
                <w:rFonts w:ascii="Arial" w:hAnsi="Arial" w:cs="Arial"/>
                <w:w w:val="105"/>
                <w:sz w:val="20"/>
                <w:szCs w:val="20"/>
              </w:rPr>
              <w:t>7215,0</w:t>
            </w:r>
          </w:p>
        </w:tc>
        <w:tc>
          <w:tcPr>
            <w:tcW w:w="1870" w:type="dxa"/>
            <w:shd w:val="clear" w:color="auto" w:fill="auto"/>
            <w:vAlign w:val="center"/>
          </w:tcPr>
          <w:p w:rsidR="001F7671" w:rsidRPr="00E33C79" w:rsidRDefault="001F7671" w:rsidP="00E33C79">
            <w:pPr>
              <w:pStyle w:val="TableParagraph"/>
              <w:ind w:left="21"/>
              <w:jc w:val="center"/>
              <w:rPr>
                <w:rFonts w:ascii="Arial" w:hAnsi="Arial" w:cs="Arial"/>
                <w:sz w:val="20"/>
                <w:szCs w:val="20"/>
              </w:rPr>
            </w:pPr>
            <w:r w:rsidRPr="00E33C79">
              <w:rPr>
                <w:rFonts w:ascii="Arial" w:hAnsi="Arial" w:cs="Arial"/>
                <w:w w:val="103"/>
                <w:sz w:val="20"/>
                <w:szCs w:val="20"/>
              </w:rPr>
              <w:t>-</w:t>
            </w:r>
          </w:p>
        </w:tc>
        <w:tc>
          <w:tcPr>
            <w:tcW w:w="1872" w:type="dxa"/>
            <w:shd w:val="clear" w:color="auto" w:fill="auto"/>
            <w:vAlign w:val="center"/>
          </w:tcPr>
          <w:p w:rsidR="001F7671" w:rsidRPr="00E33C79" w:rsidRDefault="001F7671" w:rsidP="00E33C79">
            <w:pPr>
              <w:pStyle w:val="TableParagraph"/>
              <w:ind w:right="586"/>
              <w:jc w:val="center"/>
              <w:rPr>
                <w:rFonts w:ascii="Arial" w:hAnsi="Arial" w:cs="Arial"/>
                <w:sz w:val="20"/>
                <w:szCs w:val="20"/>
              </w:rPr>
            </w:pPr>
            <w:r w:rsidRPr="00E33C79">
              <w:rPr>
                <w:rFonts w:ascii="Arial" w:hAnsi="Arial" w:cs="Arial"/>
                <w:sz w:val="20"/>
                <w:szCs w:val="20"/>
              </w:rPr>
              <w:t>7215,0</w:t>
            </w:r>
          </w:p>
        </w:tc>
      </w:tr>
      <w:tr w:rsidR="001F7671" w:rsidRPr="00E33C79" w:rsidTr="00E33C79">
        <w:trPr>
          <w:trHeight w:val="23"/>
          <w:tblHeader/>
          <w:jc w:val="center"/>
        </w:trPr>
        <w:tc>
          <w:tcPr>
            <w:tcW w:w="447" w:type="dxa"/>
            <w:shd w:val="clear" w:color="auto" w:fill="auto"/>
            <w:vAlign w:val="center"/>
          </w:tcPr>
          <w:p w:rsidR="001F7671" w:rsidRPr="00E33C79" w:rsidRDefault="001F7671" w:rsidP="00E33C79">
            <w:pPr>
              <w:pStyle w:val="TableParagraph"/>
              <w:ind w:left="115"/>
              <w:jc w:val="center"/>
              <w:rPr>
                <w:rFonts w:ascii="Arial" w:hAnsi="Arial" w:cs="Arial"/>
                <w:sz w:val="20"/>
                <w:szCs w:val="20"/>
              </w:rPr>
            </w:pPr>
            <w:r w:rsidRPr="00E33C79">
              <w:rPr>
                <w:rFonts w:ascii="Arial" w:hAnsi="Arial" w:cs="Arial"/>
                <w:w w:val="103"/>
                <w:sz w:val="20"/>
                <w:szCs w:val="20"/>
              </w:rPr>
              <w:t>6</w:t>
            </w:r>
          </w:p>
        </w:tc>
        <w:tc>
          <w:tcPr>
            <w:tcW w:w="3307" w:type="dxa"/>
            <w:shd w:val="clear" w:color="auto" w:fill="auto"/>
            <w:vAlign w:val="center"/>
          </w:tcPr>
          <w:p w:rsidR="001F7671" w:rsidRPr="00E33C79" w:rsidRDefault="001F7671" w:rsidP="00E33C79">
            <w:pPr>
              <w:pStyle w:val="TableParagraph"/>
              <w:ind w:left="107" w:right="74"/>
              <w:jc w:val="center"/>
              <w:rPr>
                <w:rFonts w:ascii="Arial" w:hAnsi="Arial" w:cs="Arial"/>
                <w:sz w:val="20"/>
                <w:szCs w:val="20"/>
              </w:rPr>
            </w:pPr>
            <w:r w:rsidRPr="00E33C79">
              <w:rPr>
                <w:rFonts w:ascii="Arial" w:hAnsi="Arial" w:cs="Arial"/>
                <w:w w:val="105"/>
                <w:sz w:val="20"/>
                <w:szCs w:val="20"/>
              </w:rPr>
              <w:t>Котельная п.Кузнечиха (нижн)</w:t>
            </w:r>
          </w:p>
        </w:tc>
        <w:tc>
          <w:tcPr>
            <w:tcW w:w="1862" w:type="dxa"/>
            <w:shd w:val="clear" w:color="auto" w:fill="auto"/>
            <w:vAlign w:val="center"/>
          </w:tcPr>
          <w:p w:rsidR="001F7671" w:rsidRPr="00E33C79" w:rsidRDefault="001F7671" w:rsidP="00E33C79">
            <w:pPr>
              <w:pStyle w:val="TableParagraph"/>
              <w:ind w:left="302" w:hanging="94"/>
              <w:jc w:val="center"/>
              <w:rPr>
                <w:rFonts w:ascii="Arial" w:hAnsi="Arial" w:cs="Arial"/>
                <w:sz w:val="20"/>
                <w:szCs w:val="20"/>
              </w:rPr>
            </w:pPr>
            <w:r w:rsidRPr="00E33C79">
              <w:rPr>
                <w:rFonts w:ascii="Arial" w:hAnsi="Arial" w:cs="Arial"/>
                <w:sz w:val="20"/>
                <w:szCs w:val="20"/>
              </w:rPr>
              <w:t xml:space="preserve">Отопл=3067,0 </w:t>
            </w:r>
            <w:r w:rsidRPr="00E33C79">
              <w:rPr>
                <w:rFonts w:ascii="Arial" w:hAnsi="Arial" w:cs="Arial"/>
                <w:w w:val="105"/>
                <w:sz w:val="20"/>
                <w:szCs w:val="20"/>
              </w:rPr>
              <w:t>ГВС=2153,0</w:t>
            </w:r>
          </w:p>
        </w:tc>
        <w:tc>
          <w:tcPr>
            <w:tcW w:w="1870" w:type="dxa"/>
            <w:shd w:val="clear" w:color="auto" w:fill="auto"/>
            <w:vAlign w:val="center"/>
          </w:tcPr>
          <w:p w:rsidR="001F7671" w:rsidRPr="00E33C79" w:rsidRDefault="001F7671" w:rsidP="00E33C79">
            <w:pPr>
              <w:pStyle w:val="TableParagraph"/>
              <w:ind w:left="21"/>
              <w:jc w:val="center"/>
              <w:rPr>
                <w:rFonts w:ascii="Arial" w:hAnsi="Arial" w:cs="Arial"/>
                <w:sz w:val="20"/>
                <w:szCs w:val="20"/>
              </w:rPr>
            </w:pPr>
            <w:r w:rsidRPr="00E33C79">
              <w:rPr>
                <w:rFonts w:ascii="Arial" w:hAnsi="Arial" w:cs="Arial"/>
                <w:w w:val="103"/>
                <w:sz w:val="20"/>
                <w:szCs w:val="20"/>
              </w:rPr>
              <w:t>-</w:t>
            </w:r>
          </w:p>
        </w:tc>
        <w:tc>
          <w:tcPr>
            <w:tcW w:w="1872" w:type="dxa"/>
            <w:shd w:val="clear" w:color="auto" w:fill="auto"/>
            <w:vAlign w:val="center"/>
          </w:tcPr>
          <w:p w:rsidR="001F7671" w:rsidRPr="00E33C79" w:rsidRDefault="001F7671" w:rsidP="00E33C79">
            <w:pPr>
              <w:pStyle w:val="TableParagraph"/>
              <w:ind w:right="586"/>
              <w:jc w:val="center"/>
              <w:rPr>
                <w:rFonts w:ascii="Arial" w:hAnsi="Arial" w:cs="Arial"/>
                <w:sz w:val="20"/>
                <w:szCs w:val="20"/>
              </w:rPr>
            </w:pPr>
            <w:r w:rsidRPr="00E33C79">
              <w:rPr>
                <w:rFonts w:ascii="Arial" w:hAnsi="Arial" w:cs="Arial"/>
                <w:sz w:val="20"/>
                <w:szCs w:val="20"/>
              </w:rPr>
              <w:t>5220,0</w:t>
            </w:r>
          </w:p>
        </w:tc>
      </w:tr>
      <w:tr w:rsidR="001F7671" w:rsidRPr="00E33C79" w:rsidTr="00E33C79">
        <w:trPr>
          <w:trHeight w:val="23"/>
          <w:tblHeader/>
          <w:jc w:val="center"/>
        </w:trPr>
        <w:tc>
          <w:tcPr>
            <w:tcW w:w="447" w:type="dxa"/>
            <w:shd w:val="clear" w:color="auto" w:fill="auto"/>
            <w:vAlign w:val="center"/>
          </w:tcPr>
          <w:p w:rsidR="001F7671" w:rsidRPr="00E33C79" w:rsidRDefault="001F7671" w:rsidP="00E33C79">
            <w:pPr>
              <w:pStyle w:val="TableParagraph"/>
              <w:ind w:left="115"/>
              <w:jc w:val="center"/>
              <w:rPr>
                <w:rFonts w:ascii="Arial" w:hAnsi="Arial" w:cs="Arial"/>
                <w:sz w:val="20"/>
                <w:szCs w:val="20"/>
              </w:rPr>
            </w:pPr>
            <w:r w:rsidRPr="00E33C79">
              <w:rPr>
                <w:rFonts w:ascii="Arial" w:hAnsi="Arial" w:cs="Arial"/>
                <w:w w:val="103"/>
                <w:sz w:val="20"/>
                <w:szCs w:val="20"/>
              </w:rPr>
              <w:t>7</w:t>
            </w:r>
          </w:p>
        </w:tc>
        <w:tc>
          <w:tcPr>
            <w:tcW w:w="3307" w:type="dxa"/>
            <w:shd w:val="clear" w:color="auto" w:fill="auto"/>
            <w:vAlign w:val="center"/>
          </w:tcPr>
          <w:p w:rsidR="001F7671" w:rsidRPr="00E33C79" w:rsidRDefault="001F7671" w:rsidP="00E33C79">
            <w:pPr>
              <w:pStyle w:val="TableParagraph"/>
              <w:ind w:left="107" w:right="74"/>
              <w:jc w:val="center"/>
              <w:rPr>
                <w:rFonts w:ascii="Arial" w:hAnsi="Arial" w:cs="Arial"/>
                <w:sz w:val="20"/>
                <w:szCs w:val="20"/>
              </w:rPr>
            </w:pPr>
            <w:r w:rsidRPr="00E33C79">
              <w:rPr>
                <w:rFonts w:ascii="Arial" w:hAnsi="Arial" w:cs="Arial"/>
                <w:w w:val="105"/>
                <w:sz w:val="20"/>
                <w:szCs w:val="20"/>
              </w:rPr>
              <w:t>Котельная с.Толбухино</w:t>
            </w:r>
          </w:p>
        </w:tc>
        <w:tc>
          <w:tcPr>
            <w:tcW w:w="1862" w:type="dxa"/>
            <w:shd w:val="clear" w:color="auto" w:fill="auto"/>
            <w:vAlign w:val="center"/>
          </w:tcPr>
          <w:p w:rsidR="001F7671" w:rsidRPr="00E33C79" w:rsidRDefault="001F7671" w:rsidP="00E33C79">
            <w:pPr>
              <w:pStyle w:val="TableParagraph"/>
              <w:ind w:left="578" w:right="569"/>
              <w:jc w:val="center"/>
              <w:rPr>
                <w:rFonts w:ascii="Arial" w:hAnsi="Arial" w:cs="Arial"/>
                <w:sz w:val="20"/>
                <w:szCs w:val="20"/>
              </w:rPr>
            </w:pPr>
            <w:r w:rsidRPr="00E33C79">
              <w:rPr>
                <w:rFonts w:ascii="Arial" w:hAnsi="Arial" w:cs="Arial"/>
                <w:w w:val="105"/>
                <w:sz w:val="20"/>
                <w:szCs w:val="20"/>
              </w:rPr>
              <w:t>8266,0</w:t>
            </w:r>
          </w:p>
        </w:tc>
        <w:tc>
          <w:tcPr>
            <w:tcW w:w="1870" w:type="dxa"/>
            <w:shd w:val="clear" w:color="auto" w:fill="auto"/>
            <w:vAlign w:val="center"/>
          </w:tcPr>
          <w:p w:rsidR="001F7671" w:rsidRPr="00E33C79" w:rsidRDefault="001F7671" w:rsidP="00E33C79">
            <w:pPr>
              <w:pStyle w:val="TableParagraph"/>
              <w:ind w:left="21"/>
              <w:jc w:val="center"/>
              <w:rPr>
                <w:rFonts w:ascii="Arial" w:hAnsi="Arial" w:cs="Arial"/>
                <w:sz w:val="20"/>
                <w:szCs w:val="20"/>
              </w:rPr>
            </w:pPr>
            <w:r w:rsidRPr="00E33C79">
              <w:rPr>
                <w:rFonts w:ascii="Arial" w:hAnsi="Arial" w:cs="Arial"/>
                <w:w w:val="103"/>
                <w:sz w:val="20"/>
                <w:szCs w:val="20"/>
              </w:rPr>
              <w:t>-</w:t>
            </w:r>
          </w:p>
        </w:tc>
        <w:tc>
          <w:tcPr>
            <w:tcW w:w="1872" w:type="dxa"/>
            <w:shd w:val="clear" w:color="auto" w:fill="auto"/>
            <w:vAlign w:val="center"/>
          </w:tcPr>
          <w:p w:rsidR="001F7671" w:rsidRPr="00E33C79" w:rsidRDefault="001F7671" w:rsidP="00E33C79">
            <w:pPr>
              <w:pStyle w:val="TableParagraph"/>
              <w:ind w:right="586"/>
              <w:jc w:val="center"/>
              <w:rPr>
                <w:rFonts w:ascii="Arial" w:hAnsi="Arial" w:cs="Arial"/>
                <w:sz w:val="20"/>
                <w:szCs w:val="20"/>
              </w:rPr>
            </w:pPr>
            <w:r w:rsidRPr="00E33C79">
              <w:rPr>
                <w:rFonts w:ascii="Arial" w:hAnsi="Arial" w:cs="Arial"/>
                <w:sz w:val="20"/>
                <w:szCs w:val="20"/>
              </w:rPr>
              <w:t>8266,0</w:t>
            </w:r>
          </w:p>
        </w:tc>
      </w:tr>
    </w:tbl>
    <w:p w:rsidR="00F12A5A" w:rsidRPr="004853BD" w:rsidRDefault="00CC5514" w:rsidP="00E5298A">
      <w:pPr>
        <w:pStyle w:val="2"/>
        <w:numPr>
          <w:ilvl w:val="2"/>
          <w:numId w:val="4"/>
        </w:numPr>
        <w:spacing w:line="240" w:lineRule="auto"/>
        <w:rPr>
          <w:rFonts w:cs="Arial"/>
        </w:rPr>
      </w:pPr>
      <w:bookmarkStart w:id="55" w:name="_Toc470689854"/>
      <w:r w:rsidRPr="004853BD">
        <w:rPr>
          <w:rFonts w:cs="Arial"/>
        </w:rPr>
        <w:t>П</w:t>
      </w:r>
      <w:r w:rsidR="00F12A5A" w:rsidRPr="004853BD">
        <w:rPr>
          <w:rFonts w:cs="Arial"/>
        </w:rPr>
        <w:t>араметры установленной тепловой мощности теплофикационного оборудован</w:t>
      </w:r>
      <w:r w:rsidRPr="004853BD">
        <w:rPr>
          <w:rFonts w:cs="Arial"/>
        </w:rPr>
        <w:t>ия и теплофикационной установки</w:t>
      </w:r>
      <w:bookmarkEnd w:id="55"/>
    </w:p>
    <w:p w:rsidR="000760F4" w:rsidRPr="004853BD" w:rsidRDefault="000760F4" w:rsidP="00A83372">
      <w:pPr>
        <w:rPr>
          <w:rFonts w:ascii="Arial" w:hAnsi="Arial" w:cs="Arial"/>
        </w:rPr>
      </w:pPr>
    </w:p>
    <w:p w:rsidR="000760F4" w:rsidRPr="00AA4573" w:rsidRDefault="000760F4" w:rsidP="003A7C43">
      <w:pPr>
        <w:pStyle w:val="af6"/>
        <w:rPr>
          <w:lang w:val="ru-RU"/>
        </w:rPr>
      </w:pPr>
      <w:r w:rsidRPr="00AA4573">
        <w:rPr>
          <w:lang w:val="ru-RU"/>
        </w:rPr>
        <w:t xml:space="preserve">Котельная в </w:t>
      </w:r>
      <w:r w:rsidR="00F97B5E" w:rsidRPr="00AA4573">
        <w:rPr>
          <w:lang w:val="ru-RU"/>
        </w:rPr>
        <w:t>с.Андроники</w:t>
      </w:r>
      <w:r w:rsidRPr="00AA4573">
        <w:rPr>
          <w:lang w:val="ru-RU"/>
        </w:rPr>
        <w:t xml:space="preserve"> осуществляет покрытие тепловых нагрузок на отопление потребителей </w:t>
      </w:r>
      <w:r w:rsidR="00F97B5E" w:rsidRPr="00AA4573">
        <w:rPr>
          <w:lang w:val="ru-RU"/>
        </w:rPr>
        <w:t>с.Андроники</w:t>
      </w:r>
      <w:r w:rsidRPr="00AA4573">
        <w:rPr>
          <w:lang w:val="ru-RU"/>
        </w:rPr>
        <w:t xml:space="preserve">, работает </w:t>
      </w:r>
      <w:r w:rsidR="002A1D92" w:rsidRPr="002A1D92">
        <w:rPr>
          <w:lang w:val="ru-RU"/>
        </w:rPr>
        <w:t>на газе</w:t>
      </w:r>
      <w:r w:rsidRPr="002A1D92">
        <w:rPr>
          <w:lang w:val="ru-RU"/>
        </w:rPr>
        <w:t>.</w:t>
      </w:r>
      <w:r w:rsidRPr="00AA4573">
        <w:rPr>
          <w:lang w:val="ru-RU"/>
        </w:rPr>
        <w:t xml:space="preserve"> Установленная мощность котельной составляет </w:t>
      </w:r>
      <w:r w:rsidR="00F82444" w:rsidRPr="00AA4573">
        <w:rPr>
          <w:lang w:val="ru-RU"/>
        </w:rPr>
        <w:t xml:space="preserve">2,75 </w:t>
      </w:r>
      <w:r w:rsidRPr="00AA4573">
        <w:rPr>
          <w:lang w:val="ru-RU"/>
        </w:rPr>
        <w:t>Гкал/час, подключенная нагрузка составляет</w:t>
      </w:r>
    </w:p>
    <w:p w:rsidR="000760F4" w:rsidRPr="00AA4573" w:rsidRDefault="003A7C43" w:rsidP="003A7C43">
      <w:pPr>
        <w:pStyle w:val="af6"/>
        <w:rPr>
          <w:lang w:val="ru-RU"/>
        </w:rPr>
      </w:pPr>
      <w:r w:rsidRPr="00AA4573">
        <w:rPr>
          <w:lang w:val="ru-RU"/>
        </w:rPr>
        <w:t xml:space="preserve">1,21 </w:t>
      </w:r>
      <w:r w:rsidR="000760F4" w:rsidRPr="00AA4573">
        <w:rPr>
          <w:lang w:val="ru-RU"/>
        </w:rPr>
        <w:t>Гкал/час.</w:t>
      </w:r>
    </w:p>
    <w:p w:rsidR="000760F4" w:rsidRPr="00AA4573" w:rsidRDefault="000760F4" w:rsidP="003A7C43">
      <w:pPr>
        <w:pStyle w:val="af6"/>
        <w:rPr>
          <w:lang w:val="ru-RU"/>
        </w:rPr>
      </w:pPr>
      <w:r w:rsidRPr="00AA4573">
        <w:rPr>
          <w:lang w:val="ru-RU"/>
        </w:rPr>
        <w:t xml:space="preserve">Котельная в </w:t>
      </w:r>
      <w:r w:rsidR="00F97B5E" w:rsidRPr="00AA4573">
        <w:rPr>
          <w:lang w:val="ru-RU"/>
        </w:rPr>
        <w:t>д.Глебовское</w:t>
      </w:r>
      <w:r w:rsidRPr="00AA4573">
        <w:rPr>
          <w:lang w:val="ru-RU"/>
        </w:rPr>
        <w:t xml:space="preserve"> осуществляет покрытие тепловых нагрузок на отопление, работает </w:t>
      </w:r>
      <w:r w:rsidR="002A1D92" w:rsidRPr="002A1D92">
        <w:rPr>
          <w:lang w:val="ru-RU"/>
        </w:rPr>
        <w:t>на газе</w:t>
      </w:r>
      <w:r w:rsidRPr="002A1D92">
        <w:rPr>
          <w:lang w:val="ru-RU"/>
        </w:rPr>
        <w:t>.</w:t>
      </w:r>
      <w:r w:rsidRPr="00AA4573">
        <w:rPr>
          <w:lang w:val="ru-RU"/>
        </w:rPr>
        <w:t xml:space="preserve"> Установленная мощность котельной составляет </w:t>
      </w:r>
      <w:r w:rsidR="00F82444" w:rsidRPr="00AA4573">
        <w:rPr>
          <w:lang w:val="ru-RU"/>
        </w:rPr>
        <w:t xml:space="preserve">4,13 </w:t>
      </w:r>
      <w:r w:rsidRPr="00AA4573">
        <w:rPr>
          <w:lang w:val="ru-RU"/>
        </w:rPr>
        <w:t xml:space="preserve">Гкал/час, подключенная тепловая нагрузка составляет </w:t>
      </w:r>
      <w:r w:rsidR="003A7C43" w:rsidRPr="00AA4573">
        <w:rPr>
          <w:lang w:val="ru-RU"/>
        </w:rPr>
        <w:t xml:space="preserve">1,42 </w:t>
      </w:r>
      <w:r w:rsidRPr="00AA4573">
        <w:rPr>
          <w:lang w:val="ru-RU"/>
        </w:rPr>
        <w:t>Гкал/час.</w:t>
      </w:r>
    </w:p>
    <w:p w:rsidR="000760F4" w:rsidRPr="00AA4573" w:rsidRDefault="000760F4" w:rsidP="003A7C43">
      <w:pPr>
        <w:pStyle w:val="af6"/>
        <w:rPr>
          <w:lang w:val="ru-RU"/>
        </w:rPr>
      </w:pPr>
      <w:r w:rsidRPr="00AA4573">
        <w:rPr>
          <w:lang w:val="ru-RU"/>
        </w:rPr>
        <w:t xml:space="preserve">Котельная в </w:t>
      </w:r>
      <w:r w:rsidR="00F97B5E" w:rsidRPr="00AA4573">
        <w:rPr>
          <w:lang w:val="ru-RU"/>
        </w:rPr>
        <w:t>с.Медягино</w:t>
      </w:r>
      <w:r w:rsidRPr="00AA4573">
        <w:rPr>
          <w:lang w:val="ru-RU"/>
        </w:rPr>
        <w:t xml:space="preserve"> осуществляет покрытие тепловых нагрузок на отопление, работает на газе. Установленная мощность котельной составляет </w:t>
      </w:r>
      <w:r w:rsidR="00F82444" w:rsidRPr="00AA4573">
        <w:rPr>
          <w:lang w:val="ru-RU"/>
        </w:rPr>
        <w:t xml:space="preserve">4,3 </w:t>
      </w:r>
      <w:r w:rsidRPr="00AA4573">
        <w:rPr>
          <w:lang w:val="ru-RU"/>
        </w:rPr>
        <w:t xml:space="preserve">Гкал/час, подключенная тепловая нагрузка составляет </w:t>
      </w:r>
      <w:r w:rsidR="003A7C43" w:rsidRPr="00AA4573">
        <w:rPr>
          <w:lang w:val="ru-RU"/>
        </w:rPr>
        <w:t xml:space="preserve">2,05 </w:t>
      </w:r>
      <w:r w:rsidRPr="00AA4573">
        <w:rPr>
          <w:lang w:val="ru-RU"/>
        </w:rPr>
        <w:t>Гкал/час.</w:t>
      </w:r>
    </w:p>
    <w:p w:rsidR="000760F4" w:rsidRPr="00AA4573" w:rsidRDefault="000760F4" w:rsidP="003A7C43">
      <w:pPr>
        <w:pStyle w:val="af6"/>
        <w:rPr>
          <w:lang w:val="ru-RU"/>
        </w:rPr>
      </w:pPr>
      <w:r w:rsidRPr="00AA4573">
        <w:rPr>
          <w:lang w:val="ru-RU"/>
        </w:rPr>
        <w:t xml:space="preserve">Котельная </w:t>
      </w:r>
      <w:r w:rsidR="00F97B5E" w:rsidRPr="00AA4573">
        <w:rPr>
          <w:lang w:val="ru-RU"/>
        </w:rPr>
        <w:t>п.Ярославка</w:t>
      </w:r>
      <w:r w:rsidRPr="00AA4573">
        <w:rPr>
          <w:lang w:val="ru-RU"/>
        </w:rPr>
        <w:t xml:space="preserve"> осуществляет покрытие тепловых нагрузок на отопление, работает на газе. Установленная мощность котельной составляет </w:t>
      </w:r>
      <w:r w:rsidR="00F82444" w:rsidRPr="00AA4573">
        <w:rPr>
          <w:lang w:val="ru-RU"/>
        </w:rPr>
        <w:t xml:space="preserve">5,16 </w:t>
      </w:r>
      <w:r w:rsidRPr="00AA4573">
        <w:rPr>
          <w:lang w:val="ru-RU"/>
        </w:rPr>
        <w:t xml:space="preserve">Гкал/час, подключенная тепловая нагрузка составляет </w:t>
      </w:r>
      <w:r w:rsidR="002A1D92" w:rsidRPr="002A1D92">
        <w:rPr>
          <w:lang w:val="ru-RU"/>
        </w:rPr>
        <w:t>2,75</w:t>
      </w:r>
      <w:r w:rsidRPr="00AA4573">
        <w:rPr>
          <w:lang w:val="ru-RU"/>
        </w:rPr>
        <w:t xml:space="preserve"> Гкал/час- в 201</w:t>
      </w:r>
      <w:r w:rsidR="002A1D92">
        <w:rPr>
          <w:lang w:val="ru-RU"/>
        </w:rPr>
        <w:t xml:space="preserve">6 году. </w:t>
      </w:r>
    </w:p>
    <w:p w:rsidR="00F82444" w:rsidRPr="00AA4573" w:rsidRDefault="000760F4" w:rsidP="003A7C43">
      <w:pPr>
        <w:pStyle w:val="af6"/>
        <w:rPr>
          <w:lang w:val="ru-RU"/>
        </w:rPr>
      </w:pPr>
      <w:r w:rsidRPr="00AA4573">
        <w:rPr>
          <w:lang w:val="ru-RU"/>
        </w:rPr>
        <w:t xml:space="preserve">Котельная </w:t>
      </w:r>
      <w:r w:rsidR="00F97B5E" w:rsidRPr="00AA4573">
        <w:rPr>
          <w:lang w:val="ru-RU"/>
        </w:rPr>
        <w:t>п.Кузнечиха (нижн)</w:t>
      </w:r>
      <w:r w:rsidRPr="00AA4573">
        <w:rPr>
          <w:lang w:val="ru-RU"/>
        </w:rPr>
        <w:t xml:space="preserve"> осуществляет покрытие тепловых нагрузок на отопление потребителей</w:t>
      </w:r>
      <w:r w:rsidR="00F82444" w:rsidRPr="00AA4573">
        <w:rPr>
          <w:lang w:val="ru-RU"/>
        </w:rPr>
        <w:t xml:space="preserve"> и горячее водоснабжение потребителей</w:t>
      </w:r>
      <w:r w:rsidRPr="00AA4573">
        <w:rPr>
          <w:lang w:val="ru-RU"/>
        </w:rPr>
        <w:t xml:space="preserve">, работает на газе. Установленная мощность котельной составляет </w:t>
      </w:r>
      <w:r w:rsidR="00F82444" w:rsidRPr="00AA4573">
        <w:rPr>
          <w:lang w:val="ru-RU"/>
        </w:rPr>
        <w:t xml:space="preserve">3,28 </w:t>
      </w:r>
      <w:r w:rsidRPr="00AA4573">
        <w:rPr>
          <w:lang w:val="ru-RU"/>
        </w:rPr>
        <w:t xml:space="preserve">Гкал/час, подключенная тепловая нагрузка составляет </w:t>
      </w:r>
      <w:r w:rsidR="003A7C43" w:rsidRPr="00AA4573">
        <w:rPr>
          <w:lang w:val="ru-RU"/>
        </w:rPr>
        <w:t xml:space="preserve">2,95 </w:t>
      </w:r>
      <w:r w:rsidRPr="00AA4573">
        <w:rPr>
          <w:lang w:val="ru-RU"/>
        </w:rPr>
        <w:t>Гкал/час.</w:t>
      </w:r>
      <w:r w:rsidR="00F82444" w:rsidRPr="00AA4573">
        <w:rPr>
          <w:lang w:val="ru-RU"/>
        </w:rPr>
        <w:t xml:space="preserve"> </w:t>
      </w:r>
    </w:p>
    <w:p w:rsidR="000760F4" w:rsidRPr="00AA4573" w:rsidRDefault="00F82444" w:rsidP="003A7C43">
      <w:pPr>
        <w:pStyle w:val="af6"/>
        <w:rPr>
          <w:lang w:val="ru-RU"/>
        </w:rPr>
      </w:pPr>
      <w:r w:rsidRPr="00AA4573">
        <w:rPr>
          <w:lang w:val="ru-RU"/>
        </w:rPr>
        <w:t>Котельная п.Кузнечиха (верх) осуществляет покрытие тепловых наг</w:t>
      </w:r>
      <w:r w:rsidR="002A1D92">
        <w:rPr>
          <w:lang w:val="ru-RU"/>
        </w:rPr>
        <w:t xml:space="preserve">рузок на отопление потребителей, </w:t>
      </w:r>
      <w:r w:rsidRPr="00AA4573">
        <w:rPr>
          <w:lang w:val="ru-RU"/>
        </w:rPr>
        <w:t xml:space="preserve">работает на газе. Установленная мощность котельной составляет 6,45 Гкал/час, подключенная тепловая нагрузка составляет </w:t>
      </w:r>
      <w:r w:rsidR="003A7C43" w:rsidRPr="00AA4573">
        <w:rPr>
          <w:lang w:val="ru-RU"/>
        </w:rPr>
        <w:t xml:space="preserve">4,8 </w:t>
      </w:r>
      <w:r w:rsidRPr="00AA4573">
        <w:rPr>
          <w:lang w:val="ru-RU"/>
        </w:rPr>
        <w:t>Гкал/час</w:t>
      </w:r>
    </w:p>
    <w:p w:rsidR="000760F4" w:rsidRDefault="000760F4" w:rsidP="003A7C43">
      <w:pPr>
        <w:pStyle w:val="af6"/>
        <w:rPr>
          <w:lang w:val="ru-RU"/>
        </w:rPr>
      </w:pPr>
      <w:r w:rsidRPr="00AA4573">
        <w:rPr>
          <w:lang w:val="ru-RU"/>
        </w:rPr>
        <w:t xml:space="preserve">Котельная </w:t>
      </w:r>
      <w:r w:rsidR="007C3347" w:rsidRPr="00AA4573">
        <w:rPr>
          <w:lang w:val="ru-RU"/>
        </w:rPr>
        <w:t>с.Толбухино</w:t>
      </w:r>
      <w:r w:rsidRPr="00AA4573">
        <w:rPr>
          <w:lang w:val="ru-RU"/>
        </w:rPr>
        <w:t xml:space="preserve"> осуществляет покрытие тепловых нагрузок на отопление потреби</w:t>
      </w:r>
      <w:r w:rsidR="003A7C43" w:rsidRPr="00AA4573">
        <w:rPr>
          <w:lang w:val="ru-RU"/>
        </w:rPr>
        <w:t>телей, в помещении котельной 2 газовых</w:t>
      </w:r>
      <w:r w:rsidRPr="00AA4573">
        <w:rPr>
          <w:lang w:val="ru-RU"/>
        </w:rPr>
        <w:t xml:space="preserve"> котла. Установленная мощность котельной составляет </w:t>
      </w:r>
      <w:r w:rsidR="00F82444" w:rsidRPr="00AA4573">
        <w:rPr>
          <w:lang w:val="ru-RU"/>
        </w:rPr>
        <w:t xml:space="preserve">2,75 </w:t>
      </w:r>
      <w:r w:rsidRPr="00AA4573">
        <w:rPr>
          <w:lang w:val="ru-RU"/>
        </w:rPr>
        <w:t xml:space="preserve">Гкал/час, подключенная тепловая нагрузка составляет </w:t>
      </w:r>
      <w:r w:rsidR="003A7C43" w:rsidRPr="00AA4573">
        <w:rPr>
          <w:lang w:val="ru-RU"/>
        </w:rPr>
        <w:t xml:space="preserve">1,09 </w:t>
      </w:r>
      <w:r w:rsidRPr="00AA4573">
        <w:rPr>
          <w:lang w:val="ru-RU"/>
        </w:rPr>
        <w:t>Гкал/час.</w:t>
      </w:r>
    </w:p>
    <w:p w:rsidR="00CE356F" w:rsidRPr="004853BD" w:rsidRDefault="00CE356F" w:rsidP="00CE356F">
      <w:pPr>
        <w:pStyle w:val="af6"/>
        <w:rPr>
          <w:rFonts w:cs="Arial"/>
          <w:lang w:val="ru-RU"/>
        </w:rPr>
      </w:pPr>
      <w:r>
        <w:rPr>
          <w:rFonts w:cs="Arial"/>
          <w:lang w:val="ru-RU"/>
        </w:rPr>
        <w:t>Данные о тепловой мощности оборудования представлены в таблицах 49-55.</w:t>
      </w:r>
    </w:p>
    <w:p w:rsidR="00F12A5A" w:rsidRPr="004853BD" w:rsidRDefault="00CC5514" w:rsidP="00E5298A">
      <w:pPr>
        <w:pStyle w:val="2"/>
        <w:numPr>
          <w:ilvl w:val="2"/>
          <w:numId w:val="4"/>
        </w:numPr>
        <w:spacing w:line="240" w:lineRule="auto"/>
        <w:rPr>
          <w:rFonts w:cs="Arial"/>
        </w:rPr>
      </w:pPr>
      <w:bookmarkStart w:id="56" w:name="_Toc470689855"/>
      <w:r w:rsidRPr="004853BD">
        <w:rPr>
          <w:rFonts w:cs="Arial"/>
        </w:rPr>
        <w:t>О</w:t>
      </w:r>
      <w:r w:rsidR="00F12A5A" w:rsidRPr="004853BD">
        <w:rPr>
          <w:rFonts w:cs="Arial"/>
        </w:rPr>
        <w:t xml:space="preserve">граничения тепловой мощности и параметры </w:t>
      </w:r>
      <w:r w:rsidRPr="004853BD">
        <w:rPr>
          <w:rFonts w:cs="Arial"/>
        </w:rPr>
        <w:t>располагаемой тепловой мощности</w:t>
      </w:r>
      <w:bookmarkEnd w:id="56"/>
    </w:p>
    <w:p w:rsidR="009F0BEB" w:rsidRPr="004853BD" w:rsidRDefault="009F0BEB" w:rsidP="00A83372">
      <w:pPr>
        <w:rPr>
          <w:rFonts w:ascii="Arial" w:hAnsi="Arial" w:cs="Arial"/>
        </w:rPr>
      </w:pPr>
    </w:p>
    <w:p w:rsidR="000760F4" w:rsidRPr="004853BD" w:rsidRDefault="00E557DE" w:rsidP="00A83372">
      <w:pPr>
        <w:pStyle w:val="af6"/>
        <w:rPr>
          <w:rFonts w:cs="Arial"/>
          <w:lang w:val="ru-RU"/>
        </w:rPr>
      </w:pPr>
      <w:r w:rsidRPr="004853BD">
        <w:rPr>
          <w:rFonts w:cs="Arial"/>
          <w:lang w:val="ru-RU"/>
        </w:rPr>
        <w:t xml:space="preserve">Ограничения тепловой мощности на источниках тепловой энергии в </w:t>
      </w:r>
      <w:r w:rsidR="00F97B5E">
        <w:rPr>
          <w:rFonts w:cs="Arial"/>
          <w:lang w:val="ru-RU"/>
        </w:rPr>
        <w:t>Кузнечихинском СП</w:t>
      </w:r>
      <w:r w:rsidRPr="004853BD">
        <w:rPr>
          <w:rFonts w:cs="Arial"/>
          <w:lang w:val="ru-RU"/>
        </w:rPr>
        <w:t xml:space="preserve"> отсут</w:t>
      </w:r>
      <w:r w:rsidR="009F0BEB" w:rsidRPr="004853BD">
        <w:rPr>
          <w:rFonts w:cs="Arial"/>
          <w:lang w:val="ru-RU"/>
        </w:rPr>
        <w:t>ствуют. Данные о располагаемой тепловой мощности представлены в</w:t>
      </w:r>
      <w:r w:rsidR="00857BBD">
        <w:rPr>
          <w:rFonts w:cs="Arial"/>
          <w:lang w:val="ru-RU"/>
        </w:rPr>
        <w:t xml:space="preserve"> таблице</w:t>
      </w:r>
      <w:r w:rsidR="009F0BEB" w:rsidRPr="004853BD">
        <w:rPr>
          <w:rFonts w:cs="Arial"/>
          <w:lang w:val="ru-RU"/>
        </w:rPr>
        <w:t xml:space="preserve"> </w:t>
      </w:r>
      <w:r w:rsidR="00190364">
        <w:rPr>
          <w:rFonts w:cs="Arial"/>
          <w:lang w:val="ru-RU"/>
        </w:rPr>
        <w:t>63</w:t>
      </w:r>
      <w:r w:rsidR="009F0BEB" w:rsidRPr="00857BBD">
        <w:rPr>
          <w:rFonts w:cs="Arial"/>
          <w:lang w:val="ru-RU"/>
        </w:rPr>
        <w:t>.</w:t>
      </w:r>
    </w:p>
    <w:p w:rsidR="00F12A5A" w:rsidRPr="004853BD" w:rsidRDefault="00CC5514" w:rsidP="00E5298A">
      <w:pPr>
        <w:pStyle w:val="2"/>
        <w:numPr>
          <w:ilvl w:val="2"/>
          <w:numId w:val="4"/>
        </w:numPr>
        <w:spacing w:line="240" w:lineRule="auto"/>
        <w:rPr>
          <w:rFonts w:cs="Arial"/>
        </w:rPr>
      </w:pPr>
      <w:bookmarkStart w:id="57" w:name="_Toc470689856"/>
      <w:r w:rsidRPr="004853BD">
        <w:rPr>
          <w:rFonts w:cs="Arial"/>
        </w:rPr>
        <w:t>О</w:t>
      </w:r>
      <w:r w:rsidR="00F12A5A" w:rsidRPr="004853BD">
        <w:rPr>
          <w:rFonts w:cs="Arial"/>
        </w:rPr>
        <w:t>бъем потребления тепловой энергии (мощности) и теплоносителя на собственные и хозяйственные нужды и па</w:t>
      </w:r>
      <w:r w:rsidRPr="004853BD">
        <w:rPr>
          <w:rFonts w:cs="Arial"/>
        </w:rPr>
        <w:t>раметры тепловой мощности нетто</w:t>
      </w:r>
      <w:bookmarkEnd w:id="57"/>
    </w:p>
    <w:p w:rsidR="00431C92" w:rsidRPr="004853BD" w:rsidRDefault="00431C92" w:rsidP="00A83372">
      <w:pPr>
        <w:rPr>
          <w:rFonts w:ascii="Arial" w:hAnsi="Arial" w:cs="Arial"/>
        </w:rPr>
      </w:pPr>
    </w:p>
    <w:p w:rsidR="009F0BEB" w:rsidRDefault="00431C92" w:rsidP="00A83372">
      <w:pPr>
        <w:pStyle w:val="af6"/>
        <w:rPr>
          <w:rFonts w:cs="Arial"/>
          <w:lang w:val="ru-RU"/>
        </w:rPr>
      </w:pPr>
      <w:r w:rsidRPr="004853BD">
        <w:rPr>
          <w:rFonts w:cs="Arial"/>
          <w:lang w:val="ru-RU"/>
        </w:rPr>
        <w:t xml:space="preserve">Данные о потреблении тепловой энергии на собственные и хозяйственные нужды и данные о тепловой мощности нетто представлены в </w:t>
      </w:r>
      <w:r w:rsidR="00857BBD" w:rsidRPr="00857BBD">
        <w:rPr>
          <w:rFonts w:cs="Arial"/>
          <w:lang w:val="ru-RU"/>
        </w:rPr>
        <w:t xml:space="preserve">таблице </w:t>
      </w:r>
      <w:r w:rsidR="00190364">
        <w:rPr>
          <w:rFonts w:cs="Arial"/>
          <w:lang w:val="ru-RU"/>
        </w:rPr>
        <w:t>63</w:t>
      </w:r>
      <w:r w:rsidRPr="00857BBD">
        <w:rPr>
          <w:rFonts w:cs="Arial"/>
          <w:lang w:val="ru-RU"/>
        </w:rPr>
        <w:t>.</w:t>
      </w:r>
    </w:p>
    <w:p w:rsidR="00431C92" w:rsidRDefault="00431C92" w:rsidP="00C04B6F">
      <w:pPr>
        <w:pStyle w:val="a0"/>
      </w:pPr>
      <w:r w:rsidRPr="004853BD">
        <w:t>Данные о расходе тепловой мощности на собственные нужды и о тепловой мощности нетто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5"/>
        <w:gridCol w:w="2458"/>
        <w:gridCol w:w="3032"/>
        <w:gridCol w:w="1459"/>
      </w:tblGrid>
      <w:tr w:rsidR="00531FC0" w:rsidRPr="00E33C79" w:rsidTr="00E33C79">
        <w:trPr>
          <w:trHeight w:val="23"/>
          <w:jc w:val="center"/>
        </w:trPr>
        <w:tc>
          <w:tcPr>
            <w:tcW w:w="2615" w:type="dxa"/>
            <w:shd w:val="clear" w:color="auto" w:fill="auto"/>
            <w:noWrap/>
            <w:vAlign w:val="center"/>
            <w:hideMark/>
          </w:tcPr>
          <w:p w:rsidR="00531FC0" w:rsidRPr="00E33C79" w:rsidRDefault="00531FC0" w:rsidP="00E33C79">
            <w:pPr>
              <w:widowControl/>
              <w:jc w:val="center"/>
              <w:rPr>
                <w:rFonts w:ascii="Arial" w:eastAsia="Times New Roman" w:hAnsi="Arial" w:cs="Arial"/>
                <w:bCs/>
                <w:color w:val="auto"/>
                <w:sz w:val="20"/>
                <w:szCs w:val="20"/>
                <w:lang w:bidi="ar-SA"/>
              </w:rPr>
            </w:pPr>
            <w:r w:rsidRPr="00E33C79">
              <w:rPr>
                <w:rFonts w:ascii="Arial" w:eastAsia="Times New Roman" w:hAnsi="Arial" w:cs="Arial"/>
                <w:bCs/>
                <w:color w:val="auto"/>
                <w:sz w:val="20"/>
                <w:szCs w:val="20"/>
                <w:lang w:bidi="ar-SA"/>
              </w:rPr>
              <w:t>Котельные</w:t>
            </w:r>
          </w:p>
        </w:tc>
        <w:tc>
          <w:tcPr>
            <w:tcW w:w="2458" w:type="dxa"/>
            <w:shd w:val="clear" w:color="auto" w:fill="auto"/>
            <w:vAlign w:val="center"/>
            <w:hideMark/>
          </w:tcPr>
          <w:p w:rsidR="00531FC0" w:rsidRPr="00E33C79" w:rsidRDefault="00531FC0" w:rsidP="00E33C79">
            <w:pPr>
              <w:widowControl/>
              <w:jc w:val="center"/>
              <w:rPr>
                <w:rFonts w:ascii="Arial" w:eastAsia="Times New Roman" w:hAnsi="Arial" w:cs="Arial"/>
                <w:bCs/>
                <w:color w:val="auto"/>
                <w:sz w:val="20"/>
                <w:szCs w:val="20"/>
                <w:lang w:bidi="ar-SA"/>
              </w:rPr>
            </w:pPr>
            <w:r w:rsidRPr="00E33C79">
              <w:rPr>
                <w:rFonts w:ascii="Arial" w:eastAsia="Times New Roman" w:hAnsi="Arial" w:cs="Arial"/>
                <w:bCs/>
                <w:color w:val="auto"/>
                <w:sz w:val="20"/>
                <w:szCs w:val="20"/>
                <w:lang w:bidi="ar-SA"/>
              </w:rPr>
              <w:t>Располагаемая мощность, Гкал/ч</w:t>
            </w:r>
          </w:p>
        </w:tc>
        <w:tc>
          <w:tcPr>
            <w:tcW w:w="3032" w:type="dxa"/>
            <w:shd w:val="clear" w:color="auto" w:fill="auto"/>
            <w:vAlign w:val="center"/>
            <w:hideMark/>
          </w:tcPr>
          <w:p w:rsidR="00531FC0" w:rsidRPr="00E33C79" w:rsidRDefault="00531FC0" w:rsidP="00E33C79">
            <w:pPr>
              <w:widowControl/>
              <w:jc w:val="center"/>
              <w:rPr>
                <w:rFonts w:ascii="Arial" w:eastAsia="Times New Roman" w:hAnsi="Arial" w:cs="Arial"/>
                <w:bCs/>
                <w:color w:val="auto"/>
                <w:sz w:val="20"/>
                <w:szCs w:val="20"/>
                <w:lang w:bidi="ar-SA"/>
              </w:rPr>
            </w:pPr>
            <w:r w:rsidRPr="00E33C79">
              <w:rPr>
                <w:rFonts w:ascii="Arial" w:eastAsia="Times New Roman" w:hAnsi="Arial" w:cs="Arial"/>
                <w:bCs/>
                <w:color w:val="auto"/>
                <w:sz w:val="20"/>
                <w:szCs w:val="20"/>
                <w:lang w:bidi="ar-SA"/>
              </w:rPr>
              <w:t>Расход тепловой энергии на собственные нужды Гкал/%</w:t>
            </w:r>
          </w:p>
        </w:tc>
        <w:tc>
          <w:tcPr>
            <w:tcW w:w="1459" w:type="dxa"/>
            <w:shd w:val="clear" w:color="auto" w:fill="auto"/>
            <w:vAlign w:val="center"/>
            <w:hideMark/>
          </w:tcPr>
          <w:p w:rsidR="00531FC0" w:rsidRPr="00E33C79" w:rsidRDefault="00531FC0" w:rsidP="00E33C79">
            <w:pPr>
              <w:widowControl/>
              <w:jc w:val="center"/>
              <w:rPr>
                <w:rFonts w:ascii="Arial" w:eastAsia="Times New Roman" w:hAnsi="Arial" w:cs="Arial"/>
                <w:bCs/>
                <w:color w:val="auto"/>
                <w:sz w:val="20"/>
                <w:szCs w:val="20"/>
                <w:lang w:bidi="ar-SA"/>
              </w:rPr>
            </w:pPr>
            <w:r w:rsidRPr="00E33C79">
              <w:rPr>
                <w:rFonts w:ascii="Arial" w:eastAsia="Times New Roman" w:hAnsi="Arial" w:cs="Arial"/>
                <w:bCs/>
                <w:color w:val="auto"/>
                <w:sz w:val="20"/>
                <w:szCs w:val="20"/>
                <w:lang w:bidi="ar-SA"/>
              </w:rPr>
              <w:t>Тепловая мощность нетто, Гкал/ч</w:t>
            </w:r>
          </w:p>
        </w:tc>
      </w:tr>
      <w:tr w:rsidR="00452843" w:rsidRPr="00E33C79" w:rsidTr="00E33C79">
        <w:trPr>
          <w:trHeight w:val="23"/>
          <w:jc w:val="center"/>
        </w:trPr>
        <w:tc>
          <w:tcPr>
            <w:tcW w:w="2615"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(в)</w:t>
            </w:r>
          </w:p>
        </w:tc>
        <w:tc>
          <w:tcPr>
            <w:tcW w:w="2458"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6,45</w:t>
            </w:r>
          </w:p>
        </w:tc>
        <w:tc>
          <w:tcPr>
            <w:tcW w:w="3032"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253,3/2,35</w:t>
            </w:r>
          </w:p>
        </w:tc>
        <w:tc>
          <w:tcPr>
            <w:tcW w:w="1459" w:type="dxa"/>
            <w:shd w:val="clear" w:color="auto" w:fill="auto"/>
            <w:noWrap/>
            <w:vAlign w:val="center"/>
            <w:hideMark/>
          </w:tcPr>
          <w:p w:rsidR="00452843" w:rsidRPr="00E33C79" w:rsidRDefault="00452843" w:rsidP="00E33C79">
            <w:pPr>
              <w:jc w:val="center"/>
              <w:rPr>
                <w:rFonts w:ascii="Arial" w:hAnsi="Arial" w:cs="Arial"/>
                <w:sz w:val="20"/>
                <w:szCs w:val="20"/>
              </w:rPr>
            </w:pPr>
            <w:r w:rsidRPr="00E33C79">
              <w:rPr>
                <w:rFonts w:ascii="Arial" w:hAnsi="Arial" w:cs="Arial"/>
                <w:sz w:val="20"/>
                <w:szCs w:val="20"/>
              </w:rPr>
              <w:t>6,30</w:t>
            </w:r>
          </w:p>
        </w:tc>
      </w:tr>
      <w:tr w:rsidR="00452843" w:rsidRPr="00E33C79" w:rsidTr="00E33C79">
        <w:trPr>
          <w:trHeight w:val="23"/>
          <w:jc w:val="center"/>
        </w:trPr>
        <w:tc>
          <w:tcPr>
            <w:tcW w:w="2615"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(н)</w:t>
            </w:r>
          </w:p>
        </w:tc>
        <w:tc>
          <w:tcPr>
            <w:tcW w:w="2458"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3,28</w:t>
            </w:r>
          </w:p>
        </w:tc>
        <w:tc>
          <w:tcPr>
            <w:tcW w:w="3032"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256,5/2,95</w:t>
            </w:r>
          </w:p>
        </w:tc>
        <w:tc>
          <w:tcPr>
            <w:tcW w:w="1459" w:type="dxa"/>
            <w:shd w:val="clear" w:color="auto" w:fill="auto"/>
            <w:noWrap/>
            <w:vAlign w:val="center"/>
            <w:hideMark/>
          </w:tcPr>
          <w:p w:rsidR="00452843" w:rsidRPr="00E33C79" w:rsidRDefault="00452843" w:rsidP="00A3135A">
            <w:pPr>
              <w:jc w:val="center"/>
              <w:rPr>
                <w:rFonts w:ascii="Arial" w:hAnsi="Arial" w:cs="Arial"/>
                <w:sz w:val="20"/>
                <w:szCs w:val="20"/>
              </w:rPr>
            </w:pPr>
            <w:r w:rsidRPr="00E33C79">
              <w:rPr>
                <w:rFonts w:ascii="Arial" w:hAnsi="Arial" w:cs="Arial"/>
                <w:sz w:val="20"/>
                <w:szCs w:val="20"/>
              </w:rPr>
              <w:t>3,</w:t>
            </w:r>
            <w:r w:rsidR="00A3135A">
              <w:rPr>
                <w:rFonts w:ascii="Arial" w:hAnsi="Arial" w:cs="Arial"/>
                <w:sz w:val="20"/>
                <w:szCs w:val="20"/>
              </w:rPr>
              <w:t>23</w:t>
            </w:r>
          </w:p>
        </w:tc>
      </w:tr>
      <w:tr w:rsidR="00452843" w:rsidRPr="00E33C79" w:rsidTr="00E33C79">
        <w:trPr>
          <w:trHeight w:val="23"/>
          <w:jc w:val="center"/>
        </w:trPr>
        <w:tc>
          <w:tcPr>
            <w:tcW w:w="2615"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Ярославка</w:t>
            </w:r>
          </w:p>
        </w:tc>
        <w:tc>
          <w:tcPr>
            <w:tcW w:w="2458"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5,16</w:t>
            </w:r>
          </w:p>
        </w:tc>
        <w:tc>
          <w:tcPr>
            <w:tcW w:w="3032"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109,5/1,61</w:t>
            </w:r>
          </w:p>
        </w:tc>
        <w:tc>
          <w:tcPr>
            <w:tcW w:w="1459" w:type="dxa"/>
            <w:shd w:val="clear" w:color="auto" w:fill="auto"/>
            <w:noWrap/>
            <w:vAlign w:val="center"/>
            <w:hideMark/>
          </w:tcPr>
          <w:p w:rsidR="00452843" w:rsidRPr="00E33C79" w:rsidRDefault="00452843" w:rsidP="00E33C79">
            <w:pPr>
              <w:jc w:val="center"/>
              <w:rPr>
                <w:rFonts w:ascii="Arial" w:hAnsi="Arial" w:cs="Arial"/>
                <w:sz w:val="20"/>
                <w:szCs w:val="20"/>
              </w:rPr>
            </w:pPr>
            <w:r w:rsidRPr="00E33C79">
              <w:rPr>
                <w:rFonts w:ascii="Arial" w:hAnsi="Arial" w:cs="Arial"/>
                <w:sz w:val="20"/>
                <w:szCs w:val="20"/>
              </w:rPr>
              <w:t>5,08</w:t>
            </w:r>
          </w:p>
        </w:tc>
      </w:tr>
      <w:tr w:rsidR="00452843" w:rsidRPr="00E33C79" w:rsidTr="00E33C79">
        <w:trPr>
          <w:trHeight w:val="23"/>
          <w:jc w:val="center"/>
        </w:trPr>
        <w:tc>
          <w:tcPr>
            <w:tcW w:w="2615"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Медягино</w:t>
            </w:r>
          </w:p>
        </w:tc>
        <w:tc>
          <w:tcPr>
            <w:tcW w:w="2458"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4,3</w:t>
            </w:r>
          </w:p>
        </w:tc>
        <w:tc>
          <w:tcPr>
            <w:tcW w:w="3032"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97,3/1,85</w:t>
            </w:r>
          </w:p>
        </w:tc>
        <w:tc>
          <w:tcPr>
            <w:tcW w:w="1459" w:type="dxa"/>
            <w:shd w:val="clear" w:color="auto" w:fill="auto"/>
            <w:noWrap/>
            <w:vAlign w:val="center"/>
            <w:hideMark/>
          </w:tcPr>
          <w:p w:rsidR="00452843" w:rsidRPr="00E33C79" w:rsidRDefault="00452843" w:rsidP="00E33C79">
            <w:pPr>
              <w:jc w:val="center"/>
              <w:rPr>
                <w:rFonts w:ascii="Arial" w:hAnsi="Arial" w:cs="Arial"/>
                <w:sz w:val="20"/>
                <w:szCs w:val="20"/>
              </w:rPr>
            </w:pPr>
            <w:r w:rsidRPr="00E33C79">
              <w:rPr>
                <w:rFonts w:ascii="Arial" w:hAnsi="Arial" w:cs="Arial"/>
                <w:sz w:val="20"/>
                <w:szCs w:val="20"/>
              </w:rPr>
              <w:t>4,22</w:t>
            </w:r>
          </w:p>
        </w:tc>
      </w:tr>
      <w:tr w:rsidR="00452843" w:rsidRPr="00E33C79" w:rsidTr="00E33C79">
        <w:trPr>
          <w:trHeight w:val="23"/>
          <w:jc w:val="center"/>
        </w:trPr>
        <w:tc>
          <w:tcPr>
            <w:tcW w:w="2615"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Глебовское</w:t>
            </w:r>
          </w:p>
        </w:tc>
        <w:tc>
          <w:tcPr>
            <w:tcW w:w="2458"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4,13</w:t>
            </w:r>
          </w:p>
        </w:tc>
        <w:tc>
          <w:tcPr>
            <w:tcW w:w="3032"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163,1/3,2</w:t>
            </w:r>
          </w:p>
        </w:tc>
        <w:tc>
          <w:tcPr>
            <w:tcW w:w="1459" w:type="dxa"/>
            <w:shd w:val="clear" w:color="auto" w:fill="auto"/>
            <w:noWrap/>
            <w:vAlign w:val="center"/>
            <w:hideMark/>
          </w:tcPr>
          <w:p w:rsidR="00452843" w:rsidRPr="00E33C79" w:rsidRDefault="00452843" w:rsidP="00E33C79">
            <w:pPr>
              <w:jc w:val="center"/>
              <w:rPr>
                <w:rFonts w:ascii="Arial" w:hAnsi="Arial" w:cs="Arial"/>
                <w:sz w:val="20"/>
                <w:szCs w:val="20"/>
              </w:rPr>
            </w:pPr>
            <w:r w:rsidRPr="00E33C79">
              <w:rPr>
                <w:rFonts w:ascii="Arial" w:hAnsi="Arial" w:cs="Arial"/>
                <w:sz w:val="20"/>
                <w:szCs w:val="20"/>
              </w:rPr>
              <w:t>4,00</w:t>
            </w:r>
          </w:p>
        </w:tc>
      </w:tr>
      <w:tr w:rsidR="00452843" w:rsidRPr="00E33C79" w:rsidTr="00E33C79">
        <w:trPr>
          <w:trHeight w:val="23"/>
          <w:jc w:val="center"/>
        </w:trPr>
        <w:tc>
          <w:tcPr>
            <w:tcW w:w="2615"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Толбухино</w:t>
            </w:r>
          </w:p>
        </w:tc>
        <w:tc>
          <w:tcPr>
            <w:tcW w:w="2458"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2,75</w:t>
            </w:r>
          </w:p>
        </w:tc>
        <w:tc>
          <w:tcPr>
            <w:tcW w:w="3032"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59,6/1,56</w:t>
            </w:r>
          </w:p>
        </w:tc>
        <w:tc>
          <w:tcPr>
            <w:tcW w:w="1459" w:type="dxa"/>
            <w:shd w:val="clear" w:color="auto" w:fill="auto"/>
            <w:noWrap/>
            <w:vAlign w:val="center"/>
            <w:hideMark/>
          </w:tcPr>
          <w:p w:rsidR="00452843" w:rsidRPr="00E33C79" w:rsidRDefault="00452843" w:rsidP="00E33C79">
            <w:pPr>
              <w:jc w:val="center"/>
              <w:rPr>
                <w:rFonts w:ascii="Arial" w:hAnsi="Arial" w:cs="Arial"/>
                <w:sz w:val="20"/>
                <w:szCs w:val="20"/>
              </w:rPr>
            </w:pPr>
            <w:r w:rsidRPr="00E33C79">
              <w:rPr>
                <w:rFonts w:ascii="Arial" w:hAnsi="Arial" w:cs="Arial"/>
                <w:sz w:val="20"/>
                <w:szCs w:val="20"/>
              </w:rPr>
              <w:t>2,71</w:t>
            </w:r>
          </w:p>
        </w:tc>
      </w:tr>
      <w:tr w:rsidR="00452843" w:rsidRPr="00E33C79" w:rsidTr="00E33C79">
        <w:trPr>
          <w:trHeight w:val="23"/>
          <w:jc w:val="center"/>
        </w:trPr>
        <w:tc>
          <w:tcPr>
            <w:tcW w:w="2615"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Андроники</w:t>
            </w:r>
          </w:p>
        </w:tc>
        <w:tc>
          <w:tcPr>
            <w:tcW w:w="2458"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2,75</w:t>
            </w:r>
          </w:p>
        </w:tc>
        <w:tc>
          <w:tcPr>
            <w:tcW w:w="3032" w:type="dxa"/>
            <w:shd w:val="clear" w:color="auto" w:fill="auto"/>
            <w:noWrap/>
            <w:vAlign w:val="center"/>
            <w:hideMark/>
          </w:tcPr>
          <w:p w:rsidR="00452843" w:rsidRPr="00E33C79" w:rsidRDefault="00452843"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61,31,63</w:t>
            </w:r>
          </w:p>
        </w:tc>
        <w:tc>
          <w:tcPr>
            <w:tcW w:w="1459" w:type="dxa"/>
            <w:shd w:val="clear" w:color="auto" w:fill="auto"/>
            <w:noWrap/>
            <w:vAlign w:val="center"/>
            <w:hideMark/>
          </w:tcPr>
          <w:p w:rsidR="00452843" w:rsidRPr="00E33C79" w:rsidRDefault="00452843" w:rsidP="00E33C79">
            <w:pPr>
              <w:jc w:val="center"/>
              <w:rPr>
                <w:rFonts w:ascii="Arial" w:hAnsi="Arial" w:cs="Arial"/>
                <w:sz w:val="20"/>
                <w:szCs w:val="20"/>
              </w:rPr>
            </w:pPr>
            <w:r w:rsidRPr="00E33C79">
              <w:rPr>
                <w:rFonts w:ascii="Arial" w:hAnsi="Arial" w:cs="Arial"/>
                <w:sz w:val="20"/>
                <w:szCs w:val="20"/>
              </w:rPr>
              <w:t>2,71</w:t>
            </w:r>
          </w:p>
        </w:tc>
      </w:tr>
    </w:tbl>
    <w:p w:rsidR="00531FC0" w:rsidRPr="00531FC0" w:rsidRDefault="00531FC0" w:rsidP="00531FC0"/>
    <w:p w:rsidR="00F12A5A" w:rsidRPr="004853BD" w:rsidRDefault="00CC5514" w:rsidP="00E5298A">
      <w:pPr>
        <w:pStyle w:val="2"/>
        <w:numPr>
          <w:ilvl w:val="2"/>
          <w:numId w:val="4"/>
        </w:numPr>
        <w:spacing w:line="240" w:lineRule="auto"/>
        <w:rPr>
          <w:rFonts w:cs="Arial"/>
        </w:rPr>
      </w:pPr>
      <w:bookmarkStart w:id="58" w:name="_Toc470689857"/>
      <w:r w:rsidRPr="004853BD">
        <w:rPr>
          <w:rFonts w:cs="Arial"/>
        </w:rPr>
        <w:t>С</w:t>
      </w:r>
      <w:r w:rsidR="00F12A5A" w:rsidRPr="004853BD">
        <w:rPr>
          <w:rFonts w:cs="Arial"/>
        </w:rPr>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w:t>
      </w:r>
      <w:r w:rsidRPr="004853BD">
        <w:rPr>
          <w:rFonts w:cs="Arial"/>
        </w:rPr>
        <w:t>ероприятия по продлению ресурса</w:t>
      </w:r>
      <w:bookmarkEnd w:id="58"/>
    </w:p>
    <w:p w:rsidR="00431C92" w:rsidRPr="004853BD" w:rsidRDefault="00431C92" w:rsidP="00A83372">
      <w:pPr>
        <w:rPr>
          <w:rFonts w:ascii="Arial" w:hAnsi="Arial" w:cs="Arial"/>
        </w:rPr>
      </w:pPr>
    </w:p>
    <w:p w:rsidR="00431C92" w:rsidRPr="004853BD" w:rsidRDefault="00431C92" w:rsidP="00A83372">
      <w:pPr>
        <w:pStyle w:val="af6"/>
        <w:rPr>
          <w:rFonts w:cs="Arial"/>
          <w:lang w:val="ru-RU"/>
        </w:rPr>
        <w:sectPr w:rsidR="00431C92" w:rsidRPr="004853BD" w:rsidSect="007E69A9">
          <w:pgSz w:w="11900" w:h="16840"/>
          <w:pgMar w:top="1134" w:right="851" w:bottom="1134" w:left="1701" w:header="283" w:footer="567" w:gutter="0"/>
          <w:cols w:space="720"/>
          <w:noEndnote/>
          <w:docGrid w:linePitch="360"/>
        </w:sectPr>
      </w:pPr>
      <w:r w:rsidRPr="004853BD">
        <w:rPr>
          <w:rFonts w:cs="Arial"/>
          <w:lang w:val="ru-RU"/>
        </w:rPr>
        <w:t>Данные о сроке ввода в эксплуатацию теплофикационного оборудования, годе последнего освидетельствования при допуске к эксплуатации после ремонтов, годе продления ресур</w:t>
      </w:r>
      <w:r w:rsidR="000359B1">
        <w:rPr>
          <w:rFonts w:cs="Arial"/>
          <w:lang w:val="ru-RU"/>
        </w:rPr>
        <w:t xml:space="preserve">са представлены в таблицах </w:t>
      </w:r>
      <w:r w:rsidR="00190364">
        <w:rPr>
          <w:rFonts w:cs="Arial"/>
          <w:lang w:val="ru-RU"/>
        </w:rPr>
        <w:t>64</w:t>
      </w:r>
      <w:r w:rsidR="00F3075C">
        <w:rPr>
          <w:rFonts w:cs="Arial"/>
          <w:lang w:val="ru-RU"/>
        </w:rPr>
        <w:t>-</w:t>
      </w:r>
      <w:r w:rsidR="00190364">
        <w:rPr>
          <w:rFonts w:cs="Arial"/>
          <w:lang w:val="ru-RU"/>
        </w:rPr>
        <w:t>70</w:t>
      </w:r>
      <w:r w:rsidRPr="004853BD">
        <w:rPr>
          <w:rFonts w:cs="Arial"/>
          <w:lang w:val="ru-RU"/>
        </w:rPr>
        <w:t>.</w:t>
      </w:r>
    </w:p>
    <w:p w:rsidR="00431C92" w:rsidRPr="004853BD" w:rsidRDefault="00431C92" w:rsidP="00A83372">
      <w:pPr>
        <w:pStyle w:val="af6"/>
        <w:ind w:firstLine="0"/>
        <w:rPr>
          <w:rFonts w:cs="Arial"/>
          <w:lang w:val="ru-RU"/>
        </w:rPr>
        <w:sectPr w:rsidR="00431C92" w:rsidRPr="004853BD" w:rsidSect="007E69A9">
          <w:type w:val="continuous"/>
          <w:pgSz w:w="11900" w:h="16840"/>
          <w:pgMar w:top="1134" w:right="851" w:bottom="1134" w:left="1701" w:header="283" w:footer="567" w:gutter="0"/>
          <w:cols w:space="720"/>
          <w:noEndnote/>
          <w:docGrid w:linePitch="360"/>
        </w:sectPr>
      </w:pPr>
    </w:p>
    <w:p w:rsidR="00431C92" w:rsidRPr="004853BD" w:rsidRDefault="00431C92" w:rsidP="00C04B6F">
      <w:pPr>
        <w:pStyle w:val="a0"/>
        <w:rPr>
          <w:rStyle w:val="411pt"/>
          <w:rFonts w:ascii="Arial" w:eastAsiaTheme="majorEastAsia" w:hAnsi="Arial" w:cs="Arial"/>
          <w:b/>
          <w:bCs w:val="0"/>
          <w:color w:val="244061" w:themeColor="accent1" w:themeShade="80"/>
          <w:spacing w:val="-10"/>
          <w:szCs w:val="56"/>
          <w:shd w:val="clear" w:color="auto" w:fill="auto"/>
        </w:rPr>
      </w:pPr>
      <w:r w:rsidRPr="004853BD">
        <w:rPr>
          <w:rStyle w:val="411pt"/>
          <w:rFonts w:ascii="Arial" w:eastAsiaTheme="majorEastAsia" w:hAnsi="Arial" w:cs="Arial"/>
          <w:b/>
          <w:bCs w:val="0"/>
          <w:color w:val="244061" w:themeColor="accent1" w:themeShade="80"/>
          <w:spacing w:val="-10"/>
          <w:szCs w:val="56"/>
          <w:shd w:val="clear" w:color="auto" w:fill="auto"/>
        </w:rPr>
        <w:t xml:space="preserve">Данные о сроках службы основного оборудования котельной </w:t>
      </w:r>
      <w:r w:rsidR="00F97B5E">
        <w:t>с. Андроники</w:t>
      </w:r>
      <w:r w:rsidRPr="004853BD">
        <w:rPr>
          <w:rStyle w:val="411pt"/>
          <w:rFonts w:ascii="Arial" w:eastAsiaTheme="majorEastAsia" w:hAnsi="Arial" w:cs="Arial"/>
          <w:b/>
          <w:bCs w:val="0"/>
          <w:color w:val="244061" w:themeColor="accent1" w:themeShade="80"/>
          <w:spacing w:val="-10"/>
          <w:szCs w:val="56"/>
          <w:shd w:val="clear" w:color="auto" w:fill="auto"/>
        </w:rPr>
        <w:t xml:space="preserve">  и приборном учете на источнике тепловой энергии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4"/>
        <w:gridCol w:w="997"/>
        <w:gridCol w:w="1243"/>
        <w:gridCol w:w="1672"/>
        <w:gridCol w:w="1210"/>
        <w:gridCol w:w="827"/>
        <w:gridCol w:w="1044"/>
        <w:gridCol w:w="1847"/>
        <w:gridCol w:w="1210"/>
        <w:gridCol w:w="1271"/>
        <w:gridCol w:w="835"/>
        <w:gridCol w:w="1152"/>
      </w:tblGrid>
      <w:tr w:rsidR="00A12D5B" w:rsidRPr="00E33C79" w:rsidTr="00E33C79">
        <w:trPr>
          <w:trHeight w:val="23"/>
          <w:tblHeader/>
          <w:jc w:val="center"/>
        </w:trPr>
        <w:tc>
          <w:tcPr>
            <w:tcW w:w="10114" w:type="dxa"/>
            <w:gridSpan w:val="8"/>
            <w:shd w:val="clear" w:color="auto" w:fill="auto"/>
            <w:vAlign w:val="center"/>
          </w:tcPr>
          <w:p w:rsidR="00A12D5B" w:rsidRPr="00E33C79" w:rsidRDefault="00A12D5B" w:rsidP="00E33C79">
            <w:pPr>
              <w:pStyle w:val="TableParagraph"/>
              <w:ind w:left="3572"/>
              <w:rPr>
                <w:rFonts w:ascii="Arial" w:hAnsi="Arial" w:cs="Arial"/>
                <w:sz w:val="20"/>
                <w:szCs w:val="20"/>
              </w:rPr>
            </w:pPr>
            <w:r w:rsidRPr="00E33C79">
              <w:rPr>
                <w:rFonts w:ascii="Arial" w:hAnsi="Arial" w:cs="Arial"/>
                <w:w w:val="105"/>
                <w:sz w:val="20"/>
                <w:szCs w:val="20"/>
              </w:rPr>
              <w:t>Основное оборудование котельной</w:t>
            </w:r>
          </w:p>
        </w:tc>
        <w:tc>
          <w:tcPr>
            <w:tcW w:w="4468" w:type="dxa"/>
            <w:gridSpan w:val="4"/>
            <w:shd w:val="clear" w:color="auto" w:fill="auto"/>
            <w:vAlign w:val="center"/>
          </w:tcPr>
          <w:p w:rsidR="00A12D5B" w:rsidRPr="00E33C79" w:rsidRDefault="00A12D5B" w:rsidP="00E33C79">
            <w:pPr>
              <w:pStyle w:val="TableParagraph"/>
              <w:ind w:left="14"/>
              <w:rPr>
                <w:rFonts w:ascii="Arial" w:hAnsi="Arial" w:cs="Arial"/>
                <w:sz w:val="20"/>
                <w:szCs w:val="20"/>
              </w:rPr>
            </w:pPr>
            <w:r w:rsidRPr="00E33C79">
              <w:rPr>
                <w:rFonts w:ascii="Arial" w:hAnsi="Arial" w:cs="Arial"/>
                <w:w w:val="105"/>
                <w:sz w:val="20"/>
                <w:szCs w:val="20"/>
              </w:rPr>
              <w:t>Приборы учета тепловой энергии</w:t>
            </w:r>
          </w:p>
        </w:tc>
      </w:tr>
      <w:tr w:rsidR="00A12D5B" w:rsidRPr="00E33C79" w:rsidTr="00E33C79">
        <w:trPr>
          <w:trHeight w:val="23"/>
          <w:tblHeader/>
          <w:jc w:val="center"/>
        </w:trPr>
        <w:tc>
          <w:tcPr>
            <w:tcW w:w="1274" w:type="dxa"/>
            <w:shd w:val="clear" w:color="auto" w:fill="auto"/>
            <w:vAlign w:val="center"/>
          </w:tcPr>
          <w:p w:rsidR="00A12D5B" w:rsidRPr="00E33C79" w:rsidRDefault="00A12D5B" w:rsidP="00C27FE1">
            <w:pPr>
              <w:pStyle w:val="TableParagraph"/>
              <w:ind w:left="10" w:right="19"/>
              <w:jc w:val="center"/>
              <w:rPr>
                <w:rFonts w:ascii="Arial" w:hAnsi="Arial" w:cs="Arial"/>
                <w:sz w:val="20"/>
                <w:szCs w:val="20"/>
                <w:lang w:val="ru-RU"/>
              </w:rPr>
            </w:pPr>
            <w:r w:rsidRPr="00E33C79">
              <w:rPr>
                <w:rFonts w:ascii="Arial" w:hAnsi="Arial" w:cs="Arial"/>
                <w:sz w:val="20"/>
                <w:szCs w:val="20"/>
                <w:lang w:val="ru-RU"/>
              </w:rPr>
              <w:t xml:space="preserve">Установленн </w:t>
            </w:r>
            <w:r w:rsidRPr="00E33C79">
              <w:rPr>
                <w:rFonts w:ascii="Arial" w:hAnsi="Arial" w:cs="Arial"/>
                <w:w w:val="105"/>
                <w:sz w:val="20"/>
                <w:szCs w:val="20"/>
                <w:lang w:val="ru-RU"/>
              </w:rPr>
              <w:t xml:space="preserve">ые </w:t>
            </w:r>
            <w:r w:rsidRPr="00E33C79">
              <w:rPr>
                <w:rFonts w:ascii="Arial" w:hAnsi="Arial" w:cs="Arial"/>
                <w:sz w:val="20"/>
                <w:szCs w:val="20"/>
                <w:lang w:val="ru-RU"/>
              </w:rPr>
              <w:t xml:space="preserve">котлоагрегат </w:t>
            </w:r>
            <w:r w:rsidRPr="00E33C79">
              <w:rPr>
                <w:rFonts w:ascii="Arial" w:hAnsi="Arial" w:cs="Arial"/>
                <w:w w:val="105"/>
                <w:sz w:val="20"/>
                <w:szCs w:val="20"/>
                <w:lang w:val="ru-RU"/>
              </w:rPr>
              <w:t>ы (марка)</w:t>
            </w:r>
          </w:p>
        </w:tc>
        <w:tc>
          <w:tcPr>
            <w:tcW w:w="997" w:type="dxa"/>
            <w:shd w:val="clear" w:color="auto" w:fill="auto"/>
            <w:vAlign w:val="center"/>
          </w:tcPr>
          <w:p w:rsidR="00A12D5B" w:rsidRPr="00E33C79" w:rsidRDefault="00A12D5B" w:rsidP="00C27FE1">
            <w:pPr>
              <w:pStyle w:val="TableParagraph"/>
              <w:ind w:left="28" w:right="30" w:firstLine="8"/>
              <w:jc w:val="center"/>
              <w:rPr>
                <w:rFonts w:ascii="Arial" w:hAnsi="Arial" w:cs="Arial"/>
                <w:sz w:val="20"/>
                <w:szCs w:val="20"/>
                <w:lang w:val="ru-RU"/>
              </w:rPr>
            </w:pPr>
            <w:r w:rsidRPr="00E33C79">
              <w:rPr>
                <w:rFonts w:ascii="Arial" w:hAnsi="Arial" w:cs="Arial"/>
                <w:w w:val="105"/>
                <w:sz w:val="20"/>
                <w:szCs w:val="20"/>
                <w:lang w:val="ru-RU"/>
              </w:rPr>
              <w:t xml:space="preserve">Дата ввода КА в </w:t>
            </w:r>
            <w:r w:rsidRPr="00E33C79">
              <w:rPr>
                <w:rFonts w:ascii="Arial" w:hAnsi="Arial" w:cs="Arial"/>
                <w:sz w:val="20"/>
                <w:szCs w:val="20"/>
                <w:lang w:val="ru-RU"/>
              </w:rPr>
              <w:t xml:space="preserve">эксплуата </w:t>
            </w:r>
            <w:r w:rsidRPr="00E33C79">
              <w:rPr>
                <w:rFonts w:ascii="Arial" w:hAnsi="Arial" w:cs="Arial"/>
                <w:w w:val="105"/>
                <w:sz w:val="20"/>
                <w:szCs w:val="20"/>
                <w:lang w:val="ru-RU"/>
              </w:rPr>
              <w:t>цию</w:t>
            </w:r>
          </w:p>
        </w:tc>
        <w:tc>
          <w:tcPr>
            <w:tcW w:w="1243" w:type="dxa"/>
            <w:shd w:val="clear" w:color="auto" w:fill="auto"/>
            <w:vAlign w:val="center"/>
          </w:tcPr>
          <w:p w:rsidR="00A12D5B" w:rsidRPr="00E33C79" w:rsidRDefault="00A12D5B" w:rsidP="00E33C79">
            <w:pPr>
              <w:pStyle w:val="TableParagraph"/>
              <w:ind w:left="50" w:right="44" w:hanging="2"/>
              <w:jc w:val="center"/>
              <w:rPr>
                <w:rFonts w:ascii="Arial" w:hAnsi="Arial" w:cs="Arial"/>
                <w:sz w:val="20"/>
                <w:szCs w:val="20"/>
                <w:lang w:val="ru-RU"/>
              </w:rPr>
            </w:pPr>
            <w:r w:rsidRPr="00E33C79">
              <w:rPr>
                <w:rFonts w:ascii="Arial" w:hAnsi="Arial" w:cs="Arial"/>
                <w:w w:val="105"/>
                <w:sz w:val="20"/>
                <w:szCs w:val="20"/>
                <w:lang w:val="ru-RU"/>
              </w:rPr>
              <w:t>Нормативн ый срок службы</w:t>
            </w:r>
            <w:r w:rsidRPr="00E33C79">
              <w:rPr>
                <w:rFonts w:ascii="Arial" w:hAnsi="Arial" w:cs="Arial"/>
                <w:spacing w:val="-21"/>
                <w:w w:val="105"/>
                <w:sz w:val="20"/>
                <w:szCs w:val="20"/>
                <w:lang w:val="ru-RU"/>
              </w:rPr>
              <w:t xml:space="preserve"> </w:t>
            </w:r>
            <w:r w:rsidRPr="00E33C79">
              <w:rPr>
                <w:rFonts w:ascii="Arial" w:hAnsi="Arial" w:cs="Arial"/>
                <w:spacing w:val="3"/>
                <w:w w:val="105"/>
                <w:sz w:val="20"/>
                <w:szCs w:val="20"/>
                <w:lang w:val="ru-RU"/>
              </w:rPr>
              <w:t>КА</w:t>
            </w:r>
          </w:p>
        </w:tc>
        <w:tc>
          <w:tcPr>
            <w:tcW w:w="1672" w:type="dxa"/>
            <w:shd w:val="clear" w:color="auto" w:fill="auto"/>
            <w:vAlign w:val="center"/>
          </w:tcPr>
          <w:p w:rsidR="00A12D5B" w:rsidRPr="00E33C79" w:rsidRDefault="00A12D5B" w:rsidP="00E33C79">
            <w:pPr>
              <w:pStyle w:val="TableParagraph"/>
              <w:ind w:left="71" w:firstLine="180"/>
              <w:rPr>
                <w:rFonts w:ascii="Arial" w:hAnsi="Arial" w:cs="Arial"/>
                <w:sz w:val="20"/>
                <w:szCs w:val="20"/>
              </w:rPr>
            </w:pPr>
            <w:r w:rsidRPr="00E33C79">
              <w:rPr>
                <w:rFonts w:ascii="Arial" w:hAnsi="Arial" w:cs="Arial"/>
                <w:w w:val="105"/>
                <w:sz w:val="20"/>
                <w:szCs w:val="20"/>
              </w:rPr>
              <w:t>Фактический срок службы КА</w:t>
            </w:r>
          </w:p>
        </w:tc>
        <w:tc>
          <w:tcPr>
            <w:tcW w:w="1210" w:type="dxa"/>
            <w:shd w:val="clear" w:color="auto" w:fill="auto"/>
            <w:vAlign w:val="center"/>
          </w:tcPr>
          <w:p w:rsidR="00A12D5B" w:rsidRPr="00E33C79" w:rsidRDefault="00C27FE1" w:rsidP="00C27FE1">
            <w:pPr>
              <w:pStyle w:val="TableParagraph"/>
              <w:ind w:left="14" w:right="10" w:hanging="5"/>
              <w:jc w:val="center"/>
              <w:rPr>
                <w:rFonts w:ascii="Arial" w:hAnsi="Arial" w:cs="Arial"/>
                <w:sz w:val="20"/>
                <w:szCs w:val="20"/>
                <w:lang w:val="ru-RU"/>
              </w:rPr>
            </w:pPr>
            <w:r>
              <w:rPr>
                <w:rFonts w:ascii="Arial" w:hAnsi="Arial" w:cs="Arial"/>
                <w:w w:val="105"/>
                <w:sz w:val="20"/>
                <w:szCs w:val="20"/>
                <w:lang w:val="ru-RU"/>
              </w:rPr>
              <w:t xml:space="preserve">Год </w:t>
            </w:r>
            <w:r w:rsidR="00A12D5B" w:rsidRPr="00E33C79">
              <w:rPr>
                <w:rFonts w:ascii="Arial" w:hAnsi="Arial" w:cs="Arial"/>
                <w:w w:val="105"/>
                <w:sz w:val="20"/>
                <w:szCs w:val="20"/>
                <w:lang w:val="ru-RU"/>
              </w:rPr>
              <w:t xml:space="preserve">последнего </w:t>
            </w:r>
            <w:r w:rsidR="00A12D5B" w:rsidRPr="00E33C79">
              <w:rPr>
                <w:rFonts w:ascii="Arial" w:hAnsi="Arial" w:cs="Arial"/>
                <w:sz w:val="20"/>
                <w:szCs w:val="20"/>
                <w:lang w:val="ru-RU"/>
              </w:rPr>
              <w:t xml:space="preserve">освидетельс </w:t>
            </w:r>
            <w:r w:rsidR="00A12D5B" w:rsidRPr="00E33C79">
              <w:rPr>
                <w:rFonts w:ascii="Arial" w:hAnsi="Arial" w:cs="Arial"/>
                <w:w w:val="105"/>
                <w:sz w:val="20"/>
                <w:szCs w:val="20"/>
                <w:lang w:val="ru-RU"/>
              </w:rPr>
              <w:t>твования при</w:t>
            </w:r>
            <w:r w:rsidR="00A12D5B" w:rsidRPr="00E33C79">
              <w:rPr>
                <w:rFonts w:ascii="Arial" w:hAnsi="Arial" w:cs="Arial"/>
                <w:spacing w:val="-12"/>
                <w:w w:val="105"/>
                <w:sz w:val="20"/>
                <w:szCs w:val="20"/>
                <w:lang w:val="ru-RU"/>
              </w:rPr>
              <w:t xml:space="preserve"> </w:t>
            </w:r>
            <w:r w:rsidR="00A12D5B" w:rsidRPr="00E33C79">
              <w:rPr>
                <w:rFonts w:ascii="Arial" w:hAnsi="Arial" w:cs="Arial"/>
                <w:w w:val="105"/>
                <w:sz w:val="20"/>
                <w:szCs w:val="20"/>
                <w:lang w:val="ru-RU"/>
              </w:rPr>
              <w:t>допуске к эксплуатац ии после ремонтов</w:t>
            </w:r>
          </w:p>
        </w:tc>
        <w:tc>
          <w:tcPr>
            <w:tcW w:w="827" w:type="dxa"/>
            <w:shd w:val="clear" w:color="auto" w:fill="auto"/>
            <w:vAlign w:val="center"/>
          </w:tcPr>
          <w:p w:rsidR="00A12D5B" w:rsidRPr="00E33C79" w:rsidRDefault="00A12D5B" w:rsidP="00E33C79">
            <w:pPr>
              <w:pStyle w:val="TableParagraph"/>
              <w:ind w:left="35" w:right="37" w:firstLine="1"/>
              <w:jc w:val="center"/>
              <w:rPr>
                <w:rFonts w:ascii="Arial" w:hAnsi="Arial" w:cs="Arial"/>
                <w:sz w:val="20"/>
                <w:szCs w:val="20"/>
              </w:rPr>
            </w:pPr>
            <w:r w:rsidRPr="00E33C79">
              <w:rPr>
                <w:rFonts w:ascii="Arial" w:hAnsi="Arial" w:cs="Arial"/>
                <w:w w:val="105"/>
                <w:sz w:val="20"/>
                <w:szCs w:val="20"/>
              </w:rPr>
              <w:t xml:space="preserve">Год продле ния </w:t>
            </w:r>
            <w:r w:rsidRPr="00E33C79">
              <w:rPr>
                <w:rFonts w:ascii="Arial" w:hAnsi="Arial" w:cs="Arial"/>
                <w:sz w:val="20"/>
                <w:szCs w:val="20"/>
              </w:rPr>
              <w:t>ресурса</w:t>
            </w:r>
          </w:p>
        </w:tc>
        <w:tc>
          <w:tcPr>
            <w:tcW w:w="1044" w:type="dxa"/>
            <w:shd w:val="clear" w:color="auto" w:fill="auto"/>
            <w:vAlign w:val="center"/>
          </w:tcPr>
          <w:p w:rsidR="00A12D5B" w:rsidRPr="00E33C79" w:rsidRDefault="00A12D5B" w:rsidP="00E33C79">
            <w:pPr>
              <w:pStyle w:val="TableParagraph"/>
              <w:ind w:left="43" w:right="48"/>
              <w:jc w:val="center"/>
              <w:rPr>
                <w:rFonts w:ascii="Arial" w:hAnsi="Arial" w:cs="Arial"/>
                <w:sz w:val="20"/>
                <w:szCs w:val="20"/>
                <w:lang w:val="ru-RU"/>
              </w:rPr>
            </w:pPr>
            <w:r w:rsidRPr="00E33C79">
              <w:rPr>
                <w:rFonts w:ascii="Arial" w:hAnsi="Arial" w:cs="Arial"/>
                <w:sz w:val="20"/>
                <w:szCs w:val="20"/>
                <w:lang w:val="ru-RU"/>
              </w:rPr>
              <w:t xml:space="preserve">Мероприя </w:t>
            </w:r>
            <w:r w:rsidRPr="00E33C79">
              <w:rPr>
                <w:rFonts w:ascii="Arial" w:hAnsi="Arial" w:cs="Arial"/>
                <w:w w:val="105"/>
                <w:sz w:val="20"/>
                <w:szCs w:val="20"/>
                <w:lang w:val="ru-RU"/>
              </w:rPr>
              <w:t>тия по продлени ю ресурса</w:t>
            </w:r>
          </w:p>
        </w:tc>
        <w:tc>
          <w:tcPr>
            <w:tcW w:w="1847" w:type="dxa"/>
            <w:shd w:val="clear" w:color="auto" w:fill="auto"/>
            <w:vAlign w:val="center"/>
          </w:tcPr>
          <w:p w:rsidR="00A12D5B" w:rsidRPr="00E33C79" w:rsidRDefault="00A12D5B" w:rsidP="00E33C79">
            <w:pPr>
              <w:pStyle w:val="TableParagraph"/>
              <w:ind w:left="93" w:right="97" w:firstLine="8"/>
              <w:jc w:val="center"/>
              <w:rPr>
                <w:rFonts w:ascii="Arial" w:hAnsi="Arial" w:cs="Arial"/>
                <w:sz w:val="20"/>
                <w:szCs w:val="20"/>
                <w:lang w:val="ru-RU"/>
              </w:rPr>
            </w:pPr>
            <w:r w:rsidRPr="00E33C79">
              <w:rPr>
                <w:rFonts w:ascii="Arial" w:hAnsi="Arial" w:cs="Arial"/>
                <w:w w:val="105"/>
                <w:sz w:val="20"/>
                <w:szCs w:val="20"/>
                <w:lang w:val="ru-RU"/>
              </w:rPr>
              <w:t xml:space="preserve">Статистика отказов и </w:t>
            </w:r>
            <w:r w:rsidRPr="00E33C79">
              <w:rPr>
                <w:rFonts w:ascii="Arial" w:hAnsi="Arial" w:cs="Arial"/>
                <w:sz w:val="20"/>
                <w:szCs w:val="20"/>
                <w:lang w:val="ru-RU"/>
              </w:rPr>
              <w:t xml:space="preserve">восстановлений </w:t>
            </w:r>
            <w:r w:rsidRPr="00E33C79">
              <w:rPr>
                <w:rFonts w:ascii="Arial" w:hAnsi="Arial" w:cs="Arial"/>
                <w:w w:val="105"/>
                <w:sz w:val="20"/>
                <w:szCs w:val="20"/>
                <w:lang w:val="ru-RU"/>
              </w:rPr>
              <w:t>КА</w:t>
            </w:r>
          </w:p>
        </w:tc>
        <w:tc>
          <w:tcPr>
            <w:tcW w:w="1210" w:type="dxa"/>
            <w:shd w:val="clear" w:color="auto" w:fill="auto"/>
            <w:vAlign w:val="center"/>
          </w:tcPr>
          <w:p w:rsidR="00A12D5B" w:rsidRPr="00E33C79" w:rsidRDefault="00A12D5B" w:rsidP="00E33C79">
            <w:pPr>
              <w:pStyle w:val="TableParagraph"/>
              <w:ind w:left="100" w:right="96" w:firstLine="7"/>
              <w:jc w:val="center"/>
              <w:rPr>
                <w:rFonts w:ascii="Arial" w:hAnsi="Arial" w:cs="Arial"/>
                <w:sz w:val="20"/>
                <w:szCs w:val="20"/>
                <w:lang w:val="ru-RU"/>
              </w:rPr>
            </w:pPr>
            <w:r w:rsidRPr="00E33C79">
              <w:rPr>
                <w:rFonts w:ascii="Arial" w:hAnsi="Arial" w:cs="Arial"/>
                <w:w w:val="105"/>
                <w:sz w:val="20"/>
                <w:szCs w:val="20"/>
                <w:lang w:val="ru-RU"/>
              </w:rPr>
              <w:t>Наличие приборов учета тепловой энергии</w:t>
            </w:r>
            <w:r w:rsidRPr="00E33C79">
              <w:rPr>
                <w:rFonts w:ascii="Arial" w:hAnsi="Arial" w:cs="Arial"/>
                <w:spacing w:val="-13"/>
                <w:w w:val="105"/>
                <w:sz w:val="20"/>
                <w:szCs w:val="20"/>
                <w:lang w:val="ru-RU"/>
              </w:rPr>
              <w:t xml:space="preserve"> </w:t>
            </w:r>
            <w:r w:rsidRPr="00E33C79">
              <w:rPr>
                <w:rFonts w:ascii="Arial" w:hAnsi="Arial" w:cs="Arial"/>
                <w:w w:val="105"/>
                <w:sz w:val="20"/>
                <w:szCs w:val="20"/>
                <w:lang w:val="ru-RU"/>
              </w:rPr>
              <w:t>на котельной</w:t>
            </w:r>
          </w:p>
        </w:tc>
        <w:tc>
          <w:tcPr>
            <w:tcW w:w="1271" w:type="dxa"/>
            <w:shd w:val="clear" w:color="auto" w:fill="auto"/>
            <w:vAlign w:val="center"/>
          </w:tcPr>
          <w:p w:rsidR="00A12D5B" w:rsidRPr="00E33C79" w:rsidRDefault="00A12D5B" w:rsidP="00E33C79">
            <w:pPr>
              <w:pStyle w:val="TableParagraph"/>
              <w:ind w:left="194" w:right="203" w:firstLine="1"/>
              <w:jc w:val="center"/>
              <w:rPr>
                <w:rFonts w:ascii="Arial" w:hAnsi="Arial" w:cs="Arial"/>
                <w:sz w:val="20"/>
                <w:szCs w:val="20"/>
              </w:rPr>
            </w:pPr>
            <w:r w:rsidRPr="00E33C79">
              <w:rPr>
                <w:rFonts w:ascii="Arial" w:hAnsi="Arial" w:cs="Arial"/>
                <w:w w:val="105"/>
                <w:sz w:val="20"/>
                <w:szCs w:val="20"/>
              </w:rPr>
              <w:t xml:space="preserve">Марка </w:t>
            </w:r>
            <w:r w:rsidRPr="00E33C79">
              <w:rPr>
                <w:rFonts w:ascii="Arial" w:hAnsi="Arial" w:cs="Arial"/>
                <w:sz w:val="20"/>
                <w:szCs w:val="20"/>
              </w:rPr>
              <w:t xml:space="preserve">прибора </w:t>
            </w:r>
            <w:r w:rsidRPr="00E33C79">
              <w:rPr>
                <w:rFonts w:ascii="Arial" w:hAnsi="Arial" w:cs="Arial"/>
                <w:w w:val="105"/>
                <w:sz w:val="20"/>
                <w:szCs w:val="20"/>
              </w:rPr>
              <w:t>учета</w:t>
            </w:r>
          </w:p>
        </w:tc>
        <w:tc>
          <w:tcPr>
            <w:tcW w:w="835" w:type="dxa"/>
            <w:shd w:val="clear" w:color="auto" w:fill="auto"/>
            <w:vAlign w:val="center"/>
          </w:tcPr>
          <w:p w:rsidR="00A12D5B" w:rsidRPr="00E33C79" w:rsidRDefault="00A12D5B" w:rsidP="00E33C79">
            <w:pPr>
              <w:pStyle w:val="TableParagraph"/>
              <w:ind w:left="21" w:right="9" w:hanging="8"/>
              <w:jc w:val="center"/>
              <w:rPr>
                <w:rFonts w:ascii="Arial" w:hAnsi="Arial" w:cs="Arial"/>
                <w:sz w:val="20"/>
                <w:szCs w:val="20"/>
                <w:lang w:val="ru-RU"/>
              </w:rPr>
            </w:pPr>
            <w:r w:rsidRPr="00E33C79">
              <w:rPr>
                <w:rFonts w:ascii="Arial" w:hAnsi="Arial" w:cs="Arial"/>
                <w:w w:val="105"/>
                <w:sz w:val="20"/>
                <w:szCs w:val="20"/>
                <w:lang w:val="ru-RU"/>
              </w:rPr>
              <w:t xml:space="preserve">Место </w:t>
            </w:r>
            <w:r w:rsidRPr="00E33C79">
              <w:rPr>
                <w:rFonts w:ascii="Arial" w:hAnsi="Arial" w:cs="Arial"/>
                <w:sz w:val="20"/>
                <w:szCs w:val="20"/>
                <w:lang w:val="ru-RU"/>
              </w:rPr>
              <w:t xml:space="preserve">установ </w:t>
            </w:r>
            <w:r w:rsidR="00C27FE1">
              <w:rPr>
                <w:rFonts w:ascii="Arial" w:hAnsi="Arial" w:cs="Arial"/>
                <w:w w:val="105"/>
                <w:sz w:val="20"/>
                <w:szCs w:val="20"/>
                <w:lang w:val="ru-RU"/>
              </w:rPr>
              <w:t xml:space="preserve">ки </w:t>
            </w:r>
            <w:r w:rsidRPr="00E33C79">
              <w:rPr>
                <w:rFonts w:ascii="Arial" w:hAnsi="Arial" w:cs="Arial"/>
                <w:sz w:val="20"/>
                <w:szCs w:val="20"/>
                <w:lang w:val="ru-RU"/>
              </w:rPr>
              <w:t xml:space="preserve">прибора </w:t>
            </w:r>
            <w:r w:rsidRPr="00E33C79">
              <w:rPr>
                <w:rFonts w:ascii="Arial" w:hAnsi="Arial" w:cs="Arial"/>
                <w:w w:val="105"/>
                <w:sz w:val="20"/>
                <w:szCs w:val="20"/>
                <w:lang w:val="ru-RU"/>
              </w:rPr>
              <w:t>учета</w:t>
            </w:r>
          </w:p>
        </w:tc>
        <w:tc>
          <w:tcPr>
            <w:tcW w:w="1152" w:type="dxa"/>
            <w:shd w:val="clear" w:color="auto" w:fill="auto"/>
            <w:vAlign w:val="center"/>
          </w:tcPr>
          <w:p w:rsidR="00A12D5B" w:rsidRPr="00E33C79" w:rsidRDefault="00A12D5B" w:rsidP="00E33C79">
            <w:pPr>
              <w:pStyle w:val="TableParagraph"/>
              <w:ind w:left="14" w:right="47"/>
              <w:rPr>
                <w:rFonts w:ascii="Arial" w:hAnsi="Arial" w:cs="Arial"/>
                <w:sz w:val="20"/>
                <w:szCs w:val="20"/>
                <w:lang w:val="ru-RU"/>
              </w:rPr>
            </w:pPr>
            <w:r w:rsidRPr="00E33C79">
              <w:rPr>
                <w:rFonts w:ascii="Arial" w:hAnsi="Arial" w:cs="Arial"/>
                <w:w w:val="105"/>
                <w:sz w:val="20"/>
                <w:szCs w:val="20"/>
                <w:lang w:val="ru-RU"/>
              </w:rPr>
              <w:t xml:space="preserve">Дата </w:t>
            </w:r>
            <w:r w:rsidRPr="00E33C79">
              <w:rPr>
                <w:rFonts w:ascii="Arial" w:hAnsi="Arial" w:cs="Arial"/>
                <w:sz w:val="20"/>
                <w:szCs w:val="20"/>
                <w:lang w:val="ru-RU"/>
              </w:rPr>
              <w:t>установки</w:t>
            </w:r>
            <w:r w:rsidRPr="00E33C79">
              <w:rPr>
                <w:rFonts w:ascii="Arial" w:hAnsi="Arial" w:cs="Arial"/>
                <w:w w:val="105"/>
                <w:sz w:val="20"/>
                <w:szCs w:val="20"/>
                <w:lang w:val="ru-RU"/>
              </w:rPr>
              <w:t xml:space="preserve">/ </w:t>
            </w:r>
            <w:r w:rsidRPr="00E33C79">
              <w:rPr>
                <w:rFonts w:ascii="Arial" w:hAnsi="Arial" w:cs="Arial"/>
                <w:sz w:val="20"/>
                <w:szCs w:val="20"/>
                <w:lang w:val="ru-RU"/>
              </w:rPr>
              <w:t xml:space="preserve">последней </w:t>
            </w:r>
            <w:r w:rsidRPr="00E33C79">
              <w:rPr>
                <w:rFonts w:ascii="Arial" w:hAnsi="Arial" w:cs="Arial"/>
                <w:w w:val="105"/>
                <w:sz w:val="20"/>
                <w:szCs w:val="20"/>
                <w:lang w:val="ru-RU"/>
              </w:rPr>
              <w:t>поверки прибора учета</w:t>
            </w:r>
          </w:p>
        </w:tc>
      </w:tr>
      <w:tr w:rsidR="00A12D5B" w:rsidRPr="00E33C79" w:rsidTr="00E33C79">
        <w:trPr>
          <w:trHeight w:val="23"/>
          <w:tblHeader/>
          <w:jc w:val="center"/>
        </w:trPr>
        <w:tc>
          <w:tcPr>
            <w:tcW w:w="1274" w:type="dxa"/>
            <w:shd w:val="clear" w:color="auto" w:fill="auto"/>
            <w:vAlign w:val="center"/>
          </w:tcPr>
          <w:p w:rsidR="00A12D5B" w:rsidRPr="00E33C79" w:rsidRDefault="00A12D5B" w:rsidP="00E33C79">
            <w:pPr>
              <w:pStyle w:val="TableParagraph"/>
              <w:jc w:val="center"/>
              <w:rPr>
                <w:rFonts w:ascii="Arial" w:hAnsi="Arial" w:cs="Arial"/>
                <w:sz w:val="20"/>
                <w:szCs w:val="20"/>
              </w:rPr>
            </w:pPr>
            <w:r w:rsidRPr="00E33C79">
              <w:rPr>
                <w:rFonts w:ascii="Arial" w:hAnsi="Arial" w:cs="Arial"/>
                <w:w w:val="99"/>
                <w:sz w:val="20"/>
                <w:szCs w:val="20"/>
              </w:rPr>
              <w:t>3</w:t>
            </w:r>
          </w:p>
        </w:tc>
        <w:tc>
          <w:tcPr>
            <w:tcW w:w="997" w:type="dxa"/>
            <w:shd w:val="clear" w:color="auto" w:fill="auto"/>
            <w:vAlign w:val="center"/>
          </w:tcPr>
          <w:p w:rsidR="00A12D5B" w:rsidRPr="00E33C79" w:rsidRDefault="00A12D5B" w:rsidP="00E33C79">
            <w:pPr>
              <w:pStyle w:val="TableParagraph"/>
              <w:ind w:left="7"/>
              <w:jc w:val="center"/>
              <w:rPr>
                <w:rFonts w:ascii="Arial" w:hAnsi="Arial" w:cs="Arial"/>
                <w:sz w:val="20"/>
                <w:szCs w:val="20"/>
              </w:rPr>
            </w:pPr>
            <w:r w:rsidRPr="00E33C79">
              <w:rPr>
                <w:rFonts w:ascii="Arial" w:hAnsi="Arial" w:cs="Arial"/>
                <w:w w:val="99"/>
                <w:sz w:val="20"/>
                <w:szCs w:val="20"/>
              </w:rPr>
              <w:t>4</w:t>
            </w:r>
          </w:p>
        </w:tc>
        <w:tc>
          <w:tcPr>
            <w:tcW w:w="1243" w:type="dxa"/>
            <w:shd w:val="clear" w:color="auto" w:fill="auto"/>
            <w:vAlign w:val="center"/>
          </w:tcPr>
          <w:p w:rsidR="00A12D5B" w:rsidRPr="00E33C79" w:rsidRDefault="00A12D5B" w:rsidP="00E33C79">
            <w:pPr>
              <w:pStyle w:val="TableParagraph"/>
              <w:ind w:left="7"/>
              <w:jc w:val="center"/>
              <w:rPr>
                <w:rFonts w:ascii="Arial" w:hAnsi="Arial" w:cs="Arial"/>
                <w:sz w:val="20"/>
                <w:szCs w:val="20"/>
              </w:rPr>
            </w:pPr>
            <w:r w:rsidRPr="00E33C79">
              <w:rPr>
                <w:rFonts w:ascii="Arial" w:hAnsi="Arial" w:cs="Arial"/>
                <w:w w:val="99"/>
                <w:sz w:val="20"/>
                <w:szCs w:val="20"/>
              </w:rPr>
              <w:t>5</w:t>
            </w:r>
          </w:p>
        </w:tc>
        <w:tc>
          <w:tcPr>
            <w:tcW w:w="1672" w:type="dxa"/>
            <w:shd w:val="clear" w:color="auto" w:fill="auto"/>
            <w:vAlign w:val="center"/>
          </w:tcPr>
          <w:p w:rsidR="00A12D5B" w:rsidRPr="00E33C79" w:rsidRDefault="00A12D5B" w:rsidP="00E33C79">
            <w:pPr>
              <w:pStyle w:val="TableParagraph"/>
              <w:ind w:left="885"/>
              <w:rPr>
                <w:rFonts w:ascii="Arial" w:hAnsi="Arial" w:cs="Arial"/>
                <w:sz w:val="20"/>
                <w:szCs w:val="20"/>
              </w:rPr>
            </w:pPr>
            <w:r w:rsidRPr="00E33C79">
              <w:rPr>
                <w:rFonts w:ascii="Arial" w:hAnsi="Arial" w:cs="Arial"/>
                <w:w w:val="99"/>
                <w:sz w:val="20"/>
                <w:szCs w:val="20"/>
              </w:rPr>
              <w:t>6</w:t>
            </w:r>
          </w:p>
        </w:tc>
        <w:tc>
          <w:tcPr>
            <w:tcW w:w="1210" w:type="dxa"/>
            <w:shd w:val="clear" w:color="auto" w:fill="auto"/>
            <w:vAlign w:val="center"/>
          </w:tcPr>
          <w:p w:rsidR="00A12D5B" w:rsidRPr="00E33C79" w:rsidRDefault="00A12D5B" w:rsidP="00E33C79">
            <w:pPr>
              <w:pStyle w:val="TableParagraph"/>
              <w:ind w:left="605"/>
              <w:rPr>
                <w:rFonts w:ascii="Arial" w:hAnsi="Arial" w:cs="Arial"/>
                <w:sz w:val="20"/>
                <w:szCs w:val="20"/>
              </w:rPr>
            </w:pPr>
            <w:r w:rsidRPr="00E33C79">
              <w:rPr>
                <w:rFonts w:ascii="Arial" w:hAnsi="Arial" w:cs="Arial"/>
                <w:w w:val="99"/>
                <w:sz w:val="20"/>
                <w:szCs w:val="20"/>
              </w:rPr>
              <w:t>7</w:t>
            </w:r>
          </w:p>
        </w:tc>
        <w:tc>
          <w:tcPr>
            <w:tcW w:w="827" w:type="dxa"/>
            <w:shd w:val="clear" w:color="auto" w:fill="auto"/>
            <w:vAlign w:val="center"/>
          </w:tcPr>
          <w:p w:rsidR="00A12D5B" w:rsidRPr="00E33C79" w:rsidRDefault="00A12D5B" w:rsidP="00E33C79">
            <w:pPr>
              <w:pStyle w:val="TableParagraph"/>
              <w:ind w:right="379"/>
              <w:jc w:val="right"/>
              <w:rPr>
                <w:rFonts w:ascii="Arial" w:hAnsi="Arial" w:cs="Arial"/>
                <w:sz w:val="20"/>
                <w:szCs w:val="20"/>
              </w:rPr>
            </w:pPr>
            <w:r w:rsidRPr="00E33C79">
              <w:rPr>
                <w:rFonts w:ascii="Arial" w:hAnsi="Arial" w:cs="Arial"/>
                <w:w w:val="99"/>
                <w:sz w:val="20"/>
                <w:szCs w:val="20"/>
              </w:rPr>
              <w:t>8</w:t>
            </w:r>
          </w:p>
        </w:tc>
        <w:tc>
          <w:tcPr>
            <w:tcW w:w="1044" w:type="dxa"/>
            <w:shd w:val="clear" w:color="auto" w:fill="auto"/>
            <w:vAlign w:val="center"/>
          </w:tcPr>
          <w:p w:rsidR="00A12D5B" w:rsidRPr="00E33C79" w:rsidRDefault="00A12D5B" w:rsidP="00E33C79">
            <w:pPr>
              <w:pStyle w:val="TableParagraph"/>
              <w:jc w:val="center"/>
              <w:rPr>
                <w:rFonts w:ascii="Arial" w:hAnsi="Arial" w:cs="Arial"/>
                <w:sz w:val="20"/>
                <w:szCs w:val="20"/>
              </w:rPr>
            </w:pPr>
            <w:r w:rsidRPr="00E33C79">
              <w:rPr>
                <w:rFonts w:ascii="Arial" w:hAnsi="Arial" w:cs="Arial"/>
                <w:w w:val="99"/>
                <w:sz w:val="20"/>
                <w:szCs w:val="20"/>
              </w:rPr>
              <w:t>9</w:t>
            </w:r>
          </w:p>
        </w:tc>
        <w:tc>
          <w:tcPr>
            <w:tcW w:w="1847" w:type="dxa"/>
            <w:shd w:val="clear" w:color="auto" w:fill="auto"/>
            <w:vAlign w:val="center"/>
          </w:tcPr>
          <w:p w:rsidR="00A12D5B" w:rsidRPr="00E33C79" w:rsidRDefault="00A12D5B" w:rsidP="00E33C79">
            <w:pPr>
              <w:pStyle w:val="TableParagraph"/>
              <w:ind w:left="807" w:right="807"/>
              <w:jc w:val="center"/>
              <w:rPr>
                <w:rFonts w:ascii="Arial" w:hAnsi="Arial" w:cs="Arial"/>
                <w:sz w:val="20"/>
                <w:szCs w:val="20"/>
              </w:rPr>
            </w:pPr>
            <w:r w:rsidRPr="00E33C79">
              <w:rPr>
                <w:rFonts w:ascii="Arial" w:hAnsi="Arial" w:cs="Arial"/>
                <w:sz w:val="20"/>
                <w:szCs w:val="20"/>
              </w:rPr>
              <w:t>10</w:t>
            </w:r>
          </w:p>
        </w:tc>
        <w:tc>
          <w:tcPr>
            <w:tcW w:w="1210" w:type="dxa"/>
            <w:shd w:val="clear" w:color="auto" w:fill="auto"/>
            <w:vAlign w:val="center"/>
          </w:tcPr>
          <w:p w:rsidR="00A12D5B" w:rsidRPr="00E33C79" w:rsidRDefault="00A12D5B" w:rsidP="00E33C79">
            <w:pPr>
              <w:pStyle w:val="TableParagraph"/>
              <w:ind w:left="81" w:right="75"/>
              <w:jc w:val="center"/>
              <w:rPr>
                <w:rFonts w:ascii="Arial" w:hAnsi="Arial" w:cs="Arial"/>
                <w:sz w:val="20"/>
                <w:szCs w:val="20"/>
              </w:rPr>
            </w:pPr>
            <w:r w:rsidRPr="00E33C79">
              <w:rPr>
                <w:rFonts w:ascii="Arial" w:hAnsi="Arial" w:cs="Arial"/>
                <w:sz w:val="20"/>
                <w:szCs w:val="20"/>
              </w:rPr>
              <w:t>11</w:t>
            </w:r>
          </w:p>
        </w:tc>
        <w:tc>
          <w:tcPr>
            <w:tcW w:w="1271" w:type="dxa"/>
            <w:shd w:val="clear" w:color="auto" w:fill="auto"/>
            <w:vAlign w:val="center"/>
          </w:tcPr>
          <w:p w:rsidR="00A12D5B" w:rsidRPr="00E33C79" w:rsidRDefault="00A12D5B" w:rsidP="00E33C79">
            <w:pPr>
              <w:pStyle w:val="TableParagraph"/>
              <w:ind w:left="519" w:right="519"/>
              <w:jc w:val="center"/>
              <w:rPr>
                <w:rFonts w:ascii="Arial" w:hAnsi="Arial" w:cs="Arial"/>
                <w:sz w:val="20"/>
                <w:szCs w:val="20"/>
              </w:rPr>
            </w:pPr>
            <w:r w:rsidRPr="00E33C79">
              <w:rPr>
                <w:rFonts w:ascii="Arial" w:hAnsi="Arial" w:cs="Arial"/>
                <w:sz w:val="20"/>
                <w:szCs w:val="20"/>
              </w:rPr>
              <w:t>12</w:t>
            </w:r>
          </w:p>
        </w:tc>
        <w:tc>
          <w:tcPr>
            <w:tcW w:w="835" w:type="dxa"/>
            <w:shd w:val="clear" w:color="auto" w:fill="auto"/>
            <w:vAlign w:val="center"/>
          </w:tcPr>
          <w:p w:rsidR="00A12D5B" w:rsidRPr="00E33C79" w:rsidRDefault="00A12D5B" w:rsidP="00E33C79">
            <w:pPr>
              <w:pStyle w:val="TableParagraph"/>
              <w:ind w:left="21" w:right="15"/>
              <w:jc w:val="center"/>
              <w:rPr>
                <w:rFonts w:ascii="Arial" w:hAnsi="Arial" w:cs="Arial"/>
                <w:sz w:val="20"/>
                <w:szCs w:val="20"/>
              </w:rPr>
            </w:pPr>
            <w:r w:rsidRPr="00E33C79">
              <w:rPr>
                <w:rFonts w:ascii="Arial" w:hAnsi="Arial" w:cs="Arial"/>
                <w:sz w:val="20"/>
                <w:szCs w:val="20"/>
              </w:rPr>
              <w:t>13</w:t>
            </w:r>
          </w:p>
        </w:tc>
        <w:tc>
          <w:tcPr>
            <w:tcW w:w="1152" w:type="dxa"/>
            <w:shd w:val="clear" w:color="auto" w:fill="auto"/>
            <w:vAlign w:val="center"/>
          </w:tcPr>
          <w:p w:rsidR="00A12D5B" w:rsidRPr="00E33C79" w:rsidRDefault="00A12D5B" w:rsidP="00E33C79">
            <w:pPr>
              <w:pStyle w:val="TableParagraph"/>
              <w:ind w:left="457" w:right="462"/>
              <w:jc w:val="center"/>
              <w:rPr>
                <w:rFonts w:ascii="Arial" w:hAnsi="Arial" w:cs="Arial"/>
                <w:sz w:val="20"/>
                <w:szCs w:val="20"/>
              </w:rPr>
            </w:pPr>
            <w:r w:rsidRPr="00E33C79">
              <w:rPr>
                <w:rFonts w:ascii="Arial" w:hAnsi="Arial" w:cs="Arial"/>
                <w:sz w:val="20"/>
                <w:szCs w:val="20"/>
              </w:rPr>
              <w:t>14</w:t>
            </w:r>
          </w:p>
        </w:tc>
      </w:tr>
      <w:tr w:rsidR="00A12D5B" w:rsidRPr="00E33C79" w:rsidTr="00E33C79">
        <w:trPr>
          <w:trHeight w:val="23"/>
          <w:tblHeader/>
          <w:jc w:val="center"/>
        </w:trPr>
        <w:tc>
          <w:tcPr>
            <w:tcW w:w="1274" w:type="dxa"/>
            <w:shd w:val="clear" w:color="auto" w:fill="auto"/>
            <w:vAlign w:val="center"/>
          </w:tcPr>
          <w:p w:rsidR="00A12D5B" w:rsidRPr="00E33C79" w:rsidRDefault="00A12D5B" w:rsidP="00E33C79">
            <w:pPr>
              <w:pStyle w:val="TableParagraph"/>
              <w:ind w:left="14" w:right="19"/>
              <w:jc w:val="center"/>
              <w:rPr>
                <w:rFonts w:ascii="Arial" w:hAnsi="Arial" w:cs="Arial"/>
                <w:sz w:val="20"/>
                <w:szCs w:val="20"/>
              </w:rPr>
            </w:pPr>
            <w:r w:rsidRPr="00E33C79">
              <w:rPr>
                <w:rFonts w:ascii="Arial" w:hAnsi="Arial" w:cs="Arial"/>
                <w:sz w:val="20"/>
                <w:szCs w:val="20"/>
              </w:rPr>
              <w:t>VITOPLEX-200</w:t>
            </w:r>
          </w:p>
        </w:tc>
        <w:tc>
          <w:tcPr>
            <w:tcW w:w="997" w:type="dxa"/>
            <w:shd w:val="clear" w:color="auto" w:fill="auto"/>
            <w:vAlign w:val="center"/>
          </w:tcPr>
          <w:p w:rsidR="00A12D5B" w:rsidRPr="00E33C79" w:rsidRDefault="00A12D5B" w:rsidP="00E33C79">
            <w:pPr>
              <w:pStyle w:val="TableParagraph"/>
              <w:ind w:left="79" w:right="72"/>
              <w:jc w:val="center"/>
              <w:rPr>
                <w:rFonts w:ascii="Arial" w:hAnsi="Arial" w:cs="Arial"/>
                <w:sz w:val="20"/>
                <w:szCs w:val="20"/>
              </w:rPr>
            </w:pPr>
            <w:r w:rsidRPr="00E33C79">
              <w:rPr>
                <w:rFonts w:ascii="Arial" w:hAnsi="Arial" w:cs="Arial"/>
                <w:w w:val="105"/>
                <w:sz w:val="20"/>
                <w:szCs w:val="20"/>
              </w:rPr>
              <w:t>2008г.</w:t>
            </w:r>
          </w:p>
        </w:tc>
        <w:tc>
          <w:tcPr>
            <w:tcW w:w="1243" w:type="dxa"/>
            <w:shd w:val="clear" w:color="auto" w:fill="auto"/>
            <w:vAlign w:val="center"/>
          </w:tcPr>
          <w:p w:rsidR="00A12D5B" w:rsidRPr="00E33C79" w:rsidRDefault="00A12D5B" w:rsidP="00E33C79">
            <w:pPr>
              <w:pStyle w:val="TableParagraph"/>
              <w:ind w:left="507" w:right="492"/>
              <w:jc w:val="center"/>
              <w:rPr>
                <w:rFonts w:ascii="Arial" w:hAnsi="Arial" w:cs="Arial"/>
                <w:sz w:val="20"/>
                <w:szCs w:val="20"/>
              </w:rPr>
            </w:pPr>
            <w:r w:rsidRPr="00E33C79">
              <w:rPr>
                <w:rFonts w:ascii="Arial" w:hAnsi="Arial" w:cs="Arial"/>
                <w:w w:val="105"/>
                <w:sz w:val="20"/>
                <w:szCs w:val="20"/>
              </w:rPr>
              <w:t>10</w:t>
            </w:r>
          </w:p>
        </w:tc>
        <w:tc>
          <w:tcPr>
            <w:tcW w:w="1672" w:type="dxa"/>
            <w:shd w:val="clear" w:color="auto" w:fill="auto"/>
            <w:vAlign w:val="center"/>
          </w:tcPr>
          <w:p w:rsidR="00A12D5B" w:rsidRPr="00E33C79" w:rsidRDefault="00A12D5B" w:rsidP="00E33C79">
            <w:pPr>
              <w:pStyle w:val="TableParagraph"/>
              <w:ind w:left="864"/>
              <w:rPr>
                <w:rFonts w:ascii="Arial" w:hAnsi="Arial" w:cs="Arial"/>
                <w:sz w:val="20"/>
                <w:szCs w:val="20"/>
              </w:rPr>
            </w:pPr>
            <w:r w:rsidRPr="00E33C79">
              <w:rPr>
                <w:rFonts w:ascii="Arial" w:hAnsi="Arial" w:cs="Arial"/>
                <w:w w:val="103"/>
                <w:sz w:val="20"/>
                <w:szCs w:val="20"/>
              </w:rPr>
              <w:t>6</w:t>
            </w:r>
          </w:p>
        </w:tc>
        <w:tc>
          <w:tcPr>
            <w:tcW w:w="1210" w:type="dxa"/>
            <w:shd w:val="clear" w:color="auto" w:fill="auto"/>
            <w:vAlign w:val="center"/>
          </w:tcPr>
          <w:p w:rsidR="00A12D5B" w:rsidRPr="00E33C79" w:rsidRDefault="00A12D5B" w:rsidP="00E33C79">
            <w:pPr>
              <w:pStyle w:val="TableParagraph"/>
              <w:ind w:left="605"/>
              <w:rPr>
                <w:rFonts w:ascii="Arial" w:hAnsi="Arial" w:cs="Arial"/>
                <w:sz w:val="20"/>
                <w:szCs w:val="20"/>
              </w:rPr>
            </w:pPr>
            <w:r w:rsidRPr="00E33C79">
              <w:rPr>
                <w:rFonts w:ascii="Arial" w:hAnsi="Arial" w:cs="Arial"/>
                <w:w w:val="103"/>
                <w:sz w:val="20"/>
                <w:szCs w:val="20"/>
              </w:rPr>
              <w:t>-</w:t>
            </w:r>
          </w:p>
        </w:tc>
        <w:tc>
          <w:tcPr>
            <w:tcW w:w="827" w:type="dxa"/>
            <w:shd w:val="clear" w:color="auto" w:fill="auto"/>
            <w:vAlign w:val="center"/>
          </w:tcPr>
          <w:p w:rsidR="00A12D5B" w:rsidRPr="00E33C79" w:rsidRDefault="00A12D5B" w:rsidP="00E33C79">
            <w:pPr>
              <w:pStyle w:val="TableParagraph"/>
              <w:ind w:right="379"/>
              <w:jc w:val="right"/>
              <w:rPr>
                <w:rFonts w:ascii="Arial" w:hAnsi="Arial" w:cs="Arial"/>
                <w:sz w:val="20"/>
                <w:szCs w:val="20"/>
              </w:rPr>
            </w:pPr>
            <w:r w:rsidRPr="00E33C79">
              <w:rPr>
                <w:rFonts w:ascii="Arial" w:hAnsi="Arial" w:cs="Arial"/>
                <w:w w:val="103"/>
                <w:sz w:val="20"/>
                <w:szCs w:val="20"/>
              </w:rPr>
              <w:t>-</w:t>
            </w:r>
          </w:p>
        </w:tc>
        <w:tc>
          <w:tcPr>
            <w:tcW w:w="1044" w:type="dxa"/>
            <w:shd w:val="clear" w:color="auto" w:fill="auto"/>
            <w:vAlign w:val="center"/>
          </w:tcPr>
          <w:p w:rsidR="00A12D5B" w:rsidRPr="00E33C79" w:rsidRDefault="00A12D5B" w:rsidP="00E33C79">
            <w:pPr>
              <w:pStyle w:val="TableParagraph"/>
              <w:jc w:val="center"/>
              <w:rPr>
                <w:rFonts w:ascii="Arial" w:hAnsi="Arial" w:cs="Arial"/>
                <w:sz w:val="20"/>
                <w:szCs w:val="20"/>
              </w:rPr>
            </w:pPr>
            <w:r w:rsidRPr="00E33C79">
              <w:rPr>
                <w:rFonts w:ascii="Arial" w:hAnsi="Arial" w:cs="Arial"/>
                <w:w w:val="103"/>
                <w:sz w:val="20"/>
                <w:szCs w:val="20"/>
              </w:rPr>
              <w:t>-</w:t>
            </w:r>
          </w:p>
        </w:tc>
        <w:tc>
          <w:tcPr>
            <w:tcW w:w="1847" w:type="dxa"/>
            <w:shd w:val="clear" w:color="auto" w:fill="auto"/>
            <w:vAlign w:val="center"/>
          </w:tcPr>
          <w:p w:rsidR="00A12D5B" w:rsidRPr="00E33C79" w:rsidRDefault="00A12D5B" w:rsidP="00E33C79">
            <w:pPr>
              <w:pStyle w:val="TableParagraph"/>
              <w:ind w:left="7"/>
              <w:jc w:val="center"/>
              <w:rPr>
                <w:rFonts w:ascii="Arial" w:hAnsi="Arial" w:cs="Arial"/>
                <w:sz w:val="20"/>
                <w:szCs w:val="20"/>
              </w:rPr>
            </w:pPr>
            <w:r w:rsidRPr="00E33C79">
              <w:rPr>
                <w:rFonts w:ascii="Arial" w:hAnsi="Arial" w:cs="Arial"/>
                <w:w w:val="103"/>
                <w:sz w:val="20"/>
                <w:szCs w:val="20"/>
              </w:rPr>
              <w:t>-</w:t>
            </w:r>
          </w:p>
        </w:tc>
        <w:tc>
          <w:tcPr>
            <w:tcW w:w="1210" w:type="dxa"/>
            <w:vMerge w:val="restart"/>
            <w:shd w:val="clear" w:color="auto" w:fill="auto"/>
            <w:vAlign w:val="center"/>
          </w:tcPr>
          <w:p w:rsidR="00A12D5B" w:rsidRPr="00E33C79" w:rsidRDefault="00A12D5B" w:rsidP="00E33C79">
            <w:pPr>
              <w:pStyle w:val="TableParagraph"/>
              <w:ind w:left="417"/>
              <w:rPr>
                <w:rFonts w:ascii="Arial" w:hAnsi="Arial" w:cs="Arial"/>
                <w:sz w:val="20"/>
                <w:szCs w:val="20"/>
              </w:rPr>
            </w:pPr>
            <w:r w:rsidRPr="00E33C79">
              <w:rPr>
                <w:rFonts w:ascii="Arial" w:hAnsi="Arial" w:cs="Arial"/>
                <w:w w:val="105"/>
                <w:sz w:val="20"/>
                <w:szCs w:val="20"/>
              </w:rPr>
              <w:t>Есть</w:t>
            </w:r>
          </w:p>
        </w:tc>
        <w:tc>
          <w:tcPr>
            <w:tcW w:w="1271" w:type="dxa"/>
            <w:vMerge w:val="restart"/>
            <w:shd w:val="clear" w:color="auto" w:fill="auto"/>
            <w:vAlign w:val="center"/>
          </w:tcPr>
          <w:p w:rsidR="00A12D5B" w:rsidRPr="00E33C79" w:rsidRDefault="00A12D5B" w:rsidP="00E33C79">
            <w:pPr>
              <w:pStyle w:val="TableParagraph"/>
              <w:ind w:left="280"/>
              <w:rPr>
                <w:rFonts w:ascii="Arial" w:hAnsi="Arial" w:cs="Arial"/>
                <w:sz w:val="20"/>
                <w:szCs w:val="20"/>
              </w:rPr>
            </w:pPr>
            <w:r w:rsidRPr="00E33C79">
              <w:rPr>
                <w:rFonts w:ascii="Arial" w:hAnsi="Arial" w:cs="Arial"/>
                <w:w w:val="105"/>
                <w:sz w:val="20"/>
                <w:szCs w:val="20"/>
              </w:rPr>
              <w:t>ВКТ-5</w:t>
            </w:r>
          </w:p>
        </w:tc>
        <w:tc>
          <w:tcPr>
            <w:tcW w:w="835" w:type="dxa"/>
            <w:vMerge w:val="restart"/>
            <w:shd w:val="clear" w:color="auto" w:fill="auto"/>
            <w:vAlign w:val="center"/>
          </w:tcPr>
          <w:p w:rsidR="00A12D5B" w:rsidRPr="00E33C79" w:rsidRDefault="00A12D5B" w:rsidP="00E33C79">
            <w:pPr>
              <w:pStyle w:val="TableParagraph"/>
              <w:ind w:left="21" w:right="16"/>
              <w:jc w:val="center"/>
              <w:rPr>
                <w:rFonts w:ascii="Arial" w:hAnsi="Arial" w:cs="Arial"/>
                <w:sz w:val="20"/>
                <w:szCs w:val="20"/>
                <w:lang w:val="ru-RU"/>
              </w:rPr>
            </w:pPr>
            <w:r w:rsidRPr="00E33C79">
              <w:rPr>
                <w:rFonts w:ascii="Arial" w:hAnsi="Arial" w:cs="Arial"/>
                <w:sz w:val="20"/>
                <w:szCs w:val="20"/>
                <w:lang w:val="ru-RU"/>
              </w:rPr>
              <w:t xml:space="preserve">Теплова </w:t>
            </w:r>
            <w:r w:rsidRPr="00E33C79">
              <w:rPr>
                <w:rFonts w:ascii="Arial" w:hAnsi="Arial" w:cs="Arial"/>
                <w:w w:val="105"/>
                <w:sz w:val="20"/>
                <w:szCs w:val="20"/>
                <w:lang w:val="ru-RU"/>
              </w:rPr>
              <w:t xml:space="preserve">я сеть </w:t>
            </w:r>
            <w:r w:rsidRPr="00E33C79">
              <w:rPr>
                <w:rFonts w:ascii="Arial" w:hAnsi="Arial" w:cs="Arial"/>
                <w:sz w:val="20"/>
                <w:szCs w:val="20"/>
                <w:lang w:val="ru-RU"/>
              </w:rPr>
              <w:t xml:space="preserve">котлово </w:t>
            </w:r>
            <w:r w:rsidR="00C27FE1">
              <w:rPr>
                <w:rFonts w:ascii="Arial" w:hAnsi="Arial" w:cs="Arial"/>
                <w:w w:val="105"/>
                <w:sz w:val="20"/>
                <w:szCs w:val="20"/>
                <w:lang w:val="ru-RU"/>
              </w:rPr>
              <w:t xml:space="preserve">й </w:t>
            </w:r>
            <w:r w:rsidRPr="00E33C79">
              <w:rPr>
                <w:rFonts w:ascii="Arial" w:hAnsi="Arial" w:cs="Arial"/>
                <w:w w:val="105"/>
                <w:sz w:val="20"/>
                <w:szCs w:val="20"/>
                <w:lang w:val="ru-RU"/>
              </w:rPr>
              <w:t>контур</w:t>
            </w:r>
          </w:p>
        </w:tc>
        <w:tc>
          <w:tcPr>
            <w:tcW w:w="1152" w:type="dxa"/>
            <w:vMerge w:val="restart"/>
            <w:shd w:val="clear" w:color="auto" w:fill="auto"/>
            <w:vAlign w:val="center"/>
          </w:tcPr>
          <w:p w:rsidR="00A12D5B" w:rsidRPr="00E33C79" w:rsidRDefault="00A12D5B" w:rsidP="00E33C79">
            <w:pPr>
              <w:pStyle w:val="TableParagraph"/>
              <w:ind w:left="14" w:right="47"/>
              <w:rPr>
                <w:rFonts w:ascii="Arial" w:hAnsi="Arial" w:cs="Arial"/>
                <w:sz w:val="20"/>
                <w:szCs w:val="20"/>
              </w:rPr>
            </w:pPr>
            <w:r w:rsidRPr="00E33C79">
              <w:rPr>
                <w:rFonts w:ascii="Arial" w:hAnsi="Arial" w:cs="Arial"/>
                <w:w w:val="105"/>
                <w:sz w:val="20"/>
                <w:szCs w:val="20"/>
              </w:rPr>
              <w:t>2008</w:t>
            </w:r>
          </w:p>
        </w:tc>
      </w:tr>
      <w:tr w:rsidR="00A12D5B" w:rsidRPr="00E33C79" w:rsidTr="00E33C79">
        <w:trPr>
          <w:trHeight w:val="23"/>
          <w:tblHeader/>
          <w:jc w:val="center"/>
        </w:trPr>
        <w:tc>
          <w:tcPr>
            <w:tcW w:w="1274" w:type="dxa"/>
            <w:shd w:val="clear" w:color="auto" w:fill="auto"/>
            <w:vAlign w:val="center"/>
          </w:tcPr>
          <w:p w:rsidR="00A12D5B" w:rsidRPr="00E33C79" w:rsidRDefault="00A12D5B" w:rsidP="00E33C79">
            <w:pPr>
              <w:pStyle w:val="TableParagraph"/>
              <w:ind w:left="14" w:right="19"/>
              <w:jc w:val="center"/>
              <w:rPr>
                <w:rFonts w:ascii="Arial" w:hAnsi="Arial" w:cs="Arial"/>
                <w:sz w:val="20"/>
                <w:szCs w:val="20"/>
              </w:rPr>
            </w:pPr>
            <w:r w:rsidRPr="00E33C79">
              <w:rPr>
                <w:rFonts w:ascii="Arial" w:hAnsi="Arial" w:cs="Arial"/>
                <w:sz w:val="20"/>
                <w:szCs w:val="20"/>
              </w:rPr>
              <w:t>VITOPLEX-200</w:t>
            </w:r>
          </w:p>
        </w:tc>
        <w:tc>
          <w:tcPr>
            <w:tcW w:w="997" w:type="dxa"/>
            <w:shd w:val="clear" w:color="auto" w:fill="auto"/>
            <w:vAlign w:val="center"/>
          </w:tcPr>
          <w:p w:rsidR="00A12D5B" w:rsidRPr="00E33C79" w:rsidRDefault="00A12D5B" w:rsidP="00E33C79">
            <w:pPr>
              <w:pStyle w:val="TableParagraph"/>
              <w:ind w:left="79" w:right="72"/>
              <w:jc w:val="center"/>
              <w:rPr>
                <w:rFonts w:ascii="Arial" w:hAnsi="Arial" w:cs="Arial"/>
                <w:sz w:val="20"/>
                <w:szCs w:val="20"/>
              </w:rPr>
            </w:pPr>
            <w:r w:rsidRPr="00E33C79">
              <w:rPr>
                <w:rFonts w:ascii="Arial" w:hAnsi="Arial" w:cs="Arial"/>
                <w:w w:val="105"/>
                <w:sz w:val="20"/>
                <w:szCs w:val="20"/>
              </w:rPr>
              <w:t>2008г.</w:t>
            </w:r>
          </w:p>
        </w:tc>
        <w:tc>
          <w:tcPr>
            <w:tcW w:w="1243" w:type="dxa"/>
            <w:shd w:val="clear" w:color="auto" w:fill="auto"/>
            <w:vAlign w:val="center"/>
          </w:tcPr>
          <w:p w:rsidR="00A12D5B" w:rsidRPr="00E33C79" w:rsidRDefault="00A12D5B" w:rsidP="00E33C79">
            <w:pPr>
              <w:pStyle w:val="TableParagraph"/>
              <w:ind w:left="507" w:right="492"/>
              <w:jc w:val="center"/>
              <w:rPr>
                <w:rFonts w:ascii="Arial" w:hAnsi="Arial" w:cs="Arial"/>
                <w:sz w:val="20"/>
                <w:szCs w:val="20"/>
              </w:rPr>
            </w:pPr>
            <w:r w:rsidRPr="00E33C79">
              <w:rPr>
                <w:rFonts w:ascii="Arial" w:hAnsi="Arial" w:cs="Arial"/>
                <w:w w:val="105"/>
                <w:sz w:val="20"/>
                <w:szCs w:val="20"/>
              </w:rPr>
              <w:t>10</w:t>
            </w:r>
          </w:p>
        </w:tc>
        <w:tc>
          <w:tcPr>
            <w:tcW w:w="1672" w:type="dxa"/>
            <w:shd w:val="clear" w:color="auto" w:fill="auto"/>
            <w:vAlign w:val="center"/>
          </w:tcPr>
          <w:p w:rsidR="00A12D5B" w:rsidRPr="00E33C79" w:rsidRDefault="00A12D5B" w:rsidP="00E33C79">
            <w:pPr>
              <w:pStyle w:val="TableParagraph"/>
              <w:ind w:left="864"/>
              <w:rPr>
                <w:rFonts w:ascii="Arial" w:hAnsi="Arial" w:cs="Arial"/>
                <w:sz w:val="20"/>
                <w:szCs w:val="20"/>
              </w:rPr>
            </w:pPr>
            <w:r w:rsidRPr="00E33C79">
              <w:rPr>
                <w:rFonts w:ascii="Arial" w:hAnsi="Arial" w:cs="Arial"/>
                <w:w w:val="103"/>
                <w:sz w:val="20"/>
                <w:szCs w:val="20"/>
              </w:rPr>
              <w:t>6</w:t>
            </w:r>
          </w:p>
        </w:tc>
        <w:tc>
          <w:tcPr>
            <w:tcW w:w="1210" w:type="dxa"/>
            <w:shd w:val="clear" w:color="auto" w:fill="auto"/>
            <w:vAlign w:val="center"/>
          </w:tcPr>
          <w:p w:rsidR="00A12D5B" w:rsidRPr="00E33C79" w:rsidRDefault="00A12D5B" w:rsidP="00E33C79">
            <w:pPr>
              <w:pStyle w:val="TableParagraph"/>
              <w:ind w:left="605"/>
              <w:rPr>
                <w:rFonts w:ascii="Arial" w:hAnsi="Arial" w:cs="Arial"/>
                <w:sz w:val="20"/>
                <w:szCs w:val="20"/>
              </w:rPr>
            </w:pPr>
            <w:r w:rsidRPr="00E33C79">
              <w:rPr>
                <w:rFonts w:ascii="Arial" w:hAnsi="Arial" w:cs="Arial"/>
                <w:w w:val="103"/>
                <w:sz w:val="20"/>
                <w:szCs w:val="20"/>
              </w:rPr>
              <w:t>-</w:t>
            </w:r>
          </w:p>
        </w:tc>
        <w:tc>
          <w:tcPr>
            <w:tcW w:w="827" w:type="dxa"/>
            <w:shd w:val="clear" w:color="auto" w:fill="auto"/>
            <w:vAlign w:val="center"/>
          </w:tcPr>
          <w:p w:rsidR="00A12D5B" w:rsidRPr="00E33C79" w:rsidRDefault="00A12D5B" w:rsidP="00E33C79">
            <w:pPr>
              <w:pStyle w:val="TableParagraph"/>
              <w:ind w:right="379"/>
              <w:jc w:val="right"/>
              <w:rPr>
                <w:rFonts w:ascii="Arial" w:hAnsi="Arial" w:cs="Arial"/>
                <w:sz w:val="20"/>
                <w:szCs w:val="20"/>
              </w:rPr>
            </w:pPr>
            <w:r w:rsidRPr="00E33C79">
              <w:rPr>
                <w:rFonts w:ascii="Arial" w:hAnsi="Arial" w:cs="Arial"/>
                <w:w w:val="103"/>
                <w:sz w:val="20"/>
                <w:szCs w:val="20"/>
              </w:rPr>
              <w:t>-</w:t>
            </w:r>
          </w:p>
        </w:tc>
        <w:tc>
          <w:tcPr>
            <w:tcW w:w="1044" w:type="dxa"/>
            <w:shd w:val="clear" w:color="auto" w:fill="auto"/>
            <w:vAlign w:val="center"/>
          </w:tcPr>
          <w:p w:rsidR="00A12D5B" w:rsidRPr="00E33C79" w:rsidRDefault="00A12D5B" w:rsidP="00E33C79">
            <w:pPr>
              <w:pStyle w:val="TableParagraph"/>
              <w:jc w:val="center"/>
              <w:rPr>
                <w:rFonts w:ascii="Arial" w:hAnsi="Arial" w:cs="Arial"/>
                <w:sz w:val="20"/>
                <w:szCs w:val="20"/>
              </w:rPr>
            </w:pPr>
            <w:r w:rsidRPr="00E33C79">
              <w:rPr>
                <w:rFonts w:ascii="Arial" w:hAnsi="Arial" w:cs="Arial"/>
                <w:w w:val="103"/>
                <w:sz w:val="20"/>
                <w:szCs w:val="20"/>
              </w:rPr>
              <w:t>-</w:t>
            </w:r>
          </w:p>
        </w:tc>
        <w:tc>
          <w:tcPr>
            <w:tcW w:w="1847" w:type="dxa"/>
            <w:shd w:val="clear" w:color="auto" w:fill="auto"/>
            <w:vAlign w:val="center"/>
          </w:tcPr>
          <w:p w:rsidR="00A12D5B" w:rsidRPr="00E33C79" w:rsidRDefault="00A12D5B" w:rsidP="00E33C79">
            <w:pPr>
              <w:pStyle w:val="TableParagraph"/>
              <w:ind w:left="7"/>
              <w:jc w:val="center"/>
              <w:rPr>
                <w:rFonts w:ascii="Arial" w:hAnsi="Arial" w:cs="Arial"/>
                <w:sz w:val="20"/>
                <w:szCs w:val="20"/>
              </w:rPr>
            </w:pPr>
            <w:r w:rsidRPr="00E33C79">
              <w:rPr>
                <w:rFonts w:ascii="Arial" w:hAnsi="Arial" w:cs="Arial"/>
                <w:w w:val="103"/>
                <w:sz w:val="20"/>
                <w:szCs w:val="20"/>
              </w:rPr>
              <w:t>-</w:t>
            </w:r>
          </w:p>
        </w:tc>
        <w:tc>
          <w:tcPr>
            <w:tcW w:w="1210" w:type="dxa"/>
            <w:vMerge/>
            <w:shd w:val="clear" w:color="auto" w:fill="auto"/>
            <w:vAlign w:val="center"/>
          </w:tcPr>
          <w:p w:rsidR="00A12D5B" w:rsidRPr="00E33C79" w:rsidRDefault="00A12D5B" w:rsidP="00E33C79">
            <w:pPr>
              <w:rPr>
                <w:rFonts w:ascii="Arial" w:hAnsi="Arial" w:cs="Arial"/>
                <w:sz w:val="20"/>
                <w:szCs w:val="20"/>
              </w:rPr>
            </w:pPr>
          </w:p>
        </w:tc>
        <w:tc>
          <w:tcPr>
            <w:tcW w:w="1271" w:type="dxa"/>
            <w:vMerge/>
            <w:shd w:val="clear" w:color="auto" w:fill="auto"/>
            <w:vAlign w:val="center"/>
          </w:tcPr>
          <w:p w:rsidR="00A12D5B" w:rsidRPr="00E33C79" w:rsidRDefault="00A12D5B" w:rsidP="00E33C79">
            <w:pPr>
              <w:rPr>
                <w:rFonts w:ascii="Arial" w:hAnsi="Arial" w:cs="Arial"/>
                <w:sz w:val="20"/>
                <w:szCs w:val="20"/>
              </w:rPr>
            </w:pPr>
          </w:p>
        </w:tc>
        <w:tc>
          <w:tcPr>
            <w:tcW w:w="835" w:type="dxa"/>
            <w:vMerge/>
            <w:shd w:val="clear" w:color="auto" w:fill="auto"/>
            <w:vAlign w:val="center"/>
          </w:tcPr>
          <w:p w:rsidR="00A12D5B" w:rsidRPr="00E33C79" w:rsidRDefault="00A12D5B" w:rsidP="00E33C79">
            <w:pPr>
              <w:rPr>
                <w:rFonts w:ascii="Arial" w:hAnsi="Arial" w:cs="Arial"/>
                <w:sz w:val="20"/>
                <w:szCs w:val="20"/>
              </w:rPr>
            </w:pPr>
          </w:p>
        </w:tc>
        <w:tc>
          <w:tcPr>
            <w:tcW w:w="1152" w:type="dxa"/>
            <w:vMerge/>
            <w:shd w:val="clear" w:color="auto" w:fill="auto"/>
            <w:vAlign w:val="center"/>
          </w:tcPr>
          <w:p w:rsidR="00A12D5B" w:rsidRPr="00E33C79" w:rsidRDefault="00A12D5B" w:rsidP="00E33C79">
            <w:pPr>
              <w:rPr>
                <w:rFonts w:ascii="Arial" w:hAnsi="Arial" w:cs="Arial"/>
                <w:sz w:val="20"/>
                <w:szCs w:val="20"/>
              </w:rPr>
            </w:pPr>
          </w:p>
        </w:tc>
      </w:tr>
      <w:tr w:rsidR="00A12D5B" w:rsidRPr="00E33C79" w:rsidTr="00E33C79">
        <w:trPr>
          <w:trHeight w:val="23"/>
          <w:tblHeader/>
          <w:jc w:val="center"/>
        </w:trPr>
        <w:tc>
          <w:tcPr>
            <w:tcW w:w="1274" w:type="dxa"/>
            <w:shd w:val="clear" w:color="auto" w:fill="auto"/>
            <w:vAlign w:val="center"/>
          </w:tcPr>
          <w:p w:rsidR="00A12D5B" w:rsidRPr="00E33C79" w:rsidRDefault="00A12D5B" w:rsidP="00E33C79">
            <w:pPr>
              <w:rPr>
                <w:rFonts w:ascii="Arial" w:hAnsi="Arial" w:cs="Arial"/>
                <w:sz w:val="20"/>
                <w:szCs w:val="20"/>
              </w:rPr>
            </w:pPr>
          </w:p>
        </w:tc>
        <w:tc>
          <w:tcPr>
            <w:tcW w:w="997" w:type="dxa"/>
            <w:shd w:val="clear" w:color="auto" w:fill="auto"/>
            <w:vAlign w:val="center"/>
          </w:tcPr>
          <w:p w:rsidR="00A12D5B" w:rsidRPr="00E33C79" w:rsidRDefault="00A12D5B" w:rsidP="00E33C79">
            <w:pPr>
              <w:rPr>
                <w:rFonts w:ascii="Arial" w:hAnsi="Arial" w:cs="Arial"/>
                <w:sz w:val="20"/>
                <w:szCs w:val="20"/>
              </w:rPr>
            </w:pPr>
          </w:p>
        </w:tc>
        <w:tc>
          <w:tcPr>
            <w:tcW w:w="1243" w:type="dxa"/>
            <w:shd w:val="clear" w:color="auto" w:fill="auto"/>
            <w:vAlign w:val="center"/>
          </w:tcPr>
          <w:p w:rsidR="00A12D5B" w:rsidRPr="00E33C79" w:rsidRDefault="00A12D5B" w:rsidP="00E33C79">
            <w:pPr>
              <w:rPr>
                <w:rFonts w:ascii="Arial" w:hAnsi="Arial" w:cs="Arial"/>
                <w:sz w:val="20"/>
                <w:szCs w:val="20"/>
              </w:rPr>
            </w:pPr>
          </w:p>
        </w:tc>
        <w:tc>
          <w:tcPr>
            <w:tcW w:w="1672" w:type="dxa"/>
            <w:shd w:val="clear" w:color="auto" w:fill="auto"/>
            <w:vAlign w:val="center"/>
          </w:tcPr>
          <w:p w:rsidR="00A12D5B" w:rsidRPr="00E33C79" w:rsidRDefault="00A12D5B" w:rsidP="00E33C79">
            <w:pPr>
              <w:rPr>
                <w:rFonts w:ascii="Arial" w:hAnsi="Arial" w:cs="Arial"/>
                <w:sz w:val="20"/>
                <w:szCs w:val="20"/>
              </w:rPr>
            </w:pPr>
          </w:p>
        </w:tc>
        <w:tc>
          <w:tcPr>
            <w:tcW w:w="1210" w:type="dxa"/>
            <w:shd w:val="clear" w:color="auto" w:fill="auto"/>
            <w:vAlign w:val="center"/>
          </w:tcPr>
          <w:p w:rsidR="00A12D5B" w:rsidRPr="00E33C79" w:rsidRDefault="00A12D5B" w:rsidP="00E33C79">
            <w:pPr>
              <w:rPr>
                <w:rFonts w:ascii="Arial" w:hAnsi="Arial" w:cs="Arial"/>
                <w:sz w:val="20"/>
                <w:szCs w:val="20"/>
              </w:rPr>
            </w:pPr>
          </w:p>
        </w:tc>
        <w:tc>
          <w:tcPr>
            <w:tcW w:w="827" w:type="dxa"/>
            <w:shd w:val="clear" w:color="auto" w:fill="auto"/>
            <w:vAlign w:val="center"/>
          </w:tcPr>
          <w:p w:rsidR="00A12D5B" w:rsidRPr="00E33C79" w:rsidRDefault="00A12D5B" w:rsidP="00E33C79">
            <w:pPr>
              <w:rPr>
                <w:rFonts w:ascii="Arial" w:hAnsi="Arial" w:cs="Arial"/>
                <w:sz w:val="20"/>
                <w:szCs w:val="20"/>
              </w:rPr>
            </w:pPr>
          </w:p>
        </w:tc>
        <w:tc>
          <w:tcPr>
            <w:tcW w:w="1044" w:type="dxa"/>
            <w:shd w:val="clear" w:color="auto" w:fill="auto"/>
            <w:vAlign w:val="center"/>
          </w:tcPr>
          <w:p w:rsidR="00A12D5B" w:rsidRPr="00E33C79" w:rsidRDefault="00A12D5B" w:rsidP="00E33C79">
            <w:pPr>
              <w:rPr>
                <w:rFonts w:ascii="Arial" w:hAnsi="Arial" w:cs="Arial"/>
                <w:sz w:val="20"/>
                <w:szCs w:val="20"/>
              </w:rPr>
            </w:pPr>
          </w:p>
        </w:tc>
        <w:tc>
          <w:tcPr>
            <w:tcW w:w="1847" w:type="dxa"/>
            <w:shd w:val="clear" w:color="auto" w:fill="auto"/>
            <w:vAlign w:val="center"/>
          </w:tcPr>
          <w:p w:rsidR="00A12D5B" w:rsidRPr="00E33C79" w:rsidRDefault="00A12D5B" w:rsidP="00E33C79">
            <w:pPr>
              <w:rPr>
                <w:rFonts w:ascii="Arial" w:hAnsi="Arial" w:cs="Arial"/>
                <w:sz w:val="20"/>
                <w:szCs w:val="20"/>
              </w:rPr>
            </w:pPr>
          </w:p>
        </w:tc>
        <w:tc>
          <w:tcPr>
            <w:tcW w:w="1210" w:type="dxa"/>
            <w:shd w:val="clear" w:color="auto" w:fill="auto"/>
            <w:vAlign w:val="center"/>
          </w:tcPr>
          <w:p w:rsidR="00A12D5B" w:rsidRPr="00E33C79" w:rsidRDefault="00A12D5B" w:rsidP="00E33C79">
            <w:pPr>
              <w:rPr>
                <w:rFonts w:ascii="Arial" w:hAnsi="Arial" w:cs="Arial"/>
                <w:sz w:val="20"/>
                <w:szCs w:val="20"/>
              </w:rPr>
            </w:pPr>
          </w:p>
        </w:tc>
        <w:tc>
          <w:tcPr>
            <w:tcW w:w="1271" w:type="dxa"/>
            <w:shd w:val="clear" w:color="auto" w:fill="auto"/>
            <w:vAlign w:val="center"/>
          </w:tcPr>
          <w:p w:rsidR="00A12D5B" w:rsidRPr="00E33C79" w:rsidRDefault="00A12D5B" w:rsidP="00E33C79">
            <w:pPr>
              <w:rPr>
                <w:rFonts w:ascii="Arial" w:hAnsi="Arial" w:cs="Arial"/>
                <w:sz w:val="20"/>
                <w:szCs w:val="20"/>
              </w:rPr>
            </w:pPr>
          </w:p>
        </w:tc>
        <w:tc>
          <w:tcPr>
            <w:tcW w:w="835" w:type="dxa"/>
            <w:shd w:val="clear" w:color="auto" w:fill="auto"/>
            <w:vAlign w:val="center"/>
          </w:tcPr>
          <w:p w:rsidR="00A12D5B" w:rsidRPr="00E33C79" w:rsidRDefault="00A12D5B" w:rsidP="00E33C79">
            <w:pPr>
              <w:rPr>
                <w:rFonts w:ascii="Arial" w:hAnsi="Arial" w:cs="Arial"/>
                <w:sz w:val="20"/>
                <w:szCs w:val="20"/>
              </w:rPr>
            </w:pPr>
          </w:p>
        </w:tc>
        <w:tc>
          <w:tcPr>
            <w:tcW w:w="1152" w:type="dxa"/>
            <w:shd w:val="clear" w:color="auto" w:fill="auto"/>
            <w:vAlign w:val="center"/>
          </w:tcPr>
          <w:p w:rsidR="00A12D5B" w:rsidRPr="00E33C79" w:rsidRDefault="00A12D5B" w:rsidP="00E33C79">
            <w:pPr>
              <w:rPr>
                <w:rFonts w:ascii="Arial" w:hAnsi="Arial" w:cs="Arial"/>
                <w:sz w:val="20"/>
                <w:szCs w:val="20"/>
              </w:rPr>
            </w:pPr>
          </w:p>
        </w:tc>
      </w:tr>
    </w:tbl>
    <w:p w:rsidR="00431C92" w:rsidRPr="004853BD" w:rsidRDefault="00431C92" w:rsidP="00C04B6F">
      <w:pPr>
        <w:pStyle w:val="a0"/>
        <w:rPr>
          <w:rStyle w:val="411pt"/>
          <w:rFonts w:ascii="Arial" w:eastAsiaTheme="majorEastAsia" w:hAnsi="Arial" w:cs="Arial"/>
          <w:b/>
          <w:color w:val="17365D" w:themeColor="text2" w:themeShade="BF"/>
        </w:rPr>
      </w:pPr>
      <w:r w:rsidRPr="004853BD">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sidR="00F97B5E">
        <w:t>д. Глебовское</w:t>
      </w:r>
      <w:r w:rsidRPr="004853BD">
        <w:rPr>
          <w:rStyle w:val="411pt"/>
          <w:rFonts w:ascii="Arial" w:eastAsiaTheme="majorEastAsia" w:hAnsi="Arial" w:cs="Arial"/>
          <w:b/>
          <w:color w:val="17365D" w:themeColor="text2" w:themeShade="BF"/>
        </w:rPr>
        <w:t xml:space="preserve">  и приборном учете на источнике тепловой энергии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53"/>
        <w:gridCol w:w="979"/>
        <w:gridCol w:w="1169"/>
        <w:gridCol w:w="1718"/>
        <w:gridCol w:w="1189"/>
        <w:gridCol w:w="812"/>
        <w:gridCol w:w="1026"/>
        <w:gridCol w:w="1681"/>
        <w:gridCol w:w="1262"/>
        <w:gridCol w:w="1166"/>
        <w:gridCol w:w="967"/>
        <w:gridCol w:w="1160"/>
      </w:tblGrid>
      <w:tr w:rsidR="00A12D5B" w:rsidRPr="00AA1F1F" w:rsidTr="00AA1F1F">
        <w:trPr>
          <w:trHeight w:val="23"/>
          <w:tblHeader/>
          <w:jc w:val="center"/>
        </w:trPr>
        <w:tc>
          <w:tcPr>
            <w:tcW w:w="10027" w:type="dxa"/>
            <w:gridSpan w:val="8"/>
            <w:shd w:val="clear" w:color="auto" w:fill="auto"/>
            <w:vAlign w:val="center"/>
          </w:tcPr>
          <w:p w:rsidR="00A12D5B" w:rsidRPr="00AA1F1F" w:rsidRDefault="00A12D5B" w:rsidP="00E33C79">
            <w:pPr>
              <w:pStyle w:val="TableParagraph"/>
              <w:ind w:left="3752" w:right="3765"/>
              <w:jc w:val="center"/>
              <w:rPr>
                <w:rFonts w:ascii="Arial" w:hAnsi="Arial" w:cs="Arial"/>
                <w:sz w:val="20"/>
                <w:szCs w:val="20"/>
              </w:rPr>
            </w:pPr>
            <w:r w:rsidRPr="00AA1F1F">
              <w:rPr>
                <w:rFonts w:ascii="Arial" w:hAnsi="Arial" w:cs="Arial"/>
                <w:w w:val="105"/>
                <w:sz w:val="20"/>
                <w:szCs w:val="20"/>
              </w:rPr>
              <w:t>Основное оборудование котельной</w:t>
            </w:r>
          </w:p>
        </w:tc>
        <w:tc>
          <w:tcPr>
            <w:tcW w:w="4555" w:type="dxa"/>
            <w:gridSpan w:val="4"/>
            <w:shd w:val="clear" w:color="auto" w:fill="auto"/>
            <w:vAlign w:val="center"/>
          </w:tcPr>
          <w:p w:rsidR="00A12D5B" w:rsidRPr="00AA1F1F" w:rsidRDefault="00A12D5B" w:rsidP="00E33C79">
            <w:pPr>
              <w:pStyle w:val="TableParagraph"/>
              <w:ind w:left="338"/>
              <w:rPr>
                <w:rFonts w:ascii="Arial" w:hAnsi="Arial" w:cs="Arial"/>
                <w:sz w:val="20"/>
                <w:szCs w:val="20"/>
              </w:rPr>
            </w:pPr>
            <w:r w:rsidRPr="00AA1F1F">
              <w:rPr>
                <w:rFonts w:ascii="Arial" w:hAnsi="Arial" w:cs="Arial"/>
                <w:w w:val="105"/>
                <w:sz w:val="20"/>
                <w:szCs w:val="20"/>
              </w:rPr>
              <w:t>Приборы учета тепловой энергии</w:t>
            </w:r>
          </w:p>
        </w:tc>
      </w:tr>
      <w:tr w:rsidR="00C27FE1" w:rsidRPr="00AA1F1F" w:rsidTr="00AA1F1F">
        <w:trPr>
          <w:trHeight w:val="23"/>
          <w:tblHeader/>
          <w:jc w:val="center"/>
        </w:trPr>
        <w:tc>
          <w:tcPr>
            <w:tcW w:w="1453" w:type="dxa"/>
            <w:shd w:val="clear" w:color="auto" w:fill="auto"/>
            <w:vAlign w:val="center"/>
          </w:tcPr>
          <w:p w:rsidR="00C27FE1" w:rsidRPr="00AA1F1F" w:rsidRDefault="00C27FE1" w:rsidP="00372B86">
            <w:pPr>
              <w:pStyle w:val="TableParagraph"/>
              <w:ind w:left="10" w:right="19"/>
              <w:jc w:val="center"/>
              <w:rPr>
                <w:rFonts w:ascii="Arial" w:hAnsi="Arial" w:cs="Arial"/>
                <w:sz w:val="20"/>
                <w:szCs w:val="20"/>
                <w:lang w:val="ru-RU"/>
              </w:rPr>
            </w:pPr>
            <w:r w:rsidRPr="00AA1F1F">
              <w:rPr>
                <w:rFonts w:ascii="Arial" w:hAnsi="Arial" w:cs="Arial"/>
                <w:sz w:val="20"/>
                <w:szCs w:val="20"/>
                <w:lang w:val="ru-RU"/>
              </w:rPr>
              <w:t xml:space="preserve">Установленн </w:t>
            </w:r>
            <w:r w:rsidRPr="00AA1F1F">
              <w:rPr>
                <w:rFonts w:ascii="Arial" w:hAnsi="Arial" w:cs="Arial"/>
                <w:w w:val="105"/>
                <w:sz w:val="20"/>
                <w:szCs w:val="20"/>
                <w:lang w:val="ru-RU"/>
              </w:rPr>
              <w:t xml:space="preserve">ые </w:t>
            </w:r>
            <w:r w:rsidRPr="00AA1F1F">
              <w:rPr>
                <w:rFonts w:ascii="Arial" w:hAnsi="Arial" w:cs="Arial"/>
                <w:sz w:val="20"/>
                <w:szCs w:val="20"/>
                <w:lang w:val="ru-RU"/>
              </w:rPr>
              <w:t xml:space="preserve">котлоагрегат </w:t>
            </w:r>
            <w:r w:rsidRPr="00AA1F1F">
              <w:rPr>
                <w:rFonts w:ascii="Arial" w:hAnsi="Arial" w:cs="Arial"/>
                <w:w w:val="105"/>
                <w:sz w:val="20"/>
                <w:szCs w:val="20"/>
                <w:lang w:val="ru-RU"/>
              </w:rPr>
              <w:t>ы (марка)</w:t>
            </w:r>
          </w:p>
        </w:tc>
        <w:tc>
          <w:tcPr>
            <w:tcW w:w="979" w:type="dxa"/>
            <w:shd w:val="clear" w:color="auto" w:fill="auto"/>
            <w:vAlign w:val="center"/>
          </w:tcPr>
          <w:p w:rsidR="00C27FE1" w:rsidRPr="00AA1F1F" w:rsidRDefault="00C27FE1" w:rsidP="00372B86">
            <w:pPr>
              <w:pStyle w:val="TableParagraph"/>
              <w:ind w:left="28" w:right="30" w:firstLine="8"/>
              <w:jc w:val="center"/>
              <w:rPr>
                <w:rFonts w:ascii="Arial" w:hAnsi="Arial" w:cs="Arial"/>
                <w:sz w:val="20"/>
                <w:szCs w:val="20"/>
                <w:lang w:val="ru-RU"/>
              </w:rPr>
            </w:pPr>
            <w:r w:rsidRPr="00AA1F1F">
              <w:rPr>
                <w:rFonts w:ascii="Arial" w:hAnsi="Arial" w:cs="Arial"/>
                <w:w w:val="105"/>
                <w:sz w:val="20"/>
                <w:szCs w:val="20"/>
                <w:lang w:val="ru-RU"/>
              </w:rPr>
              <w:t xml:space="preserve">Дата ввода КА в </w:t>
            </w:r>
            <w:r w:rsidRPr="00AA1F1F">
              <w:rPr>
                <w:rFonts w:ascii="Arial" w:hAnsi="Arial" w:cs="Arial"/>
                <w:sz w:val="20"/>
                <w:szCs w:val="20"/>
                <w:lang w:val="ru-RU"/>
              </w:rPr>
              <w:t xml:space="preserve">эксплуата </w:t>
            </w:r>
            <w:r w:rsidRPr="00AA1F1F">
              <w:rPr>
                <w:rFonts w:ascii="Arial" w:hAnsi="Arial" w:cs="Arial"/>
                <w:w w:val="105"/>
                <w:sz w:val="20"/>
                <w:szCs w:val="20"/>
                <w:lang w:val="ru-RU"/>
              </w:rPr>
              <w:t>цию</w:t>
            </w:r>
          </w:p>
        </w:tc>
        <w:tc>
          <w:tcPr>
            <w:tcW w:w="1169" w:type="dxa"/>
            <w:shd w:val="clear" w:color="auto" w:fill="auto"/>
            <w:vAlign w:val="center"/>
          </w:tcPr>
          <w:p w:rsidR="00C27FE1" w:rsidRPr="00AA1F1F" w:rsidRDefault="00C27FE1" w:rsidP="00372B86">
            <w:pPr>
              <w:pStyle w:val="TableParagraph"/>
              <w:ind w:left="50" w:right="44" w:hanging="2"/>
              <w:jc w:val="center"/>
              <w:rPr>
                <w:rFonts w:ascii="Arial" w:hAnsi="Arial" w:cs="Arial"/>
                <w:sz w:val="20"/>
                <w:szCs w:val="20"/>
                <w:lang w:val="ru-RU"/>
              </w:rPr>
            </w:pPr>
            <w:r w:rsidRPr="00AA1F1F">
              <w:rPr>
                <w:rFonts w:ascii="Arial" w:hAnsi="Arial" w:cs="Arial"/>
                <w:w w:val="105"/>
                <w:sz w:val="20"/>
                <w:szCs w:val="20"/>
                <w:lang w:val="ru-RU"/>
              </w:rPr>
              <w:t>Нормативн ый срок службы</w:t>
            </w:r>
            <w:r w:rsidRPr="00AA1F1F">
              <w:rPr>
                <w:rFonts w:ascii="Arial" w:hAnsi="Arial" w:cs="Arial"/>
                <w:spacing w:val="-21"/>
                <w:w w:val="105"/>
                <w:sz w:val="20"/>
                <w:szCs w:val="20"/>
                <w:lang w:val="ru-RU"/>
              </w:rPr>
              <w:t xml:space="preserve"> </w:t>
            </w:r>
            <w:r w:rsidRPr="00AA1F1F">
              <w:rPr>
                <w:rFonts w:ascii="Arial" w:hAnsi="Arial" w:cs="Arial"/>
                <w:spacing w:val="3"/>
                <w:w w:val="105"/>
                <w:sz w:val="20"/>
                <w:szCs w:val="20"/>
                <w:lang w:val="ru-RU"/>
              </w:rPr>
              <w:t>КА</w:t>
            </w:r>
          </w:p>
        </w:tc>
        <w:tc>
          <w:tcPr>
            <w:tcW w:w="1718" w:type="dxa"/>
            <w:shd w:val="clear" w:color="auto" w:fill="auto"/>
            <w:vAlign w:val="center"/>
          </w:tcPr>
          <w:p w:rsidR="00C27FE1" w:rsidRPr="00AA1F1F" w:rsidRDefault="00C27FE1" w:rsidP="00372B86">
            <w:pPr>
              <w:pStyle w:val="TableParagraph"/>
              <w:ind w:left="71" w:firstLine="180"/>
              <w:rPr>
                <w:rFonts w:ascii="Arial" w:hAnsi="Arial" w:cs="Arial"/>
                <w:sz w:val="20"/>
                <w:szCs w:val="20"/>
              </w:rPr>
            </w:pPr>
            <w:r w:rsidRPr="00AA1F1F">
              <w:rPr>
                <w:rFonts w:ascii="Arial" w:hAnsi="Arial" w:cs="Arial"/>
                <w:w w:val="105"/>
                <w:sz w:val="20"/>
                <w:szCs w:val="20"/>
              </w:rPr>
              <w:t>Фактический срок службы КА</w:t>
            </w:r>
          </w:p>
        </w:tc>
        <w:tc>
          <w:tcPr>
            <w:tcW w:w="1189" w:type="dxa"/>
            <w:shd w:val="clear" w:color="auto" w:fill="auto"/>
            <w:vAlign w:val="center"/>
          </w:tcPr>
          <w:p w:rsidR="00C27FE1" w:rsidRPr="00AA1F1F" w:rsidRDefault="00C27FE1" w:rsidP="00372B86">
            <w:pPr>
              <w:pStyle w:val="TableParagraph"/>
              <w:ind w:left="14" w:right="10" w:hanging="5"/>
              <w:jc w:val="center"/>
              <w:rPr>
                <w:rFonts w:ascii="Arial" w:hAnsi="Arial" w:cs="Arial"/>
                <w:sz w:val="20"/>
                <w:szCs w:val="20"/>
                <w:lang w:val="ru-RU"/>
              </w:rPr>
            </w:pPr>
            <w:r w:rsidRPr="00AA1F1F">
              <w:rPr>
                <w:rFonts w:ascii="Arial" w:hAnsi="Arial" w:cs="Arial"/>
                <w:w w:val="105"/>
                <w:sz w:val="20"/>
                <w:szCs w:val="20"/>
                <w:lang w:val="ru-RU"/>
              </w:rPr>
              <w:t xml:space="preserve">Год последнего </w:t>
            </w:r>
            <w:r w:rsidRPr="00AA1F1F">
              <w:rPr>
                <w:rFonts w:ascii="Arial" w:hAnsi="Arial" w:cs="Arial"/>
                <w:sz w:val="20"/>
                <w:szCs w:val="20"/>
                <w:lang w:val="ru-RU"/>
              </w:rPr>
              <w:t xml:space="preserve">освидетельс </w:t>
            </w:r>
            <w:r w:rsidRPr="00AA1F1F">
              <w:rPr>
                <w:rFonts w:ascii="Arial" w:hAnsi="Arial" w:cs="Arial"/>
                <w:w w:val="105"/>
                <w:sz w:val="20"/>
                <w:szCs w:val="20"/>
                <w:lang w:val="ru-RU"/>
              </w:rPr>
              <w:t>твования при</w:t>
            </w:r>
            <w:r w:rsidRPr="00AA1F1F">
              <w:rPr>
                <w:rFonts w:ascii="Arial" w:hAnsi="Arial" w:cs="Arial"/>
                <w:spacing w:val="-12"/>
                <w:w w:val="105"/>
                <w:sz w:val="20"/>
                <w:szCs w:val="20"/>
                <w:lang w:val="ru-RU"/>
              </w:rPr>
              <w:t xml:space="preserve"> </w:t>
            </w:r>
            <w:r w:rsidRPr="00AA1F1F">
              <w:rPr>
                <w:rFonts w:ascii="Arial" w:hAnsi="Arial" w:cs="Arial"/>
                <w:w w:val="105"/>
                <w:sz w:val="20"/>
                <w:szCs w:val="20"/>
                <w:lang w:val="ru-RU"/>
              </w:rPr>
              <w:t>допуске к эксплуатац ии после ремонтов</w:t>
            </w:r>
          </w:p>
        </w:tc>
        <w:tc>
          <w:tcPr>
            <w:tcW w:w="812" w:type="dxa"/>
            <w:shd w:val="clear" w:color="auto" w:fill="auto"/>
            <w:vAlign w:val="center"/>
          </w:tcPr>
          <w:p w:rsidR="00C27FE1" w:rsidRPr="00AA1F1F" w:rsidRDefault="00C27FE1" w:rsidP="00372B86">
            <w:pPr>
              <w:pStyle w:val="TableParagraph"/>
              <w:ind w:left="35" w:right="37" w:firstLine="1"/>
              <w:jc w:val="center"/>
              <w:rPr>
                <w:rFonts w:ascii="Arial" w:hAnsi="Arial" w:cs="Arial"/>
                <w:sz w:val="20"/>
                <w:szCs w:val="20"/>
              </w:rPr>
            </w:pPr>
            <w:r w:rsidRPr="00AA1F1F">
              <w:rPr>
                <w:rFonts w:ascii="Arial" w:hAnsi="Arial" w:cs="Arial"/>
                <w:w w:val="105"/>
                <w:sz w:val="20"/>
                <w:szCs w:val="20"/>
              </w:rPr>
              <w:t xml:space="preserve">Год продле ния </w:t>
            </w:r>
            <w:r w:rsidRPr="00AA1F1F">
              <w:rPr>
                <w:rFonts w:ascii="Arial" w:hAnsi="Arial" w:cs="Arial"/>
                <w:sz w:val="20"/>
                <w:szCs w:val="20"/>
              </w:rPr>
              <w:t>ресурса</w:t>
            </w:r>
          </w:p>
        </w:tc>
        <w:tc>
          <w:tcPr>
            <w:tcW w:w="1026" w:type="dxa"/>
            <w:shd w:val="clear" w:color="auto" w:fill="auto"/>
            <w:vAlign w:val="center"/>
          </w:tcPr>
          <w:p w:rsidR="00C27FE1" w:rsidRPr="00AA1F1F" w:rsidRDefault="00C27FE1" w:rsidP="00372B86">
            <w:pPr>
              <w:pStyle w:val="TableParagraph"/>
              <w:ind w:left="43" w:right="48"/>
              <w:jc w:val="center"/>
              <w:rPr>
                <w:rFonts w:ascii="Arial" w:hAnsi="Arial" w:cs="Arial"/>
                <w:sz w:val="20"/>
                <w:szCs w:val="20"/>
                <w:lang w:val="ru-RU"/>
              </w:rPr>
            </w:pPr>
            <w:r w:rsidRPr="00AA1F1F">
              <w:rPr>
                <w:rFonts w:ascii="Arial" w:hAnsi="Arial" w:cs="Arial"/>
                <w:sz w:val="20"/>
                <w:szCs w:val="20"/>
                <w:lang w:val="ru-RU"/>
              </w:rPr>
              <w:t xml:space="preserve">Мероприя </w:t>
            </w:r>
            <w:r w:rsidRPr="00AA1F1F">
              <w:rPr>
                <w:rFonts w:ascii="Arial" w:hAnsi="Arial" w:cs="Arial"/>
                <w:w w:val="105"/>
                <w:sz w:val="20"/>
                <w:szCs w:val="20"/>
                <w:lang w:val="ru-RU"/>
              </w:rPr>
              <w:t>тия по продлени ю ресурса</w:t>
            </w:r>
          </w:p>
        </w:tc>
        <w:tc>
          <w:tcPr>
            <w:tcW w:w="1681" w:type="dxa"/>
            <w:shd w:val="clear" w:color="auto" w:fill="auto"/>
            <w:vAlign w:val="center"/>
          </w:tcPr>
          <w:p w:rsidR="00C27FE1" w:rsidRPr="00AA1F1F" w:rsidRDefault="00C27FE1" w:rsidP="00372B86">
            <w:pPr>
              <w:pStyle w:val="TableParagraph"/>
              <w:ind w:left="93" w:right="97" w:firstLine="8"/>
              <w:jc w:val="center"/>
              <w:rPr>
                <w:rFonts w:ascii="Arial" w:hAnsi="Arial" w:cs="Arial"/>
                <w:sz w:val="20"/>
                <w:szCs w:val="20"/>
                <w:lang w:val="ru-RU"/>
              </w:rPr>
            </w:pPr>
            <w:r w:rsidRPr="00AA1F1F">
              <w:rPr>
                <w:rFonts w:ascii="Arial" w:hAnsi="Arial" w:cs="Arial"/>
                <w:w w:val="105"/>
                <w:sz w:val="20"/>
                <w:szCs w:val="20"/>
                <w:lang w:val="ru-RU"/>
              </w:rPr>
              <w:t xml:space="preserve">Статистика отказов и </w:t>
            </w:r>
            <w:r w:rsidRPr="00AA1F1F">
              <w:rPr>
                <w:rFonts w:ascii="Arial" w:hAnsi="Arial" w:cs="Arial"/>
                <w:sz w:val="20"/>
                <w:szCs w:val="20"/>
                <w:lang w:val="ru-RU"/>
              </w:rPr>
              <w:t xml:space="preserve">восстановлений </w:t>
            </w:r>
            <w:r w:rsidRPr="00AA1F1F">
              <w:rPr>
                <w:rFonts w:ascii="Arial" w:hAnsi="Arial" w:cs="Arial"/>
                <w:w w:val="105"/>
                <w:sz w:val="20"/>
                <w:szCs w:val="20"/>
                <w:lang w:val="ru-RU"/>
              </w:rPr>
              <w:t>КА</w:t>
            </w:r>
          </w:p>
        </w:tc>
        <w:tc>
          <w:tcPr>
            <w:tcW w:w="1262" w:type="dxa"/>
            <w:shd w:val="clear" w:color="auto" w:fill="auto"/>
            <w:vAlign w:val="center"/>
          </w:tcPr>
          <w:p w:rsidR="00C27FE1" w:rsidRPr="00AA1F1F" w:rsidRDefault="00C27FE1" w:rsidP="00372B86">
            <w:pPr>
              <w:pStyle w:val="TableParagraph"/>
              <w:ind w:left="100" w:right="96" w:firstLine="7"/>
              <w:jc w:val="center"/>
              <w:rPr>
                <w:rFonts w:ascii="Arial" w:hAnsi="Arial" w:cs="Arial"/>
                <w:sz w:val="20"/>
                <w:szCs w:val="20"/>
                <w:lang w:val="ru-RU"/>
              </w:rPr>
            </w:pPr>
            <w:r w:rsidRPr="00AA1F1F">
              <w:rPr>
                <w:rFonts w:ascii="Arial" w:hAnsi="Arial" w:cs="Arial"/>
                <w:w w:val="105"/>
                <w:sz w:val="20"/>
                <w:szCs w:val="20"/>
                <w:lang w:val="ru-RU"/>
              </w:rPr>
              <w:t>Наличие приборов учета тепловой энергии</w:t>
            </w:r>
            <w:r w:rsidRPr="00AA1F1F">
              <w:rPr>
                <w:rFonts w:ascii="Arial" w:hAnsi="Arial" w:cs="Arial"/>
                <w:spacing w:val="-13"/>
                <w:w w:val="105"/>
                <w:sz w:val="20"/>
                <w:szCs w:val="20"/>
                <w:lang w:val="ru-RU"/>
              </w:rPr>
              <w:t xml:space="preserve"> </w:t>
            </w:r>
            <w:r w:rsidRPr="00AA1F1F">
              <w:rPr>
                <w:rFonts w:ascii="Arial" w:hAnsi="Arial" w:cs="Arial"/>
                <w:w w:val="105"/>
                <w:sz w:val="20"/>
                <w:szCs w:val="20"/>
                <w:lang w:val="ru-RU"/>
              </w:rPr>
              <w:t>на котельной</w:t>
            </w:r>
          </w:p>
        </w:tc>
        <w:tc>
          <w:tcPr>
            <w:tcW w:w="1166" w:type="dxa"/>
            <w:shd w:val="clear" w:color="auto" w:fill="auto"/>
            <w:vAlign w:val="center"/>
          </w:tcPr>
          <w:p w:rsidR="00C27FE1" w:rsidRPr="00AA1F1F" w:rsidRDefault="00C27FE1" w:rsidP="00372B86">
            <w:pPr>
              <w:pStyle w:val="TableParagraph"/>
              <w:ind w:left="194" w:right="203" w:firstLine="1"/>
              <w:jc w:val="center"/>
              <w:rPr>
                <w:rFonts w:ascii="Arial" w:hAnsi="Arial" w:cs="Arial"/>
                <w:sz w:val="20"/>
                <w:szCs w:val="20"/>
              </w:rPr>
            </w:pPr>
            <w:r w:rsidRPr="00AA1F1F">
              <w:rPr>
                <w:rFonts w:ascii="Arial" w:hAnsi="Arial" w:cs="Arial"/>
                <w:w w:val="105"/>
                <w:sz w:val="20"/>
                <w:szCs w:val="20"/>
              </w:rPr>
              <w:t xml:space="preserve">Марка </w:t>
            </w:r>
            <w:r w:rsidRPr="00AA1F1F">
              <w:rPr>
                <w:rFonts w:ascii="Arial" w:hAnsi="Arial" w:cs="Arial"/>
                <w:sz w:val="20"/>
                <w:szCs w:val="20"/>
              </w:rPr>
              <w:t xml:space="preserve">прибора </w:t>
            </w:r>
            <w:r w:rsidRPr="00AA1F1F">
              <w:rPr>
                <w:rFonts w:ascii="Arial" w:hAnsi="Arial" w:cs="Arial"/>
                <w:w w:val="105"/>
                <w:sz w:val="20"/>
                <w:szCs w:val="20"/>
              </w:rPr>
              <w:t>учета</w:t>
            </w:r>
          </w:p>
        </w:tc>
        <w:tc>
          <w:tcPr>
            <w:tcW w:w="967" w:type="dxa"/>
            <w:shd w:val="clear" w:color="auto" w:fill="auto"/>
            <w:vAlign w:val="center"/>
          </w:tcPr>
          <w:p w:rsidR="00C27FE1" w:rsidRPr="00AA1F1F" w:rsidRDefault="00C27FE1" w:rsidP="00372B86">
            <w:pPr>
              <w:pStyle w:val="TableParagraph"/>
              <w:ind w:left="21" w:right="9" w:hanging="8"/>
              <w:jc w:val="center"/>
              <w:rPr>
                <w:rFonts w:ascii="Arial" w:hAnsi="Arial" w:cs="Arial"/>
                <w:sz w:val="20"/>
                <w:szCs w:val="20"/>
                <w:lang w:val="ru-RU"/>
              </w:rPr>
            </w:pPr>
            <w:r w:rsidRPr="00AA1F1F">
              <w:rPr>
                <w:rFonts w:ascii="Arial" w:hAnsi="Arial" w:cs="Arial"/>
                <w:w w:val="105"/>
                <w:sz w:val="20"/>
                <w:szCs w:val="20"/>
                <w:lang w:val="ru-RU"/>
              </w:rPr>
              <w:t xml:space="preserve">Место </w:t>
            </w:r>
            <w:r w:rsidRPr="00AA1F1F">
              <w:rPr>
                <w:rFonts w:ascii="Arial" w:hAnsi="Arial" w:cs="Arial"/>
                <w:sz w:val="20"/>
                <w:szCs w:val="20"/>
                <w:lang w:val="ru-RU"/>
              </w:rPr>
              <w:t xml:space="preserve">установ </w:t>
            </w:r>
            <w:r w:rsidRPr="00AA1F1F">
              <w:rPr>
                <w:rFonts w:ascii="Arial" w:hAnsi="Arial" w:cs="Arial"/>
                <w:w w:val="105"/>
                <w:sz w:val="20"/>
                <w:szCs w:val="20"/>
                <w:lang w:val="ru-RU"/>
              </w:rPr>
              <w:t xml:space="preserve">ки </w:t>
            </w:r>
            <w:r w:rsidRPr="00AA1F1F">
              <w:rPr>
                <w:rFonts w:ascii="Arial" w:hAnsi="Arial" w:cs="Arial"/>
                <w:sz w:val="20"/>
                <w:szCs w:val="20"/>
                <w:lang w:val="ru-RU"/>
              </w:rPr>
              <w:t xml:space="preserve">прибора </w:t>
            </w:r>
            <w:r w:rsidRPr="00AA1F1F">
              <w:rPr>
                <w:rFonts w:ascii="Arial" w:hAnsi="Arial" w:cs="Arial"/>
                <w:w w:val="105"/>
                <w:sz w:val="20"/>
                <w:szCs w:val="20"/>
                <w:lang w:val="ru-RU"/>
              </w:rPr>
              <w:t>учета</w:t>
            </w:r>
          </w:p>
        </w:tc>
        <w:tc>
          <w:tcPr>
            <w:tcW w:w="1160" w:type="dxa"/>
            <w:shd w:val="clear" w:color="auto" w:fill="auto"/>
            <w:vAlign w:val="center"/>
          </w:tcPr>
          <w:p w:rsidR="00C27FE1" w:rsidRPr="00AA1F1F" w:rsidRDefault="00C27FE1" w:rsidP="00372B86">
            <w:pPr>
              <w:pStyle w:val="TableParagraph"/>
              <w:ind w:left="14" w:right="47"/>
              <w:rPr>
                <w:rFonts w:ascii="Arial" w:hAnsi="Arial" w:cs="Arial"/>
                <w:sz w:val="20"/>
                <w:szCs w:val="20"/>
                <w:lang w:val="ru-RU"/>
              </w:rPr>
            </w:pPr>
            <w:r w:rsidRPr="00AA1F1F">
              <w:rPr>
                <w:rFonts w:ascii="Arial" w:hAnsi="Arial" w:cs="Arial"/>
                <w:w w:val="105"/>
                <w:sz w:val="20"/>
                <w:szCs w:val="20"/>
                <w:lang w:val="ru-RU"/>
              </w:rPr>
              <w:t xml:space="preserve">Дата </w:t>
            </w:r>
            <w:r w:rsidRPr="00AA1F1F">
              <w:rPr>
                <w:rFonts w:ascii="Arial" w:hAnsi="Arial" w:cs="Arial"/>
                <w:sz w:val="20"/>
                <w:szCs w:val="20"/>
                <w:lang w:val="ru-RU"/>
              </w:rPr>
              <w:t>установки</w:t>
            </w:r>
            <w:r w:rsidRPr="00AA1F1F">
              <w:rPr>
                <w:rFonts w:ascii="Arial" w:hAnsi="Arial" w:cs="Arial"/>
                <w:w w:val="105"/>
                <w:sz w:val="20"/>
                <w:szCs w:val="20"/>
                <w:lang w:val="ru-RU"/>
              </w:rPr>
              <w:t xml:space="preserve">/ </w:t>
            </w:r>
            <w:r w:rsidRPr="00AA1F1F">
              <w:rPr>
                <w:rFonts w:ascii="Arial" w:hAnsi="Arial" w:cs="Arial"/>
                <w:sz w:val="20"/>
                <w:szCs w:val="20"/>
                <w:lang w:val="ru-RU"/>
              </w:rPr>
              <w:t xml:space="preserve">последней </w:t>
            </w:r>
            <w:r w:rsidRPr="00AA1F1F">
              <w:rPr>
                <w:rFonts w:ascii="Arial" w:hAnsi="Arial" w:cs="Arial"/>
                <w:w w:val="105"/>
                <w:sz w:val="20"/>
                <w:szCs w:val="20"/>
                <w:lang w:val="ru-RU"/>
              </w:rPr>
              <w:t>поверки прибора учета</w:t>
            </w:r>
          </w:p>
        </w:tc>
      </w:tr>
      <w:tr w:rsidR="00A12D5B" w:rsidRPr="00AA1F1F" w:rsidTr="00AA1F1F">
        <w:trPr>
          <w:trHeight w:val="23"/>
          <w:jc w:val="center"/>
        </w:trPr>
        <w:tc>
          <w:tcPr>
            <w:tcW w:w="1453" w:type="dxa"/>
            <w:shd w:val="clear" w:color="auto" w:fill="auto"/>
            <w:vAlign w:val="center"/>
          </w:tcPr>
          <w:p w:rsidR="00A12D5B" w:rsidRPr="00AA1F1F" w:rsidRDefault="00A12D5B" w:rsidP="00E33C79">
            <w:pPr>
              <w:pStyle w:val="TableParagraph"/>
              <w:jc w:val="center"/>
              <w:rPr>
                <w:rFonts w:ascii="Arial" w:hAnsi="Arial" w:cs="Arial"/>
                <w:sz w:val="20"/>
                <w:szCs w:val="20"/>
              </w:rPr>
            </w:pPr>
            <w:r w:rsidRPr="00AA1F1F">
              <w:rPr>
                <w:rFonts w:ascii="Arial" w:hAnsi="Arial" w:cs="Arial"/>
                <w:w w:val="99"/>
                <w:sz w:val="20"/>
                <w:szCs w:val="20"/>
              </w:rPr>
              <w:t>3</w:t>
            </w:r>
          </w:p>
        </w:tc>
        <w:tc>
          <w:tcPr>
            <w:tcW w:w="979" w:type="dxa"/>
            <w:shd w:val="clear" w:color="auto" w:fill="auto"/>
            <w:vAlign w:val="center"/>
          </w:tcPr>
          <w:p w:rsidR="00A12D5B" w:rsidRPr="00AA1F1F" w:rsidRDefault="00A12D5B" w:rsidP="00E33C79">
            <w:pPr>
              <w:pStyle w:val="TableParagraph"/>
              <w:ind w:left="7"/>
              <w:jc w:val="center"/>
              <w:rPr>
                <w:rFonts w:ascii="Arial" w:hAnsi="Arial" w:cs="Arial"/>
                <w:sz w:val="20"/>
                <w:szCs w:val="20"/>
              </w:rPr>
            </w:pPr>
            <w:r w:rsidRPr="00AA1F1F">
              <w:rPr>
                <w:rFonts w:ascii="Arial" w:hAnsi="Arial" w:cs="Arial"/>
                <w:w w:val="99"/>
                <w:sz w:val="20"/>
                <w:szCs w:val="20"/>
              </w:rPr>
              <w:t>4</w:t>
            </w:r>
          </w:p>
        </w:tc>
        <w:tc>
          <w:tcPr>
            <w:tcW w:w="1169" w:type="dxa"/>
            <w:shd w:val="clear" w:color="auto" w:fill="auto"/>
            <w:vAlign w:val="center"/>
          </w:tcPr>
          <w:p w:rsidR="00A12D5B" w:rsidRPr="00AA1F1F" w:rsidRDefault="00A12D5B" w:rsidP="00E33C79">
            <w:pPr>
              <w:pStyle w:val="TableParagraph"/>
              <w:ind w:left="605"/>
              <w:rPr>
                <w:rFonts w:ascii="Arial" w:hAnsi="Arial" w:cs="Arial"/>
                <w:sz w:val="20"/>
                <w:szCs w:val="20"/>
              </w:rPr>
            </w:pPr>
            <w:r w:rsidRPr="00AA1F1F">
              <w:rPr>
                <w:rFonts w:ascii="Arial" w:hAnsi="Arial" w:cs="Arial"/>
                <w:w w:val="99"/>
                <w:sz w:val="20"/>
                <w:szCs w:val="20"/>
              </w:rPr>
              <w:t>5</w:t>
            </w:r>
          </w:p>
        </w:tc>
        <w:tc>
          <w:tcPr>
            <w:tcW w:w="1718" w:type="dxa"/>
            <w:shd w:val="clear" w:color="auto" w:fill="auto"/>
            <w:vAlign w:val="center"/>
          </w:tcPr>
          <w:p w:rsidR="00A12D5B" w:rsidRPr="00AA1F1F" w:rsidRDefault="00A12D5B" w:rsidP="00E33C79">
            <w:pPr>
              <w:pStyle w:val="TableParagraph"/>
              <w:ind w:left="7"/>
              <w:jc w:val="center"/>
              <w:rPr>
                <w:rFonts w:ascii="Arial" w:hAnsi="Arial" w:cs="Arial"/>
                <w:sz w:val="20"/>
                <w:szCs w:val="20"/>
              </w:rPr>
            </w:pPr>
            <w:r w:rsidRPr="00AA1F1F">
              <w:rPr>
                <w:rFonts w:ascii="Arial" w:hAnsi="Arial" w:cs="Arial"/>
                <w:w w:val="99"/>
                <w:sz w:val="20"/>
                <w:szCs w:val="20"/>
              </w:rPr>
              <w:t>6</w:t>
            </w:r>
          </w:p>
        </w:tc>
        <w:tc>
          <w:tcPr>
            <w:tcW w:w="1189" w:type="dxa"/>
            <w:shd w:val="clear" w:color="auto" w:fill="auto"/>
            <w:vAlign w:val="center"/>
          </w:tcPr>
          <w:p w:rsidR="00A12D5B" w:rsidRPr="00AA1F1F" w:rsidRDefault="00A12D5B" w:rsidP="00E33C79">
            <w:pPr>
              <w:pStyle w:val="TableParagraph"/>
              <w:ind w:left="15"/>
              <w:jc w:val="center"/>
              <w:rPr>
                <w:rFonts w:ascii="Arial" w:hAnsi="Arial" w:cs="Arial"/>
                <w:sz w:val="20"/>
                <w:szCs w:val="20"/>
              </w:rPr>
            </w:pPr>
            <w:r w:rsidRPr="00AA1F1F">
              <w:rPr>
                <w:rFonts w:ascii="Arial" w:hAnsi="Arial" w:cs="Arial"/>
                <w:w w:val="99"/>
                <w:sz w:val="20"/>
                <w:szCs w:val="20"/>
              </w:rPr>
              <w:t>7</w:t>
            </w:r>
          </w:p>
        </w:tc>
        <w:tc>
          <w:tcPr>
            <w:tcW w:w="812" w:type="dxa"/>
            <w:shd w:val="clear" w:color="auto" w:fill="auto"/>
            <w:vAlign w:val="center"/>
          </w:tcPr>
          <w:p w:rsidR="00A12D5B" w:rsidRPr="00AA1F1F" w:rsidRDefault="00A12D5B" w:rsidP="00E33C79">
            <w:pPr>
              <w:pStyle w:val="TableParagraph"/>
              <w:ind w:left="14"/>
              <w:jc w:val="center"/>
              <w:rPr>
                <w:rFonts w:ascii="Arial" w:hAnsi="Arial" w:cs="Arial"/>
                <w:sz w:val="20"/>
                <w:szCs w:val="20"/>
              </w:rPr>
            </w:pPr>
            <w:r w:rsidRPr="00AA1F1F">
              <w:rPr>
                <w:rFonts w:ascii="Arial" w:hAnsi="Arial" w:cs="Arial"/>
                <w:w w:val="99"/>
                <w:sz w:val="20"/>
                <w:szCs w:val="20"/>
              </w:rPr>
              <w:t>8</w:t>
            </w:r>
          </w:p>
        </w:tc>
        <w:tc>
          <w:tcPr>
            <w:tcW w:w="1026" w:type="dxa"/>
            <w:shd w:val="clear" w:color="auto" w:fill="auto"/>
            <w:vAlign w:val="center"/>
          </w:tcPr>
          <w:p w:rsidR="00A12D5B" w:rsidRPr="00AA1F1F" w:rsidRDefault="00A12D5B" w:rsidP="00E33C79">
            <w:pPr>
              <w:pStyle w:val="TableParagraph"/>
              <w:ind w:left="14"/>
              <w:jc w:val="center"/>
              <w:rPr>
                <w:rFonts w:ascii="Arial" w:hAnsi="Arial" w:cs="Arial"/>
                <w:sz w:val="20"/>
                <w:szCs w:val="20"/>
              </w:rPr>
            </w:pPr>
            <w:r w:rsidRPr="00AA1F1F">
              <w:rPr>
                <w:rFonts w:ascii="Arial" w:hAnsi="Arial" w:cs="Arial"/>
                <w:w w:val="99"/>
                <w:sz w:val="20"/>
                <w:szCs w:val="20"/>
              </w:rPr>
              <w:t>9</w:t>
            </w:r>
          </w:p>
        </w:tc>
        <w:tc>
          <w:tcPr>
            <w:tcW w:w="1681" w:type="dxa"/>
            <w:shd w:val="clear" w:color="auto" w:fill="auto"/>
            <w:vAlign w:val="center"/>
          </w:tcPr>
          <w:p w:rsidR="00A12D5B" w:rsidRPr="00AA1F1F" w:rsidRDefault="00A12D5B" w:rsidP="00E33C79">
            <w:pPr>
              <w:pStyle w:val="TableParagraph"/>
              <w:ind w:left="44" w:right="44"/>
              <w:jc w:val="center"/>
              <w:rPr>
                <w:rFonts w:ascii="Arial" w:hAnsi="Arial" w:cs="Arial"/>
                <w:sz w:val="20"/>
                <w:szCs w:val="20"/>
              </w:rPr>
            </w:pPr>
            <w:r w:rsidRPr="00AA1F1F">
              <w:rPr>
                <w:rFonts w:ascii="Arial" w:hAnsi="Arial" w:cs="Arial"/>
                <w:sz w:val="20"/>
                <w:szCs w:val="20"/>
              </w:rPr>
              <w:t>10</w:t>
            </w:r>
          </w:p>
        </w:tc>
        <w:tc>
          <w:tcPr>
            <w:tcW w:w="1262" w:type="dxa"/>
            <w:shd w:val="clear" w:color="auto" w:fill="auto"/>
            <w:vAlign w:val="center"/>
          </w:tcPr>
          <w:p w:rsidR="00A12D5B" w:rsidRPr="00AA1F1F" w:rsidRDefault="00A12D5B" w:rsidP="00E33C79">
            <w:pPr>
              <w:pStyle w:val="TableParagraph"/>
              <w:ind w:left="526" w:right="526"/>
              <w:jc w:val="center"/>
              <w:rPr>
                <w:rFonts w:ascii="Arial" w:hAnsi="Arial" w:cs="Arial"/>
                <w:sz w:val="20"/>
                <w:szCs w:val="20"/>
              </w:rPr>
            </w:pPr>
            <w:r w:rsidRPr="00AA1F1F">
              <w:rPr>
                <w:rFonts w:ascii="Arial" w:hAnsi="Arial" w:cs="Arial"/>
                <w:sz w:val="20"/>
                <w:szCs w:val="20"/>
              </w:rPr>
              <w:t>11</w:t>
            </w:r>
          </w:p>
        </w:tc>
        <w:tc>
          <w:tcPr>
            <w:tcW w:w="1166" w:type="dxa"/>
            <w:shd w:val="clear" w:color="auto" w:fill="auto"/>
            <w:vAlign w:val="center"/>
          </w:tcPr>
          <w:p w:rsidR="00A12D5B" w:rsidRPr="00AA1F1F" w:rsidRDefault="00A12D5B" w:rsidP="00E33C79">
            <w:pPr>
              <w:pStyle w:val="TableParagraph"/>
              <w:ind w:left="88" w:right="88"/>
              <w:jc w:val="center"/>
              <w:rPr>
                <w:rFonts w:ascii="Arial" w:hAnsi="Arial" w:cs="Arial"/>
                <w:sz w:val="20"/>
                <w:szCs w:val="20"/>
              </w:rPr>
            </w:pPr>
            <w:r w:rsidRPr="00AA1F1F">
              <w:rPr>
                <w:rFonts w:ascii="Arial" w:hAnsi="Arial" w:cs="Arial"/>
                <w:sz w:val="20"/>
                <w:szCs w:val="20"/>
              </w:rPr>
              <w:t>12</w:t>
            </w:r>
          </w:p>
        </w:tc>
        <w:tc>
          <w:tcPr>
            <w:tcW w:w="967" w:type="dxa"/>
            <w:shd w:val="clear" w:color="auto" w:fill="auto"/>
            <w:vAlign w:val="center"/>
          </w:tcPr>
          <w:p w:rsidR="00A12D5B" w:rsidRPr="00AA1F1F" w:rsidRDefault="00A12D5B" w:rsidP="00E33C79">
            <w:pPr>
              <w:pStyle w:val="TableParagraph"/>
              <w:ind w:left="382" w:right="369"/>
              <w:jc w:val="center"/>
              <w:rPr>
                <w:rFonts w:ascii="Arial" w:hAnsi="Arial" w:cs="Arial"/>
                <w:sz w:val="20"/>
                <w:szCs w:val="20"/>
              </w:rPr>
            </w:pPr>
            <w:r w:rsidRPr="00AA1F1F">
              <w:rPr>
                <w:rFonts w:ascii="Arial" w:hAnsi="Arial" w:cs="Arial"/>
                <w:sz w:val="20"/>
                <w:szCs w:val="20"/>
              </w:rPr>
              <w:t>13</w:t>
            </w:r>
          </w:p>
        </w:tc>
        <w:tc>
          <w:tcPr>
            <w:tcW w:w="1160" w:type="dxa"/>
            <w:shd w:val="clear" w:color="auto" w:fill="auto"/>
            <w:vAlign w:val="center"/>
          </w:tcPr>
          <w:p w:rsidR="00A12D5B" w:rsidRPr="00AA1F1F" w:rsidRDefault="00A12D5B" w:rsidP="00E33C79">
            <w:pPr>
              <w:pStyle w:val="TableParagraph"/>
              <w:ind w:left="26" w:right="5"/>
              <w:jc w:val="center"/>
              <w:rPr>
                <w:rFonts w:ascii="Arial" w:hAnsi="Arial" w:cs="Arial"/>
                <w:sz w:val="20"/>
                <w:szCs w:val="20"/>
              </w:rPr>
            </w:pPr>
            <w:r w:rsidRPr="00AA1F1F">
              <w:rPr>
                <w:rFonts w:ascii="Arial" w:hAnsi="Arial" w:cs="Arial"/>
                <w:sz w:val="20"/>
                <w:szCs w:val="20"/>
              </w:rPr>
              <w:t>14</w:t>
            </w:r>
          </w:p>
        </w:tc>
      </w:tr>
      <w:tr w:rsidR="00A12D5B" w:rsidRPr="00AA1F1F" w:rsidTr="00AA1F1F">
        <w:trPr>
          <w:trHeight w:val="23"/>
          <w:jc w:val="center"/>
        </w:trPr>
        <w:tc>
          <w:tcPr>
            <w:tcW w:w="1453" w:type="dxa"/>
            <w:shd w:val="clear" w:color="auto" w:fill="auto"/>
            <w:vAlign w:val="center"/>
          </w:tcPr>
          <w:p w:rsidR="00A12D5B" w:rsidRPr="00AA1F1F" w:rsidRDefault="00A12D5B" w:rsidP="00E33C79">
            <w:pPr>
              <w:pStyle w:val="TableParagraph"/>
              <w:ind w:left="496" w:right="191" w:hanging="296"/>
              <w:rPr>
                <w:rFonts w:ascii="Arial" w:hAnsi="Arial" w:cs="Arial"/>
                <w:sz w:val="20"/>
                <w:szCs w:val="20"/>
              </w:rPr>
            </w:pPr>
            <w:r w:rsidRPr="00AA1F1F">
              <w:rPr>
                <w:rFonts w:ascii="Arial" w:hAnsi="Arial" w:cs="Arial"/>
                <w:sz w:val="20"/>
                <w:szCs w:val="20"/>
              </w:rPr>
              <w:t>Турботерм- 1600</w:t>
            </w:r>
          </w:p>
        </w:tc>
        <w:tc>
          <w:tcPr>
            <w:tcW w:w="979" w:type="dxa"/>
            <w:shd w:val="clear" w:color="auto" w:fill="auto"/>
            <w:vAlign w:val="center"/>
          </w:tcPr>
          <w:p w:rsidR="00A12D5B" w:rsidRPr="00AA1F1F" w:rsidRDefault="00A12D5B" w:rsidP="00E33C79">
            <w:pPr>
              <w:pStyle w:val="TableParagraph"/>
              <w:ind w:left="100" w:right="148"/>
              <w:jc w:val="center"/>
              <w:rPr>
                <w:rFonts w:ascii="Arial" w:hAnsi="Arial" w:cs="Arial"/>
                <w:sz w:val="20"/>
                <w:szCs w:val="20"/>
              </w:rPr>
            </w:pPr>
            <w:r w:rsidRPr="00AA1F1F">
              <w:rPr>
                <w:rFonts w:ascii="Arial" w:hAnsi="Arial" w:cs="Arial"/>
                <w:w w:val="105"/>
                <w:sz w:val="20"/>
                <w:szCs w:val="20"/>
              </w:rPr>
              <w:t>2002г.</w:t>
            </w:r>
          </w:p>
        </w:tc>
        <w:tc>
          <w:tcPr>
            <w:tcW w:w="1169" w:type="dxa"/>
            <w:shd w:val="clear" w:color="auto" w:fill="auto"/>
            <w:vAlign w:val="center"/>
          </w:tcPr>
          <w:p w:rsidR="00A12D5B" w:rsidRPr="00AA1F1F" w:rsidRDefault="00A12D5B" w:rsidP="00E33C79">
            <w:pPr>
              <w:pStyle w:val="TableParagraph"/>
              <w:ind w:left="547"/>
              <w:rPr>
                <w:rFonts w:ascii="Arial" w:hAnsi="Arial" w:cs="Arial"/>
                <w:sz w:val="20"/>
                <w:szCs w:val="20"/>
              </w:rPr>
            </w:pPr>
            <w:r w:rsidRPr="00AA1F1F">
              <w:rPr>
                <w:rFonts w:ascii="Arial" w:hAnsi="Arial" w:cs="Arial"/>
                <w:w w:val="105"/>
                <w:sz w:val="20"/>
                <w:szCs w:val="20"/>
              </w:rPr>
              <w:t>10</w:t>
            </w:r>
          </w:p>
        </w:tc>
        <w:tc>
          <w:tcPr>
            <w:tcW w:w="1718" w:type="dxa"/>
            <w:shd w:val="clear" w:color="auto" w:fill="auto"/>
            <w:vAlign w:val="center"/>
          </w:tcPr>
          <w:p w:rsidR="00A12D5B" w:rsidRPr="00AA1F1F" w:rsidRDefault="00A12D5B" w:rsidP="00E33C79">
            <w:pPr>
              <w:pStyle w:val="TableParagraph"/>
              <w:ind w:left="781" w:right="724"/>
              <w:jc w:val="center"/>
              <w:rPr>
                <w:rFonts w:ascii="Arial" w:hAnsi="Arial" w:cs="Arial"/>
                <w:sz w:val="20"/>
                <w:szCs w:val="20"/>
              </w:rPr>
            </w:pPr>
            <w:r w:rsidRPr="00AA1F1F">
              <w:rPr>
                <w:rFonts w:ascii="Arial" w:hAnsi="Arial" w:cs="Arial"/>
                <w:w w:val="105"/>
                <w:sz w:val="20"/>
                <w:szCs w:val="20"/>
              </w:rPr>
              <w:t>12</w:t>
            </w:r>
          </w:p>
        </w:tc>
        <w:tc>
          <w:tcPr>
            <w:tcW w:w="1189" w:type="dxa"/>
            <w:shd w:val="clear" w:color="auto" w:fill="auto"/>
            <w:vAlign w:val="center"/>
          </w:tcPr>
          <w:p w:rsidR="00A12D5B" w:rsidRPr="00AA1F1F" w:rsidRDefault="00A12D5B" w:rsidP="00E33C79">
            <w:pPr>
              <w:rPr>
                <w:rFonts w:ascii="Arial" w:hAnsi="Arial" w:cs="Arial"/>
                <w:sz w:val="20"/>
                <w:szCs w:val="20"/>
              </w:rPr>
            </w:pPr>
          </w:p>
        </w:tc>
        <w:tc>
          <w:tcPr>
            <w:tcW w:w="812" w:type="dxa"/>
            <w:shd w:val="clear" w:color="auto" w:fill="auto"/>
            <w:vAlign w:val="center"/>
          </w:tcPr>
          <w:p w:rsidR="00A12D5B" w:rsidRPr="00AA1F1F" w:rsidRDefault="00A12D5B" w:rsidP="00E33C79">
            <w:pPr>
              <w:rPr>
                <w:rFonts w:ascii="Arial" w:hAnsi="Arial" w:cs="Arial"/>
                <w:sz w:val="20"/>
                <w:szCs w:val="20"/>
              </w:rPr>
            </w:pPr>
          </w:p>
        </w:tc>
        <w:tc>
          <w:tcPr>
            <w:tcW w:w="1026" w:type="dxa"/>
            <w:shd w:val="clear" w:color="auto" w:fill="auto"/>
            <w:vAlign w:val="center"/>
          </w:tcPr>
          <w:p w:rsidR="00A12D5B" w:rsidRPr="00AA1F1F" w:rsidRDefault="00A12D5B" w:rsidP="00E33C79">
            <w:pPr>
              <w:rPr>
                <w:rFonts w:ascii="Arial" w:hAnsi="Arial" w:cs="Arial"/>
                <w:sz w:val="20"/>
                <w:szCs w:val="20"/>
              </w:rPr>
            </w:pPr>
          </w:p>
        </w:tc>
        <w:tc>
          <w:tcPr>
            <w:tcW w:w="1681" w:type="dxa"/>
            <w:shd w:val="clear" w:color="auto" w:fill="auto"/>
            <w:vAlign w:val="center"/>
          </w:tcPr>
          <w:p w:rsidR="00A12D5B" w:rsidRPr="00AA1F1F" w:rsidRDefault="00A12D5B" w:rsidP="00E33C79">
            <w:pPr>
              <w:pStyle w:val="TableParagraph"/>
              <w:ind w:left="6"/>
              <w:jc w:val="center"/>
              <w:rPr>
                <w:rFonts w:ascii="Arial" w:hAnsi="Arial" w:cs="Arial"/>
                <w:sz w:val="20"/>
                <w:szCs w:val="20"/>
              </w:rPr>
            </w:pPr>
            <w:r w:rsidRPr="00AA1F1F">
              <w:rPr>
                <w:rFonts w:ascii="Arial" w:hAnsi="Arial" w:cs="Arial"/>
                <w:w w:val="103"/>
                <w:sz w:val="20"/>
                <w:szCs w:val="20"/>
              </w:rPr>
              <w:t>-</w:t>
            </w:r>
          </w:p>
        </w:tc>
        <w:tc>
          <w:tcPr>
            <w:tcW w:w="1262" w:type="dxa"/>
            <w:vMerge w:val="restart"/>
            <w:shd w:val="clear" w:color="auto" w:fill="auto"/>
            <w:vAlign w:val="center"/>
          </w:tcPr>
          <w:p w:rsidR="00A12D5B" w:rsidRPr="00AA1F1F" w:rsidRDefault="00A12D5B" w:rsidP="00E33C79">
            <w:pPr>
              <w:pStyle w:val="TableParagraph"/>
              <w:ind w:left="396"/>
              <w:rPr>
                <w:rFonts w:ascii="Arial" w:hAnsi="Arial" w:cs="Arial"/>
                <w:sz w:val="20"/>
                <w:szCs w:val="20"/>
              </w:rPr>
            </w:pPr>
            <w:r w:rsidRPr="00AA1F1F">
              <w:rPr>
                <w:rFonts w:ascii="Arial" w:hAnsi="Arial" w:cs="Arial"/>
                <w:w w:val="105"/>
                <w:sz w:val="20"/>
                <w:szCs w:val="20"/>
              </w:rPr>
              <w:t>Есть</w:t>
            </w:r>
          </w:p>
        </w:tc>
        <w:tc>
          <w:tcPr>
            <w:tcW w:w="1166" w:type="dxa"/>
            <w:vMerge w:val="restart"/>
            <w:shd w:val="clear" w:color="auto" w:fill="auto"/>
            <w:vAlign w:val="center"/>
          </w:tcPr>
          <w:p w:rsidR="00A12D5B" w:rsidRPr="00AA1F1F" w:rsidRDefault="00A12D5B" w:rsidP="00E33C79">
            <w:pPr>
              <w:pStyle w:val="TableParagraph"/>
              <w:ind w:left="266" w:hanging="159"/>
              <w:rPr>
                <w:rFonts w:ascii="Arial" w:hAnsi="Arial" w:cs="Arial"/>
                <w:sz w:val="20"/>
                <w:szCs w:val="20"/>
              </w:rPr>
            </w:pPr>
            <w:r w:rsidRPr="00AA1F1F">
              <w:rPr>
                <w:rFonts w:ascii="Arial" w:hAnsi="Arial" w:cs="Arial"/>
                <w:sz w:val="20"/>
                <w:szCs w:val="20"/>
              </w:rPr>
              <w:t xml:space="preserve">ТСВР- </w:t>
            </w:r>
            <w:r w:rsidRPr="00AA1F1F">
              <w:rPr>
                <w:rFonts w:ascii="Arial" w:hAnsi="Arial" w:cs="Arial"/>
                <w:w w:val="105"/>
                <w:sz w:val="20"/>
                <w:szCs w:val="20"/>
              </w:rPr>
              <w:t>021</w:t>
            </w:r>
          </w:p>
        </w:tc>
        <w:tc>
          <w:tcPr>
            <w:tcW w:w="967" w:type="dxa"/>
            <w:vMerge w:val="restart"/>
            <w:shd w:val="clear" w:color="auto" w:fill="auto"/>
            <w:vAlign w:val="center"/>
          </w:tcPr>
          <w:p w:rsidR="00A12D5B" w:rsidRPr="00AA1F1F" w:rsidRDefault="00A12D5B" w:rsidP="00E33C79">
            <w:pPr>
              <w:pStyle w:val="TableParagraph"/>
              <w:ind w:left="36" w:right="17" w:hanging="6"/>
              <w:jc w:val="center"/>
              <w:rPr>
                <w:rFonts w:ascii="Arial" w:hAnsi="Arial" w:cs="Arial"/>
                <w:sz w:val="20"/>
                <w:szCs w:val="20"/>
                <w:lang w:val="ru-RU"/>
              </w:rPr>
            </w:pPr>
            <w:r w:rsidRPr="00AA1F1F">
              <w:rPr>
                <w:rFonts w:ascii="Arial" w:hAnsi="Arial" w:cs="Arial"/>
                <w:w w:val="105"/>
                <w:sz w:val="20"/>
                <w:szCs w:val="20"/>
                <w:lang w:val="ru-RU"/>
              </w:rPr>
              <w:t>Теплова я сеть котлово й</w:t>
            </w:r>
            <w:r w:rsidRPr="00AA1F1F">
              <w:rPr>
                <w:rFonts w:ascii="Arial" w:hAnsi="Arial" w:cs="Arial"/>
                <w:spacing w:val="-10"/>
                <w:w w:val="105"/>
                <w:sz w:val="20"/>
                <w:szCs w:val="20"/>
                <w:lang w:val="ru-RU"/>
              </w:rPr>
              <w:t xml:space="preserve"> </w:t>
            </w:r>
            <w:r w:rsidRPr="00AA1F1F">
              <w:rPr>
                <w:rFonts w:ascii="Arial" w:hAnsi="Arial" w:cs="Arial"/>
                <w:w w:val="105"/>
                <w:sz w:val="20"/>
                <w:szCs w:val="20"/>
                <w:lang w:val="ru-RU"/>
              </w:rPr>
              <w:t>контур</w:t>
            </w:r>
          </w:p>
        </w:tc>
        <w:tc>
          <w:tcPr>
            <w:tcW w:w="1160" w:type="dxa"/>
            <w:vMerge w:val="restart"/>
            <w:shd w:val="clear" w:color="auto" w:fill="auto"/>
            <w:vAlign w:val="center"/>
          </w:tcPr>
          <w:p w:rsidR="00A12D5B" w:rsidRPr="00AA1F1F" w:rsidRDefault="00A12D5B" w:rsidP="00E33C79">
            <w:pPr>
              <w:pStyle w:val="TableParagraph"/>
              <w:ind w:left="28"/>
              <w:jc w:val="center"/>
              <w:rPr>
                <w:rFonts w:ascii="Arial" w:hAnsi="Arial" w:cs="Arial"/>
                <w:sz w:val="20"/>
                <w:szCs w:val="20"/>
              </w:rPr>
            </w:pPr>
            <w:r w:rsidRPr="00AA1F1F">
              <w:rPr>
                <w:rFonts w:ascii="Arial" w:hAnsi="Arial" w:cs="Arial"/>
                <w:w w:val="105"/>
                <w:sz w:val="20"/>
                <w:szCs w:val="20"/>
              </w:rPr>
              <w:t>2002/201</w:t>
            </w:r>
            <w:r w:rsidRPr="00AA1F1F">
              <w:rPr>
                <w:rFonts w:ascii="Arial" w:hAnsi="Arial" w:cs="Arial"/>
                <w:sz w:val="20"/>
                <w:szCs w:val="20"/>
              </w:rPr>
              <w:t>0**</w:t>
            </w:r>
          </w:p>
        </w:tc>
      </w:tr>
      <w:tr w:rsidR="00A12D5B" w:rsidRPr="00AA1F1F" w:rsidTr="00AA1F1F">
        <w:trPr>
          <w:trHeight w:val="23"/>
          <w:jc w:val="center"/>
        </w:trPr>
        <w:tc>
          <w:tcPr>
            <w:tcW w:w="1453" w:type="dxa"/>
            <w:shd w:val="clear" w:color="auto" w:fill="auto"/>
            <w:vAlign w:val="center"/>
          </w:tcPr>
          <w:p w:rsidR="00A12D5B" w:rsidRPr="00AA1F1F" w:rsidRDefault="00A12D5B" w:rsidP="00E33C79">
            <w:pPr>
              <w:pStyle w:val="TableParagraph"/>
              <w:ind w:left="496" w:right="191" w:hanging="296"/>
              <w:rPr>
                <w:rFonts w:ascii="Arial" w:hAnsi="Arial" w:cs="Arial"/>
                <w:sz w:val="20"/>
                <w:szCs w:val="20"/>
              </w:rPr>
            </w:pPr>
            <w:r w:rsidRPr="00AA1F1F">
              <w:rPr>
                <w:rFonts w:ascii="Arial" w:hAnsi="Arial" w:cs="Arial"/>
                <w:sz w:val="20"/>
                <w:szCs w:val="20"/>
              </w:rPr>
              <w:t>Турботерм- 1600</w:t>
            </w:r>
          </w:p>
        </w:tc>
        <w:tc>
          <w:tcPr>
            <w:tcW w:w="979" w:type="dxa"/>
            <w:shd w:val="clear" w:color="auto" w:fill="auto"/>
            <w:vAlign w:val="center"/>
          </w:tcPr>
          <w:p w:rsidR="00A12D5B" w:rsidRPr="00AA1F1F" w:rsidRDefault="00A12D5B" w:rsidP="00E33C79">
            <w:pPr>
              <w:pStyle w:val="TableParagraph"/>
              <w:ind w:left="139" w:right="67"/>
              <w:jc w:val="center"/>
              <w:rPr>
                <w:rFonts w:ascii="Arial" w:hAnsi="Arial" w:cs="Arial"/>
                <w:sz w:val="20"/>
                <w:szCs w:val="20"/>
              </w:rPr>
            </w:pPr>
            <w:r w:rsidRPr="00AA1F1F">
              <w:rPr>
                <w:rFonts w:ascii="Arial" w:hAnsi="Arial" w:cs="Arial"/>
                <w:w w:val="105"/>
                <w:sz w:val="20"/>
                <w:szCs w:val="20"/>
              </w:rPr>
              <w:t>2002г.</w:t>
            </w:r>
          </w:p>
        </w:tc>
        <w:tc>
          <w:tcPr>
            <w:tcW w:w="1169" w:type="dxa"/>
            <w:shd w:val="clear" w:color="auto" w:fill="auto"/>
            <w:vAlign w:val="center"/>
          </w:tcPr>
          <w:p w:rsidR="00A12D5B" w:rsidRPr="00AA1F1F" w:rsidRDefault="00A12D5B" w:rsidP="00E33C79">
            <w:pPr>
              <w:pStyle w:val="TableParagraph"/>
              <w:ind w:left="547"/>
              <w:rPr>
                <w:rFonts w:ascii="Arial" w:hAnsi="Arial" w:cs="Arial"/>
                <w:sz w:val="20"/>
                <w:szCs w:val="20"/>
              </w:rPr>
            </w:pPr>
            <w:r w:rsidRPr="00AA1F1F">
              <w:rPr>
                <w:rFonts w:ascii="Arial" w:hAnsi="Arial" w:cs="Arial"/>
                <w:w w:val="105"/>
                <w:sz w:val="20"/>
                <w:szCs w:val="20"/>
              </w:rPr>
              <w:t>10</w:t>
            </w:r>
          </w:p>
        </w:tc>
        <w:tc>
          <w:tcPr>
            <w:tcW w:w="1718" w:type="dxa"/>
            <w:shd w:val="clear" w:color="auto" w:fill="auto"/>
            <w:vAlign w:val="center"/>
          </w:tcPr>
          <w:p w:rsidR="00A12D5B" w:rsidRPr="00AA1F1F" w:rsidRDefault="00A12D5B" w:rsidP="00E33C79">
            <w:pPr>
              <w:pStyle w:val="TableParagraph"/>
              <w:ind w:left="781" w:right="724"/>
              <w:jc w:val="center"/>
              <w:rPr>
                <w:rFonts w:ascii="Arial" w:hAnsi="Arial" w:cs="Arial"/>
                <w:sz w:val="20"/>
                <w:szCs w:val="20"/>
              </w:rPr>
            </w:pPr>
            <w:r w:rsidRPr="00AA1F1F">
              <w:rPr>
                <w:rFonts w:ascii="Arial" w:hAnsi="Arial" w:cs="Arial"/>
                <w:w w:val="105"/>
                <w:sz w:val="20"/>
                <w:szCs w:val="20"/>
              </w:rPr>
              <w:t>12</w:t>
            </w:r>
          </w:p>
        </w:tc>
        <w:tc>
          <w:tcPr>
            <w:tcW w:w="1189" w:type="dxa"/>
            <w:shd w:val="clear" w:color="auto" w:fill="auto"/>
            <w:vAlign w:val="center"/>
          </w:tcPr>
          <w:p w:rsidR="00A12D5B" w:rsidRPr="00AA1F1F" w:rsidRDefault="00A12D5B" w:rsidP="00E33C79">
            <w:pPr>
              <w:rPr>
                <w:rFonts w:ascii="Arial" w:hAnsi="Arial" w:cs="Arial"/>
                <w:sz w:val="20"/>
                <w:szCs w:val="20"/>
              </w:rPr>
            </w:pPr>
          </w:p>
        </w:tc>
        <w:tc>
          <w:tcPr>
            <w:tcW w:w="812" w:type="dxa"/>
            <w:shd w:val="clear" w:color="auto" w:fill="auto"/>
            <w:vAlign w:val="center"/>
          </w:tcPr>
          <w:p w:rsidR="00A12D5B" w:rsidRPr="00AA1F1F" w:rsidRDefault="00A12D5B" w:rsidP="00E33C79">
            <w:pPr>
              <w:rPr>
                <w:rFonts w:ascii="Arial" w:hAnsi="Arial" w:cs="Arial"/>
                <w:sz w:val="20"/>
                <w:szCs w:val="20"/>
              </w:rPr>
            </w:pPr>
          </w:p>
        </w:tc>
        <w:tc>
          <w:tcPr>
            <w:tcW w:w="1026" w:type="dxa"/>
            <w:shd w:val="clear" w:color="auto" w:fill="auto"/>
            <w:vAlign w:val="center"/>
          </w:tcPr>
          <w:p w:rsidR="00A12D5B" w:rsidRPr="00AA1F1F" w:rsidRDefault="00A12D5B" w:rsidP="00E33C79">
            <w:pPr>
              <w:rPr>
                <w:rFonts w:ascii="Arial" w:hAnsi="Arial" w:cs="Arial"/>
                <w:sz w:val="20"/>
                <w:szCs w:val="20"/>
              </w:rPr>
            </w:pPr>
          </w:p>
        </w:tc>
        <w:tc>
          <w:tcPr>
            <w:tcW w:w="1681" w:type="dxa"/>
            <w:shd w:val="clear" w:color="auto" w:fill="auto"/>
            <w:vAlign w:val="center"/>
          </w:tcPr>
          <w:p w:rsidR="00A12D5B" w:rsidRPr="00AA1F1F" w:rsidRDefault="00A12D5B" w:rsidP="00E33C79">
            <w:pPr>
              <w:pStyle w:val="TableParagraph"/>
              <w:ind w:left="6"/>
              <w:jc w:val="center"/>
              <w:rPr>
                <w:rFonts w:ascii="Arial" w:hAnsi="Arial" w:cs="Arial"/>
                <w:sz w:val="20"/>
                <w:szCs w:val="20"/>
              </w:rPr>
            </w:pPr>
            <w:r w:rsidRPr="00AA1F1F">
              <w:rPr>
                <w:rFonts w:ascii="Arial" w:hAnsi="Arial" w:cs="Arial"/>
                <w:w w:val="103"/>
                <w:sz w:val="20"/>
                <w:szCs w:val="20"/>
              </w:rPr>
              <w:t>-</w:t>
            </w:r>
          </w:p>
        </w:tc>
        <w:tc>
          <w:tcPr>
            <w:tcW w:w="1262" w:type="dxa"/>
            <w:vMerge/>
            <w:shd w:val="clear" w:color="auto" w:fill="auto"/>
            <w:vAlign w:val="center"/>
          </w:tcPr>
          <w:p w:rsidR="00A12D5B" w:rsidRPr="00AA1F1F" w:rsidRDefault="00A12D5B" w:rsidP="00E33C79">
            <w:pPr>
              <w:rPr>
                <w:rFonts w:ascii="Arial" w:hAnsi="Arial" w:cs="Arial"/>
                <w:sz w:val="20"/>
                <w:szCs w:val="20"/>
              </w:rPr>
            </w:pPr>
          </w:p>
        </w:tc>
        <w:tc>
          <w:tcPr>
            <w:tcW w:w="1166" w:type="dxa"/>
            <w:vMerge/>
            <w:shd w:val="clear" w:color="auto" w:fill="auto"/>
            <w:vAlign w:val="center"/>
          </w:tcPr>
          <w:p w:rsidR="00A12D5B" w:rsidRPr="00AA1F1F" w:rsidRDefault="00A12D5B" w:rsidP="00E33C79">
            <w:pPr>
              <w:rPr>
                <w:rFonts w:ascii="Arial" w:hAnsi="Arial" w:cs="Arial"/>
                <w:sz w:val="20"/>
                <w:szCs w:val="20"/>
              </w:rPr>
            </w:pPr>
          </w:p>
        </w:tc>
        <w:tc>
          <w:tcPr>
            <w:tcW w:w="967" w:type="dxa"/>
            <w:vMerge/>
            <w:shd w:val="clear" w:color="auto" w:fill="auto"/>
            <w:vAlign w:val="center"/>
          </w:tcPr>
          <w:p w:rsidR="00A12D5B" w:rsidRPr="00AA1F1F" w:rsidRDefault="00A12D5B" w:rsidP="00E33C79">
            <w:pPr>
              <w:rPr>
                <w:rFonts w:ascii="Arial" w:hAnsi="Arial" w:cs="Arial"/>
                <w:sz w:val="20"/>
                <w:szCs w:val="20"/>
              </w:rPr>
            </w:pPr>
          </w:p>
        </w:tc>
        <w:tc>
          <w:tcPr>
            <w:tcW w:w="1160" w:type="dxa"/>
            <w:vMerge/>
            <w:shd w:val="clear" w:color="auto" w:fill="auto"/>
            <w:vAlign w:val="center"/>
          </w:tcPr>
          <w:p w:rsidR="00A12D5B" w:rsidRPr="00AA1F1F" w:rsidRDefault="00A12D5B" w:rsidP="00E33C79">
            <w:pPr>
              <w:rPr>
                <w:rFonts w:ascii="Arial" w:hAnsi="Arial" w:cs="Arial"/>
                <w:sz w:val="20"/>
                <w:szCs w:val="20"/>
              </w:rPr>
            </w:pPr>
          </w:p>
        </w:tc>
      </w:tr>
      <w:tr w:rsidR="00A12D5B" w:rsidRPr="00AA1F1F" w:rsidTr="00AA1F1F">
        <w:trPr>
          <w:trHeight w:val="23"/>
          <w:jc w:val="center"/>
        </w:trPr>
        <w:tc>
          <w:tcPr>
            <w:tcW w:w="1453" w:type="dxa"/>
            <w:shd w:val="clear" w:color="auto" w:fill="auto"/>
            <w:vAlign w:val="center"/>
          </w:tcPr>
          <w:p w:rsidR="00A12D5B" w:rsidRPr="00AA1F1F" w:rsidRDefault="00A12D5B" w:rsidP="00E33C79">
            <w:pPr>
              <w:pStyle w:val="TableParagraph"/>
              <w:ind w:left="496" w:right="191" w:hanging="296"/>
              <w:rPr>
                <w:rFonts w:ascii="Arial" w:hAnsi="Arial" w:cs="Arial"/>
                <w:sz w:val="20"/>
                <w:szCs w:val="20"/>
              </w:rPr>
            </w:pPr>
            <w:r w:rsidRPr="00AA1F1F">
              <w:rPr>
                <w:rFonts w:ascii="Arial" w:hAnsi="Arial" w:cs="Arial"/>
                <w:sz w:val="20"/>
                <w:szCs w:val="20"/>
              </w:rPr>
              <w:t>Турботерм- 1600</w:t>
            </w:r>
          </w:p>
        </w:tc>
        <w:tc>
          <w:tcPr>
            <w:tcW w:w="979" w:type="dxa"/>
            <w:shd w:val="clear" w:color="auto" w:fill="auto"/>
            <w:vAlign w:val="center"/>
          </w:tcPr>
          <w:p w:rsidR="00A12D5B" w:rsidRPr="00AA1F1F" w:rsidRDefault="00A12D5B" w:rsidP="00E33C79">
            <w:pPr>
              <w:pStyle w:val="TableParagraph"/>
              <w:ind w:left="139" w:right="67"/>
              <w:jc w:val="center"/>
              <w:rPr>
                <w:rFonts w:ascii="Arial" w:hAnsi="Arial" w:cs="Arial"/>
                <w:sz w:val="20"/>
                <w:szCs w:val="20"/>
              </w:rPr>
            </w:pPr>
            <w:r w:rsidRPr="00AA1F1F">
              <w:rPr>
                <w:rFonts w:ascii="Arial" w:hAnsi="Arial" w:cs="Arial"/>
                <w:w w:val="105"/>
                <w:sz w:val="20"/>
                <w:szCs w:val="20"/>
              </w:rPr>
              <w:t>2009г.</w:t>
            </w:r>
          </w:p>
        </w:tc>
        <w:tc>
          <w:tcPr>
            <w:tcW w:w="1169" w:type="dxa"/>
            <w:shd w:val="clear" w:color="auto" w:fill="auto"/>
            <w:vAlign w:val="center"/>
          </w:tcPr>
          <w:p w:rsidR="00A12D5B" w:rsidRPr="00AA1F1F" w:rsidRDefault="00A12D5B" w:rsidP="00E33C79">
            <w:pPr>
              <w:pStyle w:val="TableParagraph"/>
              <w:ind w:left="547"/>
              <w:rPr>
                <w:rFonts w:ascii="Arial" w:hAnsi="Arial" w:cs="Arial"/>
                <w:sz w:val="20"/>
                <w:szCs w:val="20"/>
              </w:rPr>
            </w:pPr>
            <w:r w:rsidRPr="00AA1F1F">
              <w:rPr>
                <w:rFonts w:ascii="Arial" w:hAnsi="Arial" w:cs="Arial"/>
                <w:w w:val="105"/>
                <w:sz w:val="20"/>
                <w:szCs w:val="20"/>
              </w:rPr>
              <w:t>10</w:t>
            </w:r>
          </w:p>
        </w:tc>
        <w:tc>
          <w:tcPr>
            <w:tcW w:w="1718" w:type="dxa"/>
            <w:shd w:val="clear" w:color="auto" w:fill="auto"/>
            <w:vAlign w:val="center"/>
          </w:tcPr>
          <w:p w:rsidR="00A12D5B" w:rsidRPr="00AA1F1F" w:rsidRDefault="00A12D5B" w:rsidP="00E33C79">
            <w:pPr>
              <w:pStyle w:val="TableParagraph"/>
              <w:ind w:left="61"/>
              <w:jc w:val="center"/>
              <w:rPr>
                <w:rFonts w:ascii="Arial" w:hAnsi="Arial" w:cs="Arial"/>
                <w:sz w:val="20"/>
                <w:szCs w:val="20"/>
              </w:rPr>
            </w:pPr>
            <w:r w:rsidRPr="00AA1F1F">
              <w:rPr>
                <w:rFonts w:ascii="Arial" w:hAnsi="Arial" w:cs="Arial"/>
                <w:w w:val="103"/>
                <w:sz w:val="20"/>
                <w:szCs w:val="20"/>
              </w:rPr>
              <w:t>5</w:t>
            </w:r>
          </w:p>
        </w:tc>
        <w:tc>
          <w:tcPr>
            <w:tcW w:w="1189" w:type="dxa"/>
            <w:shd w:val="clear" w:color="auto" w:fill="auto"/>
            <w:vAlign w:val="center"/>
          </w:tcPr>
          <w:p w:rsidR="00A12D5B" w:rsidRPr="00AA1F1F" w:rsidRDefault="00A12D5B" w:rsidP="00E33C79">
            <w:pPr>
              <w:rPr>
                <w:rFonts w:ascii="Arial" w:hAnsi="Arial" w:cs="Arial"/>
                <w:sz w:val="20"/>
                <w:szCs w:val="20"/>
              </w:rPr>
            </w:pPr>
          </w:p>
        </w:tc>
        <w:tc>
          <w:tcPr>
            <w:tcW w:w="812" w:type="dxa"/>
            <w:shd w:val="clear" w:color="auto" w:fill="auto"/>
            <w:vAlign w:val="center"/>
          </w:tcPr>
          <w:p w:rsidR="00A12D5B" w:rsidRPr="00AA1F1F" w:rsidRDefault="00A12D5B" w:rsidP="00E33C79">
            <w:pPr>
              <w:rPr>
                <w:rFonts w:ascii="Arial" w:hAnsi="Arial" w:cs="Arial"/>
                <w:sz w:val="20"/>
                <w:szCs w:val="20"/>
              </w:rPr>
            </w:pPr>
          </w:p>
        </w:tc>
        <w:tc>
          <w:tcPr>
            <w:tcW w:w="1026" w:type="dxa"/>
            <w:shd w:val="clear" w:color="auto" w:fill="auto"/>
            <w:vAlign w:val="center"/>
          </w:tcPr>
          <w:p w:rsidR="00A12D5B" w:rsidRPr="00AA1F1F" w:rsidRDefault="00A12D5B" w:rsidP="00E33C79">
            <w:pPr>
              <w:rPr>
                <w:rFonts w:ascii="Arial" w:hAnsi="Arial" w:cs="Arial"/>
                <w:sz w:val="20"/>
                <w:szCs w:val="20"/>
              </w:rPr>
            </w:pPr>
          </w:p>
        </w:tc>
        <w:tc>
          <w:tcPr>
            <w:tcW w:w="1681" w:type="dxa"/>
            <w:shd w:val="clear" w:color="auto" w:fill="auto"/>
            <w:vAlign w:val="center"/>
          </w:tcPr>
          <w:p w:rsidR="00A12D5B" w:rsidRPr="00AA1F1F" w:rsidRDefault="00A12D5B" w:rsidP="00E33C79">
            <w:pPr>
              <w:pStyle w:val="TableParagraph"/>
              <w:ind w:left="6"/>
              <w:jc w:val="center"/>
              <w:rPr>
                <w:rFonts w:ascii="Arial" w:hAnsi="Arial" w:cs="Arial"/>
                <w:sz w:val="20"/>
                <w:szCs w:val="20"/>
              </w:rPr>
            </w:pPr>
            <w:r w:rsidRPr="00AA1F1F">
              <w:rPr>
                <w:rFonts w:ascii="Arial" w:hAnsi="Arial" w:cs="Arial"/>
                <w:w w:val="103"/>
                <w:sz w:val="20"/>
                <w:szCs w:val="20"/>
              </w:rPr>
              <w:t>-</w:t>
            </w:r>
          </w:p>
        </w:tc>
        <w:tc>
          <w:tcPr>
            <w:tcW w:w="1262" w:type="dxa"/>
            <w:vMerge/>
            <w:shd w:val="clear" w:color="auto" w:fill="auto"/>
            <w:vAlign w:val="center"/>
          </w:tcPr>
          <w:p w:rsidR="00A12D5B" w:rsidRPr="00AA1F1F" w:rsidRDefault="00A12D5B" w:rsidP="00E33C79">
            <w:pPr>
              <w:rPr>
                <w:rFonts w:ascii="Arial" w:hAnsi="Arial" w:cs="Arial"/>
                <w:sz w:val="20"/>
                <w:szCs w:val="20"/>
              </w:rPr>
            </w:pPr>
          </w:p>
        </w:tc>
        <w:tc>
          <w:tcPr>
            <w:tcW w:w="1166" w:type="dxa"/>
            <w:vMerge/>
            <w:shd w:val="clear" w:color="auto" w:fill="auto"/>
            <w:vAlign w:val="center"/>
          </w:tcPr>
          <w:p w:rsidR="00A12D5B" w:rsidRPr="00AA1F1F" w:rsidRDefault="00A12D5B" w:rsidP="00E33C79">
            <w:pPr>
              <w:rPr>
                <w:rFonts w:ascii="Arial" w:hAnsi="Arial" w:cs="Arial"/>
                <w:sz w:val="20"/>
                <w:szCs w:val="20"/>
              </w:rPr>
            </w:pPr>
          </w:p>
        </w:tc>
        <w:tc>
          <w:tcPr>
            <w:tcW w:w="967" w:type="dxa"/>
            <w:vMerge/>
            <w:shd w:val="clear" w:color="auto" w:fill="auto"/>
            <w:vAlign w:val="center"/>
          </w:tcPr>
          <w:p w:rsidR="00A12D5B" w:rsidRPr="00AA1F1F" w:rsidRDefault="00A12D5B" w:rsidP="00E33C79">
            <w:pPr>
              <w:rPr>
                <w:rFonts w:ascii="Arial" w:hAnsi="Arial" w:cs="Arial"/>
                <w:sz w:val="20"/>
                <w:szCs w:val="20"/>
              </w:rPr>
            </w:pPr>
          </w:p>
        </w:tc>
        <w:tc>
          <w:tcPr>
            <w:tcW w:w="1160" w:type="dxa"/>
            <w:vMerge/>
            <w:shd w:val="clear" w:color="auto" w:fill="auto"/>
            <w:vAlign w:val="center"/>
          </w:tcPr>
          <w:p w:rsidR="00A12D5B" w:rsidRPr="00AA1F1F" w:rsidRDefault="00A12D5B" w:rsidP="00E33C79">
            <w:pPr>
              <w:rPr>
                <w:rFonts w:ascii="Arial" w:hAnsi="Arial" w:cs="Arial"/>
                <w:sz w:val="20"/>
                <w:szCs w:val="20"/>
              </w:rPr>
            </w:pPr>
          </w:p>
        </w:tc>
      </w:tr>
    </w:tbl>
    <w:p w:rsidR="00431C92" w:rsidRPr="004853BD" w:rsidRDefault="00431C92" w:rsidP="00C04B6F">
      <w:pPr>
        <w:pStyle w:val="a0"/>
        <w:rPr>
          <w:rStyle w:val="411pt"/>
          <w:rFonts w:ascii="Arial" w:eastAsiaTheme="majorEastAsia" w:hAnsi="Arial" w:cs="Arial"/>
          <w:b/>
          <w:color w:val="17365D" w:themeColor="text2" w:themeShade="BF"/>
        </w:rPr>
      </w:pPr>
      <w:r w:rsidRPr="004853BD">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sidR="00F97B5E">
        <w:t>с. Медягино</w:t>
      </w:r>
      <w:r w:rsidRPr="004853BD">
        <w:rPr>
          <w:rStyle w:val="411pt"/>
          <w:rFonts w:ascii="Arial" w:eastAsiaTheme="majorEastAsia" w:hAnsi="Arial" w:cs="Arial"/>
          <w:b/>
          <w:color w:val="17365D" w:themeColor="text2" w:themeShade="BF"/>
        </w:rPr>
        <w:t xml:space="preserve"> и приборном учете на источнике тепловой энергии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5"/>
        <w:gridCol w:w="997"/>
        <w:gridCol w:w="1205"/>
        <w:gridCol w:w="1763"/>
        <w:gridCol w:w="1210"/>
        <w:gridCol w:w="827"/>
        <w:gridCol w:w="1211"/>
        <w:gridCol w:w="1189"/>
        <w:gridCol w:w="1396"/>
        <w:gridCol w:w="1292"/>
        <w:gridCol w:w="1227"/>
        <w:gridCol w:w="940"/>
      </w:tblGrid>
      <w:tr w:rsidR="00A12D5B" w:rsidRPr="00E33C79" w:rsidTr="00E33C79">
        <w:trPr>
          <w:trHeight w:val="23"/>
          <w:tblHeader/>
          <w:jc w:val="center"/>
        </w:trPr>
        <w:tc>
          <w:tcPr>
            <w:tcW w:w="9727" w:type="dxa"/>
            <w:gridSpan w:val="8"/>
            <w:shd w:val="clear" w:color="auto" w:fill="auto"/>
            <w:vAlign w:val="center"/>
          </w:tcPr>
          <w:p w:rsidR="00A12D5B" w:rsidRPr="00E33C79" w:rsidRDefault="00A12D5B" w:rsidP="00E33C79">
            <w:pPr>
              <w:pStyle w:val="TableParagraph"/>
              <w:ind w:left="3371"/>
              <w:rPr>
                <w:rFonts w:ascii="Arial" w:hAnsi="Arial" w:cs="Arial"/>
                <w:sz w:val="20"/>
                <w:szCs w:val="20"/>
              </w:rPr>
            </w:pPr>
            <w:r w:rsidRPr="00E33C79">
              <w:rPr>
                <w:rFonts w:ascii="Arial" w:hAnsi="Arial" w:cs="Arial"/>
                <w:w w:val="105"/>
                <w:sz w:val="20"/>
                <w:szCs w:val="20"/>
              </w:rPr>
              <w:t>Основное оборудование котельной</w:t>
            </w:r>
          </w:p>
        </w:tc>
        <w:tc>
          <w:tcPr>
            <w:tcW w:w="4855" w:type="dxa"/>
            <w:gridSpan w:val="4"/>
            <w:shd w:val="clear" w:color="auto" w:fill="auto"/>
            <w:vAlign w:val="center"/>
          </w:tcPr>
          <w:p w:rsidR="00A12D5B" w:rsidRPr="00E33C79" w:rsidRDefault="00A12D5B" w:rsidP="00E33C79">
            <w:pPr>
              <w:pStyle w:val="TableParagraph"/>
              <w:ind w:left="734"/>
              <w:rPr>
                <w:rFonts w:ascii="Arial" w:hAnsi="Arial" w:cs="Arial"/>
                <w:sz w:val="20"/>
                <w:szCs w:val="20"/>
              </w:rPr>
            </w:pPr>
            <w:r w:rsidRPr="00E33C79">
              <w:rPr>
                <w:rFonts w:ascii="Arial" w:hAnsi="Arial" w:cs="Arial"/>
                <w:w w:val="105"/>
                <w:sz w:val="20"/>
                <w:szCs w:val="20"/>
              </w:rPr>
              <w:t>Приборы учета тепловой энергии</w:t>
            </w:r>
          </w:p>
        </w:tc>
      </w:tr>
      <w:tr w:rsidR="00C27FE1" w:rsidRPr="00E33C79" w:rsidTr="00E33C79">
        <w:trPr>
          <w:trHeight w:val="23"/>
          <w:tblHeader/>
          <w:jc w:val="center"/>
        </w:trPr>
        <w:tc>
          <w:tcPr>
            <w:tcW w:w="1325" w:type="dxa"/>
            <w:shd w:val="clear" w:color="auto" w:fill="auto"/>
            <w:vAlign w:val="center"/>
          </w:tcPr>
          <w:p w:rsidR="00C27FE1" w:rsidRPr="00E33C79" w:rsidRDefault="00C27FE1" w:rsidP="00372B86">
            <w:pPr>
              <w:pStyle w:val="TableParagraph"/>
              <w:ind w:left="10" w:right="19"/>
              <w:jc w:val="center"/>
              <w:rPr>
                <w:rFonts w:ascii="Arial" w:hAnsi="Arial" w:cs="Arial"/>
                <w:sz w:val="20"/>
                <w:szCs w:val="20"/>
                <w:lang w:val="ru-RU"/>
              </w:rPr>
            </w:pPr>
            <w:r w:rsidRPr="00E33C79">
              <w:rPr>
                <w:rFonts w:ascii="Arial" w:hAnsi="Arial" w:cs="Arial"/>
                <w:sz w:val="20"/>
                <w:szCs w:val="20"/>
                <w:lang w:val="ru-RU"/>
              </w:rPr>
              <w:t xml:space="preserve">Установленн </w:t>
            </w:r>
            <w:r w:rsidRPr="00E33C79">
              <w:rPr>
                <w:rFonts w:ascii="Arial" w:hAnsi="Arial" w:cs="Arial"/>
                <w:w w:val="105"/>
                <w:sz w:val="20"/>
                <w:szCs w:val="20"/>
                <w:lang w:val="ru-RU"/>
              </w:rPr>
              <w:t xml:space="preserve">ые </w:t>
            </w:r>
            <w:r w:rsidRPr="00E33C79">
              <w:rPr>
                <w:rFonts w:ascii="Arial" w:hAnsi="Arial" w:cs="Arial"/>
                <w:sz w:val="20"/>
                <w:szCs w:val="20"/>
                <w:lang w:val="ru-RU"/>
              </w:rPr>
              <w:t xml:space="preserve">котлоагрегат </w:t>
            </w:r>
            <w:r w:rsidRPr="00E33C79">
              <w:rPr>
                <w:rFonts w:ascii="Arial" w:hAnsi="Arial" w:cs="Arial"/>
                <w:w w:val="105"/>
                <w:sz w:val="20"/>
                <w:szCs w:val="20"/>
                <w:lang w:val="ru-RU"/>
              </w:rPr>
              <w:t>ы (марка)</w:t>
            </w:r>
          </w:p>
        </w:tc>
        <w:tc>
          <w:tcPr>
            <w:tcW w:w="997" w:type="dxa"/>
            <w:shd w:val="clear" w:color="auto" w:fill="auto"/>
            <w:vAlign w:val="center"/>
          </w:tcPr>
          <w:p w:rsidR="00C27FE1" w:rsidRPr="00E33C79" w:rsidRDefault="00C27FE1" w:rsidP="00372B86">
            <w:pPr>
              <w:pStyle w:val="TableParagraph"/>
              <w:ind w:left="28" w:right="30" w:firstLine="8"/>
              <w:jc w:val="center"/>
              <w:rPr>
                <w:rFonts w:ascii="Arial" w:hAnsi="Arial" w:cs="Arial"/>
                <w:sz w:val="20"/>
                <w:szCs w:val="20"/>
                <w:lang w:val="ru-RU"/>
              </w:rPr>
            </w:pPr>
            <w:r w:rsidRPr="00E33C79">
              <w:rPr>
                <w:rFonts w:ascii="Arial" w:hAnsi="Arial" w:cs="Arial"/>
                <w:w w:val="105"/>
                <w:sz w:val="20"/>
                <w:szCs w:val="20"/>
                <w:lang w:val="ru-RU"/>
              </w:rPr>
              <w:t xml:space="preserve">Дата ввода КА в </w:t>
            </w:r>
            <w:r w:rsidRPr="00E33C79">
              <w:rPr>
                <w:rFonts w:ascii="Arial" w:hAnsi="Arial" w:cs="Arial"/>
                <w:sz w:val="20"/>
                <w:szCs w:val="20"/>
                <w:lang w:val="ru-RU"/>
              </w:rPr>
              <w:t xml:space="preserve">эксплуата </w:t>
            </w:r>
            <w:r w:rsidRPr="00E33C79">
              <w:rPr>
                <w:rFonts w:ascii="Arial" w:hAnsi="Arial" w:cs="Arial"/>
                <w:w w:val="105"/>
                <w:sz w:val="20"/>
                <w:szCs w:val="20"/>
                <w:lang w:val="ru-RU"/>
              </w:rPr>
              <w:t>цию</w:t>
            </w:r>
          </w:p>
        </w:tc>
        <w:tc>
          <w:tcPr>
            <w:tcW w:w="1205" w:type="dxa"/>
            <w:shd w:val="clear" w:color="auto" w:fill="auto"/>
            <w:vAlign w:val="center"/>
          </w:tcPr>
          <w:p w:rsidR="00C27FE1" w:rsidRPr="00E33C79" w:rsidRDefault="00C27FE1" w:rsidP="00372B86">
            <w:pPr>
              <w:pStyle w:val="TableParagraph"/>
              <w:ind w:left="50" w:right="44" w:hanging="2"/>
              <w:jc w:val="center"/>
              <w:rPr>
                <w:rFonts w:ascii="Arial" w:hAnsi="Arial" w:cs="Arial"/>
                <w:sz w:val="20"/>
                <w:szCs w:val="20"/>
                <w:lang w:val="ru-RU"/>
              </w:rPr>
            </w:pPr>
            <w:r w:rsidRPr="00E33C79">
              <w:rPr>
                <w:rFonts w:ascii="Arial" w:hAnsi="Arial" w:cs="Arial"/>
                <w:w w:val="105"/>
                <w:sz w:val="20"/>
                <w:szCs w:val="20"/>
                <w:lang w:val="ru-RU"/>
              </w:rPr>
              <w:t>Нормативн ый срок службы</w:t>
            </w:r>
            <w:r w:rsidRPr="00E33C79">
              <w:rPr>
                <w:rFonts w:ascii="Arial" w:hAnsi="Arial" w:cs="Arial"/>
                <w:spacing w:val="-21"/>
                <w:w w:val="105"/>
                <w:sz w:val="20"/>
                <w:szCs w:val="20"/>
                <w:lang w:val="ru-RU"/>
              </w:rPr>
              <w:t xml:space="preserve"> </w:t>
            </w:r>
            <w:r w:rsidRPr="00E33C79">
              <w:rPr>
                <w:rFonts w:ascii="Arial" w:hAnsi="Arial" w:cs="Arial"/>
                <w:spacing w:val="3"/>
                <w:w w:val="105"/>
                <w:sz w:val="20"/>
                <w:szCs w:val="20"/>
                <w:lang w:val="ru-RU"/>
              </w:rPr>
              <w:t>КА</w:t>
            </w:r>
          </w:p>
        </w:tc>
        <w:tc>
          <w:tcPr>
            <w:tcW w:w="1763" w:type="dxa"/>
            <w:shd w:val="clear" w:color="auto" w:fill="auto"/>
            <w:vAlign w:val="center"/>
          </w:tcPr>
          <w:p w:rsidR="00C27FE1" w:rsidRPr="00E33C79" w:rsidRDefault="00C27FE1" w:rsidP="00372B86">
            <w:pPr>
              <w:pStyle w:val="TableParagraph"/>
              <w:ind w:left="71" w:firstLine="180"/>
              <w:rPr>
                <w:rFonts w:ascii="Arial" w:hAnsi="Arial" w:cs="Arial"/>
                <w:sz w:val="20"/>
                <w:szCs w:val="20"/>
              </w:rPr>
            </w:pPr>
            <w:r w:rsidRPr="00E33C79">
              <w:rPr>
                <w:rFonts w:ascii="Arial" w:hAnsi="Arial" w:cs="Arial"/>
                <w:w w:val="105"/>
                <w:sz w:val="20"/>
                <w:szCs w:val="20"/>
              </w:rPr>
              <w:t>Фактический срок службы КА</w:t>
            </w:r>
          </w:p>
        </w:tc>
        <w:tc>
          <w:tcPr>
            <w:tcW w:w="1210" w:type="dxa"/>
            <w:shd w:val="clear" w:color="auto" w:fill="auto"/>
            <w:vAlign w:val="center"/>
          </w:tcPr>
          <w:p w:rsidR="00C27FE1" w:rsidRPr="00E33C79" w:rsidRDefault="00C27FE1" w:rsidP="00372B86">
            <w:pPr>
              <w:pStyle w:val="TableParagraph"/>
              <w:ind w:left="14" w:right="10" w:hanging="5"/>
              <w:jc w:val="center"/>
              <w:rPr>
                <w:rFonts w:ascii="Arial" w:hAnsi="Arial" w:cs="Arial"/>
                <w:sz w:val="20"/>
                <w:szCs w:val="20"/>
                <w:lang w:val="ru-RU"/>
              </w:rPr>
            </w:pPr>
            <w:r>
              <w:rPr>
                <w:rFonts w:ascii="Arial" w:hAnsi="Arial" w:cs="Arial"/>
                <w:w w:val="105"/>
                <w:sz w:val="20"/>
                <w:szCs w:val="20"/>
                <w:lang w:val="ru-RU"/>
              </w:rPr>
              <w:t xml:space="preserve">Год </w:t>
            </w:r>
            <w:r w:rsidRPr="00E33C79">
              <w:rPr>
                <w:rFonts w:ascii="Arial" w:hAnsi="Arial" w:cs="Arial"/>
                <w:w w:val="105"/>
                <w:sz w:val="20"/>
                <w:szCs w:val="20"/>
                <w:lang w:val="ru-RU"/>
              </w:rPr>
              <w:t xml:space="preserve">последнего </w:t>
            </w:r>
            <w:r w:rsidRPr="00E33C79">
              <w:rPr>
                <w:rFonts w:ascii="Arial" w:hAnsi="Arial" w:cs="Arial"/>
                <w:sz w:val="20"/>
                <w:szCs w:val="20"/>
                <w:lang w:val="ru-RU"/>
              </w:rPr>
              <w:t xml:space="preserve">освидетельс </w:t>
            </w:r>
            <w:r w:rsidRPr="00E33C79">
              <w:rPr>
                <w:rFonts w:ascii="Arial" w:hAnsi="Arial" w:cs="Arial"/>
                <w:w w:val="105"/>
                <w:sz w:val="20"/>
                <w:szCs w:val="20"/>
                <w:lang w:val="ru-RU"/>
              </w:rPr>
              <w:t>твования при</w:t>
            </w:r>
            <w:r w:rsidRPr="00E33C79">
              <w:rPr>
                <w:rFonts w:ascii="Arial" w:hAnsi="Arial" w:cs="Arial"/>
                <w:spacing w:val="-12"/>
                <w:w w:val="105"/>
                <w:sz w:val="20"/>
                <w:szCs w:val="20"/>
                <w:lang w:val="ru-RU"/>
              </w:rPr>
              <w:t xml:space="preserve"> </w:t>
            </w:r>
            <w:r w:rsidRPr="00E33C79">
              <w:rPr>
                <w:rFonts w:ascii="Arial" w:hAnsi="Arial" w:cs="Arial"/>
                <w:w w:val="105"/>
                <w:sz w:val="20"/>
                <w:szCs w:val="20"/>
                <w:lang w:val="ru-RU"/>
              </w:rPr>
              <w:t>допуске к эксплуатац ии после ремонтов</w:t>
            </w:r>
          </w:p>
        </w:tc>
        <w:tc>
          <w:tcPr>
            <w:tcW w:w="827" w:type="dxa"/>
            <w:shd w:val="clear" w:color="auto" w:fill="auto"/>
            <w:vAlign w:val="center"/>
          </w:tcPr>
          <w:p w:rsidR="00C27FE1" w:rsidRPr="00E33C79" w:rsidRDefault="00C27FE1" w:rsidP="00372B86">
            <w:pPr>
              <w:pStyle w:val="TableParagraph"/>
              <w:ind w:left="35" w:right="37" w:firstLine="1"/>
              <w:jc w:val="center"/>
              <w:rPr>
                <w:rFonts w:ascii="Arial" w:hAnsi="Arial" w:cs="Arial"/>
                <w:sz w:val="20"/>
                <w:szCs w:val="20"/>
              </w:rPr>
            </w:pPr>
            <w:r w:rsidRPr="00E33C79">
              <w:rPr>
                <w:rFonts w:ascii="Arial" w:hAnsi="Arial" w:cs="Arial"/>
                <w:w w:val="105"/>
                <w:sz w:val="20"/>
                <w:szCs w:val="20"/>
              </w:rPr>
              <w:t xml:space="preserve">Год продле ния </w:t>
            </w:r>
            <w:r w:rsidRPr="00E33C79">
              <w:rPr>
                <w:rFonts w:ascii="Arial" w:hAnsi="Arial" w:cs="Arial"/>
                <w:sz w:val="20"/>
                <w:szCs w:val="20"/>
              </w:rPr>
              <w:t>ресурса</w:t>
            </w:r>
          </w:p>
        </w:tc>
        <w:tc>
          <w:tcPr>
            <w:tcW w:w="1211" w:type="dxa"/>
            <w:shd w:val="clear" w:color="auto" w:fill="auto"/>
            <w:vAlign w:val="center"/>
          </w:tcPr>
          <w:p w:rsidR="00C27FE1" w:rsidRPr="00E33C79" w:rsidRDefault="00C27FE1" w:rsidP="00372B86">
            <w:pPr>
              <w:pStyle w:val="TableParagraph"/>
              <w:ind w:left="43" w:right="48"/>
              <w:jc w:val="center"/>
              <w:rPr>
                <w:rFonts w:ascii="Arial" w:hAnsi="Arial" w:cs="Arial"/>
                <w:sz w:val="20"/>
                <w:szCs w:val="20"/>
                <w:lang w:val="ru-RU"/>
              </w:rPr>
            </w:pPr>
            <w:r w:rsidRPr="00E33C79">
              <w:rPr>
                <w:rFonts w:ascii="Arial" w:hAnsi="Arial" w:cs="Arial"/>
                <w:sz w:val="20"/>
                <w:szCs w:val="20"/>
                <w:lang w:val="ru-RU"/>
              </w:rPr>
              <w:t xml:space="preserve">Мероприя </w:t>
            </w:r>
            <w:r w:rsidRPr="00E33C79">
              <w:rPr>
                <w:rFonts w:ascii="Arial" w:hAnsi="Arial" w:cs="Arial"/>
                <w:w w:val="105"/>
                <w:sz w:val="20"/>
                <w:szCs w:val="20"/>
                <w:lang w:val="ru-RU"/>
              </w:rPr>
              <w:t>тия по продлени ю ресурса</w:t>
            </w:r>
          </w:p>
        </w:tc>
        <w:tc>
          <w:tcPr>
            <w:tcW w:w="1189" w:type="dxa"/>
            <w:shd w:val="clear" w:color="auto" w:fill="auto"/>
            <w:vAlign w:val="center"/>
          </w:tcPr>
          <w:p w:rsidR="00C27FE1" w:rsidRPr="00E33C79" w:rsidRDefault="00C27FE1" w:rsidP="00372B86">
            <w:pPr>
              <w:pStyle w:val="TableParagraph"/>
              <w:ind w:left="93" w:right="97" w:firstLine="8"/>
              <w:jc w:val="center"/>
              <w:rPr>
                <w:rFonts w:ascii="Arial" w:hAnsi="Arial" w:cs="Arial"/>
                <w:sz w:val="20"/>
                <w:szCs w:val="20"/>
                <w:lang w:val="ru-RU"/>
              </w:rPr>
            </w:pPr>
            <w:r w:rsidRPr="00E33C79">
              <w:rPr>
                <w:rFonts w:ascii="Arial" w:hAnsi="Arial" w:cs="Arial"/>
                <w:w w:val="105"/>
                <w:sz w:val="20"/>
                <w:szCs w:val="20"/>
                <w:lang w:val="ru-RU"/>
              </w:rPr>
              <w:t xml:space="preserve">Статистика отказов и </w:t>
            </w:r>
            <w:r w:rsidRPr="00E33C79">
              <w:rPr>
                <w:rFonts w:ascii="Arial" w:hAnsi="Arial" w:cs="Arial"/>
                <w:sz w:val="20"/>
                <w:szCs w:val="20"/>
                <w:lang w:val="ru-RU"/>
              </w:rPr>
              <w:t xml:space="preserve">восстановлений </w:t>
            </w:r>
            <w:r w:rsidRPr="00E33C79">
              <w:rPr>
                <w:rFonts w:ascii="Arial" w:hAnsi="Arial" w:cs="Arial"/>
                <w:w w:val="105"/>
                <w:sz w:val="20"/>
                <w:szCs w:val="20"/>
                <w:lang w:val="ru-RU"/>
              </w:rPr>
              <w:t>КА</w:t>
            </w:r>
          </w:p>
        </w:tc>
        <w:tc>
          <w:tcPr>
            <w:tcW w:w="1396" w:type="dxa"/>
            <w:shd w:val="clear" w:color="auto" w:fill="auto"/>
            <w:vAlign w:val="center"/>
          </w:tcPr>
          <w:p w:rsidR="00C27FE1" w:rsidRPr="00E33C79" w:rsidRDefault="00C27FE1" w:rsidP="00372B86">
            <w:pPr>
              <w:pStyle w:val="TableParagraph"/>
              <w:ind w:left="100" w:right="96" w:firstLine="7"/>
              <w:jc w:val="center"/>
              <w:rPr>
                <w:rFonts w:ascii="Arial" w:hAnsi="Arial" w:cs="Arial"/>
                <w:sz w:val="20"/>
                <w:szCs w:val="20"/>
                <w:lang w:val="ru-RU"/>
              </w:rPr>
            </w:pPr>
            <w:r w:rsidRPr="00E33C79">
              <w:rPr>
                <w:rFonts w:ascii="Arial" w:hAnsi="Arial" w:cs="Arial"/>
                <w:w w:val="105"/>
                <w:sz w:val="20"/>
                <w:szCs w:val="20"/>
                <w:lang w:val="ru-RU"/>
              </w:rPr>
              <w:t>Наличие приборов учета тепловой энергии</w:t>
            </w:r>
            <w:r w:rsidRPr="00E33C79">
              <w:rPr>
                <w:rFonts w:ascii="Arial" w:hAnsi="Arial" w:cs="Arial"/>
                <w:spacing w:val="-13"/>
                <w:w w:val="105"/>
                <w:sz w:val="20"/>
                <w:szCs w:val="20"/>
                <w:lang w:val="ru-RU"/>
              </w:rPr>
              <w:t xml:space="preserve"> </w:t>
            </w:r>
            <w:r w:rsidRPr="00E33C79">
              <w:rPr>
                <w:rFonts w:ascii="Arial" w:hAnsi="Arial" w:cs="Arial"/>
                <w:w w:val="105"/>
                <w:sz w:val="20"/>
                <w:szCs w:val="20"/>
                <w:lang w:val="ru-RU"/>
              </w:rPr>
              <w:t>на котельной</w:t>
            </w:r>
          </w:p>
        </w:tc>
        <w:tc>
          <w:tcPr>
            <w:tcW w:w="1292" w:type="dxa"/>
            <w:shd w:val="clear" w:color="auto" w:fill="auto"/>
            <w:vAlign w:val="center"/>
          </w:tcPr>
          <w:p w:rsidR="00C27FE1" w:rsidRPr="00E33C79" w:rsidRDefault="00C27FE1" w:rsidP="00372B86">
            <w:pPr>
              <w:pStyle w:val="TableParagraph"/>
              <w:ind w:left="194" w:right="203" w:firstLine="1"/>
              <w:jc w:val="center"/>
              <w:rPr>
                <w:rFonts w:ascii="Arial" w:hAnsi="Arial" w:cs="Arial"/>
                <w:sz w:val="20"/>
                <w:szCs w:val="20"/>
              </w:rPr>
            </w:pPr>
            <w:r w:rsidRPr="00E33C79">
              <w:rPr>
                <w:rFonts w:ascii="Arial" w:hAnsi="Arial" w:cs="Arial"/>
                <w:w w:val="105"/>
                <w:sz w:val="20"/>
                <w:szCs w:val="20"/>
              </w:rPr>
              <w:t xml:space="preserve">Марка </w:t>
            </w:r>
            <w:r w:rsidRPr="00E33C79">
              <w:rPr>
                <w:rFonts w:ascii="Arial" w:hAnsi="Arial" w:cs="Arial"/>
                <w:sz w:val="20"/>
                <w:szCs w:val="20"/>
              </w:rPr>
              <w:t xml:space="preserve">прибора </w:t>
            </w:r>
            <w:r w:rsidRPr="00E33C79">
              <w:rPr>
                <w:rFonts w:ascii="Arial" w:hAnsi="Arial" w:cs="Arial"/>
                <w:w w:val="105"/>
                <w:sz w:val="20"/>
                <w:szCs w:val="20"/>
              </w:rPr>
              <w:t>учета</w:t>
            </w:r>
          </w:p>
        </w:tc>
        <w:tc>
          <w:tcPr>
            <w:tcW w:w="1227" w:type="dxa"/>
            <w:shd w:val="clear" w:color="auto" w:fill="auto"/>
            <w:vAlign w:val="center"/>
          </w:tcPr>
          <w:p w:rsidR="00C27FE1" w:rsidRPr="00E33C79" w:rsidRDefault="00C27FE1" w:rsidP="00372B86">
            <w:pPr>
              <w:pStyle w:val="TableParagraph"/>
              <w:ind w:left="21" w:right="9" w:hanging="8"/>
              <w:jc w:val="center"/>
              <w:rPr>
                <w:rFonts w:ascii="Arial" w:hAnsi="Arial" w:cs="Arial"/>
                <w:sz w:val="20"/>
                <w:szCs w:val="20"/>
                <w:lang w:val="ru-RU"/>
              </w:rPr>
            </w:pPr>
            <w:r w:rsidRPr="00E33C79">
              <w:rPr>
                <w:rFonts w:ascii="Arial" w:hAnsi="Arial" w:cs="Arial"/>
                <w:w w:val="105"/>
                <w:sz w:val="20"/>
                <w:szCs w:val="20"/>
                <w:lang w:val="ru-RU"/>
              </w:rPr>
              <w:t xml:space="preserve">Место </w:t>
            </w:r>
            <w:r w:rsidRPr="00E33C79">
              <w:rPr>
                <w:rFonts w:ascii="Arial" w:hAnsi="Arial" w:cs="Arial"/>
                <w:sz w:val="20"/>
                <w:szCs w:val="20"/>
                <w:lang w:val="ru-RU"/>
              </w:rPr>
              <w:t xml:space="preserve">установ </w:t>
            </w:r>
            <w:r>
              <w:rPr>
                <w:rFonts w:ascii="Arial" w:hAnsi="Arial" w:cs="Arial"/>
                <w:w w:val="105"/>
                <w:sz w:val="20"/>
                <w:szCs w:val="20"/>
                <w:lang w:val="ru-RU"/>
              </w:rPr>
              <w:t xml:space="preserve">ки </w:t>
            </w:r>
            <w:r w:rsidRPr="00E33C79">
              <w:rPr>
                <w:rFonts w:ascii="Arial" w:hAnsi="Arial" w:cs="Arial"/>
                <w:sz w:val="20"/>
                <w:szCs w:val="20"/>
                <w:lang w:val="ru-RU"/>
              </w:rPr>
              <w:t xml:space="preserve">прибора </w:t>
            </w:r>
            <w:r w:rsidRPr="00E33C79">
              <w:rPr>
                <w:rFonts w:ascii="Arial" w:hAnsi="Arial" w:cs="Arial"/>
                <w:w w:val="105"/>
                <w:sz w:val="20"/>
                <w:szCs w:val="20"/>
                <w:lang w:val="ru-RU"/>
              </w:rPr>
              <w:t>учета</w:t>
            </w:r>
          </w:p>
        </w:tc>
        <w:tc>
          <w:tcPr>
            <w:tcW w:w="940" w:type="dxa"/>
            <w:shd w:val="clear" w:color="auto" w:fill="auto"/>
            <w:vAlign w:val="center"/>
          </w:tcPr>
          <w:p w:rsidR="00C27FE1" w:rsidRPr="00E33C79" w:rsidRDefault="00C27FE1" w:rsidP="00372B86">
            <w:pPr>
              <w:pStyle w:val="TableParagraph"/>
              <w:ind w:left="14" w:right="47"/>
              <w:rPr>
                <w:rFonts w:ascii="Arial" w:hAnsi="Arial" w:cs="Arial"/>
                <w:sz w:val="20"/>
                <w:szCs w:val="20"/>
                <w:lang w:val="ru-RU"/>
              </w:rPr>
            </w:pPr>
            <w:r w:rsidRPr="00E33C79">
              <w:rPr>
                <w:rFonts w:ascii="Arial" w:hAnsi="Arial" w:cs="Arial"/>
                <w:w w:val="105"/>
                <w:sz w:val="20"/>
                <w:szCs w:val="20"/>
                <w:lang w:val="ru-RU"/>
              </w:rPr>
              <w:t xml:space="preserve">Дата </w:t>
            </w:r>
            <w:r w:rsidRPr="00E33C79">
              <w:rPr>
                <w:rFonts w:ascii="Arial" w:hAnsi="Arial" w:cs="Arial"/>
                <w:sz w:val="20"/>
                <w:szCs w:val="20"/>
                <w:lang w:val="ru-RU"/>
              </w:rPr>
              <w:t>установки</w:t>
            </w:r>
            <w:r w:rsidRPr="00E33C79">
              <w:rPr>
                <w:rFonts w:ascii="Arial" w:hAnsi="Arial" w:cs="Arial"/>
                <w:w w:val="105"/>
                <w:sz w:val="20"/>
                <w:szCs w:val="20"/>
                <w:lang w:val="ru-RU"/>
              </w:rPr>
              <w:t xml:space="preserve">/ </w:t>
            </w:r>
            <w:r w:rsidRPr="00E33C79">
              <w:rPr>
                <w:rFonts w:ascii="Arial" w:hAnsi="Arial" w:cs="Arial"/>
                <w:sz w:val="20"/>
                <w:szCs w:val="20"/>
                <w:lang w:val="ru-RU"/>
              </w:rPr>
              <w:t xml:space="preserve">последней </w:t>
            </w:r>
            <w:r w:rsidRPr="00E33C79">
              <w:rPr>
                <w:rFonts w:ascii="Arial" w:hAnsi="Arial" w:cs="Arial"/>
                <w:w w:val="105"/>
                <w:sz w:val="20"/>
                <w:szCs w:val="20"/>
                <w:lang w:val="ru-RU"/>
              </w:rPr>
              <w:t>поверки прибора учета</w:t>
            </w:r>
          </w:p>
        </w:tc>
      </w:tr>
      <w:tr w:rsidR="00A12D5B" w:rsidRPr="00E33C79" w:rsidTr="00E33C79">
        <w:trPr>
          <w:trHeight w:val="23"/>
          <w:tblHeader/>
          <w:jc w:val="center"/>
        </w:trPr>
        <w:tc>
          <w:tcPr>
            <w:tcW w:w="1325" w:type="dxa"/>
            <w:shd w:val="clear" w:color="auto" w:fill="auto"/>
            <w:vAlign w:val="center"/>
          </w:tcPr>
          <w:p w:rsidR="00A12D5B" w:rsidRPr="00E33C79" w:rsidRDefault="00A12D5B" w:rsidP="00E33C79">
            <w:pPr>
              <w:pStyle w:val="TableParagraph"/>
              <w:ind w:right="19"/>
              <w:jc w:val="center"/>
              <w:rPr>
                <w:rFonts w:ascii="Arial" w:hAnsi="Arial" w:cs="Arial"/>
                <w:sz w:val="20"/>
                <w:szCs w:val="20"/>
              </w:rPr>
            </w:pPr>
            <w:r w:rsidRPr="00E33C79">
              <w:rPr>
                <w:rFonts w:ascii="Arial" w:hAnsi="Arial" w:cs="Arial"/>
                <w:w w:val="99"/>
                <w:sz w:val="20"/>
                <w:szCs w:val="20"/>
              </w:rPr>
              <w:t>3</w:t>
            </w:r>
          </w:p>
        </w:tc>
        <w:tc>
          <w:tcPr>
            <w:tcW w:w="997" w:type="dxa"/>
            <w:shd w:val="clear" w:color="auto" w:fill="auto"/>
            <w:vAlign w:val="center"/>
          </w:tcPr>
          <w:p w:rsidR="00A12D5B" w:rsidRPr="00E33C79" w:rsidRDefault="00A12D5B" w:rsidP="00E33C79">
            <w:pPr>
              <w:pStyle w:val="TableParagraph"/>
              <w:ind w:right="4"/>
              <w:jc w:val="center"/>
              <w:rPr>
                <w:rFonts w:ascii="Arial" w:hAnsi="Arial" w:cs="Arial"/>
                <w:sz w:val="20"/>
                <w:szCs w:val="20"/>
              </w:rPr>
            </w:pPr>
            <w:r w:rsidRPr="00E33C79">
              <w:rPr>
                <w:rFonts w:ascii="Arial" w:hAnsi="Arial" w:cs="Arial"/>
                <w:w w:val="99"/>
                <w:sz w:val="20"/>
                <w:szCs w:val="20"/>
              </w:rPr>
              <w:t>4</w:t>
            </w:r>
          </w:p>
        </w:tc>
        <w:tc>
          <w:tcPr>
            <w:tcW w:w="1205" w:type="dxa"/>
            <w:shd w:val="clear" w:color="auto" w:fill="auto"/>
            <w:vAlign w:val="center"/>
          </w:tcPr>
          <w:p w:rsidR="00A12D5B" w:rsidRPr="00E33C79" w:rsidRDefault="00A12D5B" w:rsidP="00E33C79">
            <w:pPr>
              <w:pStyle w:val="TableParagraph"/>
              <w:ind w:right="4"/>
              <w:jc w:val="center"/>
              <w:rPr>
                <w:rFonts w:ascii="Arial" w:hAnsi="Arial" w:cs="Arial"/>
                <w:sz w:val="20"/>
                <w:szCs w:val="20"/>
              </w:rPr>
            </w:pPr>
            <w:r w:rsidRPr="00E33C79">
              <w:rPr>
                <w:rFonts w:ascii="Arial" w:hAnsi="Arial" w:cs="Arial"/>
                <w:w w:val="99"/>
                <w:sz w:val="20"/>
                <w:szCs w:val="20"/>
              </w:rPr>
              <w:t>5</w:t>
            </w:r>
          </w:p>
        </w:tc>
        <w:tc>
          <w:tcPr>
            <w:tcW w:w="1763" w:type="dxa"/>
            <w:shd w:val="clear" w:color="auto" w:fill="auto"/>
            <w:vAlign w:val="center"/>
          </w:tcPr>
          <w:p w:rsidR="00A12D5B" w:rsidRPr="00E33C79" w:rsidRDefault="00A12D5B" w:rsidP="00E33C79">
            <w:pPr>
              <w:pStyle w:val="TableParagraph"/>
              <w:ind w:right="5"/>
              <w:jc w:val="center"/>
              <w:rPr>
                <w:rFonts w:ascii="Arial" w:hAnsi="Arial" w:cs="Arial"/>
                <w:sz w:val="20"/>
                <w:szCs w:val="20"/>
              </w:rPr>
            </w:pPr>
            <w:r w:rsidRPr="00E33C79">
              <w:rPr>
                <w:rFonts w:ascii="Arial" w:hAnsi="Arial" w:cs="Arial"/>
                <w:w w:val="99"/>
                <w:sz w:val="20"/>
                <w:szCs w:val="20"/>
              </w:rPr>
              <w:t>6</w:t>
            </w:r>
          </w:p>
        </w:tc>
        <w:tc>
          <w:tcPr>
            <w:tcW w:w="1210" w:type="dxa"/>
            <w:shd w:val="clear" w:color="auto" w:fill="auto"/>
            <w:vAlign w:val="center"/>
          </w:tcPr>
          <w:p w:rsidR="00A12D5B" w:rsidRPr="00E33C79" w:rsidRDefault="00A12D5B" w:rsidP="00E33C79">
            <w:pPr>
              <w:pStyle w:val="TableParagraph"/>
              <w:ind w:right="595"/>
              <w:jc w:val="right"/>
              <w:rPr>
                <w:rFonts w:ascii="Arial" w:hAnsi="Arial" w:cs="Arial"/>
                <w:sz w:val="20"/>
                <w:szCs w:val="20"/>
              </w:rPr>
            </w:pPr>
            <w:r w:rsidRPr="00E33C79">
              <w:rPr>
                <w:rFonts w:ascii="Arial" w:hAnsi="Arial" w:cs="Arial"/>
                <w:w w:val="99"/>
                <w:sz w:val="20"/>
                <w:szCs w:val="20"/>
              </w:rPr>
              <w:t>7</w:t>
            </w:r>
          </w:p>
        </w:tc>
        <w:tc>
          <w:tcPr>
            <w:tcW w:w="827" w:type="dxa"/>
            <w:shd w:val="clear" w:color="auto" w:fill="auto"/>
            <w:vAlign w:val="center"/>
          </w:tcPr>
          <w:p w:rsidR="00A12D5B" w:rsidRPr="00E33C79" w:rsidRDefault="00A12D5B" w:rsidP="00E33C79">
            <w:pPr>
              <w:pStyle w:val="TableParagraph"/>
              <w:ind w:right="4"/>
              <w:jc w:val="center"/>
              <w:rPr>
                <w:rFonts w:ascii="Arial" w:hAnsi="Arial" w:cs="Arial"/>
                <w:sz w:val="20"/>
                <w:szCs w:val="20"/>
              </w:rPr>
            </w:pPr>
            <w:r w:rsidRPr="00E33C79">
              <w:rPr>
                <w:rFonts w:ascii="Arial" w:hAnsi="Arial" w:cs="Arial"/>
                <w:w w:val="99"/>
                <w:sz w:val="20"/>
                <w:szCs w:val="20"/>
              </w:rPr>
              <w:t>8</w:t>
            </w:r>
          </w:p>
        </w:tc>
        <w:tc>
          <w:tcPr>
            <w:tcW w:w="1211" w:type="dxa"/>
            <w:shd w:val="clear" w:color="auto" w:fill="auto"/>
            <w:vAlign w:val="center"/>
          </w:tcPr>
          <w:p w:rsidR="00A12D5B" w:rsidRPr="00E33C79" w:rsidRDefault="00A12D5B" w:rsidP="00E33C79">
            <w:pPr>
              <w:pStyle w:val="TableParagraph"/>
              <w:ind w:left="612"/>
              <w:rPr>
                <w:rFonts w:ascii="Arial" w:hAnsi="Arial" w:cs="Arial"/>
                <w:sz w:val="20"/>
                <w:szCs w:val="20"/>
              </w:rPr>
            </w:pPr>
            <w:r w:rsidRPr="00E33C79">
              <w:rPr>
                <w:rFonts w:ascii="Arial" w:hAnsi="Arial" w:cs="Arial"/>
                <w:w w:val="99"/>
                <w:sz w:val="20"/>
                <w:szCs w:val="20"/>
              </w:rPr>
              <w:t>9</w:t>
            </w:r>
          </w:p>
        </w:tc>
        <w:tc>
          <w:tcPr>
            <w:tcW w:w="1189" w:type="dxa"/>
            <w:shd w:val="clear" w:color="auto" w:fill="auto"/>
            <w:vAlign w:val="center"/>
          </w:tcPr>
          <w:p w:rsidR="00A12D5B" w:rsidRPr="00E33C79" w:rsidRDefault="00A12D5B" w:rsidP="00E33C79">
            <w:pPr>
              <w:pStyle w:val="TableParagraph"/>
              <w:ind w:left="2" w:right="2"/>
              <w:jc w:val="center"/>
              <w:rPr>
                <w:rFonts w:ascii="Arial" w:hAnsi="Arial" w:cs="Arial"/>
                <w:sz w:val="20"/>
                <w:szCs w:val="20"/>
              </w:rPr>
            </w:pPr>
            <w:r w:rsidRPr="00E33C79">
              <w:rPr>
                <w:rFonts w:ascii="Arial" w:hAnsi="Arial" w:cs="Arial"/>
                <w:sz w:val="20"/>
                <w:szCs w:val="20"/>
              </w:rPr>
              <w:t>10</w:t>
            </w:r>
          </w:p>
        </w:tc>
        <w:tc>
          <w:tcPr>
            <w:tcW w:w="1396" w:type="dxa"/>
            <w:shd w:val="clear" w:color="auto" w:fill="auto"/>
            <w:vAlign w:val="center"/>
          </w:tcPr>
          <w:p w:rsidR="00A12D5B" w:rsidRPr="00E33C79" w:rsidRDefault="00A12D5B" w:rsidP="00E33C79">
            <w:pPr>
              <w:pStyle w:val="TableParagraph"/>
              <w:ind w:left="502" w:right="507"/>
              <w:jc w:val="center"/>
              <w:rPr>
                <w:rFonts w:ascii="Arial" w:hAnsi="Arial" w:cs="Arial"/>
                <w:sz w:val="20"/>
                <w:szCs w:val="20"/>
              </w:rPr>
            </w:pPr>
            <w:r w:rsidRPr="00E33C79">
              <w:rPr>
                <w:rFonts w:ascii="Arial" w:hAnsi="Arial" w:cs="Arial"/>
                <w:sz w:val="20"/>
                <w:szCs w:val="20"/>
              </w:rPr>
              <w:t>11</w:t>
            </w:r>
          </w:p>
        </w:tc>
        <w:tc>
          <w:tcPr>
            <w:tcW w:w="1292" w:type="dxa"/>
            <w:shd w:val="clear" w:color="auto" w:fill="auto"/>
            <w:vAlign w:val="center"/>
          </w:tcPr>
          <w:p w:rsidR="00A12D5B" w:rsidRPr="00E33C79" w:rsidRDefault="00A12D5B" w:rsidP="00E33C79">
            <w:pPr>
              <w:pStyle w:val="TableParagraph"/>
              <w:ind w:left="527" w:right="532"/>
              <w:jc w:val="center"/>
              <w:rPr>
                <w:rFonts w:ascii="Arial" w:hAnsi="Arial" w:cs="Arial"/>
                <w:sz w:val="20"/>
                <w:szCs w:val="20"/>
              </w:rPr>
            </w:pPr>
            <w:r w:rsidRPr="00E33C79">
              <w:rPr>
                <w:rFonts w:ascii="Arial" w:hAnsi="Arial" w:cs="Arial"/>
                <w:sz w:val="20"/>
                <w:szCs w:val="20"/>
              </w:rPr>
              <w:t>12</w:t>
            </w:r>
          </w:p>
        </w:tc>
        <w:tc>
          <w:tcPr>
            <w:tcW w:w="1227" w:type="dxa"/>
            <w:shd w:val="clear" w:color="auto" w:fill="auto"/>
            <w:vAlign w:val="center"/>
          </w:tcPr>
          <w:p w:rsidR="00A12D5B" w:rsidRPr="00E33C79" w:rsidRDefault="00A12D5B" w:rsidP="00E33C79">
            <w:pPr>
              <w:pStyle w:val="TableParagraph"/>
              <w:ind w:left="497" w:right="497"/>
              <w:jc w:val="center"/>
              <w:rPr>
                <w:rFonts w:ascii="Arial" w:hAnsi="Arial" w:cs="Arial"/>
                <w:sz w:val="20"/>
                <w:szCs w:val="20"/>
              </w:rPr>
            </w:pPr>
            <w:r w:rsidRPr="00E33C79">
              <w:rPr>
                <w:rFonts w:ascii="Arial" w:hAnsi="Arial" w:cs="Arial"/>
                <w:sz w:val="20"/>
                <w:szCs w:val="20"/>
              </w:rPr>
              <w:t>13</w:t>
            </w:r>
          </w:p>
        </w:tc>
        <w:tc>
          <w:tcPr>
            <w:tcW w:w="940" w:type="dxa"/>
            <w:shd w:val="clear" w:color="auto" w:fill="auto"/>
            <w:vAlign w:val="center"/>
          </w:tcPr>
          <w:p w:rsidR="00A12D5B" w:rsidRPr="00E33C79" w:rsidRDefault="00A12D5B" w:rsidP="00E33C79">
            <w:pPr>
              <w:pStyle w:val="TableParagraph"/>
              <w:ind w:left="14" w:right="342"/>
              <w:rPr>
                <w:rFonts w:ascii="Arial" w:hAnsi="Arial" w:cs="Arial"/>
                <w:sz w:val="20"/>
                <w:szCs w:val="20"/>
              </w:rPr>
            </w:pPr>
            <w:r w:rsidRPr="00E33C79">
              <w:rPr>
                <w:rFonts w:ascii="Arial" w:hAnsi="Arial" w:cs="Arial"/>
                <w:sz w:val="20"/>
                <w:szCs w:val="20"/>
              </w:rPr>
              <w:t>14</w:t>
            </w:r>
          </w:p>
        </w:tc>
      </w:tr>
      <w:tr w:rsidR="00A12D5B" w:rsidRPr="00E33C79" w:rsidTr="00E33C79">
        <w:trPr>
          <w:trHeight w:val="23"/>
          <w:tblHeader/>
          <w:jc w:val="center"/>
        </w:trPr>
        <w:tc>
          <w:tcPr>
            <w:tcW w:w="1325" w:type="dxa"/>
            <w:shd w:val="clear" w:color="auto" w:fill="auto"/>
            <w:vAlign w:val="center"/>
          </w:tcPr>
          <w:p w:rsidR="00A12D5B" w:rsidRPr="00E33C79" w:rsidRDefault="00A12D5B" w:rsidP="00E33C79">
            <w:pPr>
              <w:pStyle w:val="TableParagraph"/>
              <w:ind w:left="8" w:right="13"/>
              <w:jc w:val="center"/>
              <w:rPr>
                <w:rFonts w:ascii="Arial" w:hAnsi="Arial" w:cs="Arial"/>
                <w:sz w:val="20"/>
                <w:szCs w:val="20"/>
              </w:rPr>
            </w:pPr>
            <w:r w:rsidRPr="00E33C79">
              <w:rPr>
                <w:rFonts w:ascii="Arial" w:hAnsi="Arial" w:cs="Arial"/>
                <w:sz w:val="20"/>
                <w:szCs w:val="20"/>
              </w:rPr>
              <w:t>КВ-ГМ-2,5-95</w:t>
            </w:r>
          </w:p>
        </w:tc>
        <w:tc>
          <w:tcPr>
            <w:tcW w:w="997" w:type="dxa"/>
            <w:shd w:val="clear" w:color="auto" w:fill="auto"/>
            <w:vAlign w:val="center"/>
          </w:tcPr>
          <w:p w:rsidR="00A12D5B" w:rsidRPr="00E33C79" w:rsidRDefault="00A12D5B" w:rsidP="00E33C79">
            <w:pPr>
              <w:pStyle w:val="TableParagraph"/>
              <w:ind w:left="79" w:right="141"/>
              <w:jc w:val="center"/>
              <w:rPr>
                <w:rFonts w:ascii="Arial" w:hAnsi="Arial" w:cs="Arial"/>
                <w:sz w:val="20"/>
                <w:szCs w:val="20"/>
              </w:rPr>
            </w:pPr>
            <w:r w:rsidRPr="00E33C79">
              <w:rPr>
                <w:rFonts w:ascii="Arial" w:hAnsi="Arial" w:cs="Arial"/>
                <w:w w:val="105"/>
                <w:sz w:val="20"/>
                <w:szCs w:val="20"/>
              </w:rPr>
              <w:t>2000г.</w:t>
            </w:r>
          </w:p>
        </w:tc>
        <w:tc>
          <w:tcPr>
            <w:tcW w:w="1205" w:type="dxa"/>
            <w:shd w:val="clear" w:color="auto" w:fill="auto"/>
            <w:vAlign w:val="center"/>
          </w:tcPr>
          <w:p w:rsidR="00A12D5B" w:rsidRPr="00E33C79" w:rsidRDefault="00A12D5B" w:rsidP="00E33C79">
            <w:pPr>
              <w:pStyle w:val="TableParagraph"/>
              <w:ind w:left="482"/>
              <w:rPr>
                <w:rFonts w:ascii="Arial" w:hAnsi="Arial" w:cs="Arial"/>
                <w:sz w:val="20"/>
                <w:szCs w:val="20"/>
              </w:rPr>
            </w:pPr>
            <w:r w:rsidRPr="00E33C79">
              <w:rPr>
                <w:rFonts w:ascii="Arial" w:hAnsi="Arial" w:cs="Arial"/>
                <w:w w:val="105"/>
                <w:sz w:val="20"/>
                <w:szCs w:val="20"/>
              </w:rPr>
              <w:t>10</w:t>
            </w:r>
          </w:p>
        </w:tc>
        <w:tc>
          <w:tcPr>
            <w:tcW w:w="1763" w:type="dxa"/>
            <w:shd w:val="clear" w:color="auto" w:fill="auto"/>
            <w:vAlign w:val="center"/>
          </w:tcPr>
          <w:p w:rsidR="00A12D5B" w:rsidRPr="00E33C79" w:rsidRDefault="00A12D5B" w:rsidP="00E33C79">
            <w:pPr>
              <w:pStyle w:val="TableParagraph"/>
              <w:ind w:left="759" w:right="759"/>
              <w:jc w:val="center"/>
              <w:rPr>
                <w:rFonts w:ascii="Arial" w:hAnsi="Arial" w:cs="Arial"/>
                <w:sz w:val="20"/>
                <w:szCs w:val="20"/>
              </w:rPr>
            </w:pPr>
            <w:r w:rsidRPr="00E33C79">
              <w:rPr>
                <w:rFonts w:ascii="Arial" w:hAnsi="Arial" w:cs="Arial"/>
                <w:w w:val="105"/>
                <w:sz w:val="20"/>
                <w:szCs w:val="20"/>
              </w:rPr>
              <w:t>14</w:t>
            </w:r>
          </w:p>
        </w:tc>
        <w:tc>
          <w:tcPr>
            <w:tcW w:w="1210" w:type="dxa"/>
            <w:shd w:val="clear" w:color="auto" w:fill="auto"/>
            <w:vAlign w:val="center"/>
          </w:tcPr>
          <w:p w:rsidR="00A12D5B" w:rsidRPr="00E33C79" w:rsidRDefault="00A12D5B" w:rsidP="00E33C79">
            <w:pPr>
              <w:pStyle w:val="TableParagraph"/>
              <w:ind w:right="595"/>
              <w:jc w:val="right"/>
              <w:rPr>
                <w:rFonts w:ascii="Arial" w:hAnsi="Arial" w:cs="Arial"/>
                <w:sz w:val="20"/>
                <w:szCs w:val="20"/>
              </w:rPr>
            </w:pPr>
            <w:r w:rsidRPr="00E33C79">
              <w:rPr>
                <w:rFonts w:ascii="Arial" w:hAnsi="Arial" w:cs="Arial"/>
                <w:w w:val="103"/>
                <w:sz w:val="20"/>
                <w:szCs w:val="20"/>
              </w:rPr>
              <w:t>-</w:t>
            </w:r>
          </w:p>
        </w:tc>
        <w:tc>
          <w:tcPr>
            <w:tcW w:w="827" w:type="dxa"/>
            <w:shd w:val="clear" w:color="auto" w:fill="auto"/>
            <w:vAlign w:val="center"/>
          </w:tcPr>
          <w:p w:rsidR="00A12D5B" w:rsidRPr="00E33C79" w:rsidRDefault="00A12D5B" w:rsidP="00E33C79">
            <w:pPr>
              <w:pStyle w:val="TableParagraph"/>
              <w:ind w:right="4"/>
              <w:jc w:val="center"/>
              <w:rPr>
                <w:rFonts w:ascii="Arial" w:hAnsi="Arial" w:cs="Arial"/>
                <w:sz w:val="20"/>
                <w:szCs w:val="20"/>
              </w:rPr>
            </w:pPr>
            <w:r w:rsidRPr="00E33C79">
              <w:rPr>
                <w:rFonts w:ascii="Arial" w:hAnsi="Arial" w:cs="Arial"/>
                <w:w w:val="103"/>
                <w:sz w:val="20"/>
                <w:szCs w:val="20"/>
              </w:rPr>
              <w:t>-</w:t>
            </w:r>
          </w:p>
        </w:tc>
        <w:tc>
          <w:tcPr>
            <w:tcW w:w="1211" w:type="dxa"/>
            <w:shd w:val="clear" w:color="auto" w:fill="auto"/>
            <w:vAlign w:val="center"/>
          </w:tcPr>
          <w:p w:rsidR="00A12D5B" w:rsidRPr="00E33C79" w:rsidRDefault="00A12D5B" w:rsidP="00E33C79">
            <w:pPr>
              <w:pStyle w:val="TableParagraph"/>
              <w:ind w:left="612"/>
              <w:rPr>
                <w:rFonts w:ascii="Arial" w:hAnsi="Arial" w:cs="Arial"/>
                <w:sz w:val="20"/>
                <w:szCs w:val="20"/>
              </w:rPr>
            </w:pPr>
            <w:r w:rsidRPr="00E33C79">
              <w:rPr>
                <w:rFonts w:ascii="Arial" w:hAnsi="Arial" w:cs="Arial"/>
                <w:w w:val="103"/>
                <w:sz w:val="20"/>
                <w:szCs w:val="20"/>
              </w:rPr>
              <w:t>-</w:t>
            </w:r>
          </w:p>
        </w:tc>
        <w:tc>
          <w:tcPr>
            <w:tcW w:w="1189" w:type="dxa"/>
            <w:shd w:val="clear" w:color="auto" w:fill="auto"/>
            <w:vAlign w:val="center"/>
          </w:tcPr>
          <w:p w:rsidR="00A12D5B" w:rsidRPr="00E33C79" w:rsidRDefault="00A12D5B" w:rsidP="00E33C79">
            <w:pPr>
              <w:pStyle w:val="TableParagraph"/>
              <w:ind w:right="4"/>
              <w:jc w:val="center"/>
              <w:rPr>
                <w:rFonts w:ascii="Arial" w:hAnsi="Arial" w:cs="Arial"/>
                <w:sz w:val="20"/>
                <w:szCs w:val="20"/>
              </w:rPr>
            </w:pPr>
            <w:r w:rsidRPr="00E33C79">
              <w:rPr>
                <w:rFonts w:ascii="Arial" w:hAnsi="Arial" w:cs="Arial"/>
                <w:w w:val="103"/>
                <w:sz w:val="20"/>
                <w:szCs w:val="20"/>
              </w:rPr>
              <w:t>-</w:t>
            </w:r>
          </w:p>
        </w:tc>
        <w:tc>
          <w:tcPr>
            <w:tcW w:w="1396" w:type="dxa"/>
            <w:shd w:val="clear" w:color="auto" w:fill="auto"/>
            <w:vAlign w:val="center"/>
          </w:tcPr>
          <w:p w:rsidR="00A12D5B" w:rsidRPr="00E33C79" w:rsidRDefault="00A12D5B" w:rsidP="00E33C79">
            <w:pPr>
              <w:pStyle w:val="TableParagraph"/>
              <w:ind w:left="502" w:right="519"/>
              <w:jc w:val="center"/>
              <w:rPr>
                <w:rFonts w:ascii="Arial" w:hAnsi="Arial" w:cs="Arial"/>
                <w:sz w:val="20"/>
                <w:szCs w:val="20"/>
              </w:rPr>
            </w:pPr>
            <w:r w:rsidRPr="00E33C79">
              <w:rPr>
                <w:rFonts w:ascii="Arial" w:hAnsi="Arial" w:cs="Arial"/>
                <w:w w:val="105"/>
                <w:sz w:val="20"/>
                <w:szCs w:val="20"/>
              </w:rPr>
              <w:t>Нет</w:t>
            </w:r>
          </w:p>
        </w:tc>
        <w:tc>
          <w:tcPr>
            <w:tcW w:w="1292" w:type="dxa"/>
            <w:shd w:val="clear" w:color="auto" w:fill="auto"/>
            <w:vAlign w:val="center"/>
          </w:tcPr>
          <w:p w:rsidR="00A12D5B" w:rsidRPr="00E33C79" w:rsidRDefault="00A12D5B" w:rsidP="00E33C79">
            <w:pPr>
              <w:pStyle w:val="TableParagraph"/>
              <w:ind w:right="12"/>
              <w:jc w:val="center"/>
              <w:rPr>
                <w:rFonts w:ascii="Arial" w:hAnsi="Arial" w:cs="Arial"/>
                <w:sz w:val="20"/>
                <w:szCs w:val="20"/>
              </w:rPr>
            </w:pPr>
            <w:r w:rsidRPr="00E33C79">
              <w:rPr>
                <w:rFonts w:ascii="Arial" w:hAnsi="Arial" w:cs="Arial"/>
                <w:w w:val="103"/>
                <w:sz w:val="20"/>
                <w:szCs w:val="20"/>
              </w:rPr>
              <w:t>-</w:t>
            </w:r>
          </w:p>
        </w:tc>
        <w:tc>
          <w:tcPr>
            <w:tcW w:w="1227" w:type="dxa"/>
            <w:shd w:val="clear" w:color="auto" w:fill="auto"/>
            <w:vAlign w:val="center"/>
          </w:tcPr>
          <w:p w:rsidR="00A12D5B" w:rsidRPr="00E33C79" w:rsidRDefault="00A12D5B" w:rsidP="00E33C79">
            <w:pPr>
              <w:pStyle w:val="TableParagraph"/>
              <w:ind w:left="6"/>
              <w:jc w:val="center"/>
              <w:rPr>
                <w:rFonts w:ascii="Arial" w:hAnsi="Arial" w:cs="Arial"/>
                <w:sz w:val="20"/>
                <w:szCs w:val="20"/>
              </w:rPr>
            </w:pPr>
            <w:r w:rsidRPr="00E33C79">
              <w:rPr>
                <w:rFonts w:ascii="Arial" w:hAnsi="Arial" w:cs="Arial"/>
                <w:w w:val="103"/>
                <w:sz w:val="20"/>
                <w:szCs w:val="20"/>
              </w:rPr>
              <w:t>-</w:t>
            </w:r>
          </w:p>
        </w:tc>
        <w:tc>
          <w:tcPr>
            <w:tcW w:w="940" w:type="dxa"/>
            <w:shd w:val="clear" w:color="auto" w:fill="auto"/>
            <w:vAlign w:val="center"/>
          </w:tcPr>
          <w:p w:rsidR="00A12D5B" w:rsidRPr="00E33C79" w:rsidRDefault="00A12D5B" w:rsidP="00E33C79">
            <w:pPr>
              <w:pStyle w:val="TableParagraph"/>
              <w:ind w:left="14"/>
              <w:rPr>
                <w:rFonts w:ascii="Arial" w:hAnsi="Arial" w:cs="Arial"/>
                <w:sz w:val="20"/>
                <w:szCs w:val="20"/>
              </w:rPr>
            </w:pPr>
            <w:r w:rsidRPr="00E33C79">
              <w:rPr>
                <w:rFonts w:ascii="Arial" w:hAnsi="Arial" w:cs="Arial"/>
                <w:w w:val="103"/>
                <w:sz w:val="20"/>
                <w:szCs w:val="20"/>
              </w:rPr>
              <w:t>-</w:t>
            </w:r>
          </w:p>
        </w:tc>
      </w:tr>
      <w:tr w:rsidR="00A12D5B" w:rsidRPr="00E33C79" w:rsidTr="00E33C79">
        <w:trPr>
          <w:trHeight w:val="23"/>
          <w:tblHeader/>
          <w:jc w:val="center"/>
        </w:trPr>
        <w:tc>
          <w:tcPr>
            <w:tcW w:w="1325" w:type="dxa"/>
            <w:shd w:val="clear" w:color="auto" w:fill="auto"/>
            <w:vAlign w:val="center"/>
          </w:tcPr>
          <w:p w:rsidR="00A12D5B" w:rsidRPr="00E33C79" w:rsidRDefault="00A12D5B" w:rsidP="00E33C79">
            <w:pPr>
              <w:pStyle w:val="TableParagraph"/>
              <w:ind w:left="8" w:right="13"/>
              <w:jc w:val="center"/>
              <w:rPr>
                <w:rFonts w:ascii="Arial" w:hAnsi="Arial" w:cs="Arial"/>
                <w:sz w:val="20"/>
                <w:szCs w:val="20"/>
              </w:rPr>
            </w:pPr>
            <w:r w:rsidRPr="00E33C79">
              <w:rPr>
                <w:rFonts w:ascii="Arial" w:hAnsi="Arial" w:cs="Arial"/>
                <w:sz w:val="20"/>
                <w:szCs w:val="20"/>
              </w:rPr>
              <w:t>КВ-ГМ-2,5-95</w:t>
            </w:r>
          </w:p>
        </w:tc>
        <w:tc>
          <w:tcPr>
            <w:tcW w:w="997" w:type="dxa"/>
            <w:shd w:val="clear" w:color="auto" w:fill="auto"/>
            <w:vAlign w:val="center"/>
          </w:tcPr>
          <w:p w:rsidR="00A12D5B" w:rsidRPr="00E33C79" w:rsidRDefault="00A12D5B" w:rsidP="00E33C79">
            <w:pPr>
              <w:pStyle w:val="TableParagraph"/>
              <w:ind w:left="79" w:right="79"/>
              <w:jc w:val="center"/>
              <w:rPr>
                <w:rFonts w:ascii="Arial" w:hAnsi="Arial" w:cs="Arial"/>
                <w:sz w:val="20"/>
                <w:szCs w:val="20"/>
              </w:rPr>
            </w:pPr>
            <w:r w:rsidRPr="00E33C79">
              <w:rPr>
                <w:rFonts w:ascii="Arial" w:hAnsi="Arial" w:cs="Arial"/>
                <w:w w:val="105"/>
                <w:sz w:val="20"/>
                <w:szCs w:val="20"/>
              </w:rPr>
              <w:t>2000г.</w:t>
            </w:r>
          </w:p>
        </w:tc>
        <w:tc>
          <w:tcPr>
            <w:tcW w:w="1205" w:type="dxa"/>
            <w:shd w:val="clear" w:color="auto" w:fill="auto"/>
            <w:vAlign w:val="center"/>
          </w:tcPr>
          <w:p w:rsidR="00A12D5B" w:rsidRPr="00E33C79" w:rsidRDefault="00A12D5B" w:rsidP="00E33C79">
            <w:pPr>
              <w:pStyle w:val="TableParagraph"/>
              <w:ind w:left="540"/>
              <w:rPr>
                <w:rFonts w:ascii="Arial" w:hAnsi="Arial" w:cs="Arial"/>
                <w:sz w:val="20"/>
                <w:szCs w:val="20"/>
              </w:rPr>
            </w:pPr>
            <w:r w:rsidRPr="00E33C79">
              <w:rPr>
                <w:rFonts w:ascii="Arial" w:hAnsi="Arial" w:cs="Arial"/>
                <w:w w:val="105"/>
                <w:sz w:val="20"/>
                <w:szCs w:val="20"/>
              </w:rPr>
              <w:t>10</w:t>
            </w:r>
          </w:p>
        </w:tc>
        <w:tc>
          <w:tcPr>
            <w:tcW w:w="1763" w:type="dxa"/>
            <w:shd w:val="clear" w:color="auto" w:fill="auto"/>
            <w:vAlign w:val="center"/>
          </w:tcPr>
          <w:p w:rsidR="00A12D5B" w:rsidRPr="00E33C79" w:rsidRDefault="00A12D5B" w:rsidP="00E33C79">
            <w:pPr>
              <w:pStyle w:val="TableParagraph"/>
              <w:ind w:left="781" w:right="738"/>
              <w:jc w:val="center"/>
              <w:rPr>
                <w:rFonts w:ascii="Arial" w:hAnsi="Arial" w:cs="Arial"/>
                <w:sz w:val="20"/>
                <w:szCs w:val="20"/>
              </w:rPr>
            </w:pPr>
            <w:r w:rsidRPr="00E33C79">
              <w:rPr>
                <w:rFonts w:ascii="Arial" w:hAnsi="Arial" w:cs="Arial"/>
                <w:w w:val="105"/>
                <w:sz w:val="20"/>
                <w:szCs w:val="20"/>
              </w:rPr>
              <w:t>14</w:t>
            </w:r>
          </w:p>
        </w:tc>
        <w:tc>
          <w:tcPr>
            <w:tcW w:w="1210" w:type="dxa"/>
            <w:shd w:val="clear" w:color="auto" w:fill="auto"/>
            <w:vAlign w:val="center"/>
          </w:tcPr>
          <w:p w:rsidR="00A12D5B" w:rsidRPr="00E33C79" w:rsidRDefault="00A12D5B" w:rsidP="00E33C79">
            <w:pPr>
              <w:pStyle w:val="TableParagraph"/>
              <w:ind w:right="595"/>
              <w:jc w:val="right"/>
              <w:rPr>
                <w:rFonts w:ascii="Arial" w:hAnsi="Arial" w:cs="Arial"/>
                <w:sz w:val="20"/>
                <w:szCs w:val="20"/>
              </w:rPr>
            </w:pPr>
            <w:r w:rsidRPr="00E33C79">
              <w:rPr>
                <w:rFonts w:ascii="Arial" w:hAnsi="Arial" w:cs="Arial"/>
                <w:w w:val="103"/>
                <w:sz w:val="20"/>
                <w:szCs w:val="20"/>
              </w:rPr>
              <w:t>-</w:t>
            </w:r>
          </w:p>
        </w:tc>
        <w:tc>
          <w:tcPr>
            <w:tcW w:w="827" w:type="dxa"/>
            <w:shd w:val="clear" w:color="auto" w:fill="auto"/>
            <w:vAlign w:val="center"/>
          </w:tcPr>
          <w:p w:rsidR="00A12D5B" w:rsidRPr="00E33C79" w:rsidRDefault="00A12D5B" w:rsidP="00E33C79">
            <w:pPr>
              <w:pStyle w:val="TableParagraph"/>
              <w:ind w:right="4"/>
              <w:jc w:val="center"/>
              <w:rPr>
                <w:rFonts w:ascii="Arial" w:hAnsi="Arial" w:cs="Arial"/>
                <w:sz w:val="20"/>
                <w:szCs w:val="20"/>
              </w:rPr>
            </w:pPr>
            <w:r w:rsidRPr="00E33C79">
              <w:rPr>
                <w:rFonts w:ascii="Arial" w:hAnsi="Arial" w:cs="Arial"/>
                <w:w w:val="103"/>
                <w:sz w:val="20"/>
                <w:szCs w:val="20"/>
              </w:rPr>
              <w:t>-</w:t>
            </w:r>
          </w:p>
        </w:tc>
        <w:tc>
          <w:tcPr>
            <w:tcW w:w="1211" w:type="dxa"/>
            <w:shd w:val="clear" w:color="auto" w:fill="auto"/>
            <w:vAlign w:val="center"/>
          </w:tcPr>
          <w:p w:rsidR="00A12D5B" w:rsidRPr="00E33C79" w:rsidRDefault="00A12D5B" w:rsidP="00E33C79">
            <w:pPr>
              <w:pStyle w:val="TableParagraph"/>
              <w:ind w:left="612"/>
              <w:rPr>
                <w:rFonts w:ascii="Arial" w:hAnsi="Arial" w:cs="Arial"/>
                <w:sz w:val="20"/>
                <w:szCs w:val="20"/>
              </w:rPr>
            </w:pPr>
            <w:r w:rsidRPr="00E33C79">
              <w:rPr>
                <w:rFonts w:ascii="Arial" w:hAnsi="Arial" w:cs="Arial"/>
                <w:w w:val="103"/>
                <w:sz w:val="20"/>
                <w:szCs w:val="20"/>
              </w:rPr>
              <w:t>-</w:t>
            </w:r>
          </w:p>
        </w:tc>
        <w:tc>
          <w:tcPr>
            <w:tcW w:w="1189" w:type="dxa"/>
            <w:shd w:val="clear" w:color="auto" w:fill="auto"/>
            <w:vAlign w:val="center"/>
          </w:tcPr>
          <w:p w:rsidR="00A12D5B" w:rsidRPr="00E33C79" w:rsidRDefault="00A12D5B" w:rsidP="00E33C79">
            <w:pPr>
              <w:pStyle w:val="TableParagraph"/>
              <w:ind w:right="4"/>
              <w:jc w:val="center"/>
              <w:rPr>
                <w:rFonts w:ascii="Arial" w:hAnsi="Arial" w:cs="Arial"/>
                <w:sz w:val="20"/>
                <w:szCs w:val="20"/>
              </w:rPr>
            </w:pPr>
            <w:r w:rsidRPr="00E33C79">
              <w:rPr>
                <w:rFonts w:ascii="Arial" w:hAnsi="Arial" w:cs="Arial"/>
                <w:w w:val="103"/>
                <w:sz w:val="20"/>
                <w:szCs w:val="20"/>
              </w:rPr>
              <w:t>-</w:t>
            </w:r>
          </w:p>
        </w:tc>
        <w:tc>
          <w:tcPr>
            <w:tcW w:w="1396" w:type="dxa"/>
            <w:shd w:val="clear" w:color="auto" w:fill="auto"/>
            <w:vAlign w:val="center"/>
          </w:tcPr>
          <w:p w:rsidR="00A12D5B" w:rsidRPr="00E33C79" w:rsidRDefault="00A12D5B" w:rsidP="00E33C79">
            <w:pPr>
              <w:pStyle w:val="TableParagraph"/>
              <w:ind w:left="502" w:right="519"/>
              <w:jc w:val="center"/>
              <w:rPr>
                <w:rFonts w:ascii="Arial" w:hAnsi="Arial" w:cs="Arial"/>
                <w:sz w:val="20"/>
                <w:szCs w:val="20"/>
              </w:rPr>
            </w:pPr>
            <w:r w:rsidRPr="00E33C79">
              <w:rPr>
                <w:rFonts w:ascii="Arial" w:hAnsi="Arial" w:cs="Arial"/>
                <w:w w:val="105"/>
                <w:sz w:val="20"/>
                <w:szCs w:val="20"/>
              </w:rPr>
              <w:t>Нет</w:t>
            </w:r>
          </w:p>
        </w:tc>
        <w:tc>
          <w:tcPr>
            <w:tcW w:w="1292" w:type="dxa"/>
            <w:shd w:val="clear" w:color="auto" w:fill="auto"/>
            <w:vAlign w:val="center"/>
          </w:tcPr>
          <w:p w:rsidR="00A12D5B" w:rsidRPr="00E33C79" w:rsidRDefault="00A12D5B" w:rsidP="00E33C79">
            <w:pPr>
              <w:pStyle w:val="TableParagraph"/>
              <w:ind w:right="12"/>
              <w:jc w:val="center"/>
              <w:rPr>
                <w:rFonts w:ascii="Arial" w:hAnsi="Arial" w:cs="Arial"/>
                <w:sz w:val="20"/>
                <w:szCs w:val="20"/>
              </w:rPr>
            </w:pPr>
            <w:r w:rsidRPr="00E33C79">
              <w:rPr>
                <w:rFonts w:ascii="Arial" w:hAnsi="Arial" w:cs="Arial"/>
                <w:w w:val="103"/>
                <w:sz w:val="20"/>
                <w:szCs w:val="20"/>
              </w:rPr>
              <w:t>-</w:t>
            </w:r>
          </w:p>
        </w:tc>
        <w:tc>
          <w:tcPr>
            <w:tcW w:w="1227" w:type="dxa"/>
            <w:shd w:val="clear" w:color="auto" w:fill="auto"/>
            <w:vAlign w:val="center"/>
          </w:tcPr>
          <w:p w:rsidR="00A12D5B" w:rsidRPr="00E33C79" w:rsidRDefault="00A12D5B" w:rsidP="00E33C79">
            <w:pPr>
              <w:pStyle w:val="TableParagraph"/>
              <w:ind w:left="6"/>
              <w:jc w:val="center"/>
              <w:rPr>
                <w:rFonts w:ascii="Arial" w:hAnsi="Arial" w:cs="Arial"/>
                <w:sz w:val="20"/>
                <w:szCs w:val="20"/>
              </w:rPr>
            </w:pPr>
            <w:r w:rsidRPr="00E33C79">
              <w:rPr>
                <w:rFonts w:ascii="Arial" w:hAnsi="Arial" w:cs="Arial"/>
                <w:w w:val="103"/>
                <w:sz w:val="20"/>
                <w:szCs w:val="20"/>
              </w:rPr>
              <w:t>-</w:t>
            </w:r>
          </w:p>
        </w:tc>
        <w:tc>
          <w:tcPr>
            <w:tcW w:w="940" w:type="dxa"/>
            <w:shd w:val="clear" w:color="auto" w:fill="auto"/>
            <w:vAlign w:val="center"/>
          </w:tcPr>
          <w:p w:rsidR="00A12D5B" w:rsidRPr="00E33C79" w:rsidRDefault="00A12D5B" w:rsidP="00E33C79">
            <w:pPr>
              <w:pStyle w:val="TableParagraph"/>
              <w:ind w:left="14"/>
              <w:rPr>
                <w:rFonts w:ascii="Arial" w:hAnsi="Arial" w:cs="Arial"/>
                <w:sz w:val="20"/>
                <w:szCs w:val="20"/>
              </w:rPr>
            </w:pPr>
            <w:r w:rsidRPr="00E33C79">
              <w:rPr>
                <w:rFonts w:ascii="Arial" w:hAnsi="Arial" w:cs="Arial"/>
                <w:w w:val="103"/>
                <w:sz w:val="20"/>
                <w:szCs w:val="20"/>
              </w:rPr>
              <w:t>-</w:t>
            </w:r>
          </w:p>
        </w:tc>
      </w:tr>
      <w:tr w:rsidR="00A12D5B" w:rsidRPr="00E33C79" w:rsidTr="00E33C79">
        <w:trPr>
          <w:trHeight w:val="23"/>
          <w:tblHeader/>
          <w:jc w:val="center"/>
        </w:trPr>
        <w:tc>
          <w:tcPr>
            <w:tcW w:w="1325" w:type="dxa"/>
            <w:shd w:val="clear" w:color="auto" w:fill="auto"/>
            <w:vAlign w:val="center"/>
          </w:tcPr>
          <w:p w:rsidR="00A12D5B" w:rsidRPr="00E33C79" w:rsidRDefault="00A12D5B" w:rsidP="00E33C79">
            <w:pPr>
              <w:rPr>
                <w:rFonts w:ascii="Arial" w:hAnsi="Arial" w:cs="Arial"/>
                <w:sz w:val="20"/>
                <w:szCs w:val="20"/>
              </w:rPr>
            </w:pPr>
          </w:p>
        </w:tc>
        <w:tc>
          <w:tcPr>
            <w:tcW w:w="997" w:type="dxa"/>
            <w:shd w:val="clear" w:color="auto" w:fill="auto"/>
            <w:vAlign w:val="center"/>
          </w:tcPr>
          <w:p w:rsidR="00A12D5B" w:rsidRPr="00E33C79" w:rsidRDefault="00A12D5B" w:rsidP="00E33C79">
            <w:pPr>
              <w:rPr>
                <w:rFonts w:ascii="Arial" w:hAnsi="Arial" w:cs="Arial"/>
                <w:sz w:val="20"/>
                <w:szCs w:val="20"/>
              </w:rPr>
            </w:pPr>
          </w:p>
        </w:tc>
        <w:tc>
          <w:tcPr>
            <w:tcW w:w="1205" w:type="dxa"/>
            <w:shd w:val="clear" w:color="auto" w:fill="auto"/>
            <w:vAlign w:val="center"/>
          </w:tcPr>
          <w:p w:rsidR="00A12D5B" w:rsidRPr="00E33C79" w:rsidRDefault="00A12D5B" w:rsidP="00E33C79">
            <w:pPr>
              <w:rPr>
                <w:rFonts w:ascii="Arial" w:hAnsi="Arial" w:cs="Arial"/>
                <w:sz w:val="20"/>
                <w:szCs w:val="20"/>
              </w:rPr>
            </w:pPr>
          </w:p>
        </w:tc>
        <w:tc>
          <w:tcPr>
            <w:tcW w:w="1763" w:type="dxa"/>
            <w:shd w:val="clear" w:color="auto" w:fill="auto"/>
            <w:vAlign w:val="center"/>
          </w:tcPr>
          <w:p w:rsidR="00A12D5B" w:rsidRPr="00E33C79" w:rsidRDefault="00A12D5B" w:rsidP="00E33C79">
            <w:pPr>
              <w:rPr>
                <w:rFonts w:ascii="Arial" w:hAnsi="Arial" w:cs="Arial"/>
                <w:sz w:val="20"/>
                <w:szCs w:val="20"/>
              </w:rPr>
            </w:pPr>
          </w:p>
        </w:tc>
        <w:tc>
          <w:tcPr>
            <w:tcW w:w="1210" w:type="dxa"/>
            <w:shd w:val="clear" w:color="auto" w:fill="auto"/>
            <w:vAlign w:val="center"/>
          </w:tcPr>
          <w:p w:rsidR="00A12D5B" w:rsidRPr="00E33C79" w:rsidRDefault="00A12D5B" w:rsidP="00E33C79">
            <w:pPr>
              <w:rPr>
                <w:rFonts w:ascii="Arial" w:hAnsi="Arial" w:cs="Arial"/>
                <w:sz w:val="20"/>
                <w:szCs w:val="20"/>
              </w:rPr>
            </w:pPr>
          </w:p>
        </w:tc>
        <w:tc>
          <w:tcPr>
            <w:tcW w:w="827" w:type="dxa"/>
            <w:shd w:val="clear" w:color="auto" w:fill="auto"/>
            <w:vAlign w:val="center"/>
          </w:tcPr>
          <w:p w:rsidR="00A12D5B" w:rsidRPr="00E33C79" w:rsidRDefault="00A12D5B" w:rsidP="00E33C79">
            <w:pPr>
              <w:rPr>
                <w:rFonts w:ascii="Arial" w:hAnsi="Arial" w:cs="Arial"/>
                <w:sz w:val="20"/>
                <w:szCs w:val="20"/>
              </w:rPr>
            </w:pPr>
          </w:p>
        </w:tc>
        <w:tc>
          <w:tcPr>
            <w:tcW w:w="1211" w:type="dxa"/>
            <w:shd w:val="clear" w:color="auto" w:fill="auto"/>
            <w:vAlign w:val="center"/>
          </w:tcPr>
          <w:p w:rsidR="00A12D5B" w:rsidRPr="00E33C79" w:rsidRDefault="00A12D5B" w:rsidP="00E33C79">
            <w:pPr>
              <w:rPr>
                <w:rFonts w:ascii="Arial" w:hAnsi="Arial" w:cs="Arial"/>
                <w:sz w:val="20"/>
                <w:szCs w:val="20"/>
              </w:rPr>
            </w:pPr>
          </w:p>
        </w:tc>
        <w:tc>
          <w:tcPr>
            <w:tcW w:w="1189" w:type="dxa"/>
            <w:shd w:val="clear" w:color="auto" w:fill="auto"/>
            <w:vAlign w:val="center"/>
          </w:tcPr>
          <w:p w:rsidR="00A12D5B" w:rsidRPr="00E33C79" w:rsidRDefault="00A12D5B" w:rsidP="00E33C79">
            <w:pPr>
              <w:rPr>
                <w:rFonts w:ascii="Arial" w:hAnsi="Arial" w:cs="Arial"/>
                <w:sz w:val="20"/>
                <w:szCs w:val="20"/>
              </w:rPr>
            </w:pPr>
          </w:p>
        </w:tc>
        <w:tc>
          <w:tcPr>
            <w:tcW w:w="1396" w:type="dxa"/>
            <w:shd w:val="clear" w:color="auto" w:fill="auto"/>
            <w:vAlign w:val="center"/>
          </w:tcPr>
          <w:p w:rsidR="00A12D5B" w:rsidRPr="00E33C79" w:rsidRDefault="00A12D5B" w:rsidP="00E33C79">
            <w:pPr>
              <w:rPr>
                <w:rFonts w:ascii="Arial" w:hAnsi="Arial" w:cs="Arial"/>
                <w:sz w:val="20"/>
                <w:szCs w:val="20"/>
              </w:rPr>
            </w:pPr>
          </w:p>
        </w:tc>
        <w:tc>
          <w:tcPr>
            <w:tcW w:w="1292" w:type="dxa"/>
            <w:shd w:val="clear" w:color="auto" w:fill="auto"/>
            <w:vAlign w:val="center"/>
          </w:tcPr>
          <w:p w:rsidR="00A12D5B" w:rsidRPr="00E33C79" w:rsidRDefault="00A12D5B" w:rsidP="00E33C79">
            <w:pPr>
              <w:rPr>
                <w:rFonts w:ascii="Arial" w:hAnsi="Arial" w:cs="Arial"/>
                <w:sz w:val="20"/>
                <w:szCs w:val="20"/>
              </w:rPr>
            </w:pPr>
          </w:p>
        </w:tc>
        <w:tc>
          <w:tcPr>
            <w:tcW w:w="1227" w:type="dxa"/>
            <w:shd w:val="clear" w:color="auto" w:fill="auto"/>
            <w:vAlign w:val="center"/>
          </w:tcPr>
          <w:p w:rsidR="00A12D5B" w:rsidRPr="00E33C79" w:rsidRDefault="00A12D5B" w:rsidP="00E33C79">
            <w:pPr>
              <w:rPr>
                <w:rFonts w:ascii="Arial" w:hAnsi="Arial" w:cs="Arial"/>
                <w:sz w:val="20"/>
                <w:szCs w:val="20"/>
              </w:rPr>
            </w:pPr>
          </w:p>
        </w:tc>
        <w:tc>
          <w:tcPr>
            <w:tcW w:w="940" w:type="dxa"/>
            <w:shd w:val="clear" w:color="auto" w:fill="auto"/>
            <w:vAlign w:val="center"/>
          </w:tcPr>
          <w:p w:rsidR="00A12D5B" w:rsidRPr="00E33C79" w:rsidRDefault="00A12D5B" w:rsidP="00E33C79">
            <w:pPr>
              <w:rPr>
                <w:rFonts w:ascii="Arial" w:hAnsi="Arial" w:cs="Arial"/>
                <w:sz w:val="20"/>
                <w:szCs w:val="20"/>
              </w:rPr>
            </w:pPr>
          </w:p>
        </w:tc>
      </w:tr>
    </w:tbl>
    <w:p w:rsidR="00D92201" w:rsidRDefault="00D92201" w:rsidP="00D92201">
      <w:pPr>
        <w:pStyle w:val="a0"/>
        <w:numPr>
          <w:ilvl w:val="0"/>
          <w:numId w:val="0"/>
        </w:numPr>
        <w:jc w:val="left"/>
        <w:rPr>
          <w:rStyle w:val="411pt"/>
          <w:rFonts w:ascii="Arial" w:eastAsiaTheme="majorEastAsia" w:hAnsi="Arial" w:cs="Arial"/>
          <w:b/>
          <w:color w:val="17365D" w:themeColor="text2" w:themeShade="BF"/>
        </w:rPr>
      </w:pPr>
    </w:p>
    <w:p w:rsidR="00D92201" w:rsidRDefault="00D92201">
      <w:pPr>
        <w:widowControl/>
        <w:spacing w:after="200" w:line="276" w:lineRule="auto"/>
        <w:rPr>
          <w:rStyle w:val="411pt"/>
          <w:rFonts w:ascii="Arial" w:eastAsiaTheme="majorEastAsia" w:hAnsi="Arial" w:cs="Arial"/>
          <w:color w:val="17365D" w:themeColor="text2" w:themeShade="BF"/>
          <w:kern w:val="28"/>
        </w:rPr>
      </w:pPr>
      <w:r>
        <w:rPr>
          <w:rStyle w:val="411pt"/>
          <w:rFonts w:ascii="Arial" w:eastAsiaTheme="majorEastAsia" w:hAnsi="Arial" w:cs="Arial"/>
          <w:b w:val="0"/>
          <w:color w:val="17365D" w:themeColor="text2" w:themeShade="BF"/>
        </w:rPr>
        <w:br w:type="page"/>
      </w:r>
    </w:p>
    <w:p w:rsidR="00431C92" w:rsidRDefault="00431C92" w:rsidP="00C04B6F">
      <w:pPr>
        <w:pStyle w:val="a0"/>
        <w:rPr>
          <w:rStyle w:val="411pt"/>
          <w:rFonts w:ascii="Arial" w:eastAsiaTheme="majorEastAsia" w:hAnsi="Arial" w:cs="Arial"/>
          <w:b/>
          <w:color w:val="17365D" w:themeColor="text2" w:themeShade="BF"/>
        </w:rPr>
      </w:pPr>
      <w:r w:rsidRPr="004853BD">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sidR="00F97B5E">
        <w:t>п. Ярославка</w:t>
      </w:r>
      <w:r w:rsidRPr="004853BD">
        <w:rPr>
          <w:rStyle w:val="411pt"/>
          <w:rFonts w:ascii="Arial" w:eastAsiaTheme="majorEastAsia" w:hAnsi="Arial" w:cs="Arial"/>
          <w:b/>
          <w:color w:val="17365D" w:themeColor="text2" w:themeShade="BF"/>
        </w:rPr>
        <w:t xml:space="preserve"> и приборном учете на источнике тепловой энергии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19"/>
        <w:gridCol w:w="982"/>
        <w:gridCol w:w="1183"/>
        <w:gridCol w:w="1748"/>
        <w:gridCol w:w="1216"/>
        <w:gridCol w:w="813"/>
        <w:gridCol w:w="1385"/>
        <w:gridCol w:w="1170"/>
        <w:gridCol w:w="1340"/>
        <w:gridCol w:w="1201"/>
        <w:gridCol w:w="1074"/>
        <w:gridCol w:w="1151"/>
      </w:tblGrid>
      <w:tr w:rsidR="00A12D5B" w:rsidRPr="00E33C79" w:rsidTr="00E33C79">
        <w:trPr>
          <w:trHeight w:val="23"/>
          <w:tblHeader/>
          <w:jc w:val="center"/>
        </w:trPr>
        <w:tc>
          <w:tcPr>
            <w:tcW w:w="9816" w:type="dxa"/>
            <w:gridSpan w:val="8"/>
            <w:shd w:val="clear" w:color="auto" w:fill="auto"/>
            <w:vAlign w:val="center"/>
          </w:tcPr>
          <w:p w:rsidR="00A12D5B" w:rsidRPr="00E33C79" w:rsidRDefault="00A12D5B" w:rsidP="00E33C79">
            <w:pPr>
              <w:pStyle w:val="TableParagraph"/>
              <w:ind w:left="3435"/>
              <w:rPr>
                <w:rFonts w:ascii="Arial" w:hAnsi="Arial" w:cs="Arial"/>
                <w:sz w:val="20"/>
                <w:szCs w:val="20"/>
              </w:rPr>
            </w:pPr>
            <w:r w:rsidRPr="00E33C79">
              <w:rPr>
                <w:rFonts w:ascii="Arial" w:hAnsi="Arial" w:cs="Arial"/>
                <w:w w:val="105"/>
                <w:sz w:val="20"/>
                <w:szCs w:val="20"/>
              </w:rPr>
              <w:t>Основное оборудование котельной</w:t>
            </w:r>
          </w:p>
        </w:tc>
        <w:tc>
          <w:tcPr>
            <w:tcW w:w="4766" w:type="dxa"/>
            <w:gridSpan w:val="4"/>
            <w:shd w:val="clear" w:color="auto" w:fill="auto"/>
            <w:vAlign w:val="center"/>
          </w:tcPr>
          <w:p w:rsidR="00A12D5B" w:rsidRPr="00E33C79" w:rsidRDefault="00A12D5B" w:rsidP="00E33C79">
            <w:pPr>
              <w:pStyle w:val="TableParagraph"/>
              <w:ind w:left="778"/>
              <w:rPr>
                <w:rFonts w:ascii="Arial" w:hAnsi="Arial" w:cs="Arial"/>
                <w:sz w:val="20"/>
                <w:szCs w:val="20"/>
              </w:rPr>
            </w:pPr>
            <w:r w:rsidRPr="00E33C79">
              <w:rPr>
                <w:rFonts w:ascii="Arial" w:hAnsi="Arial" w:cs="Arial"/>
                <w:w w:val="105"/>
                <w:sz w:val="20"/>
                <w:szCs w:val="20"/>
              </w:rPr>
              <w:t>Приборы учета тепловой энергии</w:t>
            </w:r>
          </w:p>
        </w:tc>
      </w:tr>
      <w:tr w:rsidR="00C27FE1" w:rsidRPr="00E33C79" w:rsidTr="00E33C79">
        <w:trPr>
          <w:trHeight w:val="23"/>
          <w:tblHeader/>
          <w:jc w:val="center"/>
        </w:trPr>
        <w:tc>
          <w:tcPr>
            <w:tcW w:w="1319" w:type="dxa"/>
            <w:shd w:val="clear" w:color="auto" w:fill="auto"/>
            <w:vAlign w:val="center"/>
          </w:tcPr>
          <w:p w:rsidR="00C27FE1" w:rsidRPr="00E33C79" w:rsidRDefault="00C27FE1" w:rsidP="00372B86">
            <w:pPr>
              <w:pStyle w:val="TableParagraph"/>
              <w:ind w:left="10" w:right="19"/>
              <w:jc w:val="center"/>
              <w:rPr>
                <w:rFonts w:ascii="Arial" w:hAnsi="Arial" w:cs="Arial"/>
                <w:sz w:val="20"/>
                <w:szCs w:val="20"/>
                <w:lang w:val="ru-RU"/>
              </w:rPr>
            </w:pPr>
            <w:r w:rsidRPr="00E33C79">
              <w:rPr>
                <w:rFonts w:ascii="Arial" w:hAnsi="Arial" w:cs="Arial"/>
                <w:sz w:val="20"/>
                <w:szCs w:val="20"/>
                <w:lang w:val="ru-RU"/>
              </w:rPr>
              <w:t xml:space="preserve">Установленн </w:t>
            </w:r>
            <w:r w:rsidRPr="00E33C79">
              <w:rPr>
                <w:rFonts w:ascii="Arial" w:hAnsi="Arial" w:cs="Arial"/>
                <w:w w:val="105"/>
                <w:sz w:val="20"/>
                <w:szCs w:val="20"/>
                <w:lang w:val="ru-RU"/>
              </w:rPr>
              <w:t xml:space="preserve">ые </w:t>
            </w:r>
            <w:r w:rsidRPr="00E33C79">
              <w:rPr>
                <w:rFonts w:ascii="Arial" w:hAnsi="Arial" w:cs="Arial"/>
                <w:sz w:val="20"/>
                <w:szCs w:val="20"/>
                <w:lang w:val="ru-RU"/>
              </w:rPr>
              <w:t xml:space="preserve">котлоагрегат </w:t>
            </w:r>
            <w:r w:rsidRPr="00E33C79">
              <w:rPr>
                <w:rFonts w:ascii="Arial" w:hAnsi="Arial" w:cs="Arial"/>
                <w:w w:val="105"/>
                <w:sz w:val="20"/>
                <w:szCs w:val="20"/>
                <w:lang w:val="ru-RU"/>
              </w:rPr>
              <w:t>ы (марка)</w:t>
            </w:r>
          </w:p>
        </w:tc>
        <w:tc>
          <w:tcPr>
            <w:tcW w:w="982" w:type="dxa"/>
            <w:shd w:val="clear" w:color="auto" w:fill="auto"/>
            <w:vAlign w:val="center"/>
          </w:tcPr>
          <w:p w:rsidR="00C27FE1" w:rsidRPr="00E33C79" w:rsidRDefault="00C27FE1" w:rsidP="00372B86">
            <w:pPr>
              <w:pStyle w:val="TableParagraph"/>
              <w:ind w:left="28" w:right="30" w:firstLine="8"/>
              <w:jc w:val="center"/>
              <w:rPr>
                <w:rFonts w:ascii="Arial" w:hAnsi="Arial" w:cs="Arial"/>
                <w:sz w:val="20"/>
                <w:szCs w:val="20"/>
                <w:lang w:val="ru-RU"/>
              </w:rPr>
            </w:pPr>
            <w:r w:rsidRPr="00E33C79">
              <w:rPr>
                <w:rFonts w:ascii="Arial" w:hAnsi="Arial" w:cs="Arial"/>
                <w:w w:val="105"/>
                <w:sz w:val="20"/>
                <w:szCs w:val="20"/>
                <w:lang w:val="ru-RU"/>
              </w:rPr>
              <w:t xml:space="preserve">Дата ввода КА в </w:t>
            </w:r>
            <w:r w:rsidRPr="00E33C79">
              <w:rPr>
                <w:rFonts w:ascii="Arial" w:hAnsi="Arial" w:cs="Arial"/>
                <w:sz w:val="20"/>
                <w:szCs w:val="20"/>
                <w:lang w:val="ru-RU"/>
              </w:rPr>
              <w:t xml:space="preserve">эксплуата </w:t>
            </w:r>
            <w:r w:rsidRPr="00E33C79">
              <w:rPr>
                <w:rFonts w:ascii="Arial" w:hAnsi="Arial" w:cs="Arial"/>
                <w:w w:val="105"/>
                <w:sz w:val="20"/>
                <w:szCs w:val="20"/>
                <w:lang w:val="ru-RU"/>
              </w:rPr>
              <w:t>цию</w:t>
            </w:r>
          </w:p>
        </w:tc>
        <w:tc>
          <w:tcPr>
            <w:tcW w:w="1183" w:type="dxa"/>
            <w:shd w:val="clear" w:color="auto" w:fill="auto"/>
            <w:vAlign w:val="center"/>
          </w:tcPr>
          <w:p w:rsidR="00C27FE1" w:rsidRPr="00E33C79" w:rsidRDefault="00C27FE1" w:rsidP="00372B86">
            <w:pPr>
              <w:pStyle w:val="TableParagraph"/>
              <w:ind w:left="50" w:right="44" w:hanging="2"/>
              <w:jc w:val="center"/>
              <w:rPr>
                <w:rFonts w:ascii="Arial" w:hAnsi="Arial" w:cs="Arial"/>
                <w:sz w:val="20"/>
                <w:szCs w:val="20"/>
                <w:lang w:val="ru-RU"/>
              </w:rPr>
            </w:pPr>
            <w:r w:rsidRPr="00E33C79">
              <w:rPr>
                <w:rFonts w:ascii="Arial" w:hAnsi="Arial" w:cs="Arial"/>
                <w:w w:val="105"/>
                <w:sz w:val="20"/>
                <w:szCs w:val="20"/>
                <w:lang w:val="ru-RU"/>
              </w:rPr>
              <w:t>Нормативн ый срок службы</w:t>
            </w:r>
            <w:r w:rsidRPr="00E33C79">
              <w:rPr>
                <w:rFonts w:ascii="Arial" w:hAnsi="Arial" w:cs="Arial"/>
                <w:spacing w:val="-21"/>
                <w:w w:val="105"/>
                <w:sz w:val="20"/>
                <w:szCs w:val="20"/>
                <w:lang w:val="ru-RU"/>
              </w:rPr>
              <w:t xml:space="preserve"> </w:t>
            </w:r>
            <w:r w:rsidRPr="00E33C79">
              <w:rPr>
                <w:rFonts w:ascii="Arial" w:hAnsi="Arial" w:cs="Arial"/>
                <w:spacing w:val="3"/>
                <w:w w:val="105"/>
                <w:sz w:val="20"/>
                <w:szCs w:val="20"/>
                <w:lang w:val="ru-RU"/>
              </w:rPr>
              <w:t>КА</w:t>
            </w:r>
          </w:p>
        </w:tc>
        <w:tc>
          <w:tcPr>
            <w:tcW w:w="1748" w:type="dxa"/>
            <w:shd w:val="clear" w:color="auto" w:fill="auto"/>
            <w:vAlign w:val="center"/>
          </w:tcPr>
          <w:p w:rsidR="00C27FE1" w:rsidRPr="00E33C79" w:rsidRDefault="00C27FE1" w:rsidP="00372B86">
            <w:pPr>
              <w:pStyle w:val="TableParagraph"/>
              <w:ind w:left="71" w:firstLine="180"/>
              <w:rPr>
                <w:rFonts w:ascii="Arial" w:hAnsi="Arial" w:cs="Arial"/>
                <w:sz w:val="20"/>
                <w:szCs w:val="20"/>
              </w:rPr>
            </w:pPr>
            <w:r w:rsidRPr="00E33C79">
              <w:rPr>
                <w:rFonts w:ascii="Arial" w:hAnsi="Arial" w:cs="Arial"/>
                <w:w w:val="105"/>
                <w:sz w:val="20"/>
                <w:szCs w:val="20"/>
              </w:rPr>
              <w:t>Фактический срок службы КА</w:t>
            </w:r>
          </w:p>
        </w:tc>
        <w:tc>
          <w:tcPr>
            <w:tcW w:w="1216" w:type="dxa"/>
            <w:shd w:val="clear" w:color="auto" w:fill="auto"/>
            <w:vAlign w:val="center"/>
          </w:tcPr>
          <w:p w:rsidR="00C27FE1" w:rsidRPr="00E33C79" w:rsidRDefault="00C27FE1" w:rsidP="00372B86">
            <w:pPr>
              <w:pStyle w:val="TableParagraph"/>
              <w:ind w:left="14" w:right="10" w:hanging="5"/>
              <w:jc w:val="center"/>
              <w:rPr>
                <w:rFonts w:ascii="Arial" w:hAnsi="Arial" w:cs="Arial"/>
                <w:sz w:val="20"/>
                <w:szCs w:val="20"/>
                <w:lang w:val="ru-RU"/>
              </w:rPr>
            </w:pPr>
            <w:r>
              <w:rPr>
                <w:rFonts w:ascii="Arial" w:hAnsi="Arial" w:cs="Arial"/>
                <w:w w:val="105"/>
                <w:sz w:val="20"/>
                <w:szCs w:val="20"/>
                <w:lang w:val="ru-RU"/>
              </w:rPr>
              <w:t xml:space="preserve">Год </w:t>
            </w:r>
            <w:r w:rsidRPr="00E33C79">
              <w:rPr>
                <w:rFonts w:ascii="Arial" w:hAnsi="Arial" w:cs="Arial"/>
                <w:w w:val="105"/>
                <w:sz w:val="20"/>
                <w:szCs w:val="20"/>
                <w:lang w:val="ru-RU"/>
              </w:rPr>
              <w:t xml:space="preserve">последнего </w:t>
            </w:r>
            <w:r w:rsidRPr="00E33C79">
              <w:rPr>
                <w:rFonts w:ascii="Arial" w:hAnsi="Arial" w:cs="Arial"/>
                <w:sz w:val="20"/>
                <w:szCs w:val="20"/>
                <w:lang w:val="ru-RU"/>
              </w:rPr>
              <w:t xml:space="preserve">освидетельс </w:t>
            </w:r>
            <w:r w:rsidRPr="00E33C79">
              <w:rPr>
                <w:rFonts w:ascii="Arial" w:hAnsi="Arial" w:cs="Arial"/>
                <w:w w:val="105"/>
                <w:sz w:val="20"/>
                <w:szCs w:val="20"/>
                <w:lang w:val="ru-RU"/>
              </w:rPr>
              <w:t>твования при</w:t>
            </w:r>
            <w:r w:rsidRPr="00E33C79">
              <w:rPr>
                <w:rFonts w:ascii="Arial" w:hAnsi="Arial" w:cs="Arial"/>
                <w:spacing w:val="-12"/>
                <w:w w:val="105"/>
                <w:sz w:val="20"/>
                <w:szCs w:val="20"/>
                <w:lang w:val="ru-RU"/>
              </w:rPr>
              <w:t xml:space="preserve"> </w:t>
            </w:r>
            <w:r w:rsidRPr="00E33C79">
              <w:rPr>
                <w:rFonts w:ascii="Arial" w:hAnsi="Arial" w:cs="Arial"/>
                <w:w w:val="105"/>
                <w:sz w:val="20"/>
                <w:szCs w:val="20"/>
                <w:lang w:val="ru-RU"/>
              </w:rPr>
              <w:t>допуске к эксплуатац ии после ремонтов</w:t>
            </w:r>
          </w:p>
        </w:tc>
        <w:tc>
          <w:tcPr>
            <w:tcW w:w="813" w:type="dxa"/>
            <w:shd w:val="clear" w:color="auto" w:fill="auto"/>
            <w:vAlign w:val="center"/>
          </w:tcPr>
          <w:p w:rsidR="00C27FE1" w:rsidRPr="00E33C79" w:rsidRDefault="00C27FE1" w:rsidP="00372B86">
            <w:pPr>
              <w:pStyle w:val="TableParagraph"/>
              <w:ind w:left="35" w:right="37" w:firstLine="1"/>
              <w:jc w:val="center"/>
              <w:rPr>
                <w:rFonts w:ascii="Arial" w:hAnsi="Arial" w:cs="Arial"/>
                <w:sz w:val="20"/>
                <w:szCs w:val="20"/>
              </w:rPr>
            </w:pPr>
            <w:r w:rsidRPr="00E33C79">
              <w:rPr>
                <w:rFonts w:ascii="Arial" w:hAnsi="Arial" w:cs="Arial"/>
                <w:w w:val="105"/>
                <w:sz w:val="20"/>
                <w:szCs w:val="20"/>
              </w:rPr>
              <w:t xml:space="preserve">Год продле ния </w:t>
            </w:r>
            <w:r w:rsidRPr="00E33C79">
              <w:rPr>
                <w:rFonts w:ascii="Arial" w:hAnsi="Arial" w:cs="Arial"/>
                <w:sz w:val="20"/>
                <w:szCs w:val="20"/>
              </w:rPr>
              <w:t>ресурса</w:t>
            </w:r>
          </w:p>
        </w:tc>
        <w:tc>
          <w:tcPr>
            <w:tcW w:w="1385" w:type="dxa"/>
            <w:shd w:val="clear" w:color="auto" w:fill="auto"/>
            <w:vAlign w:val="center"/>
          </w:tcPr>
          <w:p w:rsidR="00C27FE1" w:rsidRPr="00E33C79" w:rsidRDefault="00C27FE1" w:rsidP="00372B86">
            <w:pPr>
              <w:pStyle w:val="TableParagraph"/>
              <w:ind w:left="43" w:right="48"/>
              <w:jc w:val="center"/>
              <w:rPr>
                <w:rFonts w:ascii="Arial" w:hAnsi="Arial" w:cs="Arial"/>
                <w:sz w:val="20"/>
                <w:szCs w:val="20"/>
                <w:lang w:val="ru-RU"/>
              </w:rPr>
            </w:pPr>
            <w:r w:rsidRPr="00E33C79">
              <w:rPr>
                <w:rFonts w:ascii="Arial" w:hAnsi="Arial" w:cs="Arial"/>
                <w:sz w:val="20"/>
                <w:szCs w:val="20"/>
                <w:lang w:val="ru-RU"/>
              </w:rPr>
              <w:t xml:space="preserve">Мероприя </w:t>
            </w:r>
            <w:r w:rsidRPr="00E33C79">
              <w:rPr>
                <w:rFonts w:ascii="Arial" w:hAnsi="Arial" w:cs="Arial"/>
                <w:w w:val="105"/>
                <w:sz w:val="20"/>
                <w:szCs w:val="20"/>
                <w:lang w:val="ru-RU"/>
              </w:rPr>
              <w:t>тия по продлени ю ресурса</w:t>
            </w:r>
          </w:p>
        </w:tc>
        <w:tc>
          <w:tcPr>
            <w:tcW w:w="1170" w:type="dxa"/>
            <w:shd w:val="clear" w:color="auto" w:fill="auto"/>
            <w:vAlign w:val="center"/>
          </w:tcPr>
          <w:p w:rsidR="00C27FE1" w:rsidRPr="00E33C79" w:rsidRDefault="00C27FE1" w:rsidP="00372B86">
            <w:pPr>
              <w:pStyle w:val="TableParagraph"/>
              <w:ind w:left="93" w:right="97" w:firstLine="8"/>
              <w:jc w:val="center"/>
              <w:rPr>
                <w:rFonts w:ascii="Arial" w:hAnsi="Arial" w:cs="Arial"/>
                <w:sz w:val="20"/>
                <w:szCs w:val="20"/>
                <w:lang w:val="ru-RU"/>
              </w:rPr>
            </w:pPr>
            <w:r w:rsidRPr="00E33C79">
              <w:rPr>
                <w:rFonts w:ascii="Arial" w:hAnsi="Arial" w:cs="Arial"/>
                <w:w w:val="105"/>
                <w:sz w:val="20"/>
                <w:szCs w:val="20"/>
                <w:lang w:val="ru-RU"/>
              </w:rPr>
              <w:t xml:space="preserve">Статистика отказов и </w:t>
            </w:r>
            <w:r w:rsidRPr="00E33C79">
              <w:rPr>
                <w:rFonts w:ascii="Arial" w:hAnsi="Arial" w:cs="Arial"/>
                <w:sz w:val="20"/>
                <w:szCs w:val="20"/>
                <w:lang w:val="ru-RU"/>
              </w:rPr>
              <w:t xml:space="preserve">восстановлений </w:t>
            </w:r>
            <w:r w:rsidRPr="00E33C79">
              <w:rPr>
                <w:rFonts w:ascii="Arial" w:hAnsi="Arial" w:cs="Arial"/>
                <w:w w:val="105"/>
                <w:sz w:val="20"/>
                <w:szCs w:val="20"/>
                <w:lang w:val="ru-RU"/>
              </w:rPr>
              <w:t>КА</w:t>
            </w:r>
          </w:p>
        </w:tc>
        <w:tc>
          <w:tcPr>
            <w:tcW w:w="1340" w:type="dxa"/>
            <w:shd w:val="clear" w:color="auto" w:fill="auto"/>
            <w:vAlign w:val="center"/>
          </w:tcPr>
          <w:p w:rsidR="00C27FE1" w:rsidRPr="00E33C79" w:rsidRDefault="00C27FE1" w:rsidP="00372B86">
            <w:pPr>
              <w:pStyle w:val="TableParagraph"/>
              <w:ind w:left="100" w:right="96" w:firstLine="7"/>
              <w:jc w:val="center"/>
              <w:rPr>
                <w:rFonts w:ascii="Arial" w:hAnsi="Arial" w:cs="Arial"/>
                <w:sz w:val="20"/>
                <w:szCs w:val="20"/>
                <w:lang w:val="ru-RU"/>
              </w:rPr>
            </w:pPr>
            <w:r w:rsidRPr="00E33C79">
              <w:rPr>
                <w:rFonts w:ascii="Arial" w:hAnsi="Arial" w:cs="Arial"/>
                <w:w w:val="105"/>
                <w:sz w:val="20"/>
                <w:szCs w:val="20"/>
                <w:lang w:val="ru-RU"/>
              </w:rPr>
              <w:t>Наличие приборов учета тепловой энергии</w:t>
            </w:r>
            <w:r w:rsidRPr="00E33C79">
              <w:rPr>
                <w:rFonts w:ascii="Arial" w:hAnsi="Arial" w:cs="Arial"/>
                <w:spacing w:val="-13"/>
                <w:w w:val="105"/>
                <w:sz w:val="20"/>
                <w:szCs w:val="20"/>
                <w:lang w:val="ru-RU"/>
              </w:rPr>
              <w:t xml:space="preserve"> </w:t>
            </w:r>
            <w:r w:rsidRPr="00E33C79">
              <w:rPr>
                <w:rFonts w:ascii="Arial" w:hAnsi="Arial" w:cs="Arial"/>
                <w:w w:val="105"/>
                <w:sz w:val="20"/>
                <w:szCs w:val="20"/>
                <w:lang w:val="ru-RU"/>
              </w:rPr>
              <w:t>на котельной</w:t>
            </w:r>
          </w:p>
        </w:tc>
        <w:tc>
          <w:tcPr>
            <w:tcW w:w="1201" w:type="dxa"/>
            <w:shd w:val="clear" w:color="auto" w:fill="auto"/>
            <w:vAlign w:val="center"/>
          </w:tcPr>
          <w:p w:rsidR="00C27FE1" w:rsidRPr="00E33C79" w:rsidRDefault="00C27FE1" w:rsidP="00372B86">
            <w:pPr>
              <w:pStyle w:val="TableParagraph"/>
              <w:ind w:left="194" w:right="203" w:firstLine="1"/>
              <w:jc w:val="center"/>
              <w:rPr>
                <w:rFonts w:ascii="Arial" w:hAnsi="Arial" w:cs="Arial"/>
                <w:sz w:val="20"/>
                <w:szCs w:val="20"/>
              </w:rPr>
            </w:pPr>
            <w:r w:rsidRPr="00E33C79">
              <w:rPr>
                <w:rFonts w:ascii="Arial" w:hAnsi="Arial" w:cs="Arial"/>
                <w:w w:val="105"/>
                <w:sz w:val="20"/>
                <w:szCs w:val="20"/>
              </w:rPr>
              <w:t xml:space="preserve">Марка </w:t>
            </w:r>
            <w:r w:rsidRPr="00E33C79">
              <w:rPr>
                <w:rFonts w:ascii="Arial" w:hAnsi="Arial" w:cs="Arial"/>
                <w:sz w:val="20"/>
                <w:szCs w:val="20"/>
              </w:rPr>
              <w:t xml:space="preserve">прибора </w:t>
            </w:r>
            <w:r w:rsidRPr="00E33C79">
              <w:rPr>
                <w:rFonts w:ascii="Arial" w:hAnsi="Arial" w:cs="Arial"/>
                <w:w w:val="105"/>
                <w:sz w:val="20"/>
                <w:szCs w:val="20"/>
              </w:rPr>
              <w:t>учета</w:t>
            </w:r>
          </w:p>
        </w:tc>
        <w:tc>
          <w:tcPr>
            <w:tcW w:w="1074" w:type="dxa"/>
            <w:shd w:val="clear" w:color="auto" w:fill="auto"/>
            <w:vAlign w:val="center"/>
          </w:tcPr>
          <w:p w:rsidR="00C27FE1" w:rsidRPr="00E33C79" w:rsidRDefault="00C27FE1" w:rsidP="00372B86">
            <w:pPr>
              <w:pStyle w:val="TableParagraph"/>
              <w:ind w:left="21" w:right="9" w:hanging="8"/>
              <w:jc w:val="center"/>
              <w:rPr>
                <w:rFonts w:ascii="Arial" w:hAnsi="Arial" w:cs="Arial"/>
                <w:sz w:val="20"/>
                <w:szCs w:val="20"/>
                <w:lang w:val="ru-RU"/>
              </w:rPr>
            </w:pPr>
            <w:r w:rsidRPr="00E33C79">
              <w:rPr>
                <w:rFonts w:ascii="Arial" w:hAnsi="Arial" w:cs="Arial"/>
                <w:w w:val="105"/>
                <w:sz w:val="20"/>
                <w:szCs w:val="20"/>
                <w:lang w:val="ru-RU"/>
              </w:rPr>
              <w:t xml:space="preserve">Место </w:t>
            </w:r>
            <w:r w:rsidRPr="00E33C79">
              <w:rPr>
                <w:rFonts w:ascii="Arial" w:hAnsi="Arial" w:cs="Arial"/>
                <w:sz w:val="20"/>
                <w:szCs w:val="20"/>
                <w:lang w:val="ru-RU"/>
              </w:rPr>
              <w:t xml:space="preserve">установ </w:t>
            </w:r>
            <w:r>
              <w:rPr>
                <w:rFonts w:ascii="Arial" w:hAnsi="Arial" w:cs="Arial"/>
                <w:w w:val="105"/>
                <w:sz w:val="20"/>
                <w:szCs w:val="20"/>
                <w:lang w:val="ru-RU"/>
              </w:rPr>
              <w:t xml:space="preserve">ки </w:t>
            </w:r>
            <w:r w:rsidRPr="00E33C79">
              <w:rPr>
                <w:rFonts w:ascii="Arial" w:hAnsi="Arial" w:cs="Arial"/>
                <w:sz w:val="20"/>
                <w:szCs w:val="20"/>
                <w:lang w:val="ru-RU"/>
              </w:rPr>
              <w:t xml:space="preserve">прибора </w:t>
            </w:r>
            <w:r w:rsidRPr="00E33C79">
              <w:rPr>
                <w:rFonts w:ascii="Arial" w:hAnsi="Arial" w:cs="Arial"/>
                <w:w w:val="105"/>
                <w:sz w:val="20"/>
                <w:szCs w:val="20"/>
                <w:lang w:val="ru-RU"/>
              </w:rPr>
              <w:t>учета</w:t>
            </w:r>
          </w:p>
        </w:tc>
        <w:tc>
          <w:tcPr>
            <w:tcW w:w="1151" w:type="dxa"/>
            <w:shd w:val="clear" w:color="auto" w:fill="auto"/>
            <w:vAlign w:val="center"/>
          </w:tcPr>
          <w:p w:rsidR="00C27FE1" w:rsidRPr="00E33C79" w:rsidRDefault="00C27FE1" w:rsidP="00372B86">
            <w:pPr>
              <w:pStyle w:val="TableParagraph"/>
              <w:ind w:left="14" w:right="47"/>
              <w:rPr>
                <w:rFonts w:ascii="Arial" w:hAnsi="Arial" w:cs="Arial"/>
                <w:sz w:val="20"/>
                <w:szCs w:val="20"/>
                <w:lang w:val="ru-RU"/>
              </w:rPr>
            </w:pPr>
            <w:r w:rsidRPr="00E33C79">
              <w:rPr>
                <w:rFonts w:ascii="Arial" w:hAnsi="Arial" w:cs="Arial"/>
                <w:w w:val="105"/>
                <w:sz w:val="20"/>
                <w:szCs w:val="20"/>
                <w:lang w:val="ru-RU"/>
              </w:rPr>
              <w:t xml:space="preserve">Дата </w:t>
            </w:r>
            <w:r w:rsidRPr="00E33C79">
              <w:rPr>
                <w:rFonts w:ascii="Arial" w:hAnsi="Arial" w:cs="Arial"/>
                <w:sz w:val="20"/>
                <w:szCs w:val="20"/>
                <w:lang w:val="ru-RU"/>
              </w:rPr>
              <w:t>установки</w:t>
            </w:r>
            <w:r w:rsidRPr="00E33C79">
              <w:rPr>
                <w:rFonts w:ascii="Arial" w:hAnsi="Arial" w:cs="Arial"/>
                <w:w w:val="105"/>
                <w:sz w:val="20"/>
                <w:szCs w:val="20"/>
                <w:lang w:val="ru-RU"/>
              </w:rPr>
              <w:t xml:space="preserve">/ </w:t>
            </w:r>
            <w:r w:rsidRPr="00E33C79">
              <w:rPr>
                <w:rFonts w:ascii="Arial" w:hAnsi="Arial" w:cs="Arial"/>
                <w:sz w:val="20"/>
                <w:szCs w:val="20"/>
                <w:lang w:val="ru-RU"/>
              </w:rPr>
              <w:t xml:space="preserve">последней </w:t>
            </w:r>
            <w:r w:rsidRPr="00E33C79">
              <w:rPr>
                <w:rFonts w:ascii="Arial" w:hAnsi="Arial" w:cs="Arial"/>
                <w:w w:val="105"/>
                <w:sz w:val="20"/>
                <w:szCs w:val="20"/>
                <w:lang w:val="ru-RU"/>
              </w:rPr>
              <w:t>поверки прибора учета</w:t>
            </w:r>
          </w:p>
        </w:tc>
      </w:tr>
      <w:tr w:rsidR="00A12D5B" w:rsidRPr="00E33C79" w:rsidTr="00E33C79">
        <w:trPr>
          <w:trHeight w:val="23"/>
          <w:tblHeader/>
          <w:jc w:val="center"/>
        </w:trPr>
        <w:tc>
          <w:tcPr>
            <w:tcW w:w="1319" w:type="dxa"/>
            <w:shd w:val="clear" w:color="auto" w:fill="auto"/>
            <w:vAlign w:val="center"/>
          </w:tcPr>
          <w:p w:rsidR="00A12D5B" w:rsidRPr="00E33C79" w:rsidRDefault="00A12D5B" w:rsidP="00E33C79">
            <w:pPr>
              <w:pStyle w:val="TableParagraph"/>
              <w:ind w:left="7"/>
              <w:jc w:val="center"/>
              <w:rPr>
                <w:rFonts w:ascii="Arial" w:hAnsi="Arial" w:cs="Arial"/>
                <w:sz w:val="20"/>
                <w:szCs w:val="20"/>
              </w:rPr>
            </w:pPr>
            <w:r w:rsidRPr="00E33C79">
              <w:rPr>
                <w:rFonts w:ascii="Arial" w:hAnsi="Arial" w:cs="Arial"/>
                <w:w w:val="98"/>
                <w:sz w:val="20"/>
                <w:szCs w:val="20"/>
              </w:rPr>
              <w:t>3</w:t>
            </w:r>
          </w:p>
        </w:tc>
        <w:tc>
          <w:tcPr>
            <w:tcW w:w="982" w:type="dxa"/>
            <w:shd w:val="clear" w:color="auto" w:fill="auto"/>
            <w:vAlign w:val="center"/>
          </w:tcPr>
          <w:p w:rsidR="00A12D5B" w:rsidRPr="00E33C79" w:rsidRDefault="00A12D5B" w:rsidP="00E33C79">
            <w:pPr>
              <w:pStyle w:val="TableParagraph"/>
              <w:ind w:left="22"/>
              <w:jc w:val="center"/>
              <w:rPr>
                <w:rFonts w:ascii="Arial" w:hAnsi="Arial" w:cs="Arial"/>
                <w:sz w:val="20"/>
                <w:szCs w:val="20"/>
              </w:rPr>
            </w:pPr>
            <w:r w:rsidRPr="00E33C79">
              <w:rPr>
                <w:rFonts w:ascii="Arial" w:hAnsi="Arial" w:cs="Arial"/>
                <w:w w:val="98"/>
                <w:sz w:val="20"/>
                <w:szCs w:val="20"/>
              </w:rPr>
              <w:t>4</w:t>
            </w:r>
          </w:p>
        </w:tc>
        <w:tc>
          <w:tcPr>
            <w:tcW w:w="1183" w:type="dxa"/>
            <w:shd w:val="clear" w:color="auto" w:fill="auto"/>
            <w:vAlign w:val="center"/>
          </w:tcPr>
          <w:p w:rsidR="00A12D5B" w:rsidRPr="00E33C79" w:rsidRDefault="00A12D5B" w:rsidP="00E33C79">
            <w:pPr>
              <w:pStyle w:val="TableParagraph"/>
              <w:ind w:left="15"/>
              <w:jc w:val="center"/>
              <w:rPr>
                <w:rFonts w:ascii="Arial" w:hAnsi="Arial" w:cs="Arial"/>
                <w:sz w:val="20"/>
                <w:szCs w:val="20"/>
              </w:rPr>
            </w:pPr>
            <w:r w:rsidRPr="00E33C79">
              <w:rPr>
                <w:rFonts w:ascii="Arial" w:hAnsi="Arial" w:cs="Arial"/>
                <w:w w:val="98"/>
                <w:sz w:val="20"/>
                <w:szCs w:val="20"/>
              </w:rPr>
              <w:t>5</w:t>
            </w:r>
          </w:p>
        </w:tc>
        <w:tc>
          <w:tcPr>
            <w:tcW w:w="1748" w:type="dxa"/>
            <w:shd w:val="clear" w:color="auto" w:fill="auto"/>
            <w:vAlign w:val="center"/>
          </w:tcPr>
          <w:p w:rsidR="00A12D5B" w:rsidRPr="00E33C79" w:rsidRDefault="00A12D5B" w:rsidP="00E33C79">
            <w:pPr>
              <w:pStyle w:val="TableParagraph"/>
              <w:ind w:left="7"/>
              <w:jc w:val="center"/>
              <w:rPr>
                <w:rFonts w:ascii="Arial" w:hAnsi="Arial" w:cs="Arial"/>
                <w:sz w:val="20"/>
                <w:szCs w:val="20"/>
              </w:rPr>
            </w:pPr>
            <w:r w:rsidRPr="00E33C79">
              <w:rPr>
                <w:rFonts w:ascii="Arial" w:hAnsi="Arial" w:cs="Arial"/>
                <w:w w:val="98"/>
                <w:sz w:val="20"/>
                <w:szCs w:val="20"/>
              </w:rPr>
              <w:t>6</w:t>
            </w:r>
          </w:p>
        </w:tc>
        <w:tc>
          <w:tcPr>
            <w:tcW w:w="1216" w:type="dxa"/>
            <w:shd w:val="clear" w:color="auto" w:fill="auto"/>
            <w:vAlign w:val="center"/>
          </w:tcPr>
          <w:p w:rsidR="00A12D5B" w:rsidRPr="00E33C79" w:rsidRDefault="00A12D5B" w:rsidP="00E33C79">
            <w:pPr>
              <w:pStyle w:val="TableParagraph"/>
              <w:ind w:left="605"/>
              <w:rPr>
                <w:rFonts w:ascii="Arial" w:hAnsi="Arial" w:cs="Arial"/>
                <w:sz w:val="20"/>
                <w:szCs w:val="20"/>
              </w:rPr>
            </w:pPr>
            <w:r w:rsidRPr="00E33C79">
              <w:rPr>
                <w:rFonts w:ascii="Arial" w:hAnsi="Arial" w:cs="Arial"/>
                <w:w w:val="98"/>
                <w:sz w:val="20"/>
                <w:szCs w:val="20"/>
              </w:rPr>
              <w:t>7</w:t>
            </w:r>
          </w:p>
        </w:tc>
        <w:tc>
          <w:tcPr>
            <w:tcW w:w="813" w:type="dxa"/>
            <w:shd w:val="clear" w:color="auto" w:fill="auto"/>
            <w:vAlign w:val="center"/>
          </w:tcPr>
          <w:p w:rsidR="00A12D5B" w:rsidRPr="00E33C79" w:rsidRDefault="00A12D5B" w:rsidP="00E33C79">
            <w:pPr>
              <w:pStyle w:val="TableParagraph"/>
              <w:ind w:right="372"/>
              <w:jc w:val="right"/>
              <w:rPr>
                <w:rFonts w:ascii="Arial" w:hAnsi="Arial" w:cs="Arial"/>
                <w:sz w:val="20"/>
                <w:szCs w:val="20"/>
              </w:rPr>
            </w:pPr>
            <w:r w:rsidRPr="00E33C79">
              <w:rPr>
                <w:rFonts w:ascii="Arial" w:hAnsi="Arial" w:cs="Arial"/>
                <w:w w:val="98"/>
                <w:sz w:val="20"/>
                <w:szCs w:val="20"/>
              </w:rPr>
              <w:t>8</w:t>
            </w:r>
          </w:p>
        </w:tc>
        <w:tc>
          <w:tcPr>
            <w:tcW w:w="1385" w:type="dxa"/>
            <w:shd w:val="clear" w:color="auto" w:fill="auto"/>
            <w:vAlign w:val="center"/>
          </w:tcPr>
          <w:p w:rsidR="00A12D5B" w:rsidRPr="00E33C79" w:rsidRDefault="00A12D5B" w:rsidP="00E33C79">
            <w:pPr>
              <w:pStyle w:val="TableParagraph"/>
              <w:ind w:left="6"/>
              <w:jc w:val="center"/>
              <w:rPr>
                <w:rFonts w:ascii="Arial" w:hAnsi="Arial" w:cs="Arial"/>
                <w:sz w:val="20"/>
                <w:szCs w:val="20"/>
              </w:rPr>
            </w:pPr>
            <w:r w:rsidRPr="00E33C79">
              <w:rPr>
                <w:rFonts w:ascii="Arial" w:hAnsi="Arial" w:cs="Arial"/>
                <w:w w:val="98"/>
                <w:sz w:val="20"/>
                <w:szCs w:val="20"/>
              </w:rPr>
              <w:t>9</w:t>
            </w:r>
          </w:p>
        </w:tc>
        <w:tc>
          <w:tcPr>
            <w:tcW w:w="1170" w:type="dxa"/>
            <w:shd w:val="clear" w:color="auto" w:fill="auto"/>
            <w:vAlign w:val="center"/>
          </w:tcPr>
          <w:p w:rsidR="00A12D5B" w:rsidRPr="00E33C79" w:rsidRDefault="00A12D5B" w:rsidP="00E33C79">
            <w:pPr>
              <w:pStyle w:val="TableParagraph"/>
              <w:ind w:left="44" w:right="44"/>
              <w:jc w:val="center"/>
              <w:rPr>
                <w:rFonts w:ascii="Arial" w:hAnsi="Arial" w:cs="Arial"/>
                <w:sz w:val="20"/>
                <w:szCs w:val="20"/>
              </w:rPr>
            </w:pPr>
            <w:r w:rsidRPr="00E33C79">
              <w:rPr>
                <w:rFonts w:ascii="Arial" w:hAnsi="Arial" w:cs="Arial"/>
                <w:sz w:val="20"/>
                <w:szCs w:val="20"/>
              </w:rPr>
              <w:t>10</w:t>
            </w:r>
          </w:p>
        </w:tc>
        <w:tc>
          <w:tcPr>
            <w:tcW w:w="1340" w:type="dxa"/>
            <w:shd w:val="clear" w:color="auto" w:fill="auto"/>
            <w:vAlign w:val="center"/>
          </w:tcPr>
          <w:p w:rsidR="00A12D5B" w:rsidRPr="00E33C79" w:rsidRDefault="00A12D5B" w:rsidP="00E33C79">
            <w:pPr>
              <w:pStyle w:val="TableParagraph"/>
              <w:ind w:left="226" w:right="219"/>
              <w:jc w:val="center"/>
              <w:rPr>
                <w:rFonts w:ascii="Arial" w:hAnsi="Arial" w:cs="Arial"/>
                <w:sz w:val="20"/>
                <w:szCs w:val="20"/>
              </w:rPr>
            </w:pPr>
            <w:r w:rsidRPr="00E33C79">
              <w:rPr>
                <w:rFonts w:ascii="Arial" w:hAnsi="Arial" w:cs="Arial"/>
                <w:sz w:val="20"/>
                <w:szCs w:val="20"/>
              </w:rPr>
              <w:t>11</w:t>
            </w:r>
          </w:p>
        </w:tc>
        <w:tc>
          <w:tcPr>
            <w:tcW w:w="1201" w:type="dxa"/>
            <w:shd w:val="clear" w:color="auto" w:fill="auto"/>
            <w:vAlign w:val="center"/>
          </w:tcPr>
          <w:p w:rsidR="00A12D5B" w:rsidRPr="00E33C79" w:rsidRDefault="00A12D5B" w:rsidP="00E33C79">
            <w:pPr>
              <w:pStyle w:val="TableParagraph"/>
              <w:ind w:left="554"/>
              <w:rPr>
                <w:rFonts w:ascii="Arial" w:hAnsi="Arial" w:cs="Arial"/>
                <w:sz w:val="20"/>
                <w:szCs w:val="20"/>
              </w:rPr>
            </w:pPr>
            <w:r w:rsidRPr="00E33C79">
              <w:rPr>
                <w:rFonts w:ascii="Arial" w:hAnsi="Arial" w:cs="Arial"/>
                <w:sz w:val="20"/>
                <w:szCs w:val="20"/>
              </w:rPr>
              <w:t>12</w:t>
            </w:r>
          </w:p>
        </w:tc>
        <w:tc>
          <w:tcPr>
            <w:tcW w:w="1074" w:type="dxa"/>
            <w:shd w:val="clear" w:color="auto" w:fill="auto"/>
            <w:vAlign w:val="center"/>
          </w:tcPr>
          <w:p w:rsidR="00A12D5B" w:rsidRPr="00E33C79" w:rsidRDefault="00A12D5B" w:rsidP="00E33C79">
            <w:pPr>
              <w:pStyle w:val="TableParagraph"/>
              <w:ind w:left="503"/>
              <w:rPr>
                <w:rFonts w:ascii="Arial" w:hAnsi="Arial" w:cs="Arial"/>
                <w:sz w:val="20"/>
                <w:szCs w:val="20"/>
              </w:rPr>
            </w:pPr>
            <w:r w:rsidRPr="00E33C79">
              <w:rPr>
                <w:rFonts w:ascii="Arial" w:hAnsi="Arial" w:cs="Arial"/>
                <w:sz w:val="20"/>
                <w:szCs w:val="20"/>
              </w:rPr>
              <w:t>13</w:t>
            </w:r>
          </w:p>
        </w:tc>
        <w:tc>
          <w:tcPr>
            <w:tcW w:w="1151" w:type="dxa"/>
            <w:shd w:val="clear" w:color="auto" w:fill="auto"/>
            <w:vAlign w:val="center"/>
          </w:tcPr>
          <w:p w:rsidR="00A12D5B" w:rsidRPr="00E33C79" w:rsidRDefault="00A12D5B" w:rsidP="00E33C79">
            <w:pPr>
              <w:pStyle w:val="TableParagraph"/>
              <w:ind w:left="462" w:right="456"/>
              <w:jc w:val="center"/>
              <w:rPr>
                <w:rFonts w:ascii="Arial" w:hAnsi="Arial" w:cs="Arial"/>
                <w:sz w:val="20"/>
                <w:szCs w:val="20"/>
              </w:rPr>
            </w:pPr>
            <w:r w:rsidRPr="00E33C79">
              <w:rPr>
                <w:rFonts w:ascii="Arial" w:hAnsi="Arial" w:cs="Arial"/>
                <w:sz w:val="20"/>
                <w:szCs w:val="20"/>
              </w:rPr>
              <w:t>14</w:t>
            </w:r>
          </w:p>
        </w:tc>
      </w:tr>
      <w:tr w:rsidR="00A12D5B" w:rsidRPr="00E33C79" w:rsidTr="00E33C79">
        <w:trPr>
          <w:trHeight w:val="23"/>
          <w:tblHeader/>
          <w:jc w:val="center"/>
        </w:trPr>
        <w:tc>
          <w:tcPr>
            <w:tcW w:w="1319" w:type="dxa"/>
            <w:shd w:val="clear" w:color="auto" w:fill="auto"/>
            <w:vAlign w:val="center"/>
          </w:tcPr>
          <w:p w:rsidR="00A12D5B" w:rsidRPr="00E33C79" w:rsidRDefault="00A12D5B" w:rsidP="00E33C79">
            <w:pPr>
              <w:pStyle w:val="TableParagraph"/>
              <w:ind w:left="13" w:right="6"/>
              <w:jc w:val="center"/>
              <w:rPr>
                <w:rFonts w:ascii="Arial" w:hAnsi="Arial" w:cs="Arial"/>
                <w:sz w:val="20"/>
                <w:szCs w:val="20"/>
              </w:rPr>
            </w:pPr>
            <w:r w:rsidRPr="00E33C79">
              <w:rPr>
                <w:rFonts w:ascii="Arial" w:hAnsi="Arial" w:cs="Arial"/>
                <w:sz w:val="20"/>
                <w:szCs w:val="20"/>
              </w:rPr>
              <w:t>Братск 1Г</w:t>
            </w:r>
          </w:p>
        </w:tc>
        <w:tc>
          <w:tcPr>
            <w:tcW w:w="982" w:type="dxa"/>
            <w:shd w:val="clear" w:color="auto" w:fill="auto"/>
            <w:vAlign w:val="center"/>
          </w:tcPr>
          <w:p w:rsidR="00A12D5B" w:rsidRPr="00E33C79" w:rsidRDefault="00A12D5B" w:rsidP="00E33C79">
            <w:pPr>
              <w:pStyle w:val="TableParagraph"/>
              <w:ind w:left="115" w:right="148"/>
              <w:jc w:val="center"/>
              <w:rPr>
                <w:rFonts w:ascii="Arial" w:hAnsi="Arial" w:cs="Arial"/>
                <w:sz w:val="20"/>
                <w:szCs w:val="20"/>
              </w:rPr>
            </w:pPr>
            <w:r w:rsidRPr="00E33C79">
              <w:rPr>
                <w:rFonts w:ascii="Arial" w:hAnsi="Arial" w:cs="Arial"/>
                <w:w w:val="105"/>
                <w:sz w:val="20"/>
                <w:szCs w:val="20"/>
              </w:rPr>
              <w:t>1997г.</w:t>
            </w:r>
          </w:p>
        </w:tc>
        <w:tc>
          <w:tcPr>
            <w:tcW w:w="1183" w:type="dxa"/>
            <w:shd w:val="clear" w:color="auto" w:fill="auto"/>
            <w:vAlign w:val="center"/>
          </w:tcPr>
          <w:p w:rsidR="00A12D5B" w:rsidRPr="00E33C79" w:rsidRDefault="00A12D5B" w:rsidP="00E33C79">
            <w:pPr>
              <w:pStyle w:val="TableParagraph"/>
              <w:ind w:right="539"/>
              <w:jc w:val="right"/>
              <w:rPr>
                <w:rFonts w:ascii="Arial" w:hAnsi="Arial" w:cs="Arial"/>
                <w:sz w:val="20"/>
                <w:szCs w:val="20"/>
              </w:rPr>
            </w:pPr>
            <w:r w:rsidRPr="00E33C79">
              <w:rPr>
                <w:rFonts w:ascii="Arial" w:hAnsi="Arial" w:cs="Arial"/>
                <w:sz w:val="20"/>
                <w:szCs w:val="20"/>
              </w:rPr>
              <w:t>10</w:t>
            </w:r>
          </w:p>
        </w:tc>
        <w:tc>
          <w:tcPr>
            <w:tcW w:w="1748" w:type="dxa"/>
            <w:shd w:val="clear" w:color="auto" w:fill="auto"/>
            <w:vAlign w:val="center"/>
          </w:tcPr>
          <w:p w:rsidR="00A12D5B" w:rsidRPr="00E33C79" w:rsidRDefault="00A12D5B" w:rsidP="00E33C79">
            <w:pPr>
              <w:pStyle w:val="TableParagraph"/>
              <w:ind w:left="759" w:right="745"/>
              <w:jc w:val="center"/>
              <w:rPr>
                <w:rFonts w:ascii="Arial" w:hAnsi="Arial" w:cs="Arial"/>
                <w:sz w:val="20"/>
                <w:szCs w:val="20"/>
              </w:rPr>
            </w:pPr>
            <w:r w:rsidRPr="00E33C79">
              <w:rPr>
                <w:rFonts w:ascii="Arial" w:hAnsi="Arial" w:cs="Arial"/>
                <w:w w:val="105"/>
                <w:sz w:val="20"/>
                <w:szCs w:val="20"/>
              </w:rPr>
              <w:t>17</w:t>
            </w:r>
          </w:p>
        </w:tc>
        <w:tc>
          <w:tcPr>
            <w:tcW w:w="1216" w:type="dxa"/>
            <w:shd w:val="clear" w:color="auto" w:fill="auto"/>
            <w:vAlign w:val="center"/>
          </w:tcPr>
          <w:p w:rsidR="00A12D5B" w:rsidRPr="00E33C79" w:rsidRDefault="00A12D5B" w:rsidP="00E33C79">
            <w:pPr>
              <w:pStyle w:val="TableParagraph"/>
              <w:ind w:left="605"/>
              <w:rPr>
                <w:rFonts w:ascii="Arial" w:hAnsi="Arial" w:cs="Arial"/>
                <w:sz w:val="20"/>
                <w:szCs w:val="20"/>
              </w:rPr>
            </w:pPr>
            <w:r w:rsidRPr="00E33C79">
              <w:rPr>
                <w:rFonts w:ascii="Arial" w:hAnsi="Arial" w:cs="Arial"/>
                <w:w w:val="103"/>
                <w:sz w:val="20"/>
                <w:szCs w:val="20"/>
              </w:rPr>
              <w:t>-</w:t>
            </w:r>
          </w:p>
        </w:tc>
        <w:tc>
          <w:tcPr>
            <w:tcW w:w="813" w:type="dxa"/>
            <w:shd w:val="clear" w:color="auto" w:fill="auto"/>
            <w:vAlign w:val="center"/>
          </w:tcPr>
          <w:p w:rsidR="00A12D5B" w:rsidRPr="00E33C79" w:rsidRDefault="00A12D5B" w:rsidP="00E33C79">
            <w:pPr>
              <w:pStyle w:val="TableParagraph"/>
              <w:ind w:right="372"/>
              <w:jc w:val="right"/>
              <w:rPr>
                <w:rFonts w:ascii="Arial" w:hAnsi="Arial" w:cs="Arial"/>
                <w:sz w:val="20"/>
                <w:szCs w:val="20"/>
              </w:rPr>
            </w:pPr>
            <w:r w:rsidRPr="00E33C79">
              <w:rPr>
                <w:rFonts w:ascii="Arial" w:hAnsi="Arial" w:cs="Arial"/>
                <w:w w:val="103"/>
                <w:sz w:val="20"/>
                <w:szCs w:val="20"/>
              </w:rPr>
              <w:t>-</w:t>
            </w:r>
          </w:p>
        </w:tc>
        <w:tc>
          <w:tcPr>
            <w:tcW w:w="1385" w:type="dxa"/>
            <w:shd w:val="clear" w:color="auto" w:fill="auto"/>
            <w:vAlign w:val="center"/>
          </w:tcPr>
          <w:p w:rsidR="00A12D5B" w:rsidRPr="00E33C79" w:rsidRDefault="00A12D5B" w:rsidP="00E33C79">
            <w:pPr>
              <w:pStyle w:val="TableParagraph"/>
              <w:ind w:left="6"/>
              <w:jc w:val="center"/>
              <w:rPr>
                <w:rFonts w:ascii="Arial" w:hAnsi="Arial" w:cs="Arial"/>
                <w:sz w:val="20"/>
                <w:szCs w:val="20"/>
              </w:rPr>
            </w:pPr>
            <w:r w:rsidRPr="00E33C79">
              <w:rPr>
                <w:rFonts w:ascii="Arial" w:hAnsi="Arial" w:cs="Arial"/>
                <w:w w:val="103"/>
                <w:sz w:val="20"/>
                <w:szCs w:val="20"/>
              </w:rPr>
              <w:t>-</w:t>
            </w:r>
          </w:p>
        </w:tc>
        <w:tc>
          <w:tcPr>
            <w:tcW w:w="1170" w:type="dxa"/>
            <w:shd w:val="clear" w:color="auto" w:fill="auto"/>
            <w:vAlign w:val="center"/>
          </w:tcPr>
          <w:p w:rsidR="00A12D5B" w:rsidRPr="00E33C79" w:rsidRDefault="00A12D5B" w:rsidP="00E33C79">
            <w:pPr>
              <w:pStyle w:val="TableParagraph"/>
              <w:ind w:left="4"/>
              <w:jc w:val="center"/>
              <w:rPr>
                <w:rFonts w:ascii="Arial" w:hAnsi="Arial" w:cs="Arial"/>
                <w:sz w:val="20"/>
                <w:szCs w:val="20"/>
              </w:rPr>
            </w:pPr>
            <w:r w:rsidRPr="00E33C79">
              <w:rPr>
                <w:rFonts w:ascii="Arial" w:hAnsi="Arial" w:cs="Arial"/>
                <w:w w:val="103"/>
                <w:sz w:val="20"/>
                <w:szCs w:val="20"/>
              </w:rPr>
              <w:t>6</w:t>
            </w:r>
          </w:p>
        </w:tc>
        <w:tc>
          <w:tcPr>
            <w:tcW w:w="1340" w:type="dxa"/>
            <w:vMerge w:val="restart"/>
            <w:shd w:val="clear" w:color="auto" w:fill="auto"/>
            <w:vAlign w:val="center"/>
          </w:tcPr>
          <w:p w:rsidR="00A12D5B" w:rsidRPr="00E33C79" w:rsidRDefault="00A12D5B" w:rsidP="00E33C79">
            <w:pPr>
              <w:pStyle w:val="TableParagraph"/>
              <w:ind w:left="86"/>
              <w:rPr>
                <w:rFonts w:ascii="Arial" w:hAnsi="Arial" w:cs="Arial"/>
                <w:sz w:val="20"/>
                <w:szCs w:val="20"/>
              </w:rPr>
            </w:pPr>
            <w:r w:rsidRPr="00E33C79">
              <w:rPr>
                <w:rFonts w:ascii="Arial" w:hAnsi="Arial" w:cs="Arial"/>
                <w:w w:val="105"/>
                <w:sz w:val="20"/>
                <w:szCs w:val="20"/>
              </w:rPr>
              <w:t>Отсутствует</w:t>
            </w:r>
          </w:p>
        </w:tc>
        <w:tc>
          <w:tcPr>
            <w:tcW w:w="1201" w:type="dxa"/>
            <w:shd w:val="clear" w:color="auto" w:fill="auto"/>
            <w:vAlign w:val="center"/>
          </w:tcPr>
          <w:p w:rsidR="00A12D5B" w:rsidRPr="00E33C79" w:rsidRDefault="00A12D5B" w:rsidP="00E33C79">
            <w:pPr>
              <w:pStyle w:val="TableParagraph"/>
              <w:ind w:left="597"/>
              <w:rPr>
                <w:rFonts w:ascii="Arial" w:hAnsi="Arial" w:cs="Arial"/>
                <w:sz w:val="20"/>
                <w:szCs w:val="20"/>
              </w:rPr>
            </w:pPr>
            <w:r w:rsidRPr="00E33C79">
              <w:rPr>
                <w:rFonts w:ascii="Arial" w:hAnsi="Arial" w:cs="Arial"/>
                <w:w w:val="103"/>
                <w:sz w:val="20"/>
                <w:szCs w:val="20"/>
              </w:rPr>
              <w:t>-</w:t>
            </w:r>
          </w:p>
        </w:tc>
        <w:tc>
          <w:tcPr>
            <w:tcW w:w="1074" w:type="dxa"/>
            <w:shd w:val="clear" w:color="auto" w:fill="auto"/>
            <w:vAlign w:val="center"/>
          </w:tcPr>
          <w:p w:rsidR="00A12D5B" w:rsidRPr="00E33C79" w:rsidRDefault="00A12D5B" w:rsidP="00E33C79">
            <w:pPr>
              <w:pStyle w:val="TableParagraph"/>
              <w:ind w:left="547"/>
              <w:rPr>
                <w:rFonts w:ascii="Arial" w:hAnsi="Arial" w:cs="Arial"/>
                <w:sz w:val="20"/>
                <w:szCs w:val="20"/>
              </w:rPr>
            </w:pPr>
            <w:r w:rsidRPr="00E33C79">
              <w:rPr>
                <w:rFonts w:ascii="Arial" w:hAnsi="Arial" w:cs="Arial"/>
                <w:w w:val="103"/>
                <w:sz w:val="20"/>
                <w:szCs w:val="20"/>
              </w:rPr>
              <w:t>-</w:t>
            </w:r>
          </w:p>
        </w:tc>
        <w:tc>
          <w:tcPr>
            <w:tcW w:w="1151" w:type="dxa"/>
            <w:shd w:val="clear" w:color="auto" w:fill="auto"/>
            <w:vAlign w:val="center"/>
          </w:tcPr>
          <w:p w:rsidR="00A12D5B" w:rsidRPr="00E33C79" w:rsidRDefault="00A12D5B" w:rsidP="00E33C79">
            <w:pPr>
              <w:pStyle w:val="TableParagraph"/>
              <w:ind w:left="13"/>
              <w:jc w:val="center"/>
              <w:rPr>
                <w:rFonts w:ascii="Arial" w:hAnsi="Arial" w:cs="Arial"/>
                <w:sz w:val="20"/>
                <w:szCs w:val="20"/>
              </w:rPr>
            </w:pPr>
            <w:r w:rsidRPr="00E33C79">
              <w:rPr>
                <w:rFonts w:ascii="Arial" w:hAnsi="Arial" w:cs="Arial"/>
                <w:w w:val="103"/>
                <w:sz w:val="20"/>
                <w:szCs w:val="20"/>
              </w:rPr>
              <w:t>-</w:t>
            </w:r>
          </w:p>
        </w:tc>
      </w:tr>
      <w:tr w:rsidR="00A12D5B" w:rsidRPr="00E33C79" w:rsidTr="00E33C79">
        <w:trPr>
          <w:trHeight w:val="23"/>
          <w:tblHeader/>
          <w:jc w:val="center"/>
        </w:trPr>
        <w:tc>
          <w:tcPr>
            <w:tcW w:w="1319" w:type="dxa"/>
            <w:shd w:val="clear" w:color="auto" w:fill="auto"/>
            <w:vAlign w:val="center"/>
          </w:tcPr>
          <w:p w:rsidR="00A12D5B" w:rsidRPr="00E33C79" w:rsidRDefault="00A12D5B" w:rsidP="00E33C79">
            <w:pPr>
              <w:pStyle w:val="TableParagraph"/>
              <w:ind w:left="13" w:right="6"/>
              <w:jc w:val="center"/>
              <w:rPr>
                <w:rFonts w:ascii="Arial" w:hAnsi="Arial" w:cs="Arial"/>
                <w:sz w:val="20"/>
                <w:szCs w:val="20"/>
              </w:rPr>
            </w:pPr>
            <w:r w:rsidRPr="00E33C79">
              <w:rPr>
                <w:rFonts w:ascii="Arial" w:hAnsi="Arial" w:cs="Arial"/>
                <w:sz w:val="20"/>
                <w:szCs w:val="20"/>
              </w:rPr>
              <w:t>Братск 1Г</w:t>
            </w:r>
          </w:p>
        </w:tc>
        <w:tc>
          <w:tcPr>
            <w:tcW w:w="982" w:type="dxa"/>
            <w:shd w:val="clear" w:color="auto" w:fill="auto"/>
            <w:vAlign w:val="center"/>
          </w:tcPr>
          <w:p w:rsidR="00A12D5B" w:rsidRPr="00E33C79" w:rsidRDefault="00A12D5B" w:rsidP="00E33C79">
            <w:pPr>
              <w:pStyle w:val="TableParagraph"/>
              <w:ind w:left="57" w:right="148"/>
              <w:jc w:val="center"/>
              <w:rPr>
                <w:rFonts w:ascii="Arial" w:hAnsi="Arial" w:cs="Arial"/>
                <w:sz w:val="20"/>
                <w:szCs w:val="20"/>
              </w:rPr>
            </w:pPr>
            <w:r w:rsidRPr="00E33C79">
              <w:rPr>
                <w:rFonts w:ascii="Arial" w:hAnsi="Arial" w:cs="Arial"/>
                <w:w w:val="105"/>
                <w:sz w:val="20"/>
                <w:szCs w:val="20"/>
              </w:rPr>
              <w:t>1997г.</w:t>
            </w:r>
          </w:p>
        </w:tc>
        <w:tc>
          <w:tcPr>
            <w:tcW w:w="1183" w:type="dxa"/>
            <w:shd w:val="clear" w:color="auto" w:fill="auto"/>
            <w:vAlign w:val="center"/>
          </w:tcPr>
          <w:p w:rsidR="00A12D5B" w:rsidRPr="00E33C79" w:rsidRDefault="00A12D5B" w:rsidP="00E33C79">
            <w:pPr>
              <w:pStyle w:val="TableParagraph"/>
              <w:ind w:right="480"/>
              <w:jc w:val="right"/>
              <w:rPr>
                <w:rFonts w:ascii="Arial" w:hAnsi="Arial" w:cs="Arial"/>
                <w:sz w:val="20"/>
                <w:szCs w:val="20"/>
              </w:rPr>
            </w:pPr>
            <w:r w:rsidRPr="00E33C79">
              <w:rPr>
                <w:rFonts w:ascii="Arial" w:hAnsi="Arial" w:cs="Arial"/>
                <w:sz w:val="20"/>
                <w:szCs w:val="20"/>
              </w:rPr>
              <w:t>10</w:t>
            </w:r>
          </w:p>
        </w:tc>
        <w:tc>
          <w:tcPr>
            <w:tcW w:w="1748" w:type="dxa"/>
            <w:shd w:val="clear" w:color="auto" w:fill="auto"/>
            <w:vAlign w:val="center"/>
          </w:tcPr>
          <w:p w:rsidR="00A12D5B" w:rsidRPr="00E33C79" w:rsidRDefault="00A12D5B" w:rsidP="00E33C79">
            <w:pPr>
              <w:pStyle w:val="TableParagraph"/>
              <w:ind w:left="759" w:right="745"/>
              <w:jc w:val="center"/>
              <w:rPr>
                <w:rFonts w:ascii="Arial" w:hAnsi="Arial" w:cs="Arial"/>
                <w:sz w:val="20"/>
                <w:szCs w:val="20"/>
              </w:rPr>
            </w:pPr>
            <w:r w:rsidRPr="00E33C79">
              <w:rPr>
                <w:rFonts w:ascii="Arial" w:hAnsi="Arial" w:cs="Arial"/>
                <w:w w:val="105"/>
                <w:sz w:val="20"/>
                <w:szCs w:val="20"/>
              </w:rPr>
              <w:t>17</w:t>
            </w:r>
          </w:p>
        </w:tc>
        <w:tc>
          <w:tcPr>
            <w:tcW w:w="1216" w:type="dxa"/>
            <w:shd w:val="clear" w:color="auto" w:fill="auto"/>
            <w:vAlign w:val="center"/>
          </w:tcPr>
          <w:p w:rsidR="00A12D5B" w:rsidRPr="00E33C79" w:rsidRDefault="00A12D5B" w:rsidP="00E33C79">
            <w:pPr>
              <w:pStyle w:val="TableParagraph"/>
              <w:ind w:left="605"/>
              <w:rPr>
                <w:rFonts w:ascii="Arial" w:hAnsi="Arial" w:cs="Arial"/>
                <w:sz w:val="20"/>
                <w:szCs w:val="20"/>
              </w:rPr>
            </w:pPr>
            <w:r w:rsidRPr="00E33C79">
              <w:rPr>
                <w:rFonts w:ascii="Arial" w:hAnsi="Arial" w:cs="Arial"/>
                <w:w w:val="103"/>
                <w:sz w:val="20"/>
                <w:szCs w:val="20"/>
              </w:rPr>
              <w:t>-</w:t>
            </w:r>
          </w:p>
        </w:tc>
        <w:tc>
          <w:tcPr>
            <w:tcW w:w="813" w:type="dxa"/>
            <w:shd w:val="clear" w:color="auto" w:fill="auto"/>
            <w:vAlign w:val="center"/>
          </w:tcPr>
          <w:p w:rsidR="00A12D5B" w:rsidRPr="00E33C79" w:rsidRDefault="00A12D5B" w:rsidP="00E33C79">
            <w:pPr>
              <w:pStyle w:val="TableParagraph"/>
              <w:ind w:right="372"/>
              <w:jc w:val="right"/>
              <w:rPr>
                <w:rFonts w:ascii="Arial" w:hAnsi="Arial" w:cs="Arial"/>
                <w:sz w:val="20"/>
                <w:szCs w:val="20"/>
              </w:rPr>
            </w:pPr>
            <w:r w:rsidRPr="00E33C79">
              <w:rPr>
                <w:rFonts w:ascii="Arial" w:hAnsi="Arial" w:cs="Arial"/>
                <w:w w:val="103"/>
                <w:sz w:val="20"/>
                <w:szCs w:val="20"/>
              </w:rPr>
              <w:t>-</w:t>
            </w:r>
          </w:p>
        </w:tc>
        <w:tc>
          <w:tcPr>
            <w:tcW w:w="1385" w:type="dxa"/>
            <w:shd w:val="clear" w:color="auto" w:fill="auto"/>
            <w:vAlign w:val="center"/>
          </w:tcPr>
          <w:p w:rsidR="00A12D5B" w:rsidRPr="00E33C79" w:rsidRDefault="00A12D5B" w:rsidP="00E33C79">
            <w:pPr>
              <w:pStyle w:val="TableParagraph"/>
              <w:ind w:left="6"/>
              <w:jc w:val="center"/>
              <w:rPr>
                <w:rFonts w:ascii="Arial" w:hAnsi="Arial" w:cs="Arial"/>
                <w:sz w:val="20"/>
                <w:szCs w:val="20"/>
              </w:rPr>
            </w:pPr>
            <w:r w:rsidRPr="00E33C79">
              <w:rPr>
                <w:rFonts w:ascii="Arial" w:hAnsi="Arial" w:cs="Arial"/>
                <w:w w:val="103"/>
                <w:sz w:val="20"/>
                <w:szCs w:val="20"/>
              </w:rPr>
              <w:t>-</w:t>
            </w:r>
          </w:p>
        </w:tc>
        <w:tc>
          <w:tcPr>
            <w:tcW w:w="1170" w:type="dxa"/>
            <w:shd w:val="clear" w:color="auto" w:fill="auto"/>
            <w:vAlign w:val="center"/>
          </w:tcPr>
          <w:p w:rsidR="00A12D5B" w:rsidRPr="00E33C79" w:rsidRDefault="00A12D5B" w:rsidP="00E33C79">
            <w:pPr>
              <w:pStyle w:val="TableParagraph"/>
              <w:ind w:left="4"/>
              <w:jc w:val="center"/>
              <w:rPr>
                <w:rFonts w:ascii="Arial" w:hAnsi="Arial" w:cs="Arial"/>
                <w:sz w:val="20"/>
                <w:szCs w:val="20"/>
              </w:rPr>
            </w:pPr>
            <w:r w:rsidRPr="00E33C79">
              <w:rPr>
                <w:rFonts w:ascii="Arial" w:hAnsi="Arial" w:cs="Arial"/>
                <w:w w:val="103"/>
                <w:sz w:val="20"/>
                <w:szCs w:val="20"/>
              </w:rPr>
              <w:t>4</w:t>
            </w:r>
          </w:p>
        </w:tc>
        <w:tc>
          <w:tcPr>
            <w:tcW w:w="1340" w:type="dxa"/>
            <w:vMerge/>
            <w:shd w:val="clear" w:color="auto" w:fill="auto"/>
            <w:vAlign w:val="center"/>
          </w:tcPr>
          <w:p w:rsidR="00A12D5B" w:rsidRPr="00E33C79" w:rsidRDefault="00A12D5B" w:rsidP="00E33C79">
            <w:pPr>
              <w:rPr>
                <w:rFonts w:ascii="Arial" w:hAnsi="Arial" w:cs="Arial"/>
                <w:sz w:val="20"/>
                <w:szCs w:val="20"/>
              </w:rPr>
            </w:pPr>
          </w:p>
        </w:tc>
        <w:tc>
          <w:tcPr>
            <w:tcW w:w="1201" w:type="dxa"/>
            <w:shd w:val="clear" w:color="auto" w:fill="auto"/>
            <w:vAlign w:val="center"/>
          </w:tcPr>
          <w:p w:rsidR="00A12D5B" w:rsidRPr="00E33C79" w:rsidRDefault="00A12D5B" w:rsidP="00E33C79">
            <w:pPr>
              <w:pStyle w:val="TableParagraph"/>
              <w:ind w:left="597"/>
              <w:rPr>
                <w:rFonts w:ascii="Arial" w:hAnsi="Arial" w:cs="Arial"/>
                <w:sz w:val="20"/>
                <w:szCs w:val="20"/>
              </w:rPr>
            </w:pPr>
            <w:r w:rsidRPr="00E33C79">
              <w:rPr>
                <w:rFonts w:ascii="Arial" w:hAnsi="Arial" w:cs="Arial"/>
                <w:w w:val="103"/>
                <w:sz w:val="20"/>
                <w:szCs w:val="20"/>
              </w:rPr>
              <w:t>-</w:t>
            </w:r>
          </w:p>
        </w:tc>
        <w:tc>
          <w:tcPr>
            <w:tcW w:w="1074" w:type="dxa"/>
            <w:shd w:val="clear" w:color="auto" w:fill="auto"/>
            <w:vAlign w:val="center"/>
          </w:tcPr>
          <w:p w:rsidR="00A12D5B" w:rsidRPr="00E33C79" w:rsidRDefault="00A12D5B" w:rsidP="00E33C79">
            <w:pPr>
              <w:pStyle w:val="TableParagraph"/>
              <w:ind w:left="547"/>
              <w:rPr>
                <w:rFonts w:ascii="Arial" w:hAnsi="Arial" w:cs="Arial"/>
                <w:sz w:val="20"/>
                <w:szCs w:val="20"/>
              </w:rPr>
            </w:pPr>
            <w:r w:rsidRPr="00E33C79">
              <w:rPr>
                <w:rFonts w:ascii="Arial" w:hAnsi="Arial" w:cs="Arial"/>
                <w:w w:val="103"/>
                <w:sz w:val="20"/>
                <w:szCs w:val="20"/>
              </w:rPr>
              <w:t>-</w:t>
            </w:r>
          </w:p>
        </w:tc>
        <w:tc>
          <w:tcPr>
            <w:tcW w:w="1151" w:type="dxa"/>
            <w:shd w:val="clear" w:color="auto" w:fill="auto"/>
            <w:vAlign w:val="center"/>
          </w:tcPr>
          <w:p w:rsidR="00A12D5B" w:rsidRPr="00E33C79" w:rsidRDefault="00A12D5B" w:rsidP="00E33C79">
            <w:pPr>
              <w:pStyle w:val="TableParagraph"/>
              <w:ind w:left="13"/>
              <w:jc w:val="center"/>
              <w:rPr>
                <w:rFonts w:ascii="Arial" w:hAnsi="Arial" w:cs="Arial"/>
                <w:sz w:val="20"/>
                <w:szCs w:val="20"/>
              </w:rPr>
            </w:pPr>
            <w:r w:rsidRPr="00E33C79">
              <w:rPr>
                <w:rFonts w:ascii="Arial" w:hAnsi="Arial" w:cs="Arial"/>
                <w:w w:val="103"/>
                <w:sz w:val="20"/>
                <w:szCs w:val="20"/>
              </w:rPr>
              <w:t>-</w:t>
            </w:r>
          </w:p>
        </w:tc>
      </w:tr>
      <w:tr w:rsidR="00A12D5B" w:rsidRPr="00E33C79" w:rsidTr="00E33C79">
        <w:trPr>
          <w:trHeight w:val="23"/>
          <w:tblHeader/>
          <w:jc w:val="center"/>
        </w:trPr>
        <w:tc>
          <w:tcPr>
            <w:tcW w:w="1319" w:type="dxa"/>
            <w:shd w:val="clear" w:color="auto" w:fill="auto"/>
            <w:vAlign w:val="center"/>
          </w:tcPr>
          <w:p w:rsidR="00A12D5B" w:rsidRPr="00E33C79" w:rsidRDefault="00A12D5B" w:rsidP="00E33C79">
            <w:pPr>
              <w:pStyle w:val="TableParagraph"/>
              <w:ind w:left="13" w:right="6"/>
              <w:jc w:val="center"/>
              <w:rPr>
                <w:rFonts w:ascii="Arial" w:hAnsi="Arial" w:cs="Arial"/>
                <w:sz w:val="20"/>
                <w:szCs w:val="20"/>
              </w:rPr>
            </w:pPr>
            <w:r w:rsidRPr="00E33C79">
              <w:rPr>
                <w:rFonts w:ascii="Arial" w:hAnsi="Arial" w:cs="Arial"/>
                <w:sz w:val="20"/>
                <w:szCs w:val="20"/>
              </w:rPr>
              <w:t>Братск 1Г</w:t>
            </w:r>
          </w:p>
        </w:tc>
        <w:tc>
          <w:tcPr>
            <w:tcW w:w="982" w:type="dxa"/>
            <w:shd w:val="clear" w:color="auto" w:fill="auto"/>
            <w:vAlign w:val="center"/>
          </w:tcPr>
          <w:p w:rsidR="00A12D5B" w:rsidRPr="00E33C79" w:rsidRDefault="00A12D5B" w:rsidP="00E33C79">
            <w:pPr>
              <w:pStyle w:val="TableParagraph"/>
              <w:ind w:left="115" w:right="148"/>
              <w:jc w:val="center"/>
              <w:rPr>
                <w:rFonts w:ascii="Arial" w:hAnsi="Arial" w:cs="Arial"/>
                <w:sz w:val="20"/>
                <w:szCs w:val="20"/>
              </w:rPr>
            </w:pPr>
            <w:r w:rsidRPr="00E33C79">
              <w:rPr>
                <w:rFonts w:ascii="Arial" w:hAnsi="Arial" w:cs="Arial"/>
                <w:w w:val="105"/>
                <w:sz w:val="20"/>
                <w:szCs w:val="20"/>
              </w:rPr>
              <w:t>1997г.</w:t>
            </w:r>
          </w:p>
        </w:tc>
        <w:tc>
          <w:tcPr>
            <w:tcW w:w="1183" w:type="dxa"/>
            <w:shd w:val="clear" w:color="auto" w:fill="auto"/>
            <w:vAlign w:val="center"/>
          </w:tcPr>
          <w:p w:rsidR="00A12D5B" w:rsidRPr="00E33C79" w:rsidRDefault="00A12D5B" w:rsidP="00E33C79">
            <w:pPr>
              <w:pStyle w:val="TableParagraph"/>
              <w:ind w:right="503"/>
              <w:jc w:val="right"/>
              <w:rPr>
                <w:rFonts w:ascii="Arial" w:hAnsi="Arial" w:cs="Arial"/>
                <w:sz w:val="20"/>
                <w:szCs w:val="20"/>
              </w:rPr>
            </w:pPr>
            <w:r w:rsidRPr="00E33C79">
              <w:rPr>
                <w:rFonts w:ascii="Arial" w:hAnsi="Arial" w:cs="Arial"/>
                <w:sz w:val="20"/>
                <w:szCs w:val="20"/>
              </w:rPr>
              <w:t>10</w:t>
            </w:r>
          </w:p>
        </w:tc>
        <w:tc>
          <w:tcPr>
            <w:tcW w:w="1748" w:type="dxa"/>
            <w:shd w:val="clear" w:color="auto" w:fill="auto"/>
            <w:vAlign w:val="center"/>
          </w:tcPr>
          <w:p w:rsidR="00A12D5B" w:rsidRPr="00E33C79" w:rsidRDefault="00A12D5B" w:rsidP="00E33C79">
            <w:pPr>
              <w:pStyle w:val="TableParagraph"/>
              <w:ind w:left="759" w:right="745"/>
              <w:jc w:val="center"/>
              <w:rPr>
                <w:rFonts w:ascii="Arial" w:hAnsi="Arial" w:cs="Arial"/>
                <w:sz w:val="20"/>
                <w:szCs w:val="20"/>
              </w:rPr>
            </w:pPr>
            <w:r w:rsidRPr="00E33C79">
              <w:rPr>
                <w:rFonts w:ascii="Arial" w:hAnsi="Arial" w:cs="Arial"/>
                <w:w w:val="105"/>
                <w:sz w:val="20"/>
                <w:szCs w:val="20"/>
              </w:rPr>
              <w:t>17</w:t>
            </w:r>
          </w:p>
        </w:tc>
        <w:tc>
          <w:tcPr>
            <w:tcW w:w="1216" w:type="dxa"/>
            <w:shd w:val="clear" w:color="auto" w:fill="auto"/>
            <w:vAlign w:val="center"/>
          </w:tcPr>
          <w:p w:rsidR="00A12D5B" w:rsidRPr="00E33C79" w:rsidRDefault="00A12D5B" w:rsidP="00E33C79">
            <w:pPr>
              <w:pStyle w:val="TableParagraph"/>
              <w:ind w:left="605"/>
              <w:rPr>
                <w:rFonts w:ascii="Arial" w:hAnsi="Arial" w:cs="Arial"/>
                <w:sz w:val="20"/>
                <w:szCs w:val="20"/>
              </w:rPr>
            </w:pPr>
            <w:r w:rsidRPr="00E33C79">
              <w:rPr>
                <w:rFonts w:ascii="Arial" w:hAnsi="Arial" w:cs="Arial"/>
                <w:w w:val="103"/>
                <w:sz w:val="20"/>
                <w:szCs w:val="20"/>
              </w:rPr>
              <w:t>-</w:t>
            </w:r>
          </w:p>
        </w:tc>
        <w:tc>
          <w:tcPr>
            <w:tcW w:w="813" w:type="dxa"/>
            <w:shd w:val="clear" w:color="auto" w:fill="auto"/>
            <w:vAlign w:val="center"/>
          </w:tcPr>
          <w:p w:rsidR="00A12D5B" w:rsidRPr="00E33C79" w:rsidRDefault="00A12D5B" w:rsidP="00E33C79">
            <w:pPr>
              <w:pStyle w:val="TableParagraph"/>
              <w:ind w:right="372"/>
              <w:jc w:val="right"/>
              <w:rPr>
                <w:rFonts w:ascii="Arial" w:hAnsi="Arial" w:cs="Arial"/>
                <w:sz w:val="20"/>
                <w:szCs w:val="20"/>
              </w:rPr>
            </w:pPr>
            <w:r w:rsidRPr="00E33C79">
              <w:rPr>
                <w:rFonts w:ascii="Arial" w:hAnsi="Arial" w:cs="Arial"/>
                <w:w w:val="103"/>
                <w:sz w:val="20"/>
                <w:szCs w:val="20"/>
              </w:rPr>
              <w:t>-</w:t>
            </w:r>
          </w:p>
        </w:tc>
        <w:tc>
          <w:tcPr>
            <w:tcW w:w="1385" w:type="dxa"/>
            <w:shd w:val="clear" w:color="auto" w:fill="auto"/>
            <w:vAlign w:val="center"/>
          </w:tcPr>
          <w:p w:rsidR="00A12D5B" w:rsidRPr="00E33C79" w:rsidRDefault="00A12D5B" w:rsidP="00E33C79">
            <w:pPr>
              <w:pStyle w:val="TableParagraph"/>
              <w:ind w:left="6"/>
              <w:jc w:val="center"/>
              <w:rPr>
                <w:rFonts w:ascii="Arial" w:hAnsi="Arial" w:cs="Arial"/>
                <w:sz w:val="20"/>
                <w:szCs w:val="20"/>
              </w:rPr>
            </w:pPr>
            <w:r w:rsidRPr="00E33C79">
              <w:rPr>
                <w:rFonts w:ascii="Arial" w:hAnsi="Arial" w:cs="Arial"/>
                <w:w w:val="103"/>
                <w:sz w:val="20"/>
                <w:szCs w:val="20"/>
              </w:rPr>
              <w:t>-</w:t>
            </w:r>
          </w:p>
        </w:tc>
        <w:tc>
          <w:tcPr>
            <w:tcW w:w="1170" w:type="dxa"/>
            <w:shd w:val="clear" w:color="auto" w:fill="auto"/>
            <w:vAlign w:val="center"/>
          </w:tcPr>
          <w:p w:rsidR="00A12D5B" w:rsidRPr="00E33C79" w:rsidRDefault="00A12D5B" w:rsidP="00E33C79">
            <w:pPr>
              <w:pStyle w:val="TableParagraph"/>
              <w:ind w:left="4"/>
              <w:jc w:val="center"/>
              <w:rPr>
                <w:rFonts w:ascii="Arial" w:hAnsi="Arial" w:cs="Arial"/>
                <w:sz w:val="20"/>
                <w:szCs w:val="20"/>
              </w:rPr>
            </w:pPr>
            <w:r w:rsidRPr="00E33C79">
              <w:rPr>
                <w:rFonts w:ascii="Arial" w:hAnsi="Arial" w:cs="Arial"/>
                <w:w w:val="103"/>
                <w:sz w:val="20"/>
                <w:szCs w:val="20"/>
              </w:rPr>
              <w:t>6</w:t>
            </w:r>
          </w:p>
        </w:tc>
        <w:tc>
          <w:tcPr>
            <w:tcW w:w="1340" w:type="dxa"/>
            <w:vMerge/>
            <w:shd w:val="clear" w:color="auto" w:fill="auto"/>
            <w:vAlign w:val="center"/>
          </w:tcPr>
          <w:p w:rsidR="00A12D5B" w:rsidRPr="00E33C79" w:rsidRDefault="00A12D5B" w:rsidP="00E33C79">
            <w:pPr>
              <w:rPr>
                <w:rFonts w:ascii="Arial" w:hAnsi="Arial" w:cs="Arial"/>
                <w:sz w:val="20"/>
                <w:szCs w:val="20"/>
              </w:rPr>
            </w:pPr>
          </w:p>
        </w:tc>
        <w:tc>
          <w:tcPr>
            <w:tcW w:w="1201" w:type="dxa"/>
            <w:shd w:val="clear" w:color="auto" w:fill="auto"/>
            <w:vAlign w:val="center"/>
          </w:tcPr>
          <w:p w:rsidR="00A12D5B" w:rsidRPr="00E33C79" w:rsidRDefault="00A12D5B" w:rsidP="00E33C79">
            <w:pPr>
              <w:pStyle w:val="TableParagraph"/>
              <w:ind w:left="597"/>
              <w:rPr>
                <w:rFonts w:ascii="Arial" w:hAnsi="Arial" w:cs="Arial"/>
                <w:sz w:val="20"/>
                <w:szCs w:val="20"/>
              </w:rPr>
            </w:pPr>
            <w:r w:rsidRPr="00E33C79">
              <w:rPr>
                <w:rFonts w:ascii="Arial" w:hAnsi="Arial" w:cs="Arial"/>
                <w:w w:val="103"/>
                <w:sz w:val="20"/>
                <w:szCs w:val="20"/>
              </w:rPr>
              <w:t>-</w:t>
            </w:r>
          </w:p>
        </w:tc>
        <w:tc>
          <w:tcPr>
            <w:tcW w:w="1074" w:type="dxa"/>
            <w:shd w:val="clear" w:color="auto" w:fill="auto"/>
            <w:vAlign w:val="center"/>
          </w:tcPr>
          <w:p w:rsidR="00A12D5B" w:rsidRPr="00E33C79" w:rsidRDefault="00A12D5B" w:rsidP="00E33C79">
            <w:pPr>
              <w:pStyle w:val="TableParagraph"/>
              <w:ind w:left="547"/>
              <w:rPr>
                <w:rFonts w:ascii="Arial" w:hAnsi="Arial" w:cs="Arial"/>
                <w:sz w:val="20"/>
                <w:szCs w:val="20"/>
              </w:rPr>
            </w:pPr>
            <w:r w:rsidRPr="00E33C79">
              <w:rPr>
                <w:rFonts w:ascii="Arial" w:hAnsi="Arial" w:cs="Arial"/>
                <w:w w:val="103"/>
                <w:sz w:val="20"/>
                <w:szCs w:val="20"/>
              </w:rPr>
              <w:t>-</w:t>
            </w:r>
          </w:p>
        </w:tc>
        <w:tc>
          <w:tcPr>
            <w:tcW w:w="1151" w:type="dxa"/>
            <w:shd w:val="clear" w:color="auto" w:fill="auto"/>
            <w:vAlign w:val="center"/>
          </w:tcPr>
          <w:p w:rsidR="00A12D5B" w:rsidRPr="00E33C79" w:rsidRDefault="00A12D5B" w:rsidP="00E33C79">
            <w:pPr>
              <w:pStyle w:val="TableParagraph"/>
              <w:ind w:left="13"/>
              <w:jc w:val="center"/>
              <w:rPr>
                <w:rFonts w:ascii="Arial" w:hAnsi="Arial" w:cs="Arial"/>
                <w:sz w:val="20"/>
                <w:szCs w:val="20"/>
              </w:rPr>
            </w:pPr>
            <w:r w:rsidRPr="00E33C79">
              <w:rPr>
                <w:rFonts w:ascii="Arial" w:hAnsi="Arial" w:cs="Arial"/>
                <w:w w:val="103"/>
                <w:sz w:val="20"/>
                <w:szCs w:val="20"/>
              </w:rPr>
              <w:t>-</w:t>
            </w:r>
          </w:p>
        </w:tc>
      </w:tr>
      <w:tr w:rsidR="00A12D5B" w:rsidRPr="00E33C79" w:rsidTr="00E33C79">
        <w:trPr>
          <w:trHeight w:val="23"/>
          <w:tblHeader/>
          <w:jc w:val="center"/>
        </w:trPr>
        <w:tc>
          <w:tcPr>
            <w:tcW w:w="1319" w:type="dxa"/>
            <w:shd w:val="clear" w:color="auto" w:fill="auto"/>
            <w:vAlign w:val="center"/>
          </w:tcPr>
          <w:p w:rsidR="00A12D5B" w:rsidRPr="00E33C79" w:rsidRDefault="00A12D5B" w:rsidP="00E33C79">
            <w:pPr>
              <w:pStyle w:val="TableParagraph"/>
              <w:ind w:left="13" w:right="6"/>
              <w:jc w:val="center"/>
              <w:rPr>
                <w:rFonts w:ascii="Arial" w:hAnsi="Arial" w:cs="Arial"/>
                <w:sz w:val="20"/>
                <w:szCs w:val="20"/>
              </w:rPr>
            </w:pPr>
            <w:r w:rsidRPr="00E33C79">
              <w:rPr>
                <w:rFonts w:ascii="Arial" w:hAnsi="Arial" w:cs="Arial"/>
                <w:sz w:val="20"/>
                <w:szCs w:val="20"/>
              </w:rPr>
              <w:t>Братск 1Г</w:t>
            </w:r>
          </w:p>
        </w:tc>
        <w:tc>
          <w:tcPr>
            <w:tcW w:w="982" w:type="dxa"/>
            <w:shd w:val="clear" w:color="auto" w:fill="auto"/>
            <w:vAlign w:val="center"/>
          </w:tcPr>
          <w:p w:rsidR="00A12D5B" w:rsidRPr="00E33C79" w:rsidRDefault="00A12D5B" w:rsidP="00E33C79">
            <w:pPr>
              <w:pStyle w:val="TableParagraph"/>
              <w:ind w:left="115" w:right="148"/>
              <w:jc w:val="center"/>
              <w:rPr>
                <w:rFonts w:ascii="Arial" w:hAnsi="Arial" w:cs="Arial"/>
                <w:sz w:val="20"/>
                <w:szCs w:val="20"/>
              </w:rPr>
            </w:pPr>
            <w:r w:rsidRPr="00E33C79">
              <w:rPr>
                <w:rFonts w:ascii="Arial" w:hAnsi="Arial" w:cs="Arial"/>
                <w:w w:val="105"/>
                <w:sz w:val="20"/>
                <w:szCs w:val="20"/>
              </w:rPr>
              <w:t>1997г.</w:t>
            </w:r>
          </w:p>
        </w:tc>
        <w:tc>
          <w:tcPr>
            <w:tcW w:w="1183" w:type="dxa"/>
            <w:shd w:val="clear" w:color="auto" w:fill="auto"/>
            <w:vAlign w:val="center"/>
          </w:tcPr>
          <w:p w:rsidR="00A12D5B" w:rsidRPr="00E33C79" w:rsidRDefault="00A12D5B" w:rsidP="00E33C79">
            <w:pPr>
              <w:pStyle w:val="TableParagraph"/>
              <w:ind w:right="503"/>
              <w:jc w:val="right"/>
              <w:rPr>
                <w:rFonts w:ascii="Arial" w:hAnsi="Arial" w:cs="Arial"/>
                <w:sz w:val="20"/>
                <w:szCs w:val="20"/>
              </w:rPr>
            </w:pPr>
            <w:r w:rsidRPr="00E33C79">
              <w:rPr>
                <w:rFonts w:ascii="Arial" w:hAnsi="Arial" w:cs="Arial"/>
                <w:sz w:val="20"/>
                <w:szCs w:val="20"/>
              </w:rPr>
              <w:t>10</w:t>
            </w:r>
          </w:p>
        </w:tc>
        <w:tc>
          <w:tcPr>
            <w:tcW w:w="1748" w:type="dxa"/>
            <w:shd w:val="clear" w:color="auto" w:fill="auto"/>
            <w:vAlign w:val="center"/>
          </w:tcPr>
          <w:p w:rsidR="00A12D5B" w:rsidRPr="00E33C79" w:rsidRDefault="00A12D5B" w:rsidP="00E33C79">
            <w:pPr>
              <w:pStyle w:val="TableParagraph"/>
              <w:ind w:left="759" w:right="745"/>
              <w:jc w:val="center"/>
              <w:rPr>
                <w:rFonts w:ascii="Arial" w:hAnsi="Arial" w:cs="Arial"/>
                <w:sz w:val="20"/>
                <w:szCs w:val="20"/>
              </w:rPr>
            </w:pPr>
            <w:r w:rsidRPr="00E33C79">
              <w:rPr>
                <w:rFonts w:ascii="Arial" w:hAnsi="Arial" w:cs="Arial"/>
                <w:w w:val="105"/>
                <w:sz w:val="20"/>
                <w:szCs w:val="20"/>
              </w:rPr>
              <w:t>17</w:t>
            </w:r>
          </w:p>
        </w:tc>
        <w:tc>
          <w:tcPr>
            <w:tcW w:w="1216" w:type="dxa"/>
            <w:shd w:val="clear" w:color="auto" w:fill="auto"/>
            <w:vAlign w:val="center"/>
          </w:tcPr>
          <w:p w:rsidR="00A12D5B" w:rsidRPr="00E33C79" w:rsidRDefault="00A12D5B" w:rsidP="00E33C79">
            <w:pPr>
              <w:pStyle w:val="TableParagraph"/>
              <w:ind w:left="605"/>
              <w:rPr>
                <w:rFonts w:ascii="Arial" w:hAnsi="Arial" w:cs="Arial"/>
                <w:sz w:val="20"/>
                <w:szCs w:val="20"/>
              </w:rPr>
            </w:pPr>
            <w:r w:rsidRPr="00E33C79">
              <w:rPr>
                <w:rFonts w:ascii="Arial" w:hAnsi="Arial" w:cs="Arial"/>
                <w:w w:val="103"/>
                <w:sz w:val="20"/>
                <w:szCs w:val="20"/>
              </w:rPr>
              <w:t>-</w:t>
            </w:r>
          </w:p>
        </w:tc>
        <w:tc>
          <w:tcPr>
            <w:tcW w:w="813" w:type="dxa"/>
            <w:shd w:val="clear" w:color="auto" w:fill="auto"/>
            <w:vAlign w:val="center"/>
          </w:tcPr>
          <w:p w:rsidR="00A12D5B" w:rsidRPr="00E33C79" w:rsidRDefault="00A12D5B" w:rsidP="00E33C79">
            <w:pPr>
              <w:pStyle w:val="TableParagraph"/>
              <w:ind w:right="372"/>
              <w:jc w:val="right"/>
              <w:rPr>
                <w:rFonts w:ascii="Arial" w:hAnsi="Arial" w:cs="Arial"/>
                <w:sz w:val="20"/>
                <w:szCs w:val="20"/>
              </w:rPr>
            </w:pPr>
            <w:r w:rsidRPr="00E33C79">
              <w:rPr>
                <w:rFonts w:ascii="Arial" w:hAnsi="Arial" w:cs="Arial"/>
                <w:w w:val="103"/>
                <w:sz w:val="20"/>
                <w:szCs w:val="20"/>
              </w:rPr>
              <w:t>-</w:t>
            </w:r>
          </w:p>
        </w:tc>
        <w:tc>
          <w:tcPr>
            <w:tcW w:w="1385" w:type="dxa"/>
            <w:shd w:val="clear" w:color="auto" w:fill="auto"/>
            <w:vAlign w:val="center"/>
          </w:tcPr>
          <w:p w:rsidR="00A12D5B" w:rsidRPr="00E33C79" w:rsidRDefault="00A12D5B" w:rsidP="00E33C79">
            <w:pPr>
              <w:pStyle w:val="TableParagraph"/>
              <w:ind w:left="6"/>
              <w:jc w:val="center"/>
              <w:rPr>
                <w:rFonts w:ascii="Arial" w:hAnsi="Arial" w:cs="Arial"/>
                <w:sz w:val="20"/>
                <w:szCs w:val="20"/>
              </w:rPr>
            </w:pPr>
            <w:r w:rsidRPr="00E33C79">
              <w:rPr>
                <w:rFonts w:ascii="Arial" w:hAnsi="Arial" w:cs="Arial"/>
                <w:w w:val="103"/>
                <w:sz w:val="20"/>
                <w:szCs w:val="20"/>
              </w:rPr>
              <w:t>-</w:t>
            </w:r>
          </w:p>
        </w:tc>
        <w:tc>
          <w:tcPr>
            <w:tcW w:w="1170" w:type="dxa"/>
            <w:shd w:val="clear" w:color="auto" w:fill="auto"/>
            <w:vAlign w:val="center"/>
          </w:tcPr>
          <w:p w:rsidR="00A12D5B" w:rsidRPr="00E33C79" w:rsidRDefault="00A12D5B" w:rsidP="00E33C79">
            <w:pPr>
              <w:pStyle w:val="TableParagraph"/>
              <w:ind w:left="4"/>
              <w:jc w:val="center"/>
              <w:rPr>
                <w:rFonts w:ascii="Arial" w:hAnsi="Arial" w:cs="Arial"/>
                <w:sz w:val="20"/>
                <w:szCs w:val="20"/>
              </w:rPr>
            </w:pPr>
            <w:r w:rsidRPr="00E33C79">
              <w:rPr>
                <w:rFonts w:ascii="Arial" w:hAnsi="Arial" w:cs="Arial"/>
                <w:w w:val="103"/>
                <w:sz w:val="20"/>
                <w:szCs w:val="20"/>
              </w:rPr>
              <w:t>4</w:t>
            </w:r>
          </w:p>
        </w:tc>
        <w:tc>
          <w:tcPr>
            <w:tcW w:w="1340" w:type="dxa"/>
            <w:vMerge/>
            <w:shd w:val="clear" w:color="auto" w:fill="auto"/>
            <w:vAlign w:val="center"/>
          </w:tcPr>
          <w:p w:rsidR="00A12D5B" w:rsidRPr="00E33C79" w:rsidRDefault="00A12D5B" w:rsidP="00E33C79">
            <w:pPr>
              <w:rPr>
                <w:rFonts w:ascii="Arial" w:hAnsi="Arial" w:cs="Arial"/>
                <w:sz w:val="20"/>
                <w:szCs w:val="20"/>
              </w:rPr>
            </w:pPr>
          </w:p>
        </w:tc>
        <w:tc>
          <w:tcPr>
            <w:tcW w:w="1201" w:type="dxa"/>
            <w:shd w:val="clear" w:color="auto" w:fill="auto"/>
            <w:vAlign w:val="center"/>
          </w:tcPr>
          <w:p w:rsidR="00A12D5B" w:rsidRPr="00E33C79" w:rsidRDefault="00A12D5B" w:rsidP="00E33C79">
            <w:pPr>
              <w:pStyle w:val="TableParagraph"/>
              <w:ind w:left="597"/>
              <w:rPr>
                <w:rFonts w:ascii="Arial" w:hAnsi="Arial" w:cs="Arial"/>
                <w:sz w:val="20"/>
                <w:szCs w:val="20"/>
              </w:rPr>
            </w:pPr>
            <w:r w:rsidRPr="00E33C79">
              <w:rPr>
                <w:rFonts w:ascii="Arial" w:hAnsi="Arial" w:cs="Arial"/>
                <w:w w:val="103"/>
                <w:sz w:val="20"/>
                <w:szCs w:val="20"/>
              </w:rPr>
              <w:t>-</w:t>
            </w:r>
          </w:p>
        </w:tc>
        <w:tc>
          <w:tcPr>
            <w:tcW w:w="1074" w:type="dxa"/>
            <w:shd w:val="clear" w:color="auto" w:fill="auto"/>
            <w:vAlign w:val="center"/>
          </w:tcPr>
          <w:p w:rsidR="00A12D5B" w:rsidRPr="00E33C79" w:rsidRDefault="00A12D5B" w:rsidP="00E33C79">
            <w:pPr>
              <w:pStyle w:val="TableParagraph"/>
              <w:ind w:left="547"/>
              <w:rPr>
                <w:rFonts w:ascii="Arial" w:hAnsi="Arial" w:cs="Arial"/>
                <w:sz w:val="20"/>
                <w:szCs w:val="20"/>
              </w:rPr>
            </w:pPr>
            <w:r w:rsidRPr="00E33C79">
              <w:rPr>
                <w:rFonts w:ascii="Arial" w:hAnsi="Arial" w:cs="Arial"/>
                <w:w w:val="103"/>
                <w:sz w:val="20"/>
                <w:szCs w:val="20"/>
              </w:rPr>
              <w:t>-</w:t>
            </w:r>
          </w:p>
        </w:tc>
        <w:tc>
          <w:tcPr>
            <w:tcW w:w="1151" w:type="dxa"/>
            <w:shd w:val="clear" w:color="auto" w:fill="auto"/>
            <w:vAlign w:val="center"/>
          </w:tcPr>
          <w:p w:rsidR="00A12D5B" w:rsidRPr="00E33C79" w:rsidRDefault="00A12D5B" w:rsidP="00E33C79">
            <w:pPr>
              <w:pStyle w:val="TableParagraph"/>
              <w:ind w:left="13"/>
              <w:jc w:val="center"/>
              <w:rPr>
                <w:rFonts w:ascii="Arial" w:hAnsi="Arial" w:cs="Arial"/>
                <w:sz w:val="20"/>
                <w:szCs w:val="20"/>
              </w:rPr>
            </w:pPr>
            <w:r w:rsidRPr="00E33C79">
              <w:rPr>
                <w:rFonts w:ascii="Arial" w:hAnsi="Arial" w:cs="Arial"/>
                <w:w w:val="103"/>
                <w:sz w:val="20"/>
                <w:szCs w:val="20"/>
              </w:rPr>
              <w:t>-</w:t>
            </w:r>
          </w:p>
        </w:tc>
      </w:tr>
      <w:tr w:rsidR="00A12D5B" w:rsidRPr="00E33C79" w:rsidTr="00E33C79">
        <w:trPr>
          <w:trHeight w:val="23"/>
          <w:tblHeader/>
          <w:jc w:val="center"/>
        </w:trPr>
        <w:tc>
          <w:tcPr>
            <w:tcW w:w="1319" w:type="dxa"/>
            <w:shd w:val="clear" w:color="auto" w:fill="auto"/>
            <w:vAlign w:val="center"/>
          </w:tcPr>
          <w:p w:rsidR="00A12D5B" w:rsidRPr="00E33C79" w:rsidRDefault="00A12D5B" w:rsidP="00E33C79">
            <w:pPr>
              <w:pStyle w:val="TableParagraph"/>
              <w:ind w:left="13" w:right="6"/>
              <w:jc w:val="center"/>
              <w:rPr>
                <w:rFonts w:ascii="Arial" w:hAnsi="Arial" w:cs="Arial"/>
                <w:sz w:val="20"/>
                <w:szCs w:val="20"/>
              </w:rPr>
            </w:pPr>
            <w:r w:rsidRPr="00E33C79">
              <w:rPr>
                <w:rFonts w:ascii="Arial" w:hAnsi="Arial" w:cs="Arial"/>
                <w:sz w:val="20"/>
                <w:szCs w:val="20"/>
              </w:rPr>
              <w:t>Братск 1Г</w:t>
            </w:r>
          </w:p>
        </w:tc>
        <w:tc>
          <w:tcPr>
            <w:tcW w:w="982" w:type="dxa"/>
            <w:shd w:val="clear" w:color="auto" w:fill="auto"/>
            <w:vAlign w:val="center"/>
          </w:tcPr>
          <w:p w:rsidR="00A12D5B" w:rsidRPr="00E33C79" w:rsidRDefault="00A12D5B" w:rsidP="00E33C79">
            <w:pPr>
              <w:pStyle w:val="TableParagraph"/>
              <w:ind w:left="115" w:right="148"/>
              <w:jc w:val="center"/>
              <w:rPr>
                <w:rFonts w:ascii="Arial" w:hAnsi="Arial" w:cs="Arial"/>
                <w:sz w:val="20"/>
                <w:szCs w:val="20"/>
              </w:rPr>
            </w:pPr>
            <w:r w:rsidRPr="00E33C79">
              <w:rPr>
                <w:rFonts w:ascii="Arial" w:hAnsi="Arial" w:cs="Arial"/>
                <w:w w:val="105"/>
                <w:sz w:val="20"/>
                <w:szCs w:val="20"/>
              </w:rPr>
              <w:t>1997г.</w:t>
            </w:r>
          </w:p>
        </w:tc>
        <w:tc>
          <w:tcPr>
            <w:tcW w:w="1183" w:type="dxa"/>
            <w:shd w:val="clear" w:color="auto" w:fill="auto"/>
            <w:vAlign w:val="center"/>
          </w:tcPr>
          <w:p w:rsidR="00A12D5B" w:rsidRPr="00E33C79" w:rsidRDefault="00A12D5B" w:rsidP="00E33C79">
            <w:pPr>
              <w:pStyle w:val="TableParagraph"/>
              <w:ind w:right="503"/>
              <w:jc w:val="right"/>
              <w:rPr>
                <w:rFonts w:ascii="Arial" w:hAnsi="Arial" w:cs="Arial"/>
                <w:sz w:val="20"/>
                <w:szCs w:val="20"/>
              </w:rPr>
            </w:pPr>
            <w:r w:rsidRPr="00E33C79">
              <w:rPr>
                <w:rFonts w:ascii="Arial" w:hAnsi="Arial" w:cs="Arial"/>
                <w:sz w:val="20"/>
                <w:szCs w:val="20"/>
              </w:rPr>
              <w:t>10</w:t>
            </w:r>
          </w:p>
        </w:tc>
        <w:tc>
          <w:tcPr>
            <w:tcW w:w="1748" w:type="dxa"/>
            <w:shd w:val="clear" w:color="auto" w:fill="auto"/>
            <w:vAlign w:val="center"/>
          </w:tcPr>
          <w:p w:rsidR="00A12D5B" w:rsidRPr="00E33C79" w:rsidRDefault="00A12D5B" w:rsidP="00E33C79">
            <w:pPr>
              <w:pStyle w:val="TableParagraph"/>
              <w:ind w:left="759" w:right="745"/>
              <w:jc w:val="center"/>
              <w:rPr>
                <w:rFonts w:ascii="Arial" w:hAnsi="Arial" w:cs="Arial"/>
                <w:sz w:val="20"/>
                <w:szCs w:val="20"/>
              </w:rPr>
            </w:pPr>
            <w:r w:rsidRPr="00E33C79">
              <w:rPr>
                <w:rFonts w:ascii="Arial" w:hAnsi="Arial" w:cs="Arial"/>
                <w:w w:val="105"/>
                <w:sz w:val="20"/>
                <w:szCs w:val="20"/>
              </w:rPr>
              <w:t>17</w:t>
            </w:r>
          </w:p>
        </w:tc>
        <w:tc>
          <w:tcPr>
            <w:tcW w:w="1216" w:type="dxa"/>
            <w:shd w:val="clear" w:color="auto" w:fill="auto"/>
            <w:vAlign w:val="center"/>
          </w:tcPr>
          <w:p w:rsidR="00A12D5B" w:rsidRPr="00E33C79" w:rsidRDefault="00A12D5B" w:rsidP="00E33C79">
            <w:pPr>
              <w:pStyle w:val="TableParagraph"/>
              <w:ind w:left="605"/>
              <w:rPr>
                <w:rFonts w:ascii="Arial" w:hAnsi="Arial" w:cs="Arial"/>
                <w:sz w:val="20"/>
                <w:szCs w:val="20"/>
              </w:rPr>
            </w:pPr>
            <w:r w:rsidRPr="00E33C79">
              <w:rPr>
                <w:rFonts w:ascii="Arial" w:hAnsi="Arial" w:cs="Arial"/>
                <w:w w:val="103"/>
                <w:sz w:val="20"/>
                <w:szCs w:val="20"/>
              </w:rPr>
              <w:t>-</w:t>
            </w:r>
          </w:p>
        </w:tc>
        <w:tc>
          <w:tcPr>
            <w:tcW w:w="813" w:type="dxa"/>
            <w:shd w:val="clear" w:color="auto" w:fill="auto"/>
            <w:vAlign w:val="center"/>
          </w:tcPr>
          <w:p w:rsidR="00A12D5B" w:rsidRPr="00E33C79" w:rsidRDefault="00A12D5B" w:rsidP="00E33C79">
            <w:pPr>
              <w:pStyle w:val="TableParagraph"/>
              <w:ind w:right="372"/>
              <w:jc w:val="right"/>
              <w:rPr>
                <w:rFonts w:ascii="Arial" w:hAnsi="Arial" w:cs="Arial"/>
                <w:sz w:val="20"/>
                <w:szCs w:val="20"/>
              </w:rPr>
            </w:pPr>
            <w:r w:rsidRPr="00E33C79">
              <w:rPr>
                <w:rFonts w:ascii="Arial" w:hAnsi="Arial" w:cs="Arial"/>
                <w:w w:val="103"/>
                <w:sz w:val="20"/>
                <w:szCs w:val="20"/>
              </w:rPr>
              <w:t>-</w:t>
            </w:r>
          </w:p>
        </w:tc>
        <w:tc>
          <w:tcPr>
            <w:tcW w:w="1385" w:type="dxa"/>
            <w:shd w:val="clear" w:color="auto" w:fill="auto"/>
            <w:vAlign w:val="center"/>
          </w:tcPr>
          <w:p w:rsidR="00A12D5B" w:rsidRPr="00E33C79" w:rsidRDefault="00A12D5B" w:rsidP="00E33C79">
            <w:pPr>
              <w:pStyle w:val="TableParagraph"/>
              <w:ind w:left="6"/>
              <w:jc w:val="center"/>
              <w:rPr>
                <w:rFonts w:ascii="Arial" w:hAnsi="Arial" w:cs="Arial"/>
                <w:sz w:val="20"/>
                <w:szCs w:val="20"/>
              </w:rPr>
            </w:pPr>
            <w:r w:rsidRPr="00E33C79">
              <w:rPr>
                <w:rFonts w:ascii="Arial" w:hAnsi="Arial" w:cs="Arial"/>
                <w:w w:val="103"/>
                <w:sz w:val="20"/>
                <w:szCs w:val="20"/>
              </w:rPr>
              <w:t>-</w:t>
            </w:r>
          </w:p>
        </w:tc>
        <w:tc>
          <w:tcPr>
            <w:tcW w:w="1170" w:type="dxa"/>
            <w:shd w:val="clear" w:color="auto" w:fill="auto"/>
            <w:vAlign w:val="center"/>
          </w:tcPr>
          <w:p w:rsidR="00A12D5B" w:rsidRPr="00E33C79" w:rsidRDefault="00A12D5B" w:rsidP="00E33C79">
            <w:pPr>
              <w:pStyle w:val="TableParagraph"/>
              <w:ind w:left="4"/>
              <w:jc w:val="center"/>
              <w:rPr>
                <w:rFonts w:ascii="Arial" w:hAnsi="Arial" w:cs="Arial"/>
                <w:sz w:val="20"/>
                <w:szCs w:val="20"/>
              </w:rPr>
            </w:pPr>
            <w:r w:rsidRPr="00E33C79">
              <w:rPr>
                <w:rFonts w:ascii="Arial" w:hAnsi="Arial" w:cs="Arial"/>
                <w:w w:val="103"/>
                <w:sz w:val="20"/>
                <w:szCs w:val="20"/>
              </w:rPr>
              <w:t>6</w:t>
            </w:r>
          </w:p>
        </w:tc>
        <w:tc>
          <w:tcPr>
            <w:tcW w:w="1340" w:type="dxa"/>
            <w:vMerge/>
            <w:shd w:val="clear" w:color="auto" w:fill="auto"/>
            <w:vAlign w:val="center"/>
          </w:tcPr>
          <w:p w:rsidR="00A12D5B" w:rsidRPr="00E33C79" w:rsidRDefault="00A12D5B" w:rsidP="00E33C79">
            <w:pPr>
              <w:rPr>
                <w:rFonts w:ascii="Arial" w:hAnsi="Arial" w:cs="Arial"/>
                <w:sz w:val="20"/>
                <w:szCs w:val="20"/>
              </w:rPr>
            </w:pPr>
          </w:p>
        </w:tc>
        <w:tc>
          <w:tcPr>
            <w:tcW w:w="1201" w:type="dxa"/>
            <w:shd w:val="clear" w:color="auto" w:fill="auto"/>
            <w:vAlign w:val="center"/>
          </w:tcPr>
          <w:p w:rsidR="00A12D5B" w:rsidRPr="00E33C79" w:rsidRDefault="00A12D5B" w:rsidP="00E33C79">
            <w:pPr>
              <w:pStyle w:val="TableParagraph"/>
              <w:ind w:left="597"/>
              <w:rPr>
                <w:rFonts w:ascii="Arial" w:hAnsi="Arial" w:cs="Arial"/>
                <w:sz w:val="20"/>
                <w:szCs w:val="20"/>
              </w:rPr>
            </w:pPr>
            <w:r w:rsidRPr="00E33C79">
              <w:rPr>
                <w:rFonts w:ascii="Arial" w:hAnsi="Arial" w:cs="Arial"/>
                <w:w w:val="103"/>
                <w:sz w:val="20"/>
                <w:szCs w:val="20"/>
              </w:rPr>
              <w:t>-</w:t>
            </w:r>
          </w:p>
        </w:tc>
        <w:tc>
          <w:tcPr>
            <w:tcW w:w="1074" w:type="dxa"/>
            <w:shd w:val="clear" w:color="auto" w:fill="auto"/>
            <w:vAlign w:val="center"/>
          </w:tcPr>
          <w:p w:rsidR="00A12D5B" w:rsidRPr="00E33C79" w:rsidRDefault="00A12D5B" w:rsidP="00E33C79">
            <w:pPr>
              <w:pStyle w:val="TableParagraph"/>
              <w:ind w:left="547"/>
              <w:rPr>
                <w:rFonts w:ascii="Arial" w:hAnsi="Arial" w:cs="Arial"/>
                <w:sz w:val="20"/>
                <w:szCs w:val="20"/>
              </w:rPr>
            </w:pPr>
            <w:r w:rsidRPr="00E33C79">
              <w:rPr>
                <w:rFonts w:ascii="Arial" w:hAnsi="Arial" w:cs="Arial"/>
                <w:w w:val="103"/>
                <w:sz w:val="20"/>
                <w:szCs w:val="20"/>
              </w:rPr>
              <w:t>-</w:t>
            </w:r>
          </w:p>
        </w:tc>
        <w:tc>
          <w:tcPr>
            <w:tcW w:w="1151" w:type="dxa"/>
            <w:shd w:val="clear" w:color="auto" w:fill="auto"/>
            <w:vAlign w:val="center"/>
          </w:tcPr>
          <w:p w:rsidR="00A12D5B" w:rsidRPr="00E33C79" w:rsidRDefault="00A12D5B" w:rsidP="00E33C79">
            <w:pPr>
              <w:pStyle w:val="TableParagraph"/>
              <w:ind w:left="13"/>
              <w:jc w:val="center"/>
              <w:rPr>
                <w:rFonts w:ascii="Arial" w:hAnsi="Arial" w:cs="Arial"/>
                <w:sz w:val="20"/>
                <w:szCs w:val="20"/>
              </w:rPr>
            </w:pPr>
            <w:r w:rsidRPr="00E33C79">
              <w:rPr>
                <w:rFonts w:ascii="Arial" w:hAnsi="Arial" w:cs="Arial"/>
                <w:w w:val="103"/>
                <w:sz w:val="20"/>
                <w:szCs w:val="20"/>
              </w:rPr>
              <w:t>-</w:t>
            </w:r>
          </w:p>
        </w:tc>
      </w:tr>
      <w:tr w:rsidR="00A12D5B" w:rsidRPr="00E33C79" w:rsidTr="00E33C79">
        <w:trPr>
          <w:trHeight w:val="23"/>
          <w:tblHeader/>
          <w:jc w:val="center"/>
        </w:trPr>
        <w:tc>
          <w:tcPr>
            <w:tcW w:w="1319" w:type="dxa"/>
            <w:shd w:val="clear" w:color="auto" w:fill="auto"/>
            <w:vAlign w:val="center"/>
          </w:tcPr>
          <w:p w:rsidR="00A12D5B" w:rsidRPr="00E33C79" w:rsidRDefault="00A12D5B" w:rsidP="00E33C79">
            <w:pPr>
              <w:pStyle w:val="TableParagraph"/>
              <w:ind w:left="13" w:right="6"/>
              <w:jc w:val="center"/>
              <w:rPr>
                <w:rFonts w:ascii="Arial" w:hAnsi="Arial" w:cs="Arial"/>
                <w:sz w:val="20"/>
                <w:szCs w:val="20"/>
              </w:rPr>
            </w:pPr>
            <w:r w:rsidRPr="00E33C79">
              <w:rPr>
                <w:rFonts w:ascii="Arial" w:hAnsi="Arial" w:cs="Arial"/>
                <w:sz w:val="20"/>
                <w:szCs w:val="20"/>
              </w:rPr>
              <w:t>Братск 1Г</w:t>
            </w:r>
          </w:p>
        </w:tc>
        <w:tc>
          <w:tcPr>
            <w:tcW w:w="982" w:type="dxa"/>
            <w:shd w:val="clear" w:color="auto" w:fill="auto"/>
            <w:vAlign w:val="center"/>
          </w:tcPr>
          <w:p w:rsidR="00A12D5B" w:rsidRPr="00E33C79" w:rsidRDefault="00A12D5B" w:rsidP="00E33C79">
            <w:pPr>
              <w:pStyle w:val="TableParagraph"/>
              <w:ind w:left="115" w:right="148"/>
              <w:jc w:val="center"/>
              <w:rPr>
                <w:rFonts w:ascii="Arial" w:hAnsi="Arial" w:cs="Arial"/>
                <w:sz w:val="20"/>
                <w:szCs w:val="20"/>
              </w:rPr>
            </w:pPr>
            <w:r w:rsidRPr="00E33C79">
              <w:rPr>
                <w:rFonts w:ascii="Arial" w:hAnsi="Arial" w:cs="Arial"/>
                <w:w w:val="105"/>
                <w:sz w:val="20"/>
                <w:szCs w:val="20"/>
              </w:rPr>
              <w:t>2008г.</w:t>
            </w:r>
          </w:p>
        </w:tc>
        <w:tc>
          <w:tcPr>
            <w:tcW w:w="1183" w:type="dxa"/>
            <w:shd w:val="clear" w:color="auto" w:fill="auto"/>
            <w:vAlign w:val="center"/>
          </w:tcPr>
          <w:p w:rsidR="00A12D5B" w:rsidRPr="00E33C79" w:rsidRDefault="00A12D5B" w:rsidP="00E33C79">
            <w:pPr>
              <w:pStyle w:val="TableParagraph"/>
              <w:ind w:right="480"/>
              <w:jc w:val="right"/>
              <w:rPr>
                <w:rFonts w:ascii="Arial" w:hAnsi="Arial" w:cs="Arial"/>
                <w:sz w:val="20"/>
                <w:szCs w:val="20"/>
              </w:rPr>
            </w:pPr>
            <w:r w:rsidRPr="00E33C79">
              <w:rPr>
                <w:rFonts w:ascii="Arial" w:hAnsi="Arial" w:cs="Arial"/>
                <w:sz w:val="20"/>
                <w:szCs w:val="20"/>
              </w:rPr>
              <w:t>10</w:t>
            </w:r>
          </w:p>
        </w:tc>
        <w:tc>
          <w:tcPr>
            <w:tcW w:w="1748" w:type="dxa"/>
            <w:shd w:val="clear" w:color="auto" w:fill="auto"/>
            <w:vAlign w:val="center"/>
          </w:tcPr>
          <w:p w:rsidR="00A12D5B" w:rsidRPr="00E33C79" w:rsidRDefault="00A12D5B" w:rsidP="00E33C79">
            <w:pPr>
              <w:pStyle w:val="TableParagraph"/>
              <w:ind w:left="3"/>
              <w:jc w:val="center"/>
              <w:rPr>
                <w:rFonts w:ascii="Arial" w:hAnsi="Arial" w:cs="Arial"/>
                <w:sz w:val="20"/>
                <w:szCs w:val="20"/>
              </w:rPr>
            </w:pPr>
            <w:r w:rsidRPr="00E33C79">
              <w:rPr>
                <w:rFonts w:ascii="Arial" w:hAnsi="Arial" w:cs="Arial"/>
                <w:w w:val="103"/>
                <w:sz w:val="20"/>
                <w:szCs w:val="20"/>
              </w:rPr>
              <w:t>6</w:t>
            </w:r>
          </w:p>
        </w:tc>
        <w:tc>
          <w:tcPr>
            <w:tcW w:w="1216" w:type="dxa"/>
            <w:shd w:val="clear" w:color="auto" w:fill="auto"/>
            <w:vAlign w:val="center"/>
          </w:tcPr>
          <w:p w:rsidR="00A12D5B" w:rsidRPr="00E33C79" w:rsidRDefault="00A12D5B" w:rsidP="00E33C79">
            <w:pPr>
              <w:pStyle w:val="TableParagraph"/>
              <w:ind w:left="605"/>
              <w:rPr>
                <w:rFonts w:ascii="Arial" w:hAnsi="Arial" w:cs="Arial"/>
                <w:sz w:val="20"/>
                <w:szCs w:val="20"/>
              </w:rPr>
            </w:pPr>
            <w:r w:rsidRPr="00E33C79">
              <w:rPr>
                <w:rFonts w:ascii="Arial" w:hAnsi="Arial" w:cs="Arial"/>
                <w:w w:val="103"/>
                <w:sz w:val="20"/>
                <w:szCs w:val="20"/>
              </w:rPr>
              <w:t>-</w:t>
            </w:r>
          </w:p>
        </w:tc>
        <w:tc>
          <w:tcPr>
            <w:tcW w:w="813" w:type="dxa"/>
            <w:shd w:val="clear" w:color="auto" w:fill="auto"/>
            <w:vAlign w:val="center"/>
          </w:tcPr>
          <w:p w:rsidR="00A12D5B" w:rsidRPr="00E33C79" w:rsidRDefault="00A12D5B" w:rsidP="00E33C79">
            <w:pPr>
              <w:pStyle w:val="TableParagraph"/>
              <w:ind w:right="372"/>
              <w:jc w:val="right"/>
              <w:rPr>
                <w:rFonts w:ascii="Arial" w:hAnsi="Arial" w:cs="Arial"/>
                <w:sz w:val="20"/>
                <w:szCs w:val="20"/>
              </w:rPr>
            </w:pPr>
            <w:r w:rsidRPr="00E33C79">
              <w:rPr>
                <w:rFonts w:ascii="Arial" w:hAnsi="Arial" w:cs="Arial"/>
                <w:w w:val="103"/>
                <w:sz w:val="20"/>
                <w:szCs w:val="20"/>
              </w:rPr>
              <w:t>-</w:t>
            </w:r>
          </w:p>
        </w:tc>
        <w:tc>
          <w:tcPr>
            <w:tcW w:w="1385" w:type="dxa"/>
            <w:shd w:val="clear" w:color="auto" w:fill="auto"/>
            <w:vAlign w:val="center"/>
          </w:tcPr>
          <w:p w:rsidR="00A12D5B" w:rsidRPr="00E33C79" w:rsidRDefault="00A12D5B" w:rsidP="00E33C79">
            <w:pPr>
              <w:pStyle w:val="TableParagraph"/>
              <w:ind w:left="6"/>
              <w:jc w:val="center"/>
              <w:rPr>
                <w:rFonts w:ascii="Arial" w:hAnsi="Arial" w:cs="Arial"/>
                <w:sz w:val="20"/>
                <w:szCs w:val="20"/>
              </w:rPr>
            </w:pPr>
            <w:r w:rsidRPr="00E33C79">
              <w:rPr>
                <w:rFonts w:ascii="Arial" w:hAnsi="Arial" w:cs="Arial"/>
                <w:w w:val="103"/>
                <w:sz w:val="20"/>
                <w:szCs w:val="20"/>
              </w:rPr>
              <w:t>-</w:t>
            </w:r>
          </w:p>
        </w:tc>
        <w:tc>
          <w:tcPr>
            <w:tcW w:w="1170" w:type="dxa"/>
            <w:shd w:val="clear" w:color="auto" w:fill="auto"/>
            <w:vAlign w:val="center"/>
          </w:tcPr>
          <w:p w:rsidR="00A12D5B" w:rsidRPr="00E33C79" w:rsidRDefault="00A12D5B" w:rsidP="00E33C79">
            <w:pPr>
              <w:pStyle w:val="TableParagraph"/>
              <w:ind w:left="4"/>
              <w:jc w:val="center"/>
              <w:rPr>
                <w:rFonts w:ascii="Arial" w:hAnsi="Arial" w:cs="Arial"/>
                <w:sz w:val="20"/>
                <w:szCs w:val="20"/>
              </w:rPr>
            </w:pPr>
            <w:r w:rsidRPr="00E33C79">
              <w:rPr>
                <w:rFonts w:ascii="Arial" w:hAnsi="Arial" w:cs="Arial"/>
                <w:w w:val="103"/>
                <w:sz w:val="20"/>
                <w:szCs w:val="20"/>
              </w:rPr>
              <w:t>5</w:t>
            </w:r>
          </w:p>
        </w:tc>
        <w:tc>
          <w:tcPr>
            <w:tcW w:w="1340" w:type="dxa"/>
            <w:vMerge/>
            <w:shd w:val="clear" w:color="auto" w:fill="auto"/>
            <w:vAlign w:val="center"/>
          </w:tcPr>
          <w:p w:rsidR="00A12D5B" w:rsidRPr="00E33C79" w:rsidRDefault="00A12D5B" w:rsidP="00E33C79">
            <w:pPr>
              <w:rPr>
                <w:rFonts w:ascii="Arial" w:hAnsi="Arial" w:cs="Arial"/>
                <w:sz w:val="20"/>
                <w:szCs w:val="20"/>
              </w:rPr>
            </w:pPr>
          </w:p>
        </w:tc>
        <w:tc>
          <w:tcPr>
            <w:tcW w:w="1201" w:type="dxa"/>
            <w:shd w:val="clear" w:color="auto" w:fill="auto"/>
            <w:vAlign w:val="center"/>
          </w:tcPr>
          <w:p w:rsidR="00A12D5B" w:rsidRPr="00E33C79" w:rsidRDefault="00A12D5B" w:rsidP="00E33C79">
            <w:pPr>
              <w:pStyle w:val="TableParagraph"/>
              <w:ind w:left="597"/>
              <w:rPr>
                <w:rFonts w:ascii="Arial" w:hAnsi="Arial" w:cs="Arial"/>
                <w:sz w:val="20"/>
                <w:szCs w:val="20"/>
              </w:rPr>
            </w:pPr>
            <w:r w:rsidRPr="00E33C79">
              <w:rPr>
                <w:rFonts w:ascii="Arial" w:hAnsi="Arial" w:cs="Arial"/>
                <w:w w:val="103"/>
                <w:sz w:val="20"/>
                <w:szCs w:val="20"/>
              </w:rPr>
              <w:t>-</w:t>
            </w:r>
          </w:p>
        </w:tc>
        <w:tc>
          <w:tcPr>
            <w:tcW w:w="1074" w:type="dxa"/>
            <w:shd w:val="clear" w:color="auto" w:fill="auto"/>
            <w:vAlign w:val="center"/>
          </w:tcPr>
          <w:p w:rsidR="00A12D5B" w:rsidRPr="00E33C79" w:rsidRDefault="00A12D5B" w:rsidP="00E33C79">
            <w:pPr>
              <w:pStyle w:val="TableParagraph"/>
              <w:ind w:left="547"/>
              <w:rPr>
                <w:rFonts w:ascii="Arial" w:hAnsi="Arial" w:cs="Arial"/>
                <w:sz w:val="20"/>
                <w:szCs w:val="20"/>
              </w:rPr>
            </w:pPr>
            <w:r w:rsidRPr="00E33C79">
              <w:rPr>
                <w:rFonts w:ascii="Arial" w:hAnsi="Arial" w:cs="Arial"/>
                <w:w w:val="103"/>
                <w:sz w:val="20"/>
                <w:szCs w:val="20"/>
              </w:rPr>
              <w:t>-</w:t>
            </w:r>
          </w:p>
        </w:tc>
        <w:tc>
          <w:tcPr>
            <w:tcW w:w="1151" w:type="dxa"/>
            <w:shd w:val="clear" w:color="auto" w:fill="auto"/>
            <w:vAlign w:val="center"/>
          </w:tcPr>
          <w:p w:rsidR="00A12D5B" w:rsidRPr="00E33C79" w:rsidRDefault="00A12D5B" w:rsidP="00E33C79">
            <w:pPr>
              <w:pStyle w:val="TableParagraph"/>
              <w:ind w:left="13"/>
              <w:jc w:val="center"/>
              <w:rPr>
                <w:rFonts w:ascii="Arial" w:hAnsi="Arial" w:cs="Arial"/>
                <w:sz w:val="20"/>
                <w:szCs w:val="20"/>
              </w:rPr>
            </w:pPr>
            <w:r w:rsidRPr="00E33C79">
              <w:rPr>
                <w:rFonts w:ascii="Arial" w:hAnsi="Arial" w:cs="Arial"/>
                <w:w w:val="103"/>
                <w:sz w:val="20"/>
                <w:szCs w:val="20"/>
              </w:rPr>
              <w:t>-</w:t>
            </w:r>
          </w:p>
        </w:tc>
      </w:tr>
    </w:tbl>
    <w:p w:rsidR="00431C92" w:rsidRPr="004853BD" w:rsidRDefault="00431C92" w:rsidP="00C04B6F">
      <w:pPr>
        <w:pStyle w:val="a0"/>
        <w:rPr>
          <w:rStyle w:val="411pt"/>
          <w:rFonts w:ascii="Arial" w:eastAsiaTheme="majorEastAsia" w:hAnsi="Arial" w:cs="Arial"/>
          <w:b/>
          <w:color w:val="17365D" w:themeColor="text2" w:themeShade="BF"/>
        </w:rPr>
      </w:pPr>
      <w:r w:rsidRPr="004853BD">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sidR="00F97B5E">
        <w:t>п.Кузнечиха (нижн)</w:t>
      </w:r>
      <w:r w:rsidRPr="004853BD">
        <w:rPr>
          <w:rStyle w:val="411pt"/>
          <w:rFonts w:ascii="Arial" w:eastAsiaTheme="majorEastAsia" w:hAnsi="Arial" w:cs="Arial"/>
          <w:b/>
          <w:color w:val="17365D" w:themeColor="text2" w:themeShade="BF"/>
        </w:rPr>
        <w:t xml:space="preserve">  и приборном учете на источнике тепловой энергии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37"/>
        <w:gridCol w:w="997"/>
        <w:gridCol w:w="1208"/>
        <w:gridCol w:w="1756"/>
        <w:gridCol w:w="1210"/>
        <w:gridCol w:w="1192"/>
        <w:gridCol w:w="1008"/>
        <w:gridCol w:w="1480"/>
        <w:gridCol w:w="1184"/>
        <w:gridCol w:w="1072"/>
        <w:gridCol w:w="1198"/>
        <w:gridCol w:w="940"/>
      </w:tblGrid>
      <w:tr w:rsidR="00A12D5B" w:rsidRPr="00E33C79" w:rsidTr="00E33C79">
        <w:trPr>
          <w:trHeight w:val="23"/>
          <w:tblHeader/>
          <w:jc w:val="center"/>
        </w:trPr>
        <w:tc>
          <w:tcPr>
            <w:tcW w:w="10188" w:type="dxa"/>
            <w:gridSpan w:val="8"/>
            <w:shd w:val="clear" w:color="auto" w:fill="auto"/>
            <w:vAlign w:val="center"/>
          </w:tcPr>
          <w:p w:rsidR="00A12D5B" w:rsidRPr="00E33C79" w:rsidRDefault="00A12D5B" w:rsidP="00E33C79">
            <w:pPr>
              <w:pStyle w:val="TableParagraph"/>
              <w:ind w:left="3579"/>
              <w:rPr>
                <w:rFonts w:ascii="Arial" w:hAnsi="Arial" w:cs="Arial"/>
                <w:sz w:val="20"/>
                <w:szCs w:val="20"/>
              </w:rPr>
            </w:pPr>
            <w:r w:rsidRPr="00E33C79">
              <w:rPr>
                <w:rFonts w:ascii="Arial" w:hAnsi="Arial" w:cs="Arial"/>
                <w:w w:val="105"/>
                <w:sz w:val="20"/>
                <w:szCs w:val="20"/>
              </w:rPr>
              <w:t>Основное оборудование котельной</w:t>
            </w:r>
          </w:p>
        </w:tc>
        <w:tc>
          <w:tcPr>
            <w:tcW w:w="4394" w:type="dxa"/>
            <w:gridSpan w:val="4"/>
            <w:shd w:val="clear" w:color="auto" w:fill="auto"/>
            <w:vAlign w:val="center"/>
          </w:tcPr>
          <w:p w:rsidR="00A12D5B" w:rsidRPr="00E33C79" w:rsidRDefault="00A12D5B" w:rsidP="00E33C79">
            <w:pPr>
              <w:pStyle w:val="TableParagraph"/>
              <w:ind w:left="21"/>
              <w:rPr>
                <w:rFonts w:ascii="Arial" w:hAnsi="Arial" w:cs="Arial"/>
                <w:sz w:val="20"/>
                <w:szCs w:val="20"/>
              </w:rPr>
            </w:pPr>
            <w:r w:rsidRPr="00E33C79">
              <w:rPr>
                <w:rFonts w:ascii="Arial" w:hAnsi="Arial" w:cs="Arial"/>
                <w:w w:val="105"/>
                <w:sz w:val="20"/>
                <w:szCs w:val="20"/>
              </w:rPr>
              <w:t>Приборы учета тепловой энергии</w:t>
            </w:r>
          </w:p>
        </w:tc>
      </w:tr>
      <w:tr w:rsidR="00C27FE1" w:rsidRPr="00E33C79" w:rsidTr="00E33C79">
        <w:trPr>
          <w:trHeight w:val="23"/>
          <w:tblHeader/>
          <w:jc w:val="center"/>
        </w:trPr>
        <w:tc>
          <w:tcPr>
            <w:tcW w:w="1337" w:type="dxa"/>
            <w:shd w:val="clear" w:color="auto" w:fill="auto"/>
            <w:vAlign w:val="center"/>
          </w:tcPr>
          <w:p w:rsidR="00C27FE1" w:rsidRPr="00E33C79" w:rsidRDefault="00C27FE1" w:rsidP="00372B86">
            <w:pPr>
              <w:pStyle w:val="TableParagraph"/>
              <w:ind w:left="10" w:right="19"/>
              <w:jc w:val="center"/>
              <w:rPr>
                <w:rFonts w:ascii="Arial" w:hAnsi="Arial" w:cs="Arial"/>
                <w:sz w:val="20"/>
                <w:szCs w:val="20"/>
                <w:lang w:val="ru-RU"/>
              </w:rPr>
            </w:pPr>
            <w:r w:rsidRPr="00E33C79">
              <w:rPr>
                <w:rFonts w:ascii="Arial" w:hAnsi="Arial" w:cs="Arial"/>
                <w:sz w:val="20"/>
                <w:szCs w:val="20"/>
                <w:lang w:val="ru-RU"/>
              </w:rPr>
              <w:t xml:space="preserve">Установленн </w:t>
            </w:r>
            <w:r w:rsidRPr="00E33C79">
              <w:rPr>
                <w:rFonts w:ascii="Arial" w:hAnsi="Arial" w:cs="Arial"/>
                <w:w w:val="105"/>
                <w:sz w:val="20"/>
                <w:szCs w:val="20"/>
                <w:lang w:val="ru-RU"/>
              </w:rPr>
              <w:t xml:space="preserve">ые </w:t>
            </w:r>
            <w:r w:rsidRPr="00E33C79">
              <w:rPr>
                <w:rFonts w:ascii="Arial" w:hAnsi="Arial" w:cs="Arial"/>
                <w:sz w:val="20"/>
                <w:szCs w:val="20"/>
                <w:lang w:val="ru-RU"/>
              </w:rPr>
              <w:t xml:space="preserve">котлоагрегат </w:t>
            </w:r>
            <w:r w:rsidRPr="00E33C79">
              <w:rPr>
                <w:rFonts w:ascii="Arial" w:hAnsi="Arial" w:cs="Arial"/>
                <w:w w:val="105"/>
                <w:sz w:val="20"/>
                <w:szCs w:val="20"/>
                <w:lang w:val="ru-RU"/>
              </w:rPr>
              <w:t>ы (марка)</w:t>
            </w:r>
          </w:p>
        </w:tc>
        <w:tc>
          <w:tcPr>
            <w:tcW w:w="997" w:type="dxa"/>
            <w:shd w:val="clear" w:color="auto" w:fill="auto"/>
            <w:vAlign w:val="center"/>
          </w:tcPr>
          <w:p w:rsidR="00C27FE1" w:rsidRPr="00E33C79" w:rsidRDefault="00C27FE1" w:rsidP="00372B86">
            <w:pPr>
              <w:pStyle w:val="TableParagraph"/>
              <w:ind w:left="28" w:right="30" w:firstLine="8"/>
              <w:jc w:val="center"/>
              <w:rPr>
                <w:rFonts w:ascii="Arial" w:hAnsi="Arial" w:cs="Arial"/>
                <w:sz w:val="20"/>
                <w:szCs w:val="20"/>
                <w:lang w:val="ru-RU"/>
              </w:rPr>
            </w:pPr>
            <w:r w:rsidRPr="00E33C79">
              <w:rPr>
                <w:rFonts w:ascii="Arial" w:hAnsi="Arial" w:cs="Arial"/>
                <w:w w:val="105"/>
                <w:sz w:val="20"/>
                <w:szCs w:val="20"/>
                <w:lang w:val="ru-RU"/>
              </w:rPr>
              <w:t xml:space="preserve">Дата ввода КА в </w:t>
            </w:r>
            <w:r w:rsidRPr="00E33C79">
              <w:rPr>
                <w:rFonts w:ascii="Arial" w:hAnsi="Arial" w:cs="Arial"/>
                <w:sz w:val="20"/>
                <w:szCs w:val="20"/>
                <w:lang w:val="ru-RU"/>
              </w:rPr>
              <w:t xml:space="preserve">эксплуата </w:t>
            </w:r>
            <w:r w:rsidRPr="00E33C79">
              <w:rPr>
                <w:rFonts w:ascii="Arial" w:hAnsi="Arial" w:cs="Arial"/>
                <w:w w:val="105"/>
                <w:sz w:val="20"/>
                <w:szCs w:val="20"/>
                <w:lang w:val="ru-RU"/>
              </w:rPr>
              <w:t>цию</w:t>
            </w:r>
          </w:p>
        </w:tc>
        <w:tc>
          <w:tcPr>
            <w:tcW w:w="1208" w:type="dxa"/>
            <w:shd w:val="clear" w:color="auto" w:fill="auto"/>
            <w:vAlign w:val="center"/>
          </w:tcPr>
          <w:p w:rsidR="00C27FE1" w:rsidRPr="00E33C79" w:rsidRDefault="00C27FE1" w:rsidP="00372B86">
            <w:pPr>
              <w:pStyle w:val="TableParagraph"/>
              <w:ind w:left="50" w:right="44" w:hanging="2"/>
              <w:jc w:val="center"/>
              <w:rPr>
                <w:rFonts w:ascii="Arial" w:hAnsi="Arial" w:cs="Arial"/>
                <w:sz w:val="20"/>
                <w:szCs w:val="20"/>
                <w:lang w:val="ru-RU"/>
              </w:rPr>
            </w:pPr>
            <w:r w:rsidRPr="00E33C79">
              <w:rPr>
                <w:rFonts w:ascii="Arial" w:hAnsi="Arial" w:cs="Arial"/>
                <w:w w:val="105"/>
                <w:sz w:val="20"/>
                <w:szCs w:val="20"/>
                <w:lang w:val="ru-RU"/>
              </w:rPr>
              <w:t>Нормативн ый срок службы</w:t>
            </w:r>
            <w:r w:rsidRPr="00E33C79">
              <w:rPr>
                <w:rFonts w:ascii="Arial" w:hAnsi="Arial" w:cs="Arial"/>
                <w:spacing w:val="-21"/>
                <w:w w:val="105"/>
                <w:sz w:val="20"/>
                <w:szCs w:val="20"/>
                <w:lang w:val="ru-RU"/>
              </w:rPr>
              <w:t xml:space="preserve"> </w:t>
            </w:r>
            <w:r w:rsidRPr="00E33C79">
              <w:rPr>
                <w:rFonts w:ascii="Arial" w:hAnsi="Arial" w:cs="Arial"/>
                <w:spacing w:val="3"/>
                <w:w w:val="105"/>
                <w:sz w:val="20"/>
                <w:szCs w:val="20"/>
                <w:lang w:val="ru-RU"/>
              </w:rPr>
              <w:t>КА</w:t>
            </w:r>
          </w:p>
        </w:tc>
        <w:tc>
          <w:tcPr>
            <w:tcW w:w="1756" w:type="dxa"/>
            <w:shd w:val="clear" w:color="auto" w:fill="auto"/>
            <w:vAlign w:val="center"/>
          </w:tcPr>
          <w:p w:rsidR="00C27FE1" w:rsidRPr="00E33C79" w:rsidRDefault="00C27FE1" w:rsidP="00372B86">
            <w:pPr>
              <w:pStyle w:val="TableParagraph"/>
              <w:ind w:left="71" w:firstLine="180"/>
              <w:rPr>
                <w:rFonts w:ascii="Arial" w:hAnsi="Arial" w:cs="Arial"/>
                <w:sz w:val="20"/>
                <w:szCs w:val="20"/>
              </w:rPr>
            </w:pPr>
            <w:r w:rsidRPr="00E33C79">
              <w:rPr>
                <w:rFonts w:ascii="Arial" w:hAnsi="Arial" w:cs="Arial"/>
                <w:w w:val="105"/>
                <w:sz w:val="20"/>
                <w:szCs w:val="20"/>
              </w:rPr>
              <w:t>Фактический срок службы КА</w:t>
            </w:r>
          </w:p>
        </w:tc>
        <w:tc>
          <w:tcPr>
            <w:tcW w:w="1210" w:type="dxa"/>
            <w:shd w:val="clear" w:color="auto" w:fill="auto"/>
            <w:vAlign w:val="center"/>
          </w:tcPr>
          <w:p w:rsidR="00C27FE1" w:rsidRPr="00E33C79" w:rsidRDefault="00C27FE1" w:rsidP="00372B86">
            <w:pPr>
              <w:pStyle w:val="TableParagraph"/>
              <w:ind w:left="14" w:right="10" w:hanging="5"/>
              <w:jc w:val="center"/>
              <w:rPr>
                <w:rFonts w:ascii="Arial" w:hAnsi="Arial" w:cs="Arial"/>
                <w:sz w:val="20"/>
                <w:szCs w:val="20"/>
                <w:lang w:val="ru-RU"/>
              </w:rPr>
            </w:pPr>
            <w:r>
              <w:rPr>
                <w:rFonts w:ascii="Arial" w:hAnsi="Arial" w:cs="Arial"/>
                <w:w w:val="105"/>
                <w:sz w:val="20"/>
                <w:szCs w:val="20"/>
                <w:lang w:val="ru-RU"/>
              </w:rPr>
              <w:t xml:space="preserve">Год </w:t>
            </w:r>
            <w:r w:rsidRPr="00E33C79">
              <w:rPr>
                <w:rFonts w:ascii="Arial" w:hAnsi="Arial" w:cs="Arial"/>
                <w:w w:val="105"/>
                <w:sz w:val="20"/>
                <w:szCs w:val="20"/>
                <w:lang w:val="ru-RU"/>
              </w:rPr>
              <w:t xml:space="preserve">последнего </w:t>
            </w:r>
            <w:r w:rsidRPr="00E33C79">
              <w:rPr>
                <w:rFonts w:ascii="Arial" w:hAnsi="Arial" w:cs="Arial"/>
                <w:sz w:val="20"/>
                <w:szCs w:val="20"/>
                <w:lang w:val="ru-RU"/>
              </w:rPr>
              <w:t xml:space="preserve">освидетельс </w:t>
            </w:r>
            <w:r w:rsidRPr="00E33C79">
              <w:rPr>
                <w:rFonts w:ascii="Arial" w:hAnsi="Arial" w:cs="Arial"/>
                <w:w w:val="105"/>
                <w:sz w:val="20"/>
                <w:szCs w:val="20"/>
                <w:lang w:val="ru-RU"/>
              </w:rPr>
              <w:t>твования при</w:t>
            </w:r>
            <w:r w:rsidRPr="00E33C79">
              <w:rPr>
                <w:rFonts w:ascii="Arial" w:hAnsi="Arial" w:cs="Arial"/>
                <w:spacing w:val="-12"/>
                <w:w w:val="105"/>
                <w:sz w:val="20"/>
                <w:szCs w:val="20"/>
                <w:lang w:val="ru-RU"/>
              </w:rPr>
              <w:t xml:space="preserve"> </w:t>
            </w:r>
            <w:r w:rsidRPr="00E33C79">
              <w:rPr>
                <w:rFonts w:ascii="Arial" w:hAnsi="Arial" w:cs="Arial"/>
                <w:w w:val="105"/>
                <w:sz w:val="20"/>
                <w:szCs w:val="20"/>
                <w:lang w:val="ru-RU"/>
              </w:rPr>
              <w:t>допуске к эксплуатац ии после ремонтов</w:t>
            </w:r>
          </w:p>
        </w:tc>
        <w:tc>
          <w:tcPr>
            <w:tcW w:w="1192" w:type="dxa"/>
            <w:shd w:val="clear" w:color="auto" w:fill="auto"/>
            <w:vAlign w:val="center"/>
          </w:tcPr>
          <w:p w:rsidR="00C27FE1" w:rsidRPr="00E33C79" w:rsidRDefault="00C27FE1" w:rsidP="00372B86">
            <w:pPr>
              <w:pStyle w:val="TableParagraph"/>
              <w:ind w:left="35" w:right="37" w:firstLine="1"/>
              <w:jc w:val="center"/>
              <w:rPr>
                <w:rFonts w:ascii="Arial" w:hAnsi="Arial" w:cs="Arial"/>
                <w:sz w:val="20"/>
                <w:szCs w:val="20"/>
              </w:rPr>
            </w:pPr>
            <w:r w:rsidRPr="00E33C79">
              <w:rPr>
                <w:rFonts w:ascii="Arial" w:hAnsi="Arial" w:cs="Arial"/>
                <w:w w:val="105"/>
                <w:sz w:val="20"/>
                <w:szCs w:val="20"/>
              </w:rPr>
              <w:t xml:space="preserve">Год продле ния </w:t>
            </w:r>
            <w:r w:rsidRPr="00E33C79">
              <w:rPr>
                <w:rFonts w:ascii="Arial" w:hAnsi="Arial" w:cs="Arial"/>
                <w:sz w:val="20"/>
                <w:szCs w:val="20"/>
              </w:rPr>
              <w:t>ресурса</w:t>
            </w:r>
          </w:p>
        </w:tc>
        <w:tc>
          <w:tcPr>
            <w:tcW w:w="1008" w:type="dxa"/>
            <w:shd w:val="clear" w:color="auto" w:fill="auto"/>
            <w:vAlign w:val="center"/>
          </w:tcPr>
          <w:p w:rsidR="00C27FE1" w:rsidRPr="00E33C79" w:rsidRDefault="00C27FE1" w:rsidP="00372B86">
            <w:pPr>
              <w:pStyle w:val="TableParagraph"/>
              <w:ind w:left="43" w:right="48"/>
              <w:jc w:val="center"/>
              <w:rPr>
                <w:rFonts w:ascii="Arial" w:hAnsi="Arial" w:cs="Arial"/>
                <w:sz w:val="20"/>
                <w:szCs w:val="20"/>
                <w:lang w:val="ru-RU"/>
              </w:rPr>
            </w:pPr>
            <w:r w:rsidRPr="00E33C79">
              <w:rPr>
                <w:rFonts w:ascii="Arial" w:hAnsi="Arial" w:cs="Arial"/>
                <w:sz w:val="20"/>
                <w:szCs w:val="20"/>
                <w:lang w:val="ru-RU"/>
              </w:rPr>
              <w:t xml:space="preserve">Мероприя </w:t>
            </w:r>
            <w:r w:rsidRPr="00E33C79">
              <w:rPr>
                <w:rFonts w:ascii="Arial" w:hAnsi="Arial" w:cs="Arial"/>
                <w:w w:val="105"/>
                <w:sz w:val="20"/>
                <w:szCs w:val="20"/>
                <w:lang w:val="ru-RU"/>
              </w:rPr>
              <w:t>тия по продлени ю ресурса</w:t>
            </w:r>
          </w:p>
        </w:tc>
        <w:tc>
          <w:tcPr>
            <w:tcW w:w="1480" w:type="dxa"/>
            <w:shd w:val="clear" w:color="auto" w:fill="auto"/>
            <w:vAlign w:val="center"/>
          </w:tcPr>
          <w:p w:rsidR="00C27FE1" w:rsidRPr="00E33C79" w:rsidRDefault="00C27FE1" w:rsidP="00372B86">
            <w:pPr>
              <w:pStyle w:val="TableParagraph"/>
              <w:ind w:left="93" w:right="97" w:firstLine="8"/>
              <w:jc w:val="center"/>
              <w:rPr>
                <w:rFonts w:ascii="Arial" w:hAnsi="Arial" w:cs="Arial"/>
                <w:sz w:val="20"/>
                <w:szCs w:val="20"/>
                <w:lang w:val="ru-RU"/>
              </w:rPr>
            </w:pPr>
            <w:r w:rsidRPr="00E33C79">
              <w:rPr>
                <w:rFonts w:ascii="Arial" w:hAnsi="Arial" w:cs="Arial"/>
                <w:w w:val="105"/>
                <w:sz w:val="20"/>
                <w:szCs w:val="20"/>
                <w:lang w:val="ru-RU"/>
              </w:rPr>
              <w:t xml:space="preserve">Статистика отказов и </w:t>
            </w:r>
            <w:r w:rsidRPr="00E33C79">
              <w:rPr>
                <w:rFonts w:ascii="Arial" w:hAnsi="Arial" w:cs="Arial"/>
                <w:sz w:val="20"/>
                <w:szCs w:val="20"/>
                <w:lang w:val="ru-RU"/>
              </w:rPr>
              <w:t xml:space="preserve">восстановлений </w:t>
            </w:r>
            <w:r w:rsidRPr="00E33C79">
              <w:rPr>
                <w:rFonts w:ascii="Arial" w:hAnsi="Arial" w:cs="Arial"/>
                <w:w w:val="105"/>
                <w:sz w:val="20"/>
                <w:szCs w:val="20"/>
                <w:lang w:val="ru-RU"/>
              </w:rPr>
              <w:t>КА</w:t>
            </w:r>
          </w:p>
        </w:tc>
        <w:tc>
          <w:tcPr>
            <w:tcW w:w="1184" w:type="dxa"/>
            <w:shd w:val="clear" w:color="auto" w:fill="auto"/>
            <w:vAlign w:val="center"/>
          </w:tcPr>
          <w:p w:rsidR="00C27FE1" w:rsidRPr="00E33C79" w:rsidRDefault="00C27FE1" w:rsidP="00372B86">
            <w:pPr>
              <w:pStyle w:val="TableParagraph"/>
              <w:ind w:left="100" w:right="96" w:firstLine="7"/>
              <w:jc w:val="center"/>
              <w:rPr>
                <w:rFonts w:ascii="Arial" w:hAnsi="Arial" w:cs="Arial"/>
                <w:sz w:val="20"/>
                <w:szCs w:val="20"/>
                <w:lang w:val="ru-RU"/>
              </w:rPr>
            </w:pPr>
            <w:r w:rsidRPr="00E33C79">
              <w:rPr>
                <w:rFonts w:ascii="Arial" w:hAnsi="Arial" w:cs="Arial"/>
                <w:w w:val="105"/>
                <w:sz w:val="20"/>
                <w:szCs w:val="20"/>
                <w:lang w:val="ru-RU"/>
              </w:rPr>
              <w:t>Наличие приборов учета тепловой энергии</w:t>
            </w:r>
            <w:r w:rsidRPr="00E33C79">
              <w:rPr>
                <w:rFonts w:ascii="Arial" w:hAnsi="Arial" w:cs="Arial"/>
                <w:spacing w:val="-13"/>
                <w:w w:val="105"/>
                <w:sz w:val="20"/>
                <w:szCs w:val="20"/>
                <w:lang w:val="ru-RU"/>
              </w:rPr>
              <w:t xml:space="preserve"> </w:t>
            </w:r>
            <w:r w:rsidRPr="00E33C79">
              <w:rPr>
                <w:rFonts w:ascii="Arial" w:hAnsi="Arial" w:cs="Arial"/>
                <w:w w:val="105"/>
                <w:sz w:val="20"/>
                <w:szCs w:val="20"/>
                <w:lang w:val="ru-RU"/>
              </w:rPr>
              <w:t>на котельной</w:t>
            </w:r>
          </w:p>
        </w:tc>
        <w:tc>
          <w:tcPr>
            <w:tcW w:w="1072" w:type="dxa"/>
            <w:shd w:val="clear" w:color="auto" w:fill="auto"/>
            <w:vAlign w:val="center"/>
          </w:tcPr>
          <w:p w:rsidR="00C27FE1" w:rsidRPr="00E33C79" w:rsidRDefault="00C27FE1" w:rsidP="00372B86">
            <w:pPr>
              <w:pStyle w:val="TableParagraph"/>
              <w:ind w:left="194" w:right="203" w:firstLine="1"/>
              <w:jc w:val="center"/>
              <w:rPr>
                <w:rFonts w:ascii="Arial" w:hAnsi="Arial" w:cs="Arial"/>
                <w:sz w:val="20"/>
                <w:szCs w:val="20"/>
              </w:rPr>
            </w:pPr>
            <w:r w:rsidRPr="00E33C79">
              <w:rPr>
                <w:rFonts w:ascii="Arial" w:hAnsi="Arial" w:cs="Arial"/>
                <w:w w:val="105"/>
                <w:sz w:val="20"/>
                <w:szCs w:val="20"/>
              </w:rPr>
              <w:t xml:space="preserve">Марка </w:t>
            </w:r>
            <w:r w:rsidRPr="00E33C79">
              <w:rPr>
                <w:rFonts w:ascii="Arial" w:hAnsi="Arial" w:cs="Arial"/>
                <w:sz w:val="20"/>
                <w:szCs w:val="20"/>
              </w:rPr>
              <w:t xml:space="preserve">прибора </w:t>
            </w:r>
            <w:r w:rsidRPr="00E33C79">
              <w:rPr>
                <w:rFonts w:ascii="Arial" w:hAnsi="Arial" w:cs="Arial"/>
                <w:w w:val="105"/>
                <w:sz w:val="20"/>
                <w:szCs w:val="20"/>
              </w:rPr>
              <w:t>учета</w:t>
            </w:r>
          </w:p>
        </w:tc>
        <w:tc>
          <w:tcPr>
            <w:tcW w:w="1198" w:type="dxa"/>
            <w:shd w:val="clear" w:color="auto" w:fill="auto"/>
            <w:vAlign w:val="center"/>
          </w:tcPr>
          <w:p w:rsidR="00C27FE1" w:rsidRPr="00E33C79" w:rsidRDefault="00C27FE1" w:rsidP="00372B86">
            <w:pPr>
              <w:pStyle w:val="TableParagraph"/>
              <w:ind w:left="21" w:right="9" w:hanging="8"/>
              <w:jc w:val="center"/>
              <w:rPr>
                <w:rFonts w:ascii="Arial" w:hAnsi="Arial" w:cs="Arial"/>
                <w:sz w:val="20"/>
                <w:szCs w:val="20"/>
                <w:lang w:val="ru-RU"/>
              </w:rPr>
            </w:pPr>
            <w:r w:rsidRPr="00E33C79">
              <w:rPr>
                <w:rFonts w:ascii="Arial" w:hAnsi="Arial" w:cs="Arial"/>
                <w:w w:val="105"/>
                <w:sz w:val="20"/>
                <w:szCs w:val="20"/>
                <w:lang w:val="ru-RU"/>
              </w:rPr>
              <w:t xml:space="preserve">Место </w:t>
            </w:r>
            <w:r w:rsidRPr="00E33C79">
              <w:rPr>
                <w:rFonts w:ascii="Arial" w:hAnsi="Arial" w:cs="Arial"/>
                <w:sz w:val="20"/>
                <w:szCs w:val="20"/>
                <w:lang w:val="ru-RU"/>
              </w:rPr>
              <w:t xml:space="preserve">установ </w:t>
            </w:r>
            <w:r>
              <w:rPr>
                <w:rFonts w:ascii="Arial" w:hAnsi="Arial" w:cs="Arial"/>
                <w:w w:val="105"/>
                <w:sz w:val="20"/>
                <w:szCs w:val="20"/>
                <w:lang w:val="ru-RU"/>
              </w:rPr>
              <w:t xml:space="preserve">ки </w:t>
            </w:r>
            <w:r w:rsidRPr="00E33C79">
              <w:rPr>
                <w:rFonts w:ascii="Arial" w:hAnsi="Arial" w:cs="Arial"/>
                <w:sz w:val="20"/>
                <w:szCs w:val="20"/>
                <w:lang w:val="ru-RU"/>
              </w:rPr>
              <w:t xml:space="preserve">прибора </w:t>
            </w:r>
            <w:r w:rsidRPr="00E33C79">
              <w:rPr>
                <w:rFonts w:ascii="Arial" w:hAnsi="Arial" w:cs="Arial"/>
                <w:w w:val="105"/>
                <w:sz w:val="20"/>
                <w:szCs w:val="20"/>
                <w:lang w:val="ru-RU"/>
              </w:rPr>
              <w:t>учета</w:t>
            </w:r>
          </w:p>
        </w:tc>
        <w:tc>
          <w:tcPr>
            <w:tcW w:w="940" w:type="dxa"/>
            <w:shd w:val="clear" w:color="auto" w:fill="auto"/>
            <w:vAlign w:val="center"/>
          </w:tcPr>
          <w:p w:rsidR="00C27FE1" w:rsidRPr="00E33C79" w:rsidRDefault="00C27FE1" w:rsidP="00372B86">
            <w:pPr>
              <w:pStyle w:val="TableParagraph"/>
              <w:ind w:left="14" w:right="47"/>
              <w:rPr>
                <w:rFonts w:ascii="Arial" w:hAnsi="Arial" w:cs="Arial"/>
                <w:sz w:val="20"/>
                <w:szCs w:val="20"/>
                <w:lang w:val="ru-RU"/>
              </w:rPr>
            </w:pPr>
            <w:r w:rsidRPr="00E33C79">
              <w:rPr>
                <w:rFonts w:ascii="Arial" w:hAnsi="Arial" w:cs="Arial"/>
                <w:w w:val="105"/>
                <w:sz w:val="20"/>
                <w:szCs w:val="20"/>
                <w:lang w:val="ru-RU"/>
              </w:rPr>
              <w:t xml:space="preserve">Дата </w:t>
            </w:r>
            <w:r w:rsidRPr="00E33C79">
              <w:rPr>
                <w:rFonts w:ascii="Arial" w:hAnsi="Arial" w:cs="Arial"/>
                <w:sz w:val="20"/>
                <w:szCs w:val="20"/>
                <w:lang w:val="ru-RU"/>
              </w:rPr>
              <w:t>установки</w:t>
            </w:r>
            <w:r w:rsidRPr="00E33C79">
              <w:rPr>
                <w:rFonts w:ascii="Arial" w:hAnsi="Arial" w:cs="Arial"/>
                <w:w w:val="105"/>
                <w:sz w:val="20"/>
                <w:szCs w:val="20"/>
                <w:lang w:val="ru-RU"/>
              </w:rPr>
              <w:t xml:space="preserve">/ </w:t>
            </w:r>
            <w:r w:rsidRPr="00E33C79">
              <w:rPr>
                <w:rFonts w:ascii="Arial" w:hAnsi="Arial" w:cs="Arial"/>
                <w:sz w:val="20"/>
                <w:szCs w:val="20"/>
                <w:lang w:val="ru-RU"/>
              </w:rPr>
              <w:t xml:space="preserve">последней </w:t>
            </w:r>
            <w:r w:rsidRPr="00E33C79">
              <w:rPr>
                <w:rFonts w:ascii="Arial" w:hAnsi="Arial" w:cs="Arial"/>
                <w:w w:val="105"/>
                <w:sz w:val="20"/>
                <w:szCs w:val="20"/>
                <w:lang w:val="ru-RU"/>
              </w:rPr>
              <w:t>поверки прибора учета</w:t>
            </w:r>
          </w:p>
        </w:tc>
      </w:tr>
      <w:tr w:rsidR="00A12D5B" w:rsidRPr="00E33C79" w:rsidTr="00E33C79">
        <w:trPr>
          <w:trHeight w:val="23"/>
          <w:tblHeader/>
          <w:jc w:val="center"/>
        </w:trPr>
        <w:tc>
          <w:tcPr>
            <w:tcW w:w="1337" w:type="dxa"/>
            <w:shd w:val="clear" w:color="auto" w:fill="auto"/>
            <w:vAlign w:val="center"/>
          </w:tcPr>
          <w:p w:rsidR="00A12D5B" w:rsidRPr="00E33C79" w:rsidRDefault="00A12D5B" w:rsidP="00E33C79">
            <w:pPr>
              <w:pStyle w:val="TableParagraph"/>
              <w:ind w:left="7"/>
              <w:jc w:val="center"/>
              <w:rPr>
                <w:rFonts w:ascii="Arial" w:hAnsi="Arial" w:cs="Arial"/>
                <w:sz w:val="20"/>
                <w:szCs w:val="20"/>
              </w:rPr>
            </w:pPr>
            <w:r w:rsidRPr="00E33C79">
              <w:rPr>
                <w:rFonts w:ascii="Arial" w:hAnsi="Arial" w:cs="Arial"/>
                <w:w w:val="99"/>
                <w:sz w:val="20"/>
                <w:szCs w:val="20"/>
              </w:rPr>
              <w:t>3</w:t>
            </w:r>
          </w:p>
        </w:tc>
        <w:tc>
          <w:tcPr>
            <w:tcW w:w="997" w:type="dxa"/>
            <w:shd w:val="clear" w:color="auto" w:fill="auto"/>
            <w:vAlign w:val="center"/>
          </w:tcPr>
          <w:p w:rsidR="00A12D5B" w:rsidRPr="00E33C79" w:rsidRDefault="00A12D5B" w:rsidP="00E33C79">
            <w:pPr>
              <w:pStyle w:val="TableParagraph"/>
              <w:ind w:left="22"/>
              <w:jc w:val="center"/>
              <w:rPr>
                <w:rFonts w:ascii="Arial" w:hAnsi="Arial" w:cs="Arial"/>
                <w:sz w:val="20"/>
                <w:szCs w:val="20"/>
              </w:rPr>
            </w:pPr>
            <w:r w:rsidRPr="00E33C79">
              <w:rPr>
                <w:rFonts w:ascii="Arial" w:hAnsi="Arial" w:cs="Arial"/>
                <w:w w:val="99"/>
                <w:sz w:val="20"/>
                <w:szCs w:val="20"/>
              </w:rPr>
              <w:t>4</w:t>
            </w:r>
          </w:p>
        </w:tc>
        <w:tc>
          <w:tcPr>
            <w:tcW w:w="1208" w:type="dxa"/>
            <w:shd w:val="clear" w:color="auto" w:fill="auto"/>
            <w:vAlign w:val="center"/>
          </w:tcPr>
          <w:p w:rsidR="00A12D5B" w:rsidRPr="00E33C79" w:rsidRDefault="00A12D5B" w:rsidP="00E33C79">
            <w:pPr>
              <w:pStyle w:val="TableParagraph"/>
              <w:ind w:left="612"/>
              <w:rPr>
                <w:rFonts w:ascii="Arial" w:hAnsi="Arial" w:cs="Arial"/>
                <w:sz w:val="20"/>
                <w:szCs w:val="20"/>
              </w:rPr>
            </w:pPr>
            <w:r w:rsidRPr="00E33C79">
              <w:rPr>
                <w:rFonts w:ascii="Arial" w:hAnsi="Arial" w:cs="Arial"/>
                <w:w w:val="99"/>
                <w:sz w:val="20"/>
                <w:szCs w:val="20"/>
              </w:rPr>
              <w:t>5</w:t>
            </w:r>
          </w:p>
        </w:tc>
        <w:tc>
          <w:tcPr>
            <w:tcW w:w="1756" w:type="dxa"/>
            <w:shd w:val="clear" w:color="auto" w:fill="auto"/>
            <w:vAlign w:val="center"/>
          </w:tcPr>
          <w:p w:rsidR="00A12D5B" w:rsidRPr="00E33C79" w:rsidRDefault="00A12D5B" w:rsidP="00E33C79">
            <w:pPr>
              <w:pStyle w:val="TableParagraph"/>
              <w:jc w:val="center"/>
              <w:rPr>
                <w:rFonts w:ascii="Arial" w:hAnsi="Arial" w:cs="Arial"/>
                <w:sz w:val="20"/>
                <w:szCs w:val="20"/>
              </w:rPr>
            </w:pPr>
            <w:r w:rsidRPr="00E33C79">
              <w:rPr>
                <w:rFonts w:ascii="Arial" w:hAnsi="Arial" w:cs="Arial"/>
                <w:w w:val="99"/>
                <w:sz w:val="20"/>
                <w:szCs w:val="20"/>
              </w:rPr>
              <w:t>6</w:t>
            </w:r>
          </w:p>
        </w:tc>
        <w:tc>
          <w:tcPr>
            <w:tcW w:w="1210" w:type="dxa"/>
            <w:shd w:val="clear" w:color="auto" w:fill="auto"/>
            <w:vAlign w:val="center"/>
          </w:tcPr>
          <w:p w:rsidR="00A12D5B" w:rsidRPr="00E33C79" w:rsidRDefault="00A12D5B" w:rsidP="00E33C79">
            <w:pPr>
              <w:pStyle w:val="TableParagraph"/>
              <w:ind w:left="605"/>
              <w:rPr>
                <w:rFonts w:ascii="Arial" w:hAnsi="Arial" w:cs="Arial"/>
                <w:sz w:val="20"/>
                <w:szCs w:val="20"/>
              </w:rPr>
            </w:pPr>
            <w:r w:rsidRPr="00E33C79">
              <w:rPr>
                <w:rFonts w:ascii="Arial" w:hAnsi="Arial" w:cs="Arial"/>
                <w:w w:val="99"/>
                <w:sz w:val="20"/>
                <w:szCs w:val="20"/>
              </w:rPr>
              <w:t>7</w:t>
            </w:r>
          </w:p>
        </w:tc>
        <w:tc>
          <w:tcPr>
            <w:tcW w:w="1192" w:type="dxa"/>
            <w:shd w:val="clear" w:color="auto" w:fill="auto"/>
            <w:vAlign w:val="center"/>
          </w:tcPr>
          <w:p w:rsidR="00A12D5B" w:rsidRPr="00E33C79" w:rsidRDefault="00A12D5B" w:rsidP="00E33C79">
            <w:pPr>
              <w:pStyle w:val="TableParagraph"/>
              <w:ind w:left="598"/>
              <w:rPr>
                <w:rFonts w:ascii="Arial" w:hAnsi="Arial" w:cs="Arial"/>
                <w:sz w:val="20"/>
                <w:szCs w:val="20"/>
              </w:rPr>
            </w:pPr>
            <w:r w:rsidRPr="00E33C79">
              <w:rPr>
                <w:rFonts w:ascii="Arial" w:hAnsi="Arial" w:cs="Arial"/>
                <w:w w:val="99"/>
                <w:sz w:val="20"/>
                <w:szCs w:val="20"/>
              </w:rPr>
              <w:t>8</w:t>
            </w:r>
          </w:p>
        </w:tc>
        <w:tc>
          <w:tcPr>
            <w:tcW w:w="1008" w:type="dxa"/>
            <w:shd w:val="clear" w:color="auto" w:fill="auto"/>
            <w:vAlign w:val="center"/>
          </w:tcPr>
          <w:p w:rsidR="00A12D5B" w:rsidRPr="00E33C79" w:rsidRDefault="00A12D5B" w:rsidP="00E33C79">
            <w:pPr>
              <w:pStyle w:val="TableParagraph"/>
              <w:ind w:left="15"/>
              <w:jc w:val="center"/>
              <w:rPr>
                <w:rFonts w:ascii="Arial" w:hAnsi="Arial" w:cs="Arial"/>
                <w:sz w:val="20"/>
                <w:szCs w:val="20"/>
              </w:rPr>
            </w:pPr>
            <w:r w:rsidRPr="00E33C79">
              <w:rPr>
                <w:rFonts w:ascii="Arial" w:hAnsi="Arial" w:cs="Arial"/>
                <w:w w:val="99"/>
                <w:sz w:val="20"/>
                <w:szCs w:val="20"/>
              </w:rPr>
              <w:t>9</w:t>
            </w:r>
          </w:p>
        </w:tc>
        <w:tc>
          <w:tcPr>
            <w:tcW w:w="1480" w:type="dxa"/>
            <w:shd w:val="clear" w:color="auto" w:fill="auto"/>
            <w:vAlign w:val="center"/>
          </w:tcPr>
          <w:p w:rsidR="00A12D5B" w:rsidRPr="00E33C79" w:rsidRDefault="00A12D5B" w:rsidP="00E33C79">
            <w:pPr>
              <w:pStyle w:val="TableParagraph"/>
              <w:ind w:left="634" w:right="613"/>
              <w:jc w:val="center"/>
              <w:rPr>
                <w:rFonts w:ascii="Arial" w:hAnsi="Arial" w:cs="Arial"/>
                <w:sz w:val="20"/>
                <w:szCs w:val="20"/>
              </w:rPr>
            </w:pPr>
            <w:r w:rsidRPr="00E33C79">
              <w:rPr>
                <w:rFonts w:ascii="Arial" w:hAnsi="Arial" w:cs="Arial"/>
                <w:sz w:val="20"/>
                <w:szCs w:val="20"/>
              </w:rPr>
              <w:t>10</w:t>
            </w:r>
          </w:p>
        </w:tc>
        <w:tc>
          <w:tcPr>
            <w:tcW w:w="1184" w:type="dxa"/>
            <w:shd w:val="clear" w:color="auto" w:fill="auto"/>
            <w:vAlign w:val="center"/>
          </w:tcPr>
          <w:p w:rsidR="00A12D5B" w:rsidRPr="00E33C79" w:rsidRDefault="00A12D5B" w:rsidP="00E33C79">
            <w:pPr>
              <w:pStyle w:val="TableParagraph"/>
              <w:ind w:left="482" w:right="469"/>
              <w:jc w:val="center"/>
              <w:rPr>
                <w:rFonts w:ascii="Arial" w:hAnsi="Arial" w:cs="Arial"/>
                <w:sz w:val="20"/>
                <w:szCs w:val="20"/>
              </w:rPr>
            </w:pPr>
            <w:r w:rsidRPr="00E33C79">
              <w:rPr>
                <w:rFonts w:ascii="Arial" w:hAnsi="Arial" w:cs="Arial"/>
                <w:sz w:val="20"/>
                <w:szCs w:val="20"/>
              </w:rPr>
              <w:t>11</w:t>
            </w:r>
          </w:p>
        </w:tc>
        <w:tc>
          <w:tcPr>
            <w:tcW w:w="1072" w:type="dxa"/>
            <w:shd w:val="clear" w:color="auto" w:fill="auto"/>
            <w:vAlign w:val="center"/>
          </w:tcPr>
          <w:p w:rsidR="00A12D5B" w:rsidRPr="00E33C79" w:rsidRDefault="00A12D5B" w:rsidP="00E33C79">
            <w:pPr>
              <w:pStyle w:val="TableParagraph"/>
              <w:ind w:left="208" w:right="208"/>
              <w:jc w:val="center"/>
              <w:rPr>
                <w:rFonts w:ascii="Arial" w:hAnsi="Arial" w:cs="Arial"/>
                <w:sz w:val="20"/>
                <w:szCs w:val="20"/>
              </w:rPr>
            </w:pPr>
            <w:r w:rsidRPr="00E33C79">
              <w:rPr>
                <w:rFonts w:ascii="Arial" w:hAnsi="Arial" w:cs="Arial"/>
                <w:sz w:val="20"/>
                <w:szCs w:val="20"/>
              </w:rPr>
              <w:t>12</w:t>
            </w:r>
          </w:p>
        </w:tc>
        <w:tc>
          <w:tcPr>
            <w:tcW w:w="1198" w:type="dxa"/>
            <w:shd w:val="clear" w:color="auto" w:fill="auto"/>
            <w:vAlign w:val="center"/>
          </w:tcPr>
          <w:p w:rsidR="00A12D5B" w:rsidRPr="00E33C79" w:rsidRDefault="00A12D5B" w:rsidP="00E33C79">
            <w:pPr>
              <w:pStyle w:val="TableParagraph"/>
              <w:ind w:left="105" w:right="92"/>
              <w:jc w:val="center"/>
              <w:rPr>
                <w:rFonts w:ascii="Arial" w:hAnsi="Arial" w:cs="Arial"/>
                <w:sz w:val="20"/>
                <w:szCs w:val="20"/>
              </w:rPr>
            </w:pPr>
            <w:r w:rsidRPr="00E33C79">
              <w:rPr>
                <w:rFonts w:ascii="Arial" w:hAnsi="Arial" w:cs="Arial"/>
                <w:sz w:val="20"/>
                <w:szCs w:val="20"/>
              </w:rPr>
              <w:t>13</w:t>
            </w:r>
          </w:p>
        </w:tc>
        <w:tc>
          <w:tcPr>
            <w:tcW w:w="940" w:type="dxa"/>
            <w:shd w:val="clear" w:color="auto" w:fill="auto"/>
            <w:vAlign w:val="center"/>
          </w:tcPr>
          <w:p w:rsidR="00A12D5B" w:rsidRPr="00E33C79" w:rsidRDefault="00A12D5B" w:rsidP="00E33C79">
            <w:pPr>
              <w:pStyle w:val="TableParagraph"/>
              <w:ind w:left="26" w:right="5"/>
              <w:jc w:val="center"/>
              <w:rPr>
                <w:rFonts w:ascii="Arial" w:hAnsi="Arial" w:cs="Arial"/>
                <w:sz w:val="20"/>
                <w:szCs w:val="20"/>
              </w:rPr>
            </w:pPr>
            <w:r w:rsidRPr="00E33C79">
              <w:rPr>
                <w:rFonts w:ascii="Arial" w:hAnsi="Arial" w:cs="Arial"/>
                <w:sz w:val="20"/>
                <w:szCs w:val="20"/>
              </w:rPr>
              <w:t>14</w:t>
            </w:r>
          </w:p>
        </w:tc>
      </w:tr>
      <w:tr w:rsidR="00A12D5B" w:rsidRPr="00E33C79" w:rsidTr="00E33C79">
        <w:trPr>
          <w:trHeight w:val="23"/>
          <w:tblHeader/>
          <w:jc w:val="center"/>
        </w:trPr>
        <w:tc>
          <w:tcPr>
            <w:tcW w:w="1337" w:type="dxa"/>
            <w:shd w:val="clear" w:color="auto" w:fill="auto"/>
            <w:vAlign w:val="center"/>
          </w:tcPr>
          <w:p w:rsidR="00A12D5B" w:rsidRPr="00E33C79" w:rsidRDefault="00A12D5B" w:rsidP="00E33C79">
            <w:pPr>
              <w:pStyle w:val="TableParagraph"/>
              <w:ind w:left="53" w:right="46"/>
              <w:jc w:val="center"/>
              <w:rPr>
                <w:rFonts w:ascii="Arial" w:hAnsi="Arial" w:cs="Arial"/>
                <w:sz w:val="20"/>
                <w:szCs w:val="20"/>
              </w:rPr>
            </w:pPr>
            <w:r w:rsidRPr="00E33C79">
              <w:rPr>
                <w:rFonts w:ascii="Arial" w:hAnsi="Arial" w:cs="Arial"/>
                <w:sz w:val="20"/>
                <w:szCs w:val="20"/>
              </w:rPr>
              <w:t>КВГ-1,1-95</w:t>
            </w:r>
          </w:p>
        </w:tc>
        <w:tc>
          <w:tcPr>
            <w:tcW w:w="997" w:type="dxa"/>
            <w:shd w:val="clear" w:color="auto" w:fill="auto"/>
            <w:vAlign w:val="center"/>
          </w:tcPr>
          <w:p w:rsidR="00A12D5B" w:rsidRPr="00E33C79" w:rsidRDefault="00A12D5B" w:rsidP="00E33C79">
            <w:pPr>
              <w:pStyle w:val="TableParagraph"/>
              <w:ind w:left="79" w:right="1"/>
              <w:jc w:val="center"/>
              <w:rPr>
                <w:rFonts w:ascii="Arial" w:hAnsi="Arial" w:cs="Arial"/>
                <w:sz w:val="20"/>
                <w:szCs w:val="20"/>
              </w:rPr>
            </w:pPr>
            <w:r w:rsidRPr="00E33C79">
              <w:rPr>
                <w:rFonts w:ascii="Arial" w:hAnsi="Arial" w:cs="Arial"/>
                <w:w w:val="105"/>
                <w:sz w:val="20"/>
                <w:szCs w:val="20"/>
              </w:rPr>
              <w:t>10.2002г.</w:t>
            </w:r>
          </w:p>
        </w:tc>
        <w:tc>
          <w:tcPr>
            <w:tcW w:w="1208" w:type="dxa"/>
            <w:shd w:val="clear" w:color="auto" w:fill="auto"/>
            <w:vAlign w:val="center"/>
          </w:tcPr>
          <w:p w:rsidR="00A12D5B" w:rsidRPr="00E33C79" w:rsidRDefault="00A12D5B" w:rsidP="00E33C79">
            <w:pPr>
              <w:pStyle w:val="TableParagraph"/>
              <w:ind w:left="497"/>
              <w:rPr>
                <w:rFonts w:ascii="Arial" w:hAnsi="Arial" w:cs="Arial"/>
                <w:sz w:val="20"/>
                <w:szCs w:val="20"/>
              </w:rPr>
            </w:pPr>
            <w:r w:rsidRPr="00E33C79">
              <w:rPr>
                <w:rFonts w:ascii="Arial" w:hAnsi="Arial" w:cs="Arial"/>
                <w:w w:val="105"/>
                <w:sz w:val="20"/>
                <w:szCs w:val="20"/>
              </w:rPr>
              <w:t>10</w:t>
            </w:r>
          </w:p>
        </w:tc>
        <w:tc>
          <w:tcPr>
            <w:tcW w:w="1756" w:type="dxa"/>
            <w:shd w:val="clear" w:color="auto" w:fill="auto"/>
            <w:vAlign w:val="center"/>
          </w:tcPr>
          <w:p w:rsidR="00A12D5B" w:rsidRPr="00E33C79" w:rsidRDefault="00A12D5B" w:rsidP="00E33C79">
            <w:pPr>
              <w:pStyle w:val="TableParagraph"/>
              <w:ind w:left="759" w:right="752"/>
              <w:jc w:val="center"/>
              <w:rPr>
                <w:rFonts w:ascii="Arial" w:hAnsi="Arial" w:cs="Arial"/>
                <w:sz w:val="20"/>
                <w:szCs w:val="20"/>
              </w:rPr>
            </w:pPr>
            <w:r w:rsidRPr="00E33C79">
              <w:rPr>
                <w:rFonts w:ascii="Arial" w:hAnsi="Arial" w:cs="Arial"/>
                <w:w w:val="105"/>
                <w:sz w:val="20"/>
                <w:szCs w:val="20"/>
              </w:rPr>
              <w:t>12</w:t>
            </w:r>
          </w:p>
        </w:tc>
        <w:tc>
          <w:tcPr>
            <w:tcW w:w="1210" w:type="dxa"/>
            <w:shd w:val="clear" w:color="auto" w:fill="auto"/>
            <w:vAlign w:val="center"/>
          </w:tcPr>
          <w:p w:rsidR="00A12D5B" w:rsidRPr="00E33C79" w:rsidRDefault="00A12D5B" w:rsidP="00E33C79">
            <w:pPr>
              <w:pStyle w:val="TableParagraph"/>
              <w:ind w:left="634"/>
              <w:rPr>
                <w:rFonts w:ascii="Arial" w:hAnsi="Arial" w:cs="Arial"/>
                <w:sz w:val="20"/>
                <w:szCs w:val="20"/>
              </w:rPr>
            </w:pPr>
            <w:r w:rsidRPr="00E33C79">
              <w:rPr>
                <w:rFonts w:ascii="Arial" w:hAnsi="Arial" w:cs="Arial"/>
                <w:w w:val="103"/>
                <w:sz w:val="20"/>
                <w:szCs w:val="20"/>
              </w:rPr>
              <w:t>-</w:t>
            </w:r>
          </w:p>
        </w:tc>
        <w:tc>
          <w:tcPr>
            <w:tcW w:w="1192" w:type="dxa"/>
            <w:shd w:val="clear" w:color="auto" w:fill="auto"/>
            <w:vAlign w:val="center"/>
          </w:tcPr>
          <w:p w:rsidR="00A12D5B" w:rsidRPr="00E33C79" w:rsidRDefault="00A12D5B" w:rsidP="00E33C79">
            <w:pPr>
              <w:pStyle w:val="TableParagraph"/>
              <w:ind w:left="569"/>
              <w:rPr>
                <w:rFonts w:ascii="Arial" w:hAnsi="Arial" w:cs="Arial"/>
                <w:sz w:val="20"/>
                <w:szCs w:val="20"/>
              </w:rPr>
            </w:pPr>
            <w:r w:rsidRPr="00E33C79">
              <w:rPr>
                <w:rFonts w:ascii="Arial" w:hAnsi="Arial" w:cs="Arial"/>
                <w:w w:val="103"/>
                <w:sz w:val="20"/>
                <w:szCs w:val="20"/>
              </w:rPr>
              <w:t>-</w:t>
            </w:r>
          </w:p>
        </w:tc>
        <w:tc>
          <w:tcPr>
            <w:tcW w:w="1008" w:type="dxa"/>
            <w:shd w:val="clear" w:color="auto" w:fill="auto"/>
            <w:vAlign w:val="center"/>
          </w:tcPr>
          <w:p w:rsidR="00A12D5B" w:rsidRPr="00E33C79" w:rsidRDefault="00A12D5B" w:rsidP="00E33C79">
            <w:pPr>
              <w:pStyle w:val="TableParagraph"/>
              <w:ind w:right="40"/>
              <w:jc w:val="center"/>
              <w:rPr>
                <w:rFonts w:ascii="Arial" w:hAnsi="Arial" w:cs="Arial"/>
                <w:sz w:val="20"/>
                <w:szCs w:val="20"/>
              </w:rPr>
            </w:pPr>
            <w:r w:rsidRPr="00E33C79">
              <w:rPr>
                <w:rFonts w:ascii="Arial" w:hAnsi="Arial" w:cs="Arial"/>
                <w:w w:val="103"/>
                <w:sz w:val="20"/>
                <w:szCs w:val="20"/>
              </w:rPr>
              <w:t>-</w:t>
            </w:r>
          </w:p>
        </w:tc>
        <w:tc>
          <w:tcPr>
            <w:tcW w:w="1480" w:type="dxa"/>
            <w:shd w:val="clear" w:color="auto" w:fill="auto"/>
            <w:vAlign w:val="center"/>
          </w:tcPr>
          <w:p w:rsidR="00A12D5B" w:rsidRPr="00E33C79" w:rsidRDefault="00A12D5B" w:rsidP="00E33C79">
            <w:pPr>
              <w:pStyle w:val="TableParagraph"/>
              <w:ind w:left="10"/>
              <w:jc w:val="center"/>
              <w:rPr>
                <w:rFonts w:ascii="Arial" w:hAnsi="Arial" w:cs="Arial"/>
                <w:sz w:val="20"/>
                <w:szCs w:val="20"/>
              </w:rPr>
            </w:pPr>
            <w:r w:rsidRPr="00E33C79">
              <w:rPr>
                <w:rFonts w:ascii="Arial" w:hAnsi="Arial" w:cs="Arial"/>
                <w:w w:val="103"/>
                <w:sz w:val="20"/>
                <w:szCs w:val="20"/>
              </w:rPr>
              <w:t>1</w:t>
            </w:r>
          </w:p>
        </w:tc>
        <w:tc>
          <w:tcPr>
            <w:tcW w:w="1184" w:type="dxa"/>
            <w:vMerge w:val="restart"/>
            <w:shd w:val="clear" w:color="auto" w:fill="auto"/>
            <w:vAlign w:val="center"/>
          </w:tcPr>
          <w:p w:rsidR="00A12D5B" w:rsidRPr="00E33C79" w:rsidRDefault="00A12D5B" w:rsidP="00E33C79">
            <w:pPr>
              <w:pStyle w:val="TableParagraph"/>
              <w:ind w:left="345"/>
              <w:rPr>
                <w:rFonts w:ascii="Arial" w:hAnsi="Arial" w:cs="Arial"/>
                <w:sz w:val="20"/>
                <w:szCs w:val="20"/>
              </w:rPr>
            </w:pPr>
            <w:r w:rsidRPr="00E33C79">
              <w:rPr>
                <w:rFonts w:ascii="Arial" w:hAnsi="Arial" w:cs="Arial"/>
                <w:w w:val="105"/>
                <w:sz w:val="20"/>
                <w:szCs w:val="20"/>
              </w:rPr>
              <w:t>Есть</w:t>
            </w:r>
          </w:p>
        </w:tc>
        <w:tc>
          <w:tcPr>
            <w:tcW w:w="1072" w:type="dxa"/>
            <w:vMerge w:val="restart"/>
            <w:shd w:val="clear" w:color="auto" w:fill="auto"/>
            <w:vAlign w:val="center"/>
          </w:tcPr>
          <w:p w:rsidR="00A12D5B" w:rsidRPr="00E33C79" w:rsidRDefault="00A12D5B" w:rsidP="00E33C79">
            <w:pPr>
              <w:pStyle w:val="TableParagraph"/>
              <w:ind w:left="331"/>
              <w:rPr>
                <w:rFonts w:ascii="Arial" w:hAnsi="Arial" w:cs="Arial"/>
                <w:sz w:val="20"/>
                <w:szCs w:val="20"/>
              </w:rPr>
            </w:pPr>
            <w:r w:rsidRPr="00E33C79">
              <w:rPr>
                <w:rFonts w:ascii="Arial" w:hAnsi="Arial" w:cs="Arial"/>
                <w:w w:val="105"/>
                <w:sz w:val="20"/>
                <w:szCs w:val="20"/>
              </w:rPr>
              <w:t>СТД</w:t>
            </w:r>
          </w:p>
        </w:tc>
        <w:tc>
          <w:tcPr>
            <w:tcW w:w="1198" w:type="dxa"/>
            <w:vMerge w:val="restart"/>
            <w:shd w:val="clear" w:color="auto" w:fill="auto"/>
            <w:vAlign w:val="center"/>
          </w:tcPr>
          <w:p w:rsidR="00A12D5B" w:rsidRPr="00E33C79" w:rsidRDefault="00A12D5B" w:rsidP="00E33C79">
            <w:pPr>
              <w:pStyle w:val="TableParagraph"/>
              <w:ind w:left="115" w:right="92"/>
              <w:jc w:val="center"/>
              <w:rPr>
                <w:rFonts w:ascii="Arial" w:hAnsi="Arial" w:cs="Arial"/>
                <w:sz w:val="20"/>
                <w:szCs w:val="20"/>
                <w:lang w:val="ru-RU"/>
              </w:rPr>
            </w:pPr>
            <w:r w:rsidRPr="00E33C79">
              <w:rPr>
                <w:rFonts w:ascii="Arial" w:hAnsi="Arial" w:cs="Arial"/>
                <w:w w:val="105"/>
                <w:sz w:val="20"/>
                <w:szCs w:val="20"/>
                <w:lang w:val="ru-RU"/>
              </w:rPr>
              <w:t xml:space="preserve">Тепловая сеть </w:t>
            </w:r>
            <w:r w:rsidRPr="00E33C79">
              <w:rPr>
                <w:rFonts w:ascii="Arial" w:hAnsi="Arial" w:cs="Arial"/>
                <w:sz w:val="20"/>
                <w:szCs w:val="20"/>
                <w:lang w:val="ru-RU"/>
              </w:rPr>
              <w:t xml:space="preserve">отопления </w:t>
            </w:r>
            <w:r w:rsidRPr="00E33C79">
              <w:rPr>
                <w:rFonts w:ascii="Arial" w:hAnsi="Arial" w:cs="Arial"/>
                <w:w w:val="105"/>
                <w:sz w:val="20"/>
                <w:szCs w:val="20"/>
                <w:lang w:val="ru-RU"/>
              </w:rPr>
              <w:t>и ГВС.</w:t>
            </w:r>
          </w:p>
        </w:tc>
        <w:tc>
          <w:tcPr>
            <w:tcW w:w="940" w:type="dxa"/>
            <w:vMerge w:val="restart"/>
            <w:shd w:val="clear" w:color="auto" w:fill="auto"/>
            <w:vAlign w:val="center"/>
          </w:tcPr>
          <w:p w:rsidR="00A12D5B" w:rsidRPr="00E33C79" w:rsidRDefault="00A12D5B" w:rsidP="00E33C79">
            <w:pPr>
              <w:pStyle w:val="TableParagraph"/>
              <w:ind w:left="259" w:right="23"/>
              <w:rPr>
                <w:rFonts w:ascii="Arial" w:hAnsi="Arial" w:cs="Arial"/>
                <w:sz w:val="20"/>
                <w:szCs w:val="20"/>
              </w:rPr>
            </w:pPr>
            <w:r w:rsidRPr="00E33C79">
              <w:rPr>
                <w:rFonts w:ascii="Arial" w:hAnsi="Arial" w:cs="Arial"/>
                <w:w w:val="105"/>
                <w:sz w:val="20"/>
                <w:szCs w:val="20"/>
              </w:rPr>
              <w:t>2003/2006</w:t>
            </w:r>
          </w:p>
        </w:tc>
      </w:tr>
      <w:tr w:rsidR="00A12D5B" w:rsidRPr="00E33C79" w:rsidTr="00E33C79">
        <w:trPr>
          <w:trHeight w:val="23"/>
          <w:tblHeader/>
          <w:jc w:val="center"/>
        </w:trPr>
        <w:tc>
          <w:tcPr>
            <w:tcW w:w="1337" w:type="dxa"/>
            <w:shd w:val="clear" w:color="auto" w:fill="auto"/>
            <w:vAlign w:val="center"/>
          </w:tcPr>
          <w:p w:rsidR="00A12D5B" w:rsidRPr="00E33C79" w:rsidRDefault="00A12D5B" w:rsidP="00E33C79">
            <w:pPr>
              <w:pStyle w:val="TableParagraph"/>
              <w:ind w:left="53" w:right="46"/>
              <w:jc w:val="center"/>
              <w:rPr>
                <w:rFonts w:ascii="Arial" w:hAnsi="Arial" w:cs="Arial"/>
                <w:sz w:val="20"/>
                <w:szCs w:val="20"/>
              </w:rPr>
            </w:pPr>
            <w:r w:rsidRPr="00E33C79">
              <w:rPr>
                <w:rFonts w:ascii="Arial" w:hAnsi="Arial" w:cs="Arial"/>
                <w:sz w:val="20"/>
                <w:szCs w:val="20"/>
              </w:rPr>
              <w:t>КВГ-1,1-95</w:t>
            </w:r>
          </w:p>
        </w:tc>
        <w:tc>
          <w:tcPr>
            <w:tcW w:w="997" w:type="dxa"/>
            <w:shd w:val="clear" w:color="auto" w:fill="auto"/>
            <w:vAlign w:val="center"/>
          </w:tcPr>
          <w:p w:rsidR="00A12D5B" w:rsidRPr="00E33C79" w:rsidRDefault="00A12D5B" w:rsidP="00E33C79">
            <w:pPr>
              <w:pStyle w:val="TableParagraph"/>
              <w:ind w:left="79" w:right="1"/>
              <w:jc w:val="center"/>
              <w:rPr>
                <w:rFonts w:ascii="Arial" w:hAnsi="Arial" w:cs="Arial"/>
                <w:sz w:val="20"/>
                <w:szCs w:val="20"/>
              </w:rPr>
            </w:pPr>
            <w:r w:rsidRPr="00E33C79">
              <w:rPr>
                <w:rFonts w:ascii="Arial" w:hAnsi="Arial" w:cs="Arial"/>
                <w:w w:val="105"/>
                <w:sz w:val="20"/>
                <w:szCs w:val="20"/>
              </w:rPr>
              <w:t>10.2002г.</w:t>
            </w:r>
          </w:p>
        </w:tc>
        <w:tc>
          <w:tcPr>
            <w:tcW w:w="1208" w:type="dxa"/>
            <w:shd w:val="clear" w:color="auto" w:fill="auto"/>
            <w:vAlign w:val="center"/>
          </w:tcPr>
          <w:p w:rsidR="00A12D5B" w:rsidRPr="00E33C79" w:rsidRDefault="00A12D5B" w:rsidP="00E33C79">
            <w:pPr>
              <w:pStyle w:val="TableParagraph"/>
              <w:ind w:left="555"/>
              <w:rPr>
                <w:rFonts w:ascii="Arial" w:hAnsi="Arial" w:cs="Arial"/>
                <w:sz w:val="20"/>
                <w:szCs w:val="20"/>
              </w:rPr>
            </w:pPr>
            <w:r w:rsidRPr="00E33C79">
              <w:rPr>
                <w:rFonts w:ascii="Arial" w:hAnsi="Arial" w:cs="Arial"/>
                <w:w w:val="105"/>
                <w:sz w:val="20"/>
                <w:szCs w:val="20"/>
              </w:rPr>
              <w:t>10</w:t>
            </w:r>
          </w:p>
        </w:tc>
        <w:tc>
          <w:tcPr>
            <w:tcW w:w="1756" w:type="dxa"/>
            <w:shd w:val="clear" w:color="auto" w:fill="auto"/>
            <w:vAlign w:val="center"/>
          </w:tcPr>
          <w:p w:rsidR="00A12D5B" w:rsidRPr="00E33C79" w:rsidRDefault="00A12D5B" w:rsidP="00E33C79">
            <w:pPr>
              <w:pStyle w:val="TableParagraph"/>
              <w:ind w:left="788" w:right="724"/>
              <w:jc w:val="center"/>
              <w:rPr>
                <w:rFonts w:ascii="Arial" w:hAnsi="Arial" w:cs="Arial"/>
                <w:sz w:val="20"/>
                <w:szCs w:val="20"/>
              </w:rPr>
            </w:pPr>
            <w:r w:rsidRPr="00E33C79">
              <w:rPr>
                <w:rFonts w:ascii="Arial" w:hAnsi="Arial" w:cs="Arial"/>
                <w:w w:val="105"/>
                <w:sz w:val="20"/>
                <w:szCs w:val="20"/>
              </w:rPr>
              <w:t>12</w:t>
            </w:r>
          </w:p>
        </w:tc>
        <w:tc>
          <w:tcPr>
            <w:tcW w:w="1210" w:type="dxa"/>
            <w:shd w:val="clear" w:color="auto" w:fill="auto"/>
            <w:vAlign w:val="center"/>
          </w:tcPr>
          <w:p w:rsidR="00A12D5B" w:rsidRPr="00E33C79" w:rsidRDefault="00A12D5B" w:rsidP="00E33C79">
            <w:pPr>
              <w:pStyle w:val="TableParagraph"/>
              <w:ind w:left="634"/>
              <w:rPr>
                <w:rFonts w:ascii="Arial" w:hAnsi="Arial" w:cs="Arial"/>
                <w:sz w:val="20"/>
                <w:szCs w:val="20"/>
              </w:rPr>
            </w:pPr>
            <w:r w:rsidRPr="00E33C79">
              <w:rPr>
                <w:rFonts w:ascii="Arial" w:hAnsi="Arial" w:cs="Arial"/>
                <w:w w:val="103"/>
                <w:sz w:val="20"/>
                <w:szCs w:val="20"/>
              </w:rPr>
              <w:t>-</w:t>
            </w:r>
          </w:p>
        </w:tc>
        <w:tc>
          <w:tcPr>
            <w:tcW w:w="1192" w:type="dxa"/>
            <w:shd w:val="clear" w:color="auto" w:fill="auto"/>
            <w:vAlign w:val="center"/>
          </w:tcPr>
          <w:p w:rsidR="00A12D5B" w:rsidRPr="00E33C79" w:rsidRDefault="00A12D5B" w:rsidP="00E33C79">
            <w:pPr>
              <w:pStyle w:val="TableParagraph"/>
              <w:ind w:left="569"/>
              <w:rPr>
                <w:rFonts w:ascii="Arial" w:hAnsi="Arial" w:cs="Arial"/>
                <w:sz w:val="20"/>
                <w:szCs w:val="20"/>
              </w:rPr>
            </w:pPr>
            <w:r w:rsidRPr="00E33C79">
              <w:rPr>
                <w:rFonts w:ascii="Arial" w:hAnsi="Arial" w:cs="Arial"/>
                <w:w w:val="103"/>
                <w:sz w:val="20"/>
                <w:szCs w:val="20"/>
              </w:rPr>
              <w:t>-</w:t>
            </w:r>
          </w:p>
        </w:tc>
        <w:tc>
          <w:tcPr>
            <w:tcW w:w="1008" w:type="dxa"/>
            <w:shd w:val="clear" w:color="auto" w:fill="auto"/>
            <w:vAlign w:val="center"/>
          </w:tcPr>
          <w:p w:rsidR="00A12D5B" w:rsidRPr="00E33C79" w:rsidRDefault="00A12D5B" w:rsidP="00E33C79">
            <w:pPr>
              <w:pStyle w:val="TableParagraph"/>
              <w:ind w:right="40"/>
              <w:jc w:val="center"/>
              <w:rPr>
                <w:rFonts w:ascii="Arial" w:hAnsi="Arial" w:cs="Arial"/>
                <w:sz w:val="20"/>
                <w:szCs w:val="20"/>
              </w:rPr>
            </w:pPr>
            <w:r w:rsidRPr="00E33C79">
              <w:rPr>
                <w:rFonts w:ascii="Arial" w:hAnsi="Arial" w:cs="Arial"/>
                <w:w w:val="103"/>
                <w:sz w:val="20"/>
                <w:szCs w:val="20"/>
              </w:rPr>
              <w:t>-</w:t>
            </w:r>
          </w:p>
        </w:tc>
        <w:tc>
          <w:tcPr>
            <w:tcW w:w="1480" w:type="dxa"/>
            <w:shd w:val="clear" w:color="auto" w:fill="auto"/>
            <w:vAlign w:val="center"/>
          </w:tcPr>
          <w:p w:rsidR="00A12D5B" w:rsidRPr="00E33C79" w:rsidRDefault="00A12D5B" w:rsidP="00E33C79">
            <w:pPr>
              <w:pStyle w:val="TableParagraph"/>
              <w:ind w:left="14"/>
              <w:jc w:val="center"/>
              <w:rPr>
                <w:rFonts w:ascii="Arial" w:hAnsi="Arial" w:cs="Arial"/>
                <w:sz w:val="20"/>
                <w:szCs w:val="20"/>
              </w:rPr>
            </w:pPr>
            <w:r w:rsidRPr="00E33C79">
              <w:rPr>
                <w:rFonts w:ascii="Arial" w:hAnsi="Arial" w:cs="Arial"/>
                <w:w w:val="103"/>
                <w:sz w:val="20"/>
                <w:szCs w:val="20"/>
              </w:rPr>
              <w:t>-</w:t>
            </w:r>
          </w:p>
        </w:tc>
        <w:tc>
          <w:tcPr>
            <w:tcW w:w="1184" w:type="dxa"/>
            <w:vMerge/>
            <w:shd w:val="clear" w:color="auto" w:fill="auto"/>
            <w:vAlign w:val="center"/>
          </w:tcPr>
          <w:p w:rsidR="00A12D5B" w:rsidRPr="00E33C79" w:rsidRDefault="00A12D5B" w:rsidP="00E33C79">
            <w:pPr>
              <w:rPr>
                <w:rFonts w:ascii="Arial" w:hAnsi="Arial" w:cs="Arial"/>
                <w:sz w:val="20"/>
                <w:szCs w:val="20"/>
              </w:rPr>
            </w:pPr>
          </w:p>
        </w:tc>
        <w:tc>
          <w:tcPr>
            <w:tcW w:w="1072" w:type="dxa"/>
            <w:vMerge/>
            <w:shd w:val="clear" w:color="auto" w:fill="auto"/>
            <w:vAlign w:val="center"/>
          </w:tcPr>
          <w:p w:rsidR="00A12D5B" w:rsidRPr="00E33C79" w:rsidRDefault="00A12D5B" w:rsidP="00E33C79">
            <w:pPr>
              <w:rPr>
                <w:rFonts w:ascii="Arial" w:hAnsi="Arial" w:cs="Arial"/>
                <w:sz w:val="20"/>
                <w:szCs w:val="20"/>
              </w:rPr>
            </w:pPr>
          </w:p>
        </w:tc>
        <w:tc>
          <w:tcPr>
            <w:tcW w:w="1198" w:type="dxa"/>
            <w:vMerge/>
            <w:shd w:val="clear" w:color="auto" w:fill="auto"/>
            <w:vAlign w:val="center"/>
          </w:tcPr>
          <w:p w:rsidR="00A12D5B" w:rsidRPr="00E33C79" w:rsidRDefault="00A12D5B" w:rsidP="00E33C79">
            <w:pPr>
              <w:rPr>
                <w:rFonts w:ascii="Arial" w:hAnsi="Arial" w:cs="Arial"/>
                <w:sz w:val="20"/>
                <w:szCs w:val="20"/>
              </w:rPr>
            </w:pPr>
          </w:p>
        </w:tc>
        <w:tc>
          <w:tcPr>
            <w:tcW w:w="940" w:type="dxa"/>
            <w:vMerge/>
            <w:shd w:val="clear" w:color="auto" w:fill="auto"/>
            <w:vAlign w:val="center"/>
          </w:tcPr>
          <w:p w:rsidR="00A12D5B" w:rsidRPr="00E33C79" w:rsidRDefault="00A12D5B" w:rsidP="00E33C79">
            <w:pPr>
              <w:rPr>
                <w:rFonts w:ascii="Arial" w:hAnsi="Arial" w:cs="Arial"/>
                <w:sz w:val="20"/>
                <w:szCs w:val="20"/>
              </w:rPr>
            </w:pPr>
          </w:p>
        </w:tc>
      </w:tr>
      <w:tr w:rsidR="00A12D5B" w:rsidRPr="00E33C79" w:rsidTr="00E33C79">
        <w:trPr>
          <w:trHeight w:val="23"/>
          <w:tblHeader/>
          <w:jc w:val="center"/>
        </w:trPr>
        <w:tc>
          <w:tcPr>
            <w:tcW w:w="1337" w:type="dxa"/>
            <w:shd w:val="clear" w:color="auto" w:fill="auto"/>
            <w:vAlign w:val="center"/>
          </w:tcPr>
          <w:p w:rsidR="00A12D5B" w:rsidRPr="00E33C79" w:rsidRDefault="00A12D5B" w:rsidP="00E33C79">
            <w:pPr>
              <w:pStyle w:val="TableParagraph"/>
              <w:ind w:left="53" w:right="46"/>
              <w:jc w:val="center"/>
              <w:rPr>
                <w:rFonts w:ascii="Arial" w:hAnsi="Arial" w:cs="Arial"/>
                <w:sz w:val="20"/>
                <w:szCs w:val="20"/>
              </w:rPr>
            </w:pPr>
            <w:r w:rsidRPr="00E33C79">
              <w:rPr>
                <w:rFonts w:ascii="Arial" w:hAnsi="Arial" w:cs="Arial"/>
                <w:sz w:val="20"/>
                <w:szCs w:val="20"/>
              </w:rPr>
              <w:t>КВГ-1,1-95</w:t>
            </w:r>
          </w:p>
        </w:tc>
        <w:tc>
          <w:tcPr>
            <w:tcW w:w="997" w:type="dxa"/>
            <w:shd w:val="clear" w:color="auto" w:fill="auto"/>
            <w:vAlign w:val="center"/>
          </w:tcPr>
          <w:p w:rsidR="00A12D5B" w:rsidRPr="00E33C79" w:rsidRDefault="00A12D5B" w:rsidP="00E33C79">
            <w:pPr>
              <w:pStyle w:val="TableParagraph"/>
              <w:ind w:left="79" w:right="1"/>
              <w:jc w:val="center"/>
              <w:rPr>
                <w:rFonts w:ascii="Arial" w:hAnsi="Arial" w:cs="Arial"/>
                <w:sz w:val="20"/>
                <w:szCs w:val="20"/>
              </w:rPr>
            </w:pPr>
            <w:r w:rsidRPr="00E33C79">
              <w:rPr>
                <w:rFonts w:ascii="Arial" w:hAnsi="Arial" w:cs="Arial"/>
                <w:w w:val="105"/>
                <w:sz w:val="20"/>
                <w:szCs w:val="20"/>
              </w:rPr>
              <w:t>10.2002г.</w:t>
            </w:r>
          </w:p>
        </w:tc>
        <w:tc>
          <w:tcPr>
            <w:tcW w:w="1208" w:type="dxa"/>
            <w:shd w:val="clear" w:color="auto" w:fill="auto"/>
            <w:vAlign w:val="center"/>
          </w:tcPr>
          <w:p w:rsidR="00A12D5B" w:rsidRPr="00E33C79" w:rsidRDefault="00A12D5B" w:rsidP="00E33C79">
            <w:pPr>
              <w:pStyle w:val="TableParagraph"/>
              <w:ind w:left="555"/>
              <w:rPr>
                <w:rFonts w:ascii="Arial" w:hAnsi="Arial" w:cs="Arial"/>
                <w:sz w:val="20"/>
                <w:szCs w:val="20"/>
              </w:rPr>
            </w:pPr>
            <w:r w:rsidRPr="00E33C79">
              <w:rPr>
                <w:rFonts w:ascii="Arial" w:hAnsi="Arial" w:cs="Arial"/>
                <w:w w:val="105"/>
                <w:sz w:val="20"/>
                <w:szCs w:val="20"/>
              </w:rPr>
              <w:t>10</w:t>
            </w:r>
          </w:p>
        </w:tc>
        <w:tc>
          <w:tcPr>
            <w:tcW w:w="1756" w:type="dxa"/>
            <w:shd w:val="clear" w:color="auto" w:fill="auto"/>
            <w:vAlign w:val="center"/>
          </w:tcPr>
          <w:p w:rsidR="00A12D5B" w:rsidRPr="00E33C79" w:rsidRDefault="00A12D5B" w:rsidP="00E33C79">
            <w:pPr>
              <w:pStyle w:val="TableParagraph"/>
              <w:ind w:left="788" w:right="724"/>
              <w:jc w:val="center"/>
              <w:rPr>
                <w:rFonts w:ascii="Arial" w:hAnsi="Arial" w:cs="Arial"/>
                <w:sz w:val="20"/>
                <w:szCs w:val="20"/>
              </w:rPr>
            </w:pPr>
            <w:r w:rsidRPr="00E33C79">
              <w:rPr>
                <w:rFonts w:ascii="Arial" w:hAnsi="Arial" w:cs="Arial"/>
                <w:w w:val="105"/>
                <w:sz w:val="20"/>
                <w:szCs w:val="20"/>
              </w:rPr>
              <w:t>12</w:t>
            </w:r>
          </w:p>
        </w:tc>
        <w:tc>
          <w:tcPr>
            <w:tcW w:w="1210" w:type="dxa"/>
            <w:shd w:val="clear" w:color="auto" w:fill="auto"/>
            <w:vAlign w:val="center"/>
          </w:tcPr>
          <w:p w:rsidR="00A12D5B" w:rsidRPr="00E33C79" w:rsidRDefault="00A12D5B" w:rsidP="00E33C79">
            <w:pPr>
              <w:pStyle w:val="TableParagraph"/>
              <w:ind w:left="634"/>
              <w:rPr>
                <w:rFonts w:ascii="Arial" w:hAnsi="Arial" w:cs="Arial"/>
                <w:sz w:val="20"/>
                <w:szCs w:val="20"/>
              </w:rPr>
            </w:pPr>
            <w:r w:rsidRPr="00E33C79">
              <w:rPr>
                <w:rFonts w:ascii="Arial" w:hAnsi="Arial" w:cs="Arial"/>
                <w:w w:val="103"/>
                <w:sz w:val="20"/>
                <w:szCs w:val="20"/>
              </w:rPr>
              <w:t>-</w:t>
            </w:r>
          </w:p>
        </w:tc>
        <w:tc>
          <w:tcPr>
            <w:tcW w:w="1192" w:type="dxa"/>
            <w:shd w:val="clear" w:color="auto" w:fill="auto"/>
            <w:vAlign w:val="center"/>
          </w:tcPr>
          <w:p w:rsidR="00A12D5B" w:rsidRPr="00E33C79" w:rsidRDefault="00A12D5B" w:rsidP="00E33C79">
            <w:pPr>
              <w:pStyle w:val="TableParagraph"/>
              <w:ind w:left="569"/>
              <w:rPr>
                <w:rFonts w:ascii="Arial" w:hAnsi="Arial" w:cs="Arial"/>
                <w:sz w:val="20"/>
                <w:szCs w:val="20"/>
              </w:rPr>
            </w:pPr>
            <w:r w:rsidRPr="00E33C79">
              <w:rPr>
                <w:rFonts w:ascii="Arial" w:hAnsi="Arial" w:cs="Arial"/>
                <w:w w:val="103"/>
                <w:sz w:val="20"/>
                <w:szCs w:val="20"/>
              </w:rPr>
              <w:t>-</w:t>
            </w:r>
          </w:p>
        </w:tc>
        <w:tc>
          <w:tcPr>
            <w:tcW w:w="1008" w:type="dxa"/>
            <w:shd w:val="clear" w:color="auto" w:fill="auto"/>
            <w:vAlign w:val="center"/>
          </w:tcPr>
          <w:p w:rsidR="00A12D5B" w:rsidRPr="00E33C79" w:rsidRDefault="00A12D5B" w:rsidP="00E33C79">
            <w:pPr>
              <w:pStyle w:val="TableParagraph"/>
              <w:ind w:right="40"/>
              <w:jc w:val="center"/>
              <w:rPr>
                <w:rFonts w:ascii="Arial" w:hAnsi="Arial" w:cs="Arial"/>
                <w:sz w:val="20"/>
                <w:szCs w:val="20"/>
              </w:rPr>
            </w:pPr>
            <w:r w:rsidRPr="00E33C79">
              <w:rPr>
                <w:rFonts w:ascii="Arial" w:hAnsi="Arial" w:cs="Arial"/>
                <w:w w:val="103"/>
                <w:sz w:val="20"/>
                <w:szCs w:val="20"/>
              </w:rPr>
              <w:t>-</w:t>
            </w:r>
          </w:p>
        </w:tc>
        <w:tc>
          <w:tcPr>
            <w:tcW w:w="1480" w:type="dxa"/>
            <w:shd w:val="clear" w:color="auto" w:fill="auto"/>
            <w:vAlign w:val="center"/>
          </w:tcPr>
          <w:p w:rsidR="00A12D5B" w:rsidRPr="00E33C79" w:rsidRDefault="00A12D5B" w:rsidP="00E33C79">
            <w:pPr>
              <w:pStyle w:val="TableParagraph"/>
              <w:ind w:left="14"/>
              <w:jc w:val="center"/>
              <w:rPr>
                <w:rFonts w:ascii="Arial" w:hAnsi="Arial" w:cs="Arial"/>
                <w:sz w:val="20"/>
                <w:szCs w:val="20"/>
              </w:rPr>
            </w:pPr>
            <w:r w:rsidRPr="00E33C79">
              <w:rPr>
                <w:rFonts w:ascii="Arial" w:hAnsi="Arial" w:cs="Arial"/>
                <w:w w:val="103"/>
                <w:sz w:val="20"/>
                <w:szCs w:val="20"/>
              </w:rPr>
              <w:t>-</w:t>
            </w:r>
          </w:p>
        </w:tc>
        <w:tc>
          <w:tcPr>
            <w:tcW w:w="1184" w:type="dxa"/>
            <w:vMerge/>
            <w:shd w:val="clear" w:color="auto" w:fill="auto"/>
            <w:vAlign w:val="center"/>
          </w:tcPr>
          <w:p w:rsidR="00A12D5B" w:rsidRPr="00E33C79" w:rsidRDefault="00A12D5B" w:rsidP="00E33C79">
            <w:pPr>
              <w:rPr>
                <w:rFonts w:ascii="Arial" w:hAnsi="Arial" w:cs="Arial"/>
                <w:sz w:val="20"/>
                <w:szCs w:val="20"/>
              </w:rPr>
            </w:pPr>
          </w:p>
        </w:tc>
        <w:tc>
          <w:tcPr>
            <w:tcW w:w="1072" w:type="dxa"/>
            <w:vMerge/>
            <w:shd w:val="clear" w:color="auto" w:fill="auto"/>
            <w:vAlign w:val="center"/>
          </w:tcPr>
          <w:p w:rsidR="00A12D5B" w:rsidRPr="00E33C79" w:rsidRDefault="00A12D5B" w:rsidP="00E33C79">
            <w:pPr>
              <w:rPr>
                <w:rFonts w:ascii="Arial" w:hAnsi="Arial" w:cs="Arial"/>
                <w:sz w:val="20"/>
                <w:szCs w:val="20"/>
              </w:rPr>
            </w:pPr>
          </w:p>
        </w:tc>
        <w:tc>
          <w:tcPr>
            <w:tcW w:w="1198" w:type="dxa"/>
            <w:vMerge/>
            <w:shd w:val="clear" w:color="auto" w:fill="auto"/>
            <w:vAlign w:val="center"/>
          </w:tcPr>
          <w:p w:rsidR="00A12D5B" w:rsidRPr="00E33C79" w:rsidRDefault="00A12D5B" w:rsidP="00E33C79">
            <w:pPr>
              <w:rPr>
                <w:rFonts w:ascii="Arial" w:hAnsi="Arial" w:cs="Arial"/>
                <w:sz w:val="20"/>
                <w:szCs w:val="20"/>
              </w:rPr>
            </w:pPr>
          </w:p>
        </w:tc>
        <w:tc>
          <w:tcPr>
            <w:tcW w:w="940" w:type="dxa"/>
            <w:vMerge/>
            <w:shd w:val="clear" w:color="auto" w:fill="auto"/>
            <w:vAlign w:val="center"/>
          </w:tcPr>
          <w:p w:rsidR="00A12D5B" w:rsidRPr="00E33C79" w:rsidRDefault="00A12D5B" w:rsidP="00E33C79">
            <w:pPr>
              <w:rPr>
                <w:rFonts w:ascii="Arial" w:hAnsi="Arial" w:cs="Arial"/>
                <w:sz w:val="20"/>
                <w:szCs w:val="20"/>
              </w:rPr>
            </w:pPr>
          </w:p>
        </w:tc>
      </w:tr>
      <w:tr w:rsidR="00A12D5B" w:rsidRPr="00E33C79" w:rsidTr="00E33C79">
        <w:trPr>
          <w:trHeight w:val="23"/>
          <w:tblHeader/>
          <w:jc w:val="center"/>
        </w:trPr>
        <w:tc>
          <w:tcPr>
            <w:tcW w:w="1337" w:type="dxa"/>
            <w:shd w:val="clear" w:color="auto" w:fill="auto"/>
            <w:vAlign w:val="center"/>
          </w:tcPr>
          <w:p w:rsidR="00A12D5B" w:rsidRPr="00E33C79" w:rsidRDefault="00A12D5B" w:rsidP="00E33C79">
            <w:pPr>
              <w:pStyle w:val="TableParagraph"/>
              <w:ind w:left="53" w:right="46"/>
              <w:jc w:val="center"/>
              <w:rPr>
                <w:rFonts w:ascii="Arial" w:hAnsi="Arial" w:cs="Arial"/>
                <w:sz w:val="20"/>
                <w:szCs w:val="20"/>
              </w:rPr>
            </w:pPr>
            <w:r w:rsidRPr="00E33C79">
              <w:rPr>
                <w:rFonts w:ascii="Arial" w:hAnsi="Arial" w:cs="Arial"/>
                <w:sz w:val="20"/>
                <w:szCs w:val="20"/>
              </w:rPr>
              <w:t>КВГ-0,5-95</w:t>
            </w:r>
          </w:p>
        </w:tc>
        <w:tc>
          <w:tcPr>
            <w:tcW w:w="997" w:type="dxa"/>
            <w:shd w:val="clear" w:color="auto" w:fill="auto"/>
            <w:vAlign w:val="center"/>
          </w:tcPr>
          <w:p w:rsidR="00A12D5B" w:rsidRPr="00E33C79" w:rsidRDefault="00A12D5B" w:rsidP="00E33C79">
            <w:pPr>
              <w:pStyle w:val="TableParagraph"/>
              <w:ind w:left="22" w:right="1"/>
              <w:jc w:val="center"/>
              <w:rPr>
                <w:rFonts w:ascii="Arial" w:hAnsi="Arial" w:cs="Arial"/>
                <w:sz w:val="20"/>
                <w:szCs w:val="20"/>
              </w:rPr>
            </w:pPr>
            <w:r w:rsidRPr="00E33C79">
              <w:rPr>
                <w:rFonts w:ascii="Arial" w:hAnsi="Arial" w:cs="Arial"/>
                <w:w w:val="105"/>
                <w:sz w:val="20"/>
                <w:szCs w:val="20"/>
              </w:rPr>
              <w:t>10.2002г.</w:t>
            </w:r>
          </w:p>
        </w:tc>
        <w:tc>
          <w:tcPr>
            <w:tcW w:w="1208" w:type="dxa"/>
            <w:shd w:val="clear" w:color="auto" w:fill="auto"/>
            <w:vAlign w:val="center"/>
          </w:tcPr>
          <w:p w:rsidR="00A12D5B" w:rsidRPr="00E33C79" w:rsidRDefault="00A12D5B" w:rsidP="00E33C79">
            <w:pPr>
              <w:pStyle w:val="TableParagraph"/>
              <w:ind w:left="533"/>
              <w:rPr>
                <w:rFonts w:ascii="Arial" w:hAnsi="Arial" w:cs="Arial"/>
                <w:sz w:val="20"/>
                <w:szCs w:val="20"/>
              </w:rPr>
            </w:pPr>
            <w:r w:rsidRPr="00E33C79">
              <w:rPr>
                <w:rFonts w:ascii="Arial" w:hAnsi="Arial" w:cs="Arial"/>
                <w:w w:val="105"/>
                <w:sz w:val="20"/>
                <w:szCs w:val="20"/>
              </w:rPr>
              <w:t>10</w:t>
            </w:r>
          </w:p>
        </w:tc>
        <w:tc>
          <w:tcPr>
            <w:tcW w:w="1756" w:type="dxa"/>
            <w:shd w:val="clear" w:color="auto" w:fill="auto"/>
            <w:vAlign w:val="center"/>
          </w:tcPr>
          <w:p w:rsidR="00A12D5B" w:rsidRPr="00E33C79" w:rsidRDefault="00A12D5B" w:rsidP="00E33C79">
            <w:pPr>
              <w:pStyle w:val="TableParagraph"/>
              <w:ind w:left="759" w:right="752"/>
              <w:jc w:val="center"/>
              <w:rPr>
                <w:rFonts w:ascii="Arial" w:hAnsi="Arial" w:cs="Arial"/>
                <w:sz w:val="20"/>
                <w:szCs w:val="20"/>
              </w:rPr>
            </w:pPr>
            <w:r w:rsidRPr="00E33C79">
              <w:rPr>
                <w:rFonts w:ascii="Arial" w:hAnsi="Arial" w:cs="Arial"/>
                <w:w w:val="105"/>
                <w:sz w:val="20"/>
                <w:szCs w:val="20"/>
              </w:rPr>
              <w:t>12</w:t>
            </w:r>
          </w:p>
        </w:tc>
        <w:tc>
          <w:tcPr>
            <w:tcW w:w="1210" w:type="dxa"/>
            <w:shd w:val="clear" w:color="auto" w:fill="auto"/>
            <w:vAlign w:val="center"/>
          </w:tcPr>
          <w:p w:rsidR="00A12D5B" w:rsidRPr="00E33C79" w:rsidRDefault="00A12D5B" w:rsidP="00E33C79">
            <w:pPr>
              <w:pStyle w:val="TableParagraph"/>
              <w:ind w:left="634"/>
              <w:rPr>
                <w:rFonts w:ascii="Arial" w:hAnsi="Arial" w:cs="Arial"/>
                <w:sz w:val="20"/>
                <w:szCs w:val="20"/>
              </w:rPr>
            </w:pPr>
            <w:r w:rsidRPr="00E33C79">
              <w:rPr>
                <w:rFonts w:ascii="Arial" w:hAnsi="Arial" w:cs="Arial"/>
                <w:w w:val="103"/>
                <w:sz w:val="20"/>
                <w:szCs w:val="20"/>
              </w:rPr>
              <w:t>-</w:t>
            </w:r>
          </w:p>
        </w:tc>
        <w:tc>
          <w:tcPr>
            <w:tcW w:w="1192" w:type="dxa"/>
            <w:shd w:val="clear" w:color="auto" w:fill="auto"/>
            <w:vAlign w:val="center"/>
          </w:tcPr>
          <w:p w:rsidR="00A12D5B" w:rsidRPr="00E33C79" w:rsidRDefault="00A12D5B" w:rsidP="00E33C79">
            <w:pPr>
              <w:pStyle w:val="TableParagraph"/>
              <w:ind w:left="569"/>
              <w:rPr>
                <w:rFonts w:ascii="Arial" w:hAnsi="Arial" w:cs="Arial"/>
                <w:sz w:val="20"/>
                <w:szCs w:val="20"/>
              </w:rPr>
            </w:pPr>
            <w:r w:rsidRPr="00E33C79">
              <w:rPr>
                <w:rFonts w:ascii="Arial" w:hAnsi="Arial" w:cs="Arial"/>
                <w:w w:val="103"/>
                <w:sz w:val="20"/>
                <w:szCs w:val="20"/>
              </w:rPr>
              <w:t>-</w:t>
            </w:r>
          </w:p>
        </w:tc>
        <w:tc>
          <w:tcPr>
            <w:tcW w:w="1008" w:type="dxa"/>
            <w:shd w:val="clear" w:color="auto" w:fill="auto"/>
            <w:vAlign w:val="center"/>
          </w:tcPr>
          <w:p w:rsidR="00A12D5B" w:rsidRPr="00E33C79" w:rsidRDefault="00A12D5B" w:rsidP="00E33C79">
            <w:pPr>
              <w:pStyle w:val="TableParagraph"/>
              <w:ind w:right="40"/>
              <w:jc w:val="center"/>
              <w:rPr>
                <w:rFonts w:ascii="Arial" w:hAnsi="Arial" w:cs="Arial"/>
                <w:sz w:val="20"/>
                <w:szCs w:val="20"/>
              </w:rPr>
            </w:pPr>
            <w:r w:rsidRPr="00E33C79">
              <w:rPr>
                <w:rFonts w:ascii="Arial" w:hAnsi="Arial" w:cs="Arial"/>
                <w:w w:val="103"/>
                <w:sz w:val="20"/>
                <w:szCs w:val="20"/>
              </w:rPr>
              <w:t>-</w:t>
            </w:r>
          </w:p>
        </w:tc>
        <w:tc>
          <w:tcPr>
            <w:tcW w:w="1480" w:type="dxa"/>
            <w:shd w:val="clear" w:color="auto" w:fill="auto"/>
            <w:vAlign w:val="center"/>
          </w:tcPr>
          <w:p w:rsidR="00A12D5B" w:rsidRPr="00E33C79" w:rsidRDefault="00A12D5B" w:rsidP="00E33C79">
            <w:pPr>
              <w:pStyle w:val="TableParagraph"/>
              <w:ind w:left="14"/>
              <w:jc w:val="center"/>
              <w:rPr>
                <w:rFonts w:ascii="Arial" w:hAnsi="Arial" w:cs="Arial"/>
                <w:sz w:val="20"/>
                <w:szCs w:val="20"/>
              </w:rPr>
            </w:pPr>
            <w:r w:rsidRPr="00E33C79">
              <w:rPr>
                <w:rFonts w:ascii="Arial" w:hAnsi="Arial" w:cs="Arial"/>
                <w:w w:val="103"/>
                <w:sz w:val="20"/>
                <w:szCs w:val="20"/>
              </w:rPr>
              <w:t>-</w:t>
            </w:r>
          </w:p>
        </w:tc>
        <w:tc>
          <w:tcPr>
            <w:tcW w:w="1184" w:type="dxa"/>
            <w:vMerge/>
            <w:shd w:val="clear" w:color="auto" w:fill="auto"/>
            <w:vAlign w:val="center"/>
          </w:tcPr>
          <w:p w:rsidR="00A12D5B" w:rsidRPr="00E33C79" w:rsidRDefault="00A12D5B" w:rsidP="00E33C79">
            <w:pPr>
              <w:rPr>
                <w:rFonts w:ascii="Arial" w:hAnsi="Arial" w:cs="Arial"/>
                <w:sz w:val="20"/>
                <w:szCs w:val="20"/>
              </w:rPr>
            </w:pPr>
          </w:p>
        </w:tc>
        <w:tc>
          <w:tcPr>
            <w:tcW w:w="1072" w:type="dxa"/>
            <w:vMerge/>
            <w:shd w:val="clear" w:color="auto" w:fill="auto"/>
            <w:vAlign w:val="center"/>
          </w:tcPr>
          <w:p w:rsidR="00A12D5B" w:rsidRPr="00E33C79" w:rsidRDefault="00A12D5B" w:rsidP="00E33C79">
            <w:pPr>
              <w:rPr>
                <w:rFonts w:ascii="Arial" w:hAnsi="Arial" w:cs="Arial"/>
                <w:sz w:val="20"/>
                <w:szCs w:val="20"/>
              </w:rPr>
            </w:pPr>
          </w:p>
        </w:tc>
        <w:tc>
          <w:tcPr>
            <w:tcW w:w="1198" w:type="dxa"/>
            <w:vMerge/>
            <w:shd w:val="clear" w:color="auto" w:fill="auto"/>
            <w:vAlign w:val="center"/>
          </w:tcPr>
          <w:p w:rsidR="00A12D5B" w:rsidRPr="00E33C79" w:rsidRDefault="00A12D5B" w:rsidP="00E33C79">
            <w:pPr>
              <w:rPr>
                <w:rFonts w:ascii="Arial" w:hAnsi="Arial" w:cs="Arial"/>
                <w:sz w:val="20"/>
                <w:szCs w:val="20"/>
              </w:rPr>
            </w:pPr>
          </w:p>
        </w:tc>
        <w:tc>
          <w:tcPr>
            <w:tcW w:w="940" w:type="dxa"/>
            <w:vMerge/>
            <w:shd w:val="clear" w:color="auto" w:fill="auto"/>
            <w:vAlign w:val="center"/>
          </w:tcPr>
          <w:p w:rsidR="00A12D5B" w:rsidRPr="00E33C79" w:rsidRDefault="00A12D5B" w:rsidP="00E33C79">
            <w:pPr>
              <w:rPr>
                <w:rFonts w:ascii="Arial" w:hAnsi="Arial" w:cs="Arial"/>
                <w:sz w:val="20"/>
                <w:szCs w:val="20"/>
              </w:rPr>
            </w:pPr>
          </w:p>
        </w:tc>
      </w:tr>
    </w:tbl>
    <w:p w:rsidR="00E17FA0" w:rsidRDefault="00E17FA0">
      <w:pPr>
        <w:widowControl/>
        <w:spacing w:after="200" w:line="276" w:lineRule="auto"/>
        <w:rPr>
          <w:rStyle w:val="411pt"/>
          <w:rFonts w:ascii="Arial" w:eastAsia="Courier New" w:hAnsi="Arial" w:cs="Arial"/>
          <w:bCs w:val="0"/>
          <w:color w:val="244061" w:themeColor="accent1" w:themeShade="80"/>
          <w:spacing w:val="-10"/>
          <w:kern w:val="28"/>
          <w:szCs w:val="56"/>
          <w:shd w:val="clear" w:color="auto" w:fill="auto"/>
        </w:rPr>
      </w:pPr>
      <w:r>
        <w:rPr>
          <w:rStyle w:val="411pt"/>
          <w:rFonts w:ascii="Arial" w:eastAsia="Courier New" w:hAnsi="Arial" w:cs="Arial"/>
          <w:b w:val="0"/>
          <w:bCs w:val="0"/>
          <w:color w:val="244061" w:themeColor="accent1" w:themeShade="80"/>
          <w:spacing w:val="-10"/>
          <w:szCs w:val="56"/>
          <w:shd w:val="clear" w:color="auto" w:fill="auto"/>
        </w:rPr>
        <w:br w:type="page"/>
      </w:r>
    </w:p>
    <w:p w:rsidR="00431C92" w:rsidRPr="004853BD" w:rsidRDefault="00431C92" w:rsidP="00C04B6F">
      <w:pPr>
        <w:pStyle w:val="a0"/>
      </w:pPr>
      <w:r w:rsidRPr="004853BD">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sidR="007C3347">
        <w:t>с. Толбухино</w:t>
      </w:r>
      <w:r w:rsidRPr="004853BD">
        <w:rPr>
          <w:rStyle w:val="411pt"/>
          <w:rFonts w:ascii="Arial" w:eastAsiaTheme="majorEastAsia" w:hAnsi="Arial" w:cs="Arial"/>
          <w:b/>
          <w:color w:val="17365D" w:themeColor="text2" w:themeShade="BF"/>
        </w:rPr>
        <w:t xml:space="preserve"> и приборном учете на источнике тепловой энергии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40"/>
        <w:gridCol w:w="996"/>
        <w:gridCol w:w="1210"/>
        <w:gridCol w:w="1739"/>
        <w:gridCol w:w="1216"/>
        <w:gridCol w:w="813"/>
        <w:gridCol w:w="1063"/>
        <w:gridCol w:w="1707"/>
        <w:gridCol w:w="1363"/>
        <w:gridCol w:w="990"/>
        <w:gridCol w:w="1205"/>
        <w:gridCol w:w="940"/>
      </w:tblGrid>
      <w:tr w:rsidR="00A12D5B" w:rsidRPr="00E33C79" w:rsidTr="00E33C79">
        <w:trPr>
          <w:trHeight w:val="23"/>
          <w:tblHeader/>
          <w:jc w:val="center"/>
        </w:trPr>
        <w:tc>
          <w:tcPr>
            <w:tcW w:w="10084" w:type="dxa"/>
            <w:gridSpan w:val="8"/>
            <w:shd w:val="clear" w:color="auto" w:fill="auto"/>
            <w:vAlign w:val="center"/>
          </w:tcPr>
          <w:p w:rsidR="00A12D5B" w:rsidRPr="00E33C79" w:rsidRDefault="00A12D5B" w:rsidP="00E33C79">
            <w:pPr>
              <w:pStyle w:val="TableParagraph"/>
              <w:ind w:left="3522"/>
              <w:rPr>
                <w:rFonts w:ascii="Arial" w:hAnsi="Arial" w:cs="Arial"/>
                <w:sz w:val="20"/>
                <w:szCs w:val="20"/>
              </w:rPr>
            </w:pPr>
            <w:r w:rsidRPr="00E33C79">
              <w:rPr>
                <w:rFonts w:ascii="Arial" w:hAnsi="Arial" w:cs="Arial"/>
                <w:w w:val="105"/>
                <w:sz w:val="20"/>
                <w:szCs w:val="20"/>
              </w:rPr>
              <w:t>Основное оборудование котельной</w:t>
            </w:r>
          </w:p>
        </w:tc>
        <w:tc>
          <w:tcPr>
            <w:tcW w:w="4498" w:type="dxa"/>
            <w:gridSpan w:val="4"/>
            <w:shd w:val="clear" w:color="auto" w:fill="auto"/>
            <w:vAlign w:val="center"/>
          </w:tcPr>
          <w:p w:rsidR="00A12D5B" w:rsidRPr="00E33C79" w:rsidRDefault="00A12D5B" w:rsidP="00E33C79">
            <w:pPr>
              <w:pStyle w:val="TableParagraph"/>
              <w:ind w:left="619"/>
              <w:rPr>
                <w:rFonts w:ascii="Arial" w:hAnsi="Arial" w:cs="Arial"/>
                <w:sz w:val="20"/>
                <w:szCs w:val="20"/>
              </w:rPr>
            </w:pPr>
            <w:r w:rsidRPr="00E33C79">
              <w:rPr>
                <w:rFonts w:ascii="Arial" w:hAnsi="Arial" w:cs="Arial"/>
                <w:w w:val="105"/>
                <w:sz w:val="20"/>
                <w:szCs w:val="20"/>
              </w:rPr>
              <w:t>Приборы учета тепловой энергии</w:t>
            </w:r>
          </w:p>
        </w:tc>
      </w:tr>
      <w:tr w:rsidR="00C27FE1" w:rsidRPr="00E33C79" w:rsidTr="00E33C79">
        <w:trPr>
          <w:trHeight w:val="23"/>
          <w:tblHeader/>
          <w:jc w:val="center"/>
        </w:trPr>
        <w:tc>
          <w:tcPr>
            <w:tcW w:w="1340" w:type="dxa"/>
            <w:shd w:val="clear" w:color="auto" w:fill="auto"/>
            <w:vAlign w:val="center"/>
          </w:tcPr>
          <w:p w:rsidR="00C27FE1" w:rsidRPr="00E33C79" w:rsidRDefault="00C27FE1" w:rsidP="00372B86">
            <w:pPr>
              <w:pStyle w:val="TableParagraph"/>
              <w:ind w:left="10" w:right="19"/>
              <w:jc w:val="center"/>
              <w:rPr>
                <w:rFonts w:ascii="Arial" w:hAnsi="Arial" w:cs="Arial"/>
                <w:sz w:val="20"/>
                <w:szCs w:val="20"/>
                <w:lang w:val="ru-RU"/>
              </w:rPr>
            </w:pPr>
            <w:r w:rsidRPr="00E33C79">
              <w:rPr>
                <w:rFonts w:ascii="Arial" w:hAnsi="Arial" w:cs="Arial"/>
                <w:sz w:val="20"/>
                <w:szCs w:val="20"/>
                <w:lang w:val="ru-RU"/>
              </w:rPr>
              <w:t xml:space="preserve">Установленн </w:t>
            </w:r>
            <w:r w:rsidRPr="00E33C79">
              <w:rPr>
                <w:rFonts w:ascii="Arial" w:hAnsi="Arial" w:cs="Arial"/>
                <w:w w:val="105"/>
                <w:sz w:val="20"/>
                <w:szCs w:val="20"/>
                <w:lang w:val="ru-RU"/>
              </w:rPr>
              <w:t xml:space="preserve">ые </w:t>
            </w:r>
            <w:r w:rsidRPr="00E33C79">
              <w:rPr>
                <w:rFonts w:ascii="Arial" w:hAnsi="Arial" w:cs="Arial"/>
                <w:sz w:val="20"/>
                <w:szCs w:val="20"/>
                <w:lang w:val="ru-RU"/>
              </w:rPr>
              <w:t xml:space="preserve">котлоагрегат </w:t>
            </w:r>
            <w:r w:rsidRPr="00E33C79">
              <w:rPr>
                <w:rFonts w:ascii="Arial" w:hAnsi="Arial" w:cs="Arial"/>
                <w:w w:val="105"/>
                <w:sz w:val="20"/>
                <w:szCs w:val="20"/>
                <w:lang w:val="ru-RU"/>
              </w:rPr>
              <w:t>ы (марка)</w:t>
            </w:r>
          </w:p>
        </w:tc>
        <w:tc>
          <w:tcPr>
            <w:tcW w:w="996" w:type="dxa"/>
            <w:shd w:val="clear" w:color="auto" w:fill="auto"/>
            <w:vAlign w:val="center"/>
          </w:tcPr>
          <w:p w:rsidR="00C27FE1" w:rsidRPr="00E33C79" w:rsidRDefault="00C27FE1" w:rsidP="00372B86">
            <w:pPr>
              <w:pStyle w:val="TableParagraph"/>
              <w:ind w:left="28" w:right="30" w:firstLine="8"/>
              <w:jc w:val="center"/>
              <w:rPr>
                <w:rFonts w:ascii="Arial" w:hAnsi="Arial" w:cs="Arial"/>
                <w:sz w:val="20"/>
                <w:szCs w:val="20"/>
                <w:lang w:val="ru-RU"/>
              </w:rPr>
            </w:pPr>
            <w:r w:rsidRPr="00E33C79">
              <w:rPr>
                <w:rFonts w:ascii="Arial" w:hAnsi="Arial" w:cs="Arial"/>
                <w:w w:val="105"/>
                <w:sz w:val="20"/>
                <w:szCs w:val="20"/>
                <w:lang w:val="ru-RU"/>
              </w:rPr>
              <w:t xml:space="preserve">Дата ввода КА в </w:t>
            </w:r>
            <w:r w:rsidRPr="00E33C79">
              <w:rPr>
                <w:rFonts w:ascii="Arial" w:hAnsi="Arial" w:cs="Arial"/>
                <w:sz w:val="20"/>
                <w:szCs w:val="20"/>
                <w:lang w:val="ru-RU"/>
              </w:rPr>
              <w:t xml:space="preserve">эксплуата </w:t>
            </w:r>
            <w:r w:rsidRPr="00E33C79">
              <w:rPr>
                <w:rFonts w:ascii="Arial" w:hAnsi="Arial" w:cs="Arial"/>
                <w:w w:val="105"/>
                <w:sz w:val="20"/>
                <w:szCs w:val="20"/>
                <w:lang w:val="ru-RU"/>
              </w:rPr>
              <w:t>цию</w:t>
            </w:r>
          </w:p>
        </w:tc>
        <w:tc>
          <w:tcPr>
            <w:tcW w:w="1210" w:type="dxa"/>
            <w:shd w:val="clear" w:color="auto" w:fill="auto"/>
            <w:vAlign w:val="center"/>
          </w:tcPr>
          <w:p w:rsidR="00C27FE1" w:rsidRPr="00E33C79" w:rsidRDefault="00C27FE1" w:rsidP="00372B86">
            <w:pPr>
              <w:pStyle w:val="TableParagraph"/>
              <w:ind w:left="50" w:right="44" w:hanging="2"/>
              <w:jc w:val="center"/>
              <w:rPr>
                <w:rFonts w:ascii="Arial" w:hAnsi="Arial" w:cs="Arial"/>
                <w:sz w:val="20"/>
                <w:szCs w:val="20"/>
                <w:lang w:val="ru-RU"/>
              </w:rPr>
            </w:pPr>
            <w:r w:rsidRPr="00E33C79">
              <w:rPr>
                <w:rFonts w:ascii="Arial" w:hAnsi="Arial" w:cs="Arial"/>
                <w:w w:val="105"/>
                <w:sz w:val="20"/>
                <w:szCs w:val="20"/>
                <w:lang w:val="ru-RU"/>
              </w:rPr>
              <w:t>Нормативн ый срок службы</w:t>
            </w:r>
            <w:r w:rsidRPr="00E33C79">
              <w:rPr>
                <w:rFonts w:ascii="Arial" w:hAnsi="Arial" w:cs="Arial"/>
                <w:spacing w:val="-21"/>
                <w:w w:val="105"/>
                <w:sz w:val="20"/>
                <w:szCs w:val="20"/>
                <w:lang w:val="ru-RU"/>
              </w:rPr>
              <w:t xml:space="preserve"> </w:t>
            </w:r>
            <w:r w:rsidRPr="00E33C79">
              <w:rPr>
                <w:rFonts w:ascii="Arial" w:hAnsi="Arial" w:cs="Arial"/>
                <w:spacing w:val="3"/>
                <w:w w:val="105"/>
                <w:sz w:val="20"/>
                <w:szCs w:val="20"/>
                <w:lang w:val="ru-RU"/>
              </w:rPr>
              <w:t>КА</w:t>
            </w:r>
          </w:p>
        </w:tc>
        <w:tc>
          <w:tcPr>
            <w:tcW w:w="1739" w:type="dxa"/>
            <w:shd w:val="clear" w:color="auto" w:fill="auto"/>
            <w:vAlign w:val="center"/>
          </w:tcPr>
          <w:p w:rsidR="00C27FE1" w:rsidRPr="00E33C79" w:rsidRDefault="00C27FE1" w:rsidP="00372B86">
            <w:pPr>
              <w:pStyle w:val="TableParagraph"/>
              <w:ind w:left="71" w:firstLine="180"/>
              <w:rPr>
                <w:rFonts w:ascii="Arial" w:hAnsi="Arial" w:cs="Arial"/>
                <w:sz w:val="20"/>
                <w:szCs w:val="20"/>
              </w:rPr>
            </w:pPr>
            <w:r w:rsidRPr="00E33C79">
              <w:rPr>
                <w:rFonts w:ascii="Arial" w:hAnsi="Arial" w:cs="Arial"/>
                <w:w w:val="105"/>
                <w:sz w:val="20"/>
                <w:szCs w:val="20"/>
              </w:rPr>
              <w:t>Фактический срок службы КА</w:t>
            </w:r>
          </w:p>
        </w:tc>
        <w:tc>
          <w:tcPr>
            <w:tcW w:w="1216" w:type="dxa"/>
            <w:shd w:val="clear" w:color="auto" w:fill="auto"/>
            <w:vAlign w:val="center"/>
          </w:tcPr>
          <w:p w:rsidR="00C27FE1" w:rsidRPr="00E33C79" w:rsidRDefault="00C27FE1" w:rsidP="00372B86">
            <w:pPr>
              <w:pStyle w:val="TableParagraph"/>
              <w:ind w:left="14" w:right="10" w:hanging="5"/>
              <w:jc w:val="center"/>
              <w:rPr>
                <w:rFonts w:ascii="Arial" w:hAnsi="Arial" w:cs="Arial"/>
                <w:sz w:val="20"/>
                <w:szCs w:val="20"/>
                <w:lang w:val="ru-RU"/>
              </w:rPr>
            </w:pPr>
            <w:r>
              <w:rPr>
                <w:rFonts w:ascii="Arial" w:hAnsi="Arial" w:cs="Arial"/>
                <w:w w:val="105"/>
                <w:sz w:val="20"/>
                <w:szCs w:val="20"/>
                <w:lang w:val="ru-RU"/>
              </w:rPr>
              <w:t xml:space="preserve">Год </w:t>
            </w:r>
            <w:r w:rsidRPr="00E33C79">
              <w:rPr>
                <w:rFonts w:ascii="Arial" w:hAnsi="Arial" w:cs="Arial"/>
                <w:w w:val="105"/>
                <w:sz w:val="20"/>
                <w:szCs w:val="20"/>
                <w:lang w:val="ru-RU"/>
              </w:rPr>
              <w:t xml:space="preserve">последнего </w:t>
            </w:r>
            <w:r w:rsidRPr="00E33C79">
              <w:rPr>
                <w:rFonts w:ascii="Arial" w:hAnsi="Arial" w:cs="Arial"/>
                <w:sz w:val="20"/>
                <w:szCs w:val="20"/>
                <w:lang w:val="ru-RU"/>
              </w:rPr>
              <w:t xml:space="preserve">освидетельс </w:t>
            </w:r>
            <w:r w:rsidRPr="00E33C79">
              <w:rPr>
                <w:rFonts w:ascii="Arial" w:hAnsi="Arial" w:cs="Arial"/>
                <w:w w:val="105"/>
                <w:sz w:val="20"/>
                <w:szCs w:val="20"/>
                <w:lang w:val="ru-RU"/>
              </w:rPr>
              <w:t>твования при</w:t>
            </w:r>
            <w:r w:rsidRPr="00E33C79">
              <w:rPr>
                <w:rFonts w:ascii="Arial" w:hAnsi="Arial" w:cs="Arial"/>
                <w:spacing w:val="-12"/>
                <w:w w:val="105"/>
                <w:sz w:val="20"/>
                <w:szCs w:val="20"/>
                <w:lang w:val="ru-RU"/>
              </w:rPr>
              <w:t xml:space="preserve"> </w:t>
            </w:r>
            <w:r w:rsidRPr="00E33C79">
              <w:rPr>
                <w:rFonts w:ascii="Arial" w:hAnsi="Arial" w:cs="Arial"/>
                <w:w w:val="105"/>
                <w:sz w:val="20"/>
                <w:szCs w:val="20"/>
                <w:lang w:val="ru-RU"/>
              </w:rPr>
              <w:t>допуске к эксплуатац ии после ремонтов</w:t>
            </w:r>
          </w:p>
        </w:tc>
        <w:tc>
          <w:tcPr>
            <w:tcW w:w="813" w:type="dxa"/>
            <w:shd w:val="clear" w:color="auto" w:fill="auto"/>
            <w:vAlign w:val="center"/>
          </w:tcPr>
          <w:p w:rsidR="00C27FE1" w:rsidRPr="00E33C79" w:rsidRDefault="00C27FE1" w:rsidP="00372B86">
            <w:pPr>
              <w:pStyle w:val="TableParagraph"/>
              <w:ind w:left="35" w:right="37" w:firstLine="1"/>
              <w:jc w:val="center"/>
              <w:rPr>
                <w:rFonts w:ascii="Arial" w:hAnsi="Arial" w:cs="Arial"/>
                <w:sz w:val="20"/>
                <w:szCs w:val="20"/>
              </w:rPr>
            </w:pPr>
            <w:r w:rsidRPr="00E33C79">
              <w:rPr>
                <w:rFonts w:ascii="Arial" w:hAnsi="Arial" w:cs="Arial"/>
                <w:w w:val="105"/>
                <w:sz w:val="20"/>
                <w:szCs w:val="20"/>
              </w:rPr>
              <w:t xml:space="preserve">Год продле ния </w:t>
            </w:r>
            <w:r w:rsidRPr="00E33C79">
              <w:rPr>
                <w:rFonts w:ascii="Arial" w:hAnsi="Arial" w:cs="Arial"/>
                <w:sz w:val="20"/>
                <w:szCs w:val="20"/>
              </w:rPr>
              <w:t>ресурса</w:t>
            </w:r>
          </w:p>
        </w:tc>
        <w:tc>
          <w:tcPr>
            <w:tcW w:w="1063" w:type="dxa"/>
            <w:shd w:val="clear" w:color="auto" w:fill="auto"/>
            <w:vAlign w:val="center"/>
          </w:tcPr>
          <w:p w:rsidR="00C27FE1" w:rsidRPr="00E33C79" w:rsidRDefault="00C27FE1" w:rsidP="00372B86">
            <w:pPr>
              <w:pStyle w:val="TableParagraph"/>
              <w:ind w:left="43" w:right="48"/>
              <w:jc w:val="center"/>
              <w:rPr>
                <w:rFonts w:ascii="Arial" w:hAnsi="Arial" w:cs="Arial"/>
                <w:sz w:val="20"/>
                <w:szCs w:val="20"/>
                <w:lang w:val="ru-RU"/>
              </w:rPr>
            </w:pPr>
            <w:r w:rsidRPr="00E33C79">
              <w:rPr>
                <w:rFonts w:ascii="Arial" w:hAnsi="Arial" w:cs="Arial"/>
                <w:sz w:val="20"/>
                <w:szCs w:val="20"/>
                <w:lang w:val="ru-RU"/>
              </w:rPr>
              <w:t xml:space="preserve">Мероприя </w:t>
            </w:r>
            <w:r w:rsidRPr="00E33C79">
              <w:rPr>
                <w:rFonts w:ascii="Arial" w:hAnsi="Arial" w:cs="Arial"/>
                <w:w w:val="105"/>
                <w:sz w:val="20"/>
                <w:szCs w:val="20"/>
                <w:lang w:val="ru-RU"/>
              </w:rPr>
              <w:t>тия по продлени ю ресурса</w:t>
            </w:r>
          </w:p>
        </w:tc>
        <w:tc>
          <w:tcPr>
            <w:tcW w:w="1707" w:type="dxa"/>
            <w:shd w:val="clear" w:color="auto" w:fill="auto"/>
            <w:vAlign w:val="center"/>
          </w:tcPr>
          <w:p w:rsidR="00C27FE1" w:rsidRPr="00E33C79" w:rsidRDefault="00C27FE1" w:rsidP="00372B86">
            <w:pPr>
              <w:pStyle w:val="TableParagraph"/>
              <w:ind w:left="93" w:right="97" w:firstLine="8"/>
              <w:jc w:val="center"/>
              <w:rPr>
                <w:rFonts w:ascii="Arial" w:hAnsi="Arial" w:cs="Arial"/>
                <w:sz w:val="20"/>
                <w:szCs w:val="20"/>
                <w:lang w:val="ru-RU"/>
              </w:rPr>
            </w:pPr>
            <w:r w:rsidRPr="00E33C79">
              <w:rPr>
                <w:rFonts w:ascii="Arial" w:hAnsi="Arial" w:cs="Arial"/>
                <w:w w:val="105"/>
                <w:sz w:val="20"/>
                <w:szCs w:val="20"/>
                <w:lang w:val="ru-RU"/>
              </w:rPr>
              <w:t xml:space="preserve">Статистика отказов и </w:t>
            </w:r>
            <w:r w:rsidRPr="00E33C79">
              <w:rPr>
                <w:rFonts w:ascii="Arial" w:hAnsi="Arial" w:cs="Arial"/>
                <w:sz w:val="20"/>
                <w:szCs w:val="20"/>
                <w:lang w:val="ru-RU"/>
              </w:rPr>
              <w:t xml:space="preserve">восстановлений </w:t>
            </w:r>
            <w:r w:rsidRPr="00E33C79">
              <w:rPr>
                <w:rFonts w:ascii="Arial" w:hAnsi="Arial" w:cs="Arial"/>
                <w:w w:val="105"/>
                <w:sz w:val="20"/>
                <w:szCs w:val="20"/>
                <w:lang w:val="ru-RU"/>
              </w:rPr>
              <w:t>КА</w:t>
            </w:r>
          </w:p>
        </w:tc>
        <w:tc>
          <w:tcPr>
            <w:tcW w:w="1363" w:type="dxa"/>
            <w:shd w:val="clear" w:color="auto" w:fill="auto"/>
            <w:vAlign w:val="center"/>
          </w:tcPr>
          <w:p w:rsidR="00C27FE1" w:rsidRPr="00E33C79" w:rsidRDefault="00C27FE1" w:rsidP="00372B86">
            <w:pPr>
              <w:pStyle w:val="TableParagraph"/>
              <w:ind w:left="100" w:right="96" w:firstLine="7"/>
              <w:jc w:val="center"/>
              <w:rPr>
                <w:rFonts w:ascii="Arial" w:hAnsi="Arial" w:cs="Arial"/>
                <w:sz w:val="20"/>
                <w:szCs w:val="20"/>
                <w:lang w:val="ru-RU"/>
              </w:rPr>
            </w:pPr>
            <w:r w:rsidRPr="00E33C79">
              <w:rPr>
                <w:rFonts w:ascii="Arial" w:hAnsi="Arial" w:cs="Arial"/>
                <w:w w:val="105"/>
                <w:sz w:val="20"/>
                <w:szCs w:val="20"/>
                <w:lang w:val="ru-RU"/>
              </w:rPr>
              <w:t>Наличие приборов учета тепловой энергии</w:t>
            </w:r>
            <w:r w:rsidRPr="00E33C79">
              <w:rPr>
                <w:rFonts w:ascii="Arial" w:hAnsi="Arial" w:cs="Arial"/>
                <w:spacing w:val="-13"/>
                <w:w w:val="105"/>
                <w:sz w:val="20"/>
                <w:szCs w:val="20"/>
                <w:lang w:val="ru-RU"/>
              </w:rPr>
              <w:t xml:space="preserve"> </w:t>
            </w:r>
            <w:r w:rsidRPr="00E33C79">
              <w:rPr>
                <w:rFonts w:ascii="Arial" w:hAnsi="Arial" w:cs="Arial"/>
                <w:w w:val="105"/>
                <w:sz w:val="20"/>
                <w:szCs w:val="20"/>
                <w:lang w:val="ru-RU"/>
              </w:rPr>
              <w:t>на котельной</w:t>
            </w:r>
          </w:p>
        </w:tc>
        <w:tc>
          <w:tcPr>
            <w:tcW w:w="990" w:type="dxa"/>
            <w:shd w:val="clear" w:color="auto" w:fill="auto"/>
            <w:vAlign w:val="center"/>
          </w:tcPr>
          <w:p w:rsidR="00C27FE1" w:rsidRPr="00E33C79" w:rsidRDefault="00C27FE1" w:rsidP="00372B86">
            <w:pPr>
              <w:pStyle w:val="TableParagraph"/>
              <w:ind w:left="194" w:right="203" w:firstLine="1"/>
              <w:jc w:val="center"/>
              <w:rPr>
                <w:rFonts w:ascii="Arial" w:hAnsi="Arial" w:cs="Arial"/>
                <w:sz w:val="20"/>
                <w:szCs w:val="20"/>
              </w:rPr>
            </w:pPr>
            <w:r w:rsidRPr="00E33C79">
              <w:rPr>
                <w:rFonts w:ascii="Arial" w:hAnsi="Arial" w:cs="Arial"/>
                <w:w w:val="105"/>
                <w:sz w:val="20"/>
                <w:szCs w:val="20"/>
              </w:rPr>
              <w:t xml:space="preserve">Марка </w:t>
            </w:r>
            <w:r w:rsidRPr="00E33C79">
              <w:rPr>
                <w:rFonts w:ascii="Arial" w:hAnsi="Arial" w:cs="Arial"/>
                <w:sz w:val="20"/>
                <w:szCs w:val="20"/>
              </w:rPr>
              <w:t xml:space="preserve">прибора </w:t>
            </w:r>
            <w:r w:rsidRPr="00E33C79">
              <w:rPr>
                <w:rFonts w:ascii="Arial" w:hAnsi="Arial" w:cs="Arial"/>
                <w:w w:val="105"/>
                <w:sz w:val="20"/>
                <w:szCs w:val="20"/>
              </w:rPr>
              <w:t>учета</w:t>
            </w:r>
          </w:p>
        </w:tc>
        <w:tc>
          <w:tcPr>
            <w:tcW w:w="1205" w:type="dxa"/>
            <w:shd w:val="clear" w:color="auto" w:fill="auto"/>
            <w:vAlign w:val="center"/>
          </w:tcPr>
          <w:p w:rsidR="00C27FE1" w:rsidRPr="00E33C79" w:rsidRDefault="00C27FE1" w:rsidP="00372B86">
            <w:pPr>
              <w:pStyle w:val="TableParagraph"/>
              <w:ind w:left="21" w:right="9" w:hanging="8"/>
              <w:jc w:val="center"/>
              <w:rPr>
                <w:rFonts w:ascii="Arial" w:hAnsi="Arial" w:cs="Arial"/>
                <w:sz w:val="20"/>
                <w:szCs w:val="20"/>
                <w:lang w:val="ru-RU"/>
              </w:rPr>
            </w:pPr>
            <w:r w:rsidRPr="00E33C79">
              <w:rPr>
                <w:rFonts w:ascii="Arial" w:hAnsi="Arial" w:cs="Arial"/>
                <w:w w:val="105"/>
                <w:sz w:val="20"/>
                <w:szCs w:val="20"/>
                <w:lang w:val="ru-RU"/>
              </w:rPr>
              <w:t xml:space="preserve">Место </w:t>
            </w:r>
            <w:r w:rsidRPr="00E33C79">
              <w:rPr>
                <w:rFonts w:ascii="Arial" w:hAnsi="Arial" w:cs="Arial"/>
                <w:sz w:val="20"/>
                <w:szCs w:val="20"/>
                <w:lang w:val="ru-RU"/>
              </w:rPr>
              <w:t xml:space="preserve">установ </w:t>
            </w:r>
            <w:r>
              <w:rPr>
                <w:rFonts w:ascii="Arial" w:hAnsi="Arial" w:cs="Arial"/>
                <w:w w:val="105"/>
                <w:sz w:val="20"/>
                <w:szCs w:val="20"/>
                <w:lang w:val="ru-RU"/>
              </w:rPr>
              <w:t xml:space="preserve">ки </w:t>
            </w:r>
            <w:r w:rsidRPr="00E33C79">
              <w:rPr>
                <w:rFonts w:ascii="Arial" w:hAnsi="Arial" w:cs="Arial"/>
                <w:sz w:val="20"/>
                <w:szCs w:val="20"/>
                <w:lang w:val="ru-RU"/>
              </w:rPr>
              <w:t xml:space="preserve">прибора </w:t>
            </w:r>
            <w:r w:rsidRPr="00E33C79">
              <w:rPr>
                <w:rFonts w:ascii="Arial" w:hAnsi="Arial" w:cs="Arial"/>
                <w:w w:val="105"/>
                <w:sz w:val="20"/>
                <w:szCs w:val="20"/>
                <w:lang w:val="ru-RU"/>
              </w:rPr>
              <w:t>учета</w:t>
            </w:r>
          </w:p>
        </w:tc>
        <w:tc>
          <w:tcPr>
            <w:tcW w:w="940" w:type="dxa"/>
            <w:shd w:val="clear" w:color="auto" w:fill="auto"/>
            <w:vAlign w:val="center"/>
          </w:tcPr>
          <w:p w:rsidR="00C27FE1" w:rsidRPr="00E33C79" w:rsidRDefault="00C27FE1" w:rsidP="00372B86">
            <w:pPr>
              <w:pStyle w:val="TableParagraph"/>
              <w:ind w:left="14" w:right="47"/>
              <w:rPr>
                <w:rFonts w:ascii="Arial" w:hAnsi="Arial" w:cs="Arial"/>
                <w:sz w:val="20"/>
                <w:szCs w:val="20"/>
                <w:lang w:val="ru-RU"/>
              </w:rPr>
            </w:pPr>
            <w:r w:rsidRPr="00E33C79">
              <w:rPr>
                <w:rFonts w:ascii="Arial" w:hAnsi="Arial" w:cs="Arial"/>
                <w:w w:val="105"/>
                <w:sz w:val="20"/>
                <w:szCs w:val="20"/>
                <w:lang w:val="ru-RU"/>
              </w:rPr>
              <w:t xml:space="preserve">Дата </w:t>
            </w:r>
            <w:r w:rsidRPr="00E33C79">
              <w:rPr>
                <w:rFonts w:ascii="Arial" w:hAnsi="Arial" w:cs="Arial"/>
                <w:sz w:val="20"/>
                <w:szCs w:val="20"/>
                <w:lang w:val="ru-RU"/>
              </w:rPr>
              <w:t>установки</w:t>
            </w:r>
            <w:r w:rsidRPr="00E33C79">
              <w:rPr>
                <w:rFonts w:ascii="Arial" w:hAnsi="Arial" w:cs="Arial"/>
                <w:w w:val="105"/>
                <w:sz w:val="20"/>
                <w:szCs w:val="20"/>
                <w:lang w:val="ru-RU"/>
              </w:rPr>
              <w:t xml:space="preserve">/ </w:t>
            </w:r>
            <w:r w:rsidRPr="00E33C79">
              <w:rPr>
                <w:rFonts w:ascii="Arial" w:hAnsi="Arial" w:cs="Arial"/>
                <w:sz w:val="20"/>
                <w:szCs w:val="20"/>
                <w:lang w:val="ru-RU"/>
              </w:rPr>
              <w:t xml:space="preserve">последней </w:t>
            </w:r>
            <w:r w:rsidRPr="00E33C79">
              <w:rPr>
                <w:rFonts w:ascii="Arial" w:hAnsi="Arial" w:cs="Arial"/>
                <w:w w:val="105"/>
                <w:sz w:val="20"/>
                <w:szCs w:val="20"/>
                <w:lang w:val="ru-RU"/>
              </w:rPr>
              <w:t>поверки прибора учета</w:t>
            </w:r>
          </w:p>
        </w:tc>
      </w:tr>
      <w:tr w:rsidR="00A12D5B" w:rsidRPr="00E33C79" w:rsidTr="00E33C79">
        <w:trPr>
          <w:trHeight w:val="23"/>
          <w:tblHeader/>
          <w:jc w:val="center"/>
        </w:trPr>
        <w:tc>
          <w:tcPr>
            <w:tcW w:w="1340" w:type="dxa"/>
            <w:shd w:val="clear" w:color="auto" w:fill="auto"/>
            <w:vAlign w:val="center"/>
          </w:tcPr>
          <w:p w:rsidR="00A12D5B" w:rsidRPr="00E33C79" w:rsidRDefault="00A12D5B" w:rsidP="00E33C79">
            <w:pPr>
              <w:pStyle w:val="TableParagraph"/>
              <w:ind w:left="7"/>
              <w:jc w:val="center"/>
              <w:rPr>
                <w:rFonts w:ascii="Arial" w:hAnsi="Arial" w:cs="Arial"/>
                <w:sz w:val="20"/>
                <w:szCs w:val="20"/>
              </w:rPr>
            </w:pPr>
            <w:r w:rsidRPr="00E33C79">
              <w:rPr>
                <w:rFonts w:ascii="Arial" w:hAnsi="Arial" w:cs="Arial"/>
                <w:w w:val="99"/>
                <w:sz w:val="20"/>
                <w:szCs w:val="20"/>
              </w:rPr>
              <w:t>3</w:t>
            </w:r>
          </w:p>
        </w:tc>
        <w:tc>
          <w:tcPr>
            <w:tcW w:w="996" w:type="dxa"/>
            <w:shd w:val="clear" w:color="auto" w:fill="auto"/>
            <w:vAlign w:val="center"/>
          </w:tcPr>
          <w:p w:rsidR="00A12D5B" w:rsidRPr="00E33C79" w:rsidRDefault="00A12D5B" w:rsidP="00E33C79">
            <w:pPr>
              <w:pStyle w:val="TableParagraph"/>
              <w:ind w:left="22"/>
              <w:jc w:val="center"/>
              <w:rPr>
                <w:rFonts w:ascii="Arial" w:hAnsi="Arial" w:cs="Arial"/>
                <w:sz w:val="20"/>
                <w:szCs w:val="20"/>
              </w:rPr>
            </w:pPr>
            <w:r w:rsidRPr="00E33C79">
              <w:rPr>
                <w:rFonts w:ascii="Arial" w:hAnsi="Arial" w:cs="Arial"/>
                <w:w w:val="99"/>
                <w:sz w:val="20"/>
                <w:szCs w:val="20"/>
              </w:rPr>
              <w:t>4</w:t>
            </w:r>
          </w:p>
        </w:tc>
        <w:tc>
          <w:tcPr>
            <w:tcW w:w="1210" w:type="dxa"/>
            <w:shd w:val="clear" w:color="auto" w:fill="auto"/>
            <w:vAlign w:val="center"/>
          </w:tcPr>
          <w:p w:rsidR="00A12D5B" w:rsidRPr="00E33C79" w:rsidRDefault="00A12D5B" w:rsidP="00E33C79">
            <w:pPr>
              <w:pStyle w:val="TableParagraph"/>
              <w:ind w:left="605"/>
              <w:rPr>
                <w:rFonts w:ascii="Arial" w:hAnsi="Arial" w:cs="Arial"/>
                <w:sz w:val="20"/>
                <w:szCs w:val="20"/>
              </w:rPr>
            </w:pPr>
            <w:r w:rsidRPr="00E33C79">
              <w:rPr>
                <w:rFonts w:ascii="Arial" w:hAnsi="Arial" w:cs="Arial"/>
                <w:w w:val="99"/>
                <w:sz w:val="20"/>
                <w:szCs w:val="20"/>
              </w:rPr>
              <w:t>5</w:t>
            </w:r>
          </w:p>
        </w:tc>
        <w:tc>
          <w:tcPr>
            <w:tcW w:w="1739" w:type="dxa"/>
            <w:shd w:val="clear" w:color="auto" w:fill="auto"/>
            <w:vAlign w:val="center"/>
          </w:tcPr>
          <w:p w:rsidR="00A12D5B" w:rsidRPr="00E33C79" w:rsidRDefault="00A12D5B" w:rsidP="00E33C79">
            <w:pPr>
              <w:pStyle w:val="TableParagraph"/>
              <w:ind w:left="7"/>
              <w:jc w:val="center"/>
              <w:rPr>
                <w:rFonts w:ascii="Arial" w:hAnsi="Arial" w:cs="Arial"/>
                <w:sz w:val="20"/>
                <w:szCs w:val="20"/>
              </w:rPr>
            </w:pPr>
            <w:r w:rsidRPr="00E33C79">
              <w:rPr>
                <w:rFonts w:ascii="Arial" w:hAnsi="Arial" w:cs="Arial"/>
                <w:w w:val="99"/>
                <w:sz w:val="20"/>
                <w:szCs w:val="20"/>
              </w:rPr>
              <w:t>6</w:t>
            </w:r>
          </w:p>
        </w:tc>
        <w:tc>
          <w:tcPr>
            <w:tcW w:w="1216" w:type="dxa"/>
            <w:shd w:val="clear" w:color="auto" w:fill="auto"/>
            <w:vAlign w:val="center"/>
          </w:tcPr>
          <w:p w:rsidR="00A12D5B" w:rsidRPr="00E33C79" w:rsidRDefault="00A12D5B" w:rsidP="00E33C79">
            <w:pPr>
              <w:pStyle w:val="TableParagraph"/>
              <w:ind w:left="14"/>
              <w:jc w:val="center"/>
              <w:rPr>
                <w:rFonts w:ascii="Arial" w:hAnsi="Arial" w:cs="Arial"/>
                <w:sz w:val="20"/>
                <w:szCs w:val="20"/>
              </w:rPr>
            </w:pPr>
            <w:r w:rsidRPr="00E33C79">
              <w:rPr>
                <w:rFonts w:ascii="Arial" w:hAnsi="Arial" w:cs="Arial"/>
                <w:w w:val="99"/>
                <w:sz w:val="20"/>
                <w:szCs w:val="20"/>
              </w:rPr>
              <w:t>7</w:t>
            </w:r>
          </w:p>
        </w:tc>
        <w:tc>
          <w:tcPr>
            <w:tcW w:w="813" w:type="dxa"/>
            <w:shd w:val="clear" w:color="auto" w:fill="auto"/>
            <w:vAlign w:val="center"/>
          </w:tcPr>
          <w:p w:rsidR="00A12D5B" w:rsidRPr="00E33C79" w:rsidRDefault="00A12D5B" w:rsidP="00E33C79">
            <w:pPr>
              <w:pStyle w:val="TableParagraph"/>
              <w:ind w:left="6"/>
              <w:jc w:val="center"/>
              <w:rPr>
                <w:rFonts w:ascii="Arial" w:hAnsi="Arial" w:cs="Arial"/>
                <w:sz w:val="20"/>
                <w:szCs w:val="20"/>
              </w:rPr>
            </w:pPr>
            <w:r w:rsidRPr="00E33C79">
              <w:rPr>
                <w:rFonts w:ascii="Arial" w:hAnsi="Arial" w:cs="Arial"/>
                <w:w w:val="99"/>
                <w:sz w:val="20"/>
                <w:szCs w:val="20"/>
              </w:rPr>
              <w:t>8</w:t>
            </w:r>
          </w:p>
        </w:tc>
        <w:tc>
          <w:tcPr>
            <w:tcW w:w="1063" w:type="dxa"/>
            <w:shd w:val="clear" w:color="auto" w:fill="auto"/>
            <w:vAlign w:val="center"/>
          </w:tcPr>
          <w:p w:rsidR="00A12D5B" w:rsidRPr="00E33C79" w:rsidRDefault="00A12D5B" w:rsidP="00E33C79">
            <w:pPr>
              <w:pStyle w:val="TableParagraph"/>
              <w:ind w:left="6"/>
              <w:jc w:val="center"/>
              <w:rPr>
                <w:rFonts w:ascii="Arial" w:hAnsi="Arial" w:cs="Arial"/>
                <w:sz w:val="20"/>
                <w:szCs w:val="20"/>
              </w:rPr>
            </w:pPr>
            <w:r w:rsidRPr="00E33C79">
              <w:rPr>
                <w:rFonts w:ascii="Arial" w:hAnsi="Arial" w:cs="Arial"/>
                <w:w w:val="99"/>
                <w:sz w:val="20"/>
                <w:szCs w:val="20"/>
              </w:rPr>
              <w:t>9</w:t>
            </w:r>
          </w:p>
        </w:tc>
        <w:tc>
          <w:tcPr>
            <w:tcW w:w="1707" w:type="dxa"/>
            <w:shd w:val="clear" w:color="auto" w:fill="auto"/>
            <w:vAlign w:val="center"/>
          </w:tcPr>
          <w:p w:rsidR="00A12D5B" w:rsidRPr="00E33C79" w:rsidRDefault="00A12D5B" w:rsidP="00E33C79">
            <w:pPr>
              <w:pStyle w:val="TableParagraph"/>
              <w:ind w:left="821"/>
              <w:rPr>
                <w:rFonts w:ascii="Arial" w:hAnsi="Arial" w:cs="Arial"/>
                <w:sz w:val="20"/>
                <w:szCs w:val="20"/>
              </w:rPr>
            </w:pPr>
            <w:r w:rsidRPr="00E33C79">
              <w:rPr>
                <w:rFonts w:ascii="Arial" w:hAnsi="Arial" w:cs="Arial"/>
                <w:sz w:val="20"/>
                <w:szCs w:val="20"/>
              </w:rPr>
              <w:t>10</w:t>
            </w:r>
          </w:p>
        </w:tc>
        <w:tc>
          <w:tcPr>
            <w:tcW w:w="1363" w:type="dxa"/>
            <w:shd w:val="clear" w:color="auto" w:fill="auto"/>
            <w:vAlign w:val="center"/>
          </w:tcPr>
          <w:p w:rsidR="00A12D5B" w:rsidRPr="00E33C79" w:rsidRDefault="00A12D5B" w:rsidP="00E33C79">
            <w:pPr>
              <w:pStyle w:val="TableParagraph"/>
              <w:ind w:left="226" w:right="219"/>
              <w:jc w:val="center"/>
              <w:rPr>
                <w:rFonts w:ascii="Arial" w:hAnsi="Arial" w:cs="Arial"/>
                <w:sz w:val="20"/>
                <w:szCs w:val="20"/>
              </w:rPr>
            </w:pPr>
            <w:r w:rsidRPr="00E33C79">
              <w:rPr>
                <w:rFonts w:ascii="Arial" w:hAnsi="Arial" w:cs="Arial"/>
                <w:sz w:val="20"/>
                <w:szCs w:val="20"/>
              </w:rPr>
              <w:t>11</w:t>
            </w:r>
          </w:p>
        </w:tc>
        <w:tc>
          <w:tcPr>
            <w:tcW w:w="990" w:type="dxa"/>
            <w:shd w:val="clear" w:color="auto" w:fill="auto"/>
            <w:vAlign w:val="center"/>
          </w:tcPr>
          <w:p w:rsidR="00A12D5B" w:rsidRPr="00E33C79" w:rsidRDefault="00A12D5B" w:rsidP="00E33C79">
            <w:pPr>
              <w:pStyle w:val="TableParagraph"/>
              <w:ind w:left="389" w:right="368"/>
              <w:jc w:val="center"/>
              <w:rPr>
                <w:rFonts w:ascii="Arial" w:hAnsi="Arial" w:cs="Arial"/>
                <w:sz w:val="20"/>
                <w:szCs w:val="20"/>
              </w:rPr>
            </w:pPr>
            <w:r w:rsidRPr="00E33C79">
              <w:rPr>
                <w:rFonts w:ascii="Arial" w:hAnsi="Arial" w:cs="Arial"/>
                <w:sz w:val="20"/>
                <w:szCs w:val="20"/>
              </w:rPr>
              <w:t>12</w:t>
            </w:r>
          </w:p>
        </w:tc>
        <w:tc>
          <w:tcPr>
            <w:tcW w:w="1205" w:type="dxa"/>
            <w:shd w:val="clear" w:color="auto" w:fill="auto"/>
            <w:vAlign w:val="center"/>
          </w:tcPr>
          <w:p w:rsidR="00A12D5B" w:rsidRPr="00E33C79" w:rsidRDefault="00A12D5B" w:rsidP="00E33C79">
            <w:pPr>
              <w:pStyle w:val="TableParagraph"/>
              <w:ind w:left="105" w:right="92"/>
              <w:jc w:val="center"/>
              <w:rPr>
                <w:rFonts w:ascii="Arial" w:hAnsi="Arial" w:cs="Arial"/>
                <w:sz w:val="20"/>
                <w:szCs w:val="20"/>
              </w:rPr>
            </w:pPr>
            <w:r w:rsidRPr="00E33C79">
              <w:rPr>
                <w:rFonts w:ascii="Arial" w:hAnsi="Arial" w:cs="Arial"/>
                <w:sz w:val="20"/>
                <w:szCs w:val="20"/>
              </w:rPr>
              <w:t>13</w:t>
            </w:r>
          </w:p>
        </w:tc>
        <w:tc>
          <w:tcPr>
            <w:tcW w:w="940" w:type="dxa"/>
            <w:shd w:val="clear" w:color="auto" w:fill="auto"/>
            <w:vAlign w:val="center"/>
          </w:tcPr>
          <w:p w:rsidR="00A12D5B" w:rsidRPr="00E33C79" w:rsidRDefault="00A12D5B" w:rsidP="00E33C79">
            <w:pPr>
              <w:pStyle w:val="TableParagraph"/>
              <w:ind w:left="26" w:right="5"/>
              <w:jc w:val="center"/>
              <w:rPr>
                <w:rFonts w:ascii="Arial" w:hAnsi="Arial" w:cs="Arial"/>
                <w:sz w:val="20"/>
                <w:szCs w:val="20"/>
              </w:rPr>
            </w:pPr>
            <w:r w:rsidRPr="00E33C79">
              <w:rPr>
                <w:rFonts w:ascii="Arial" w:hAnsi="Arial" w:cs="Arial"/>
                <w:sz w:val="20"/>
                <w:szCs w:val="20"/>
              </w:rPr>
              <w:t>14</w:t>
            </w:r>
          </w:p>
        </w:tc>
      </w:tr>
      <w:tr w:rsidR="00A12D5B" w:rsidRPr="00E33C79" w:rsidTr="00E33C79">
        <w:trPr>
          <w:trHeight w:val="23"/>
          <w:tblHeader/>
          <w:jc w:val="center"/>
        </w:trPr>
        <w:tc>
          <w:tcPr>
            <w:tcW w:w="1340" w:type="dxa"/>
            <w:shd w:val="clear" w:color="auto" w:fill="auto"/>
            <w:vAlign w:val="center"/>
          </w:tcPr>
          <w:p w:rsidR="00A12D5B" w:rsidRPr="00E33C79" w:rsidRDefault="00A12D5B" w:rsidP="00E33C79">
            <w:pPr>
              <w:pStyle w:val="TableParagraph"/>
              <w:ind w:left="13" w:right="13"/>
              <w:jc w:val="center"/>
              <w:rPr>
                <w:rFonts w:ascii="Arial" w:hAnsi="Arial" w:cs="Arial"/>
                <w:sz w:val="20"/>
                <w:szCs w:val="20"/>
              </w:rPr>
            </w:pPr>
            <w:r w:rsidRPr="00E33C79">
              <w:rPr>
                <w:rFonts w:ascii="Arial" w:hAnsi="Arial" w:cs="Arial"/>
                <w:sz w:val="20"/>
                <w:szCs w:val="20"/>
              </w:rPr>
              <w:t>VITOPLEX-200</w:t>
            </w:r>
          </w:p>
        </w:tc>
        <w:tc>
          <w:tcPr>
            <w:tcW w:w="996" w:type="dxa"/>
            <w:shd w:val="clear" w:color="auto" w:fill="auto"/>
            <w:vAlign w:val="center"/>
          </w:tcPr>
          <w:p w:rsidR="00A12D5B" w:rsidRPr="00E33C79" w:rsidRDefault="00A12D5B" w:rsidP="00E33C79">
            <w:pPr>
              <w:pStyle w:val="TableParagraph"/>
              <w:ind w:left="139" w:right="118"/>
              <w:jc w:val="center"/>
              <w:rPr>
                <w:rFonts w:ascii="Arial" w:hAnsi="Arial" w:cs="Arial"/>
                <w:sz w:val="20"/>
                <w:szCs w:val="20"/>
              </w:rPr>
            </w:pPr>
            <w:r w:rsidRPr="00E33C79">
              <w:rPr>
                <w:rFonts w:ascii="Arial" w:hAnsi="Arial" w:cs="Arial"/>
                <w:w w:val="105"/>
                <w:sz w:val="20"/>
                <w:szCs w:val="20"/>
              </w:rPr>
              <w:t>2008г.</w:t>
            </w:r>
          </w:p>
        </w:tc>
        <w:tc>
          <w:tcPr>
            <w:tcW w:w="1210" w:type="dxa"/>
            <w:shd w:val="clear" w:color="auto" w:fill="auto"/>
            <w:vAlign w:val="center"/>
          </w:tcPr>
          <w:p w:rsidR="00A12D5B" w:rsidRPr="00E33C79" w:rsidRDefault="00A12D5B" w:rsidP="00E33C79">
            <w:pPr>
              <w:pStyle w:val="TableParagraph"/>
              <w:ind w:left="526"/>
              <w:rPr>
                <w:rFonts w:ascii="Arial" w:hAnsi="Arial" w:cs="Arial"/>
                <w:sz w:val="20"/>
                <w:szCs w:val="20"/>
              </w:rPr>
            </w:pPr>
            <w:r w:rsidRPr="00E33C79">
              <w:rPr>
                <w:rFonts w:ascii="Arial" w:hAnsi="Arial" w:cs="Arial"/>
                <w:w w:val="105"/>
                <w:sz w:val="20"/>
                <w:szCs w:val="20"/>
              </w:rPr>
              <w:t>10</w:t>
            </w:r>
          </w:p>
        </w:tc>
        <w:tc>
          <w:tcPr>
            <w:tcW w:w="1739" w:type="dxa"/>
            <w:shd w:val="clear" w:color="auto" w:fill="auto"/>
            <w:vAlign w:val="center"/>
          </w:tcPr>
          <w:p w:rsidR="00A12D5B" w:rsidRPr="00E33C79" w:rsidRDefault="00A12D5B" w:rsidP="00E33C79">
            <w:pPr>
              <w:pStyle w:val="TableParagraph"/>
              <w:ind w:left="3"/>
              <w:jc w:val="center"/>
              <w:rPr>
                <w:rFonts w:ascii="Arial" w:hAnsi="Arial" w:cs="Arial"/>
                <w:sz w:val="20"/>
                <w:szCs w:val="20"/>
              </w:rPr>
            </w:pPr>
            <w:r w:rsidRPr="00E33C79">
              <w:rPr>
                <w:rFonts w:ascii="Arial" w:hAnsi="Arial" w:cs="Arial"/>
                <w:w w:val="103"/>
                <w:sz w:val="20"/>
                <w:szCs w:val="20"/>
              </w:rPr>
              <w:t>6</w:t>
            </w:r>
          </w:p>
        </w:tc>
        <w:tc>
          <w:tcPr>
            <w:tcW w:w="1216" w:type="dxa"/>
            <w:shd w:val="clear" w:color="auto" w:fill="auto"/>
            <w:vAlign w:val="center"/>
          </w:tcPr>
          <w:p w:rsidR="00A12D5B" w:rsidRPr="00E33C79" w:rsidRDefault="00A12D5B" w:rsidP="00E33C79">
            <w:pPr>
              <w:rPr>
                <w:rFonts w:ascii="Arial" w:hAnsi="Arial" w:cs="Arial"/>
                <w:sz w:val="20"/>
                <w:szCs w:val="20"/>
              </w:rPr>
            </w:pPr>
          </w:p>
        </w:tc>
        <w:tc>
          <w:tcPr>
            <w:tcW w:w="813" w:type="dxa"/>
            <w:shd w:val="clear" w:color="auto" w:fill="auto"/>
            <w:vAlign w:val="center"/>
          </w:tcPr>
          <w:p w:rsidR="00A12D5B" w:rsidRPr="00E33C79" w:rsidRDefault="00A12D5B" w:rsidP="00E33C79">
            <w:pPr>
              <w:rPr>
                <w:rFonts w:ascii="Arial" w:hAnsi="Arial" w:cs="Arial"/>
                <w:sz w:val="20"/>
                <w:szCs w:val="20"/>
              </w:rPr>
            </w:pPr>
          </w:p>
        </w:tc>
        <w:tc>
          <w:tcPr>
            <w:tcW w:w="1063" w:type="dxa"/>
            <w:shd w:val="clear" w:color="auto" w:fill="auto"/>
            <w:vAlign w:val="center"/>
          </w:tcPr>
          <w:p w:rsidR="00A12D5B" w:rsidRPr="00E33C79" w:rsidRDefault="00A12D5B" w:rsidP="00E33C79">
            <w:pPr>
              <w:rPr>
                <w:rFonts w:ascii="Arial" w:hAnsi="Arial" w:cs="Arial"/>
                <w:sz w:val="20"/>
                <w:szCs w:val="20"/>
              </w:rPr>
            </w:pPr>
          </w:p>
        </w:tc>
        <w:tc>
          <w:tcPr>
            <w:tcW w:w="1707" w:type="dxa"/>
            <w:shd w:val="clear" w:color="auto" w:fill="auto"/>
            <w:vAlign w:val="center"/>
          </w:tcPr>
          <w:p w:rsidR="00A12D5B" w:rsidRPr="00E33C79" w:rsidRDefault="00A12D5B" w:rsidP="00E33C79">
            <w:pPr>
              <w:pStyle w:val="TableParagraph"/>
              <w:ind w:left="835"/>
              <w:rPr>
                <w:rFonts w:ascii="Arial" w:hAnsi="Arial" w:cs="Arial"/>
                <w:sz w:val="20"/>
                <w:szCs w:val="20"/>
              </w:rPr>
            </w:pPr>
            <w:r w:rsidRPr="00E33C79">
              <w:rPr>
                <w:rFonts w:ascii="Arial" w:hAnsi="Arial" w:cs="Arial"/>
                <w:w w:val="103"/>
                <w:sz w:val="20"/>
                <w:szCs w:val="20"/>
              </w:rPr>
              <w:t>3</w:t>
            </w:r>
          </w:p>
        </w:tc>
        <w:tc>
          <w:tcPr>
            <w:tcW w:w="1363" w:type="dxa"/>
            <w:vMerge w:val="restart"/>
            <w:shd w:val="clear" w:color="auto" w:fill="auto"/>
            <w:vAlign w:val="center"/>
          </w:tcPr>
          <w:p w:rsidR="00A12D5B" w:rsidRPr="00E33C79" w:rsidRDefault="00A12D5B" w:rsidP="00E33C79">
            <w:pPr>
              <w:pStyle w:val="TableParagraph"/>
              <w:ind w:left="220" w:right="225"/>
              <w:jc w:val="center"/>
              <w:rPr>
                <w:rFonts w:ascii="Arial" w:hAnsi="Arial" w:cs="Arial"/>
                <w:sz w:val="20"/>
                <w:szCs w:val="20"/>
              </w:rPr>
            </w:pPr>
            <w:r w:rsidRPr="00E33C79">
              <w:rPr>
                <w:rFonts w:ascii="Arial" w:hAnsi="Arial" w:cs="Arial"/>
                <w:w w:val="105"/>
                <w:sz w:val="20"/>
                <w:szCs w:val="20"/>
              </w:rPr>
              <w:t>Есть</w:t>
            </w:r>
          </w:p>
        </w:tc>
        <w:tc>
          <w:tcPr>
            <w:tcW w:w="990" w:type="dxa"/>
            <w:vMerge w:val="restart"/>
            <w:shd w:val="clear" w:color="auto" w:fill="auto"/>
            <w:vAlign w:val="center"/>
          </w:tcPr>
          <w:p w:rsidR="00A12D5B" w:rsidRPr="00E33C79" w:rsidRDefault="00A12D5B" w:rsidP="00E33C79">
            <w:pPr>
              <w:pStyle w:val="TableParagraph"/>
              <w:ind w:left="158"/>
              <w:rPr>
                <w:rFonts w:ascii="Arial" w:hAnsi="Arial" w:cs="Arial"/>
                <w:sz w:val="20"/>
                <w:szCs w:val="20"/>
              </w:rPr>
            </w:pPr>
            <w:r w:rsidRPr="00E33C79">
              <w:rPr>
                <w:rFonts w:ascii="Arial" w:hAnsi="Arial" w:cs="Arial"/>
                <w:w w:val="105"/>
                <w:sz w:val="20"/>
                <w:szCs w:val="20"/>
              </w:rPr>
              <w:t>ВКГ-5</w:t>
            </w:r>
          </w:p>
        </w:tc>
        <w:tc>
          <w:tcPr>
            <w:tcW w:w="1205" w:type="dxa"/>
            <w:vMerge w:val="restart"/>
            <w:shd w:val="clear" w:color="auto" w:fill="auto"/>
            <w:vAlign w:val="center"/>
          </w:tcPr>
          <w:p w:rsidR="00A12D5B" w:rsidRPr="00E33C79" w:rsidRDefault="00A12D5B" w:rsidP="00E33C79">
            <w:pPr>
              <w:pStyle w:val="TableParagraph"/>
              <w:ind w:left="151" w:right="138" w:firstLine="10"/>
              <w:jc w:val="center"/>
              <w:rPr>
                <w:rFonts w:ascii="Arial" w:hAnsi="Arial" w:cs="Arial"/>
                <w:sz w:val="20"/>
                <w:szCs w:val="20"/>
              </w:rPr>
            </w:pPr>
            <w:r w:rsidRPr="00E33C79">
              <w:rPr>
                <w:rFonts w:ascii="Arial" w:hAnsi="Arial" w:cs="Arial"/>
                <w:sz w:val="20"/>
                <w:szCs w:val="20"/>
              </w:rPr>
              <w:t xml:space="preserve">Тепловая </w:t>
            </w:r>
            <w:r w:rsidRPr="00E33C79">
              <w:rPr>
                <w:rFonts w:ascii="Arial" w:hAnsi="Arial" w:cs="Arial"/>
                <w:w w:val="105"/>
                <w:sz w:val="20"/>
                <w:szCs w:val="20"/>
              </w:rPr>
              <w:t xml:space="preserve">сеть </w:t>
            </w:r>
            <w:r w:rsidRPr="00E33C79">
              <w:rPr>
                <w:rFonts w:ascii="Arial" w:hAnsi="Arial" w:cs="Arial"/>
                <w:sz w:val="20"/>
                <w:szCs w:val="20"/>
              </w:rPr>
              <w:t xml:space="preserve">Котловой </w:t>
            </w:r>
            <w:r w:rsidRPr="00E33C79">
              <w:rPr>
                <w:rFonts w:ascii="Arial" w:hAnsi="Arial" w:cs="Arial"/>
                <w:w w:val="105"/>
                <w:sz w:val="20"/>
                <w:szCs w:val="20"/>
              </w:rPr>
              <w:t>контур</w:t>
            </w:r>
          </w:p>
        </w:tc>
        <w:tc>
          <w:tcPr>
            <w:tcW w:w="940" w:type="dxa"/>
            <w:vMerge w:val="restart"/>
            <w:shd w:val="clear" w:color="auto" w:fill="auto"/>
            <w:vAlign w:val="center"/>
          </w:tcPr>
          <w:p w:rsidR="00A12D5B" w:rsidRPr="00E33C79" w:rsidRDefault="00A12D5B" w:rsidP="00E33C79">
            <w:pPr>
              <w:pStyle w:val="TableParagraph"/>
              <w:ind w:left="21" w:right="275"/>
              <w:rPr>
                <w:rFonts w:ascii="Arial" w:hAnsi="Arial" w:cs="Arial"/>
                <w:sz w:val="20"/>
                <w:szCs w:val="20"/>
              </w:rPr>
            </w:pPr>
            <w:r w:rsidRPr="00E33C79">
              <w:rPr>
                <w:rFonts w:ascii="Arial" w:hAnsi="Arial" w:cs="Arial"/>
                <w:w w:val="105"/>
                <w:sz w:val="20"/>
                <w:szCs w:val="20"/>
              </w:rPr>
              <w:t>2011г.</w:t>
            </w:r>
          </w:p>
        </w:tc>
      </w:tr>
      <w:tr w:rsidR="00A12D5B" w:rsidRPr="00E33C79" w:rsidTr="00E33C79">
        <w:trPr>
          <w:trHeight w:val="23"/>
          <w:tblHeader/>
          <w:jc w:val="center"/>
        </w:trPr>
        <w:tc>
          <w:tcPr>
            <w:tcW w:w="1340" w:type="dxa"/>
            <w:shd w:val="clear" w:color="auto" w:fill="auto"/>
            <w:vAlign w:val="center"/>
          </w:tcPr>
          <w:p w:rsidR="00A12D5B" w:rsidRPr="00E33C79" w:rsidRDefault="00A12D5B" w:rsidP="00E33C79">
            <w:pPr>
              <w:pStyle w:val="TableParagraph"/>
              <w:ind w:left="13" w:right="13"/>
              <w:jc w:val="center"/>
              <w:rPr>
                <w:rFonts w:ascii="Arial" w:hAnsi="Arial" w:cs="Arial"/>
                <w:sz w:val="20"/>
                <w:szCs w:val="20"/>
              </w:rPr>
            </w:pPr>
            <w:r w:rsidRPr="00E33C79">
              <w:rPr>
                <w:rFonts w:ascii="Arial" w:hAnsi="Arial" w:cs="Arial"/>
                <w:sz w:val="20"/>
                <w:szCs w:val="20"/>
              </w:rPr>
              <w:t>VITOPLEX-200</w:t>
            </w:r>
          </w:p>
        </w:tc>
        <w:tc>
          <w:tcPr>
            <w:tcW w:w="996" w:type="dxa"/>
            <w:shd w:val="clear" w:color="auto" w:fill="auto"/>
            <w:vAlign w:val="center"/>
          </w:tcPr>
          <w:p w:rsidR="00A12D5B" w:rsidRPr="00E33C79" w:rsidRDefault="00A12D5B" w:rsidP="00E33C79">
            <w:pPr>
              <w:pStyle w:val="TableParagraph"/>
              <w:ind w:left="139" w:right="118"/>
              <w:jc w:val="center"/>
              <w:rPr>
                <w:rFonts w:ascii="Arial" w:hAnsi="Arial" w:cs="Arial"/>
                <w:sz w:val="20"/>
                <w:szCs w:val="20"/>
              </w:rPr>
            </w:pPr>
            <w:r w:rsidRPr="00E33C79">
              <w:rPr>
                <w:rFonts w:ascii="Arial" w:hAnsi="Arial" w:cs="Arial"/>
                <w:w w:val="105"/>
                <w:sz w:val="20"/>
                <w:szCs w:val="20"/>
              </w:rPr>
              <w:t>2008г.</w:t>
            </w:r>
          </w:p>
        </w:tc>
        <w:tc>
          <w:tcPr>
            <w:tcW w:w="1210" w:type="dxa"/>
            <w:shd w:val="clear" w:color="auto" w:fill="auto"/>
            <w:vAlign w:val="center"/>
          </w:tcPr>
          <w:p w:rsidR="00A12D5B" w:rsidRPr="00E33C79" w:rsidRDefault="00A12D5B" w:rsidP="00E33C79">
            <w:pPr>
              <w:pStyle w:val="TableParagraph"/>
              <w:ind w:left="526"/>
              <w:rPr>
                <w:rFonts w:ascii="Arial" w:hAnsi="Arial" w:cs="Arial"/>
                <w:sz w:val="20"/>
                <w:szCs w:val="20"/>
              </w:rPr>
            </w:pPr>
            <w:r w:rsidRPr="00E33C79">
              <w:rPr>
                <w:rFonts w:ascii="Arial" w:hAnsi="Arial" w:cs="Arial"/>
                <w:w w:val="105"/>
                <w:sz w:val="20"/>
                <w:szCs w:val="20"/>
              </w:rPr>
              <w:t>10</w:t>
            </w:r>
          </w:p>
        </w:tc>
        <w:tc>
          <w:tcPr>
            <w:tcW w:w="1739" w:type="dxa"/>
            <w:shd w:val="clear" w:color="auto" w:fill="auto"/>
            <w:vAlign w:val="center"/>
          </w:tcPr>
          <w:p w:rsidR="00A12D5B" w:rsidRPr="00E33C79" w:rsidRDefault="00A12D5B" w:rsidP="00E33C79">
            <w:pPr>
              <w:pStyle w:val="TableParagraph"/>
              <w:ind w:left="3"/>
              <w:jc w:val="center"/>
              <w:rPr>
                <w:rFonts w:ascii="Arial" w:hAnsi="Arial" w:cs="Arial"/>
                <w:sz w:val="20"/>
                <w:szCs w:val="20"/>
              </w:rPr>
            </w:pPr>
            <w:r w:rsidRPr="00E33C79">
              <w:rPr>
                <w:rFonts w:ascii="Arial" w:hAnsi="Arial" w:cs="Arial"/>
                <w:w w:val="103"/>
                <w:sz w:val="20"/>
                <w:szCs w:val="20"/>
              </w:rPr>
              <w:t>6</w:t>
            </w:r>
          </w:p>
        </w:tc>
        <w:tc>
          <w:tcPr>
            <w:tcW w:w="1216" w:type="dxa"/>
            <w:shd w:val="clear" w:color="auto" w:fill="auto"/>
            <w:vAlign w:val="center"/>
          </w:tcPr>
          <w:p w:rsidR="00A12D5B" w:rsidRPr="00E33C79" w:rsidRDefault="00A12D5B" w:rsidP="00E33C79">
            <w:pPr>
              <w:rPr>
                <w:rFonts w:ascii="Arial" w:hAnsi="Arial" w:cs="Arial"/>
                <w:sz w:val="20"/>
                <w:szCs w:val="20"/>
              </w:rPr>
            </w:pPr>
          </w:p>
        </w:tc>
        <w:tc>
          <w:tcPr>
            <w:tcW w:w="813" w:type="dxa"/>
            <w:shd w:val="clear" w:color="auto" w:fill="auto"/>
            <w:vAlign w:val="center"/>
          </w:tcPr>
          <w:p w:rsidR="00A12D5B" w:rsidRPr="00E33C79" w:rsidRDefault="00A12D5B" w:rsidP="00E33C79">
            <w:pPr>
              <w:rPr>
                <w:rFonts w:ascii="Arial" w:hAnsi="Arial" w:cs="Arial"/>
                <w:sz w:val="20"/>
                <w:szCs w:val="20"/>
              </w:rPr>
            </w:pPr>
          </w:p>
        </w:tc>
        <w:tc>
          <w:tcPr>
            <w:tcW w:w="1063" w:type="dxa"/>
            <w:shd w:val="clear" w:color="auto" w:fill="auto"/>
            <w:vAlign w:val="center"/>
          </w:tcPr>
          <w:p w:rsidR="00A12D5B" w:rsidRPr="00E33C79" w:rsidRDefault="00A12D5B" w:rsidP="00E33C79">
            <w:pPr>
              <w:rPr>
                <w:rFonts w:ascii="Arial" w:hAnsi="Arial" w:cs="Arial"/>
                <w:sz w:val="20"/>
                <w:szCs w:val="20"/>
              </w:rPr>
            </w:pPr>
          </w:p>
        </w:tc>
        <w:tc>
          <w:tcPr>
            <w:tcW w:w="1707" w:type="dxa"/>
            <w:shd w:val="clear" w:color="auto" w:fill="auto"/>
            <w:vAlign w:val="center"/>
          </w:tcPr>
          <w:p w:rsidR="00A12D5B" w:rsidRPr="00E33C79" w:rsidRDefault="00A12D5B" w:rsidP="00E33C79">
            <w:pPr>
              <w:pStyle w:val="TableParagraph"/>
              <w:ind w:left="857"/>
              <w:rPr>
                <w:rFonts w:ascii="Arial" w:hAnsi="Arial" w:cs="Arial"/>
                <w:sz w:val="20"/>
                <w:szCs w:val="20"/>
              </w:rPr>
            </w:pPr>
            <w:r w:rsidRPr="00E33C79">
              <w:rPr>
                <w:rFonts w:ascii="Arial" w:hAnsi="Arial" w:cs="Arial"/>
                <w:w w:val="103"/>
                <w:sz w:val="20"/>
                <w:szCs w:val="20"/>
              </w:rPr>
              <w:t>-</w:t>
            </w:r>
          </w:p>
        </w:tc>
        <w:tc>
          <w:tcPr>
            <w:tcW w:w="1363" w:type="dxa"/>
            <w:vMerge/>
            <w:shd w:val="clear" w:color="auto" w:fill="auto"/>
            <w:vAlign w:val="center"/>
          </w:tcPr>
          <w:p w:rsidR="00A12D5B" w:rsidRPr="00E33C79" w:rsidRDefault="00A12D5B" w:rsidP="00E33C79">
            <w:pPr>
              <w:rPr>
                <w:rFonts w:ascii="Arial" w:hAnsi="Arial" w:cs="Arial"/>
                <w:sz w:val="20"/>
                <w:szCs w:val="20"/>
              </w:rPr>
            </w:pPr>
          </w:p>
        </w:tc>
        <w:tc>
          <w:tcPr>
            <w:tcW w:w="990" w:type="dxa"/>
            <w:vMerge/>
            <w:shd w:val="clear" w:color="auto" w:fill="auto"/>
            <w:vAlign w:val="center"/>
          </w:tcPr>
          <w:p w:rsidR="00A12D5B" w:rsidRPr="00E33C79" w:rsidRDefault="00A12D5B" w:rsidP="00E33C79">
            <w:pPr>
              <w:rPr>
                <w:rFonts w:ascii="Arial" w:hAnsi="Arial" w:cs="Arial"/>
                <w:sz w:val="20"/>
                <w:szCs w:val="20"/>
              </w:rPr>
            </w:pPr>
          </w:p>
        </w:tc>
        <w:tc>
          <w:tcPr>
            <w:tcW w:w="1205" w:type="dxa"/>
            <w:vMerge/>
            <w:shd w:val="clear" w:color="auto" w:fill="auto"/>
            <w:vAlign w:val="center"/>
          </w:tcPr>
          <w:p w:rsidR="00A12D5B" w:rsidRPr="00E33C79" w:rsidRDefault="00A12D5B" w:rsidP="00E33C79">
            <w:pPr>
              <w:rPr>
                <w:rFonts w:ascii="Arial" w:hAnsi="Arial" w:cs="Arial"/>
                <w:sz w:val="20"/>
                <w:szCs w:val="20"/>
              </w:rPr>
            </w:pPr>
          </w:p>
        </w:tc>
        <w:tc>
          <w:tcPr>
            <w:tcW w:w="940" w:type="dxa"/>
            <w:vMerge/>
            <w:shd w:val="clear" w:color="auto" w:fill="auto"/>
            <w:vAlign w:val="center"/>
          </w:tcPr>
          <w:p w:rsidR="00A12D5B" w:rsidRPr="00E33C79" w:rsidRDefault="00A12D5B" w:rsidP="00E33C79">
            <w:pPr>
              <w:rPr>
                <w:rFonts w:ascii="Arial" w:hAnsi="Arial" w:cs="Arial"/>
                <w:sz w:val="20"/>
                <w:szCs w:val="20"/>
              </w:rPr>
            </w:pPr>
          </w:p>
        </w:tc>
      </w:tr>
    </w:tbl>
    <w:p w:rsidR="00A12D5B" w:rsidRPr="00A12D5B" w:rsidRDefault="00A12D5B" w:rsidP="00C04B6F">
      <w:pPr>
        <w:pStyle w:val="a0"/>
        <w:rPr>
          <w:rStyle w:val="411pt"/>
          <w:rFonts w:ascii="Arial" w:eastAsiaTheme="majorEastAsia" w:hAnsi="Arial" w:cs="Arial"/>
          <w:b/>
          <w:color w:val="17365D" w:themeColor="text2" w:themeShade="BF"/>
        </w:rPr>
      </w:pPr>
      <w:r w:rsidRPr="00A12D5B">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sidRPr="00A12D5B">
        <w:t>п.Кузнечиха (нижн)</w:t>
      </w:r>
      <w:r w:rsidRPr="00A12D5B">
        <w:rPr>
          <w:rStyle w:val="411pt"/>
          <w:rFonts w:ascii="Arial" w:eastAsiaTheme="majorEastAsia" w:hAnsi="Arial" w:cs="Arial"/>
          <w:b/>
          <w:color w:val="17365D" w:themeColor="text2" w:themeShade="BF"/>
        </w:rPr>
        <w:t xml:space="preserve">  и приборном учете на источнике тепловой энергии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41"/>
        <w:gridCol w:w="982"/>
        <w:gridCol w:w="1183"/>
        <w:gridCol w:w="1749"/>
        <w:gridCol w:w="1480"/>
        <w:gridCol w:w="813"/>
        <w:gridCol w:w="1371"/>
        <w:gridCol w:w="1347"/>
        <w:gridCol w:w="1341"/>
        <w:gridCol w:w="990"/>
        <w:gridCol w:w="934"/>
        <w:gridCol w:w="1151"/>
      </w:tblGrid>
      <w:tr w:rsidR="00A12D5B" w:rsidRPr="00E33C79" w:rsidTr="00E33C79">
        <w:trPr>
          <w:trHeight w:val="23"/>
          <w:tblHeader/>
          <w:jc w:val="center"/>
        </w:trPr>
        <w:tc>
          <w:tcPr>
            <w:tcW w:w="10166" w:type="dxa"/>
            <w:gridSpan w:val="8"/>
            <w:shd w:val="clear" w:color="auto" w:fill="auto"/>
            <w:vAlign w:val="center"/>
          </w:tcPr>
          <w:p w:rsidR="00A12D5B" w:rsidRPr="00E33C79" w:rsidRDefault="00A12D5B" w:rsidP="00E33C79">
            <w:pPr>
              <w:pStyle w:val="TableParagraph"/>
              <w:ind w:left="3522"/>
              <w:rPr>
                <w:rFonts w:ascii="Arial" w:hAnsi="Arial" w:cs="Arial"/>
                <w:sz w:val="20"/>
                <w:szCs w:val="20"/>
              </w:rPr>
            </w:pPr>
            <w:r w:rsidRPr="00E33C79">
              <w:rPr>
                <w:rFonts w:ascii="Arial" w:hAnsi="Arial" w:cs="Arial"/>
                <w:w w:val="105"/>
                <w:sz w:val="20"/>
                <w:szCs w:val="20"/>
              </w:rPr>
              <w:t>Основное оборудование котельной</w:t>
            </w:r>
          </w:p>
        </w:tc>
        <w:tc>
          <w:tcPr>
            <w:tcW w:w="4416" w:type="dxa"/>
            <w:gridSpan w:val="4"/>
            <w:shd w:val="clear" w:color="auto" w:fill="auto"/>
            <w:vAlign w:val="center"/>
          </w:tcPr>
          <w:p w:rsidR="00A12D5B" w:rsidRPr="00E33C79" w:rsidRDefault="00A12D5B" w:rsidP="00E33C79">
            <w:pPr>
              <w:pStyle w:val="TableParagraph"/>
              <w:ind w:left="547"/>
              <w:rPr>
                <w:rFonts w:ascii="Arial" w:hAnsi="Arial" w:cs="Arial"/>
                <w:sz w:val="20"/>
                <w:szCs w:val="20"/>
              </w:rPr>
            </w:pPr>
            <w:r w:rsidRPr="00E33C79">
              <w:rPr>
                <w:rFonts w:ascii="Arial" w:hAnsi="Arial" w:cs="Arial"/>
                <w:w w:val="105"/>
                <w:sz w:val="20"/>
                <w:szCs w:val="20"/>
              </w:rPr>
              <w:t>Приборы учета тепловой энергии</w:t>
            </w:r>
          </w:p>
        </w:tc>
      </w:tr>
      <w:tr w:rsidR="00C27FE1" w:rsidRPr="00E33C79" w:rsidTr="00E33C79">
        <w:trPr>
          <w:trHeight w:val="23"/>
          <w:tblHeader/>
          <w:jc w:val="center"/>
        </w:trPr>
        <w:tc>
          <w:tcPr>
            <w:tcW w:w="1241" w:type="dxa"/>
            <w:shd w:val="clear" w:color="auto" w:fill="auto"/>
            <w:vAlign w:val="center"/>
          </w:tcPr>
          <w:p w:rsidR="00C27FE1" w:rsidRPr="00E33C79" w:rsidRDefault="00C27FE1" w:rsidP="00372B86">
            <w:pPr>
              <w:pStyle w:val="TableParagraph"/>
              <w:ind w:left="10" w:right="19"/>
              <w:jc w:val="center"/>
              <w:rPr>
                <w:rFonts w:ascii="Arial" w:hAnsi="Arial" w:cs="Arial"/>
                <w:sz w:val="20"/>
                <w:szCs w:val="20"/>
                <w:lang w:val="ru-RU"/>
              </w:rPr>
            </w:pPr>
            <w:r w:rsidRPr="00E33C79">
              <w:rPr>
                <w:rFonts w:ascii="Arial" w:hAnsi="Arial" w:cs="Arial"/>
                <w:sz w:val="20"/>
                <w:szCs w:val="20"/>
                <w:lang w:val="ru-RU"/>
              </w:rPr>
              <w:t xml:space="preserve">Установленн </w:t>
            </w:r>
            <w:r w:rsidRPr="00E33C79">
              <w:rPr>
                <w:rFonts w:ascii="Arial" w:hAnsi="Arial" w:cs="Arial"/>
                <w:w w:val="105"/>
                <w:sz w:val="20"/>
                <w:szCs w:val="20"/>
                <w:lang w:val="ru-RU"/>
              </w:rPr>
              <w:t xml:space="preserve">ые </w:t>
            </w:r>
            <w:r w:rsidRPr="00E33C79">
              <w:rPr>
                <w:rFonts w:ascii="Arial" w:hAnsi="Arial" w:cs="Arial"/>
                <w:sz w:val="20"/>
                <w:szCs w:val="20"/>
                <w:lang w:val="ru-RU"/>
              </w:rPr>
              <w:t xml:space="preserve">котлоагрегат </w:t>
            </w:r>
            <w:r w:rsidRPr="00E33C79">
              <w:rPr>
                <w:rFonts w:ascii="Arial" w:hAnsi="Arial" w:cs="Arial"/>
                <w:w w:val="105"/>
                <w:sz w:val="20"/>
                <w:szCs w:val="20"/>
                <w:lang w:val="ru-RU"/>
              </w:rPr>
              <w:t>ы (марка)</w:t>
            </w:r>
          </w:p>
        </w:tc>
        <w:tc>
          <w:tcPr>
            <w:tcW w:w="982" w:type="dxa"/>
            <w:shd w:val="clear" w:color="auto" w:fill="auto"/>
            <w:vAlign w:val="center"/>
          </w:tcPr>
          <w:p w:rsidR="00C27FE1" w:rsidRPr="00E33C79" w:rsidRDefault="00C27FE1" w:rsidP="00372B86">
            <w:pPr>
              <w:pStyle w:val="TableParagraph"/>
              <w:ind w:left="28" w:right="30" w:firstLine="8"/>
              <w:jc w:val="center"/>
              <w:rPr>
                <w:rFonts w:ascii="Arial" w:hAnsi="Arial" w:cs="Arial"/>
                <w:sz w:val="20"/>
                <w:szCs w:val="20"/>
                <w:lang w:val="ru-RU"/>
              </w:rPr>
            </w:pPr>
            <w:r w:rsidRPr="00E33C79">
              <w:rPr>
                <w:rFonts w:ascii="Arial" w:hAnsi="Arial" w:cs="Arial"/>
                <w:w w:val="105"/>
                <w:sz w:val="20"/>
                <w:szCs w:val="20"/>
                <w:lang w:val="ru-RU"/>
              </w:rPr>
              <w:t xml:space="preserve">Дата ввода КА в </w:t>
            </w:r>
            <w:r w:rsidRPr="00E33C79">
              <w:rPr>
                <w:rFonts w:ascii="Arial" w:hAnsi="Arial" w:cs="Arial"/>
                <w:sz w:val="20"/>
                <w:szCs w:val="20"/>
                <w:lang w:val="ru-RU"/>
              </w:rPr>
              <w:t xml:space="preserve">эксплуата </w:t>
            </w:r>
            <w:r w:rsidRPr="00E33C79">
              <w:rPr>
                <w:rFonts w:ascii="Arial" w:hAnsi="Arial" w:cs="Arial"/>
                <w:w w:val="105"/>
                <w:sz w:val="20"/>
                <w:szCs w:val="20"/>
                <w:lang w:val="ru-RU"/>
              </w:rPr>
              <w:t>цию</w:t>
            </w:r>
          </w:p>
        </w:tc>
        <w:tc>
          <w:tcPr>
            <w:tcW w:w="1183" w:type="dxa"/>
            <w:shd w:val="clear" w:color="auto" w:fill="auto"/>
            <w:vAlign w:val="center"/>
          </w:tcPr>
          <w:p w:rsidR="00C27FE1" w:rsidRPr="00E33C79" w:rsidRDefault="00C27FE1" w:rsidP="00372B86">
            <w:pPr>
              <w:pStyle w:val="TableParagraph"/>
              <w:ind w:left="50" w:right="44" w:hanging="2"/>
              <w:jc w:val="center"/>
              <w:rPr>
                <w:rFonts w:ascii="Arial" w:hAnsi="Arial" w:cs="Arial"/>
                <w:sz w:val="20"/>
                <w:szCs w:val="20"/>
                <w:lang w:val="ru-RU"/>
              </w:rPr>
            </w:pPr>
            <w:r w:rsidRPr="00E33C79">
              <w:rPr>
                <w:rFonts w:ascii="Arial" w:hAnsi="Arial" w:cs="Arial"/>
                <w:w w:val="105"/>
                <w:sz w:val="20"/>
                <w:szCs w:val="20"/>
                <w:lang w:val="ru-RU"/>
              </w:rPr>
              <w:t>Нормативн ый срок службы</w:t>
            </w:r>
            <w:r w:rsidRPr="00E33C79">
              <w:rPr>
                <w:rFonts w:ascii="Arial" w:hAnsi="Arial" w:cs="Arial"/>
                <w:spacing w:val="-21"/>
                <w:w w:val="105"/>
                <w:sz w:val="20"/>
                <w:szCs w:val="20"/>
                <w:lang w:val="ru-RU"/>
              </w:rPr>
              <w:t xml:space="preserve"> </w:t>
            </w:r>
            <w:r w:rsidRPr="00E33C79">
              <w:rPr>
                <w:rFonts w:ascii="Arial" w:hAnsi="Arial" w:cs="Arial"/>
                <w:spacing w:val="3"/>
                <w:w w:val="105"/>
                <w:sz w:val="20"/>
                <w:szCs w:val="20"/>
                <w:lang w:val="ru-RU"/>
              </w:rPr>
              <w:t>КА</w:t>
            </w:r>
          </w:p>
        </w:tc>
        <w:tc>
          <w:tcPr>
            <w:tcW w:w="1749" w:type="dxa"/>
            <w:shd w:val="clear" w:color="auto" w:fill="auto"/>
            <w:vAlign w:val="center"/>
          </w:tcPr>
          <w:p w:rsidR="00C27FE1" w:rsidRPr="00E33C79" w:rsidRDefault="00C27FE1" w:rsidP="00372B86">
            <w:pPr>
              <w:pStyle w:val="TableParagraph"/>
              <w:ind w:left="71" w:firstLine="180"/>
              <w:rPr>
                <w:rFonts w:ascii="Arial" w:hAnsi="Arial" w:cs="Arial"/>
                <w:sz w:val="20"/>
                <w:szCs w:val="20"/>
              </w:rPr>
            </w:pPr>
            <w:r w:rsidRPr="00E33C79">
              <w:rPr>
                <w:rFonts w:ascii="Arial" w:hAnsi="Arial" w:cs="Arial"/>
                <w:w w:val="105"/>
                <w:sz w:val="20"/>
                <w:szCs w:val="20"/>
              </w:rPr>
              <w:t>Фактический срок службы КА</w:t>
            </w:r>
          </w:p>
        </w:tc>
        <w:tc>
          <w:tcPr>
            <w:tcW w:w="1480" w:type="dxa"/>
            <w:shd w:val="clear" w:color="auto" w:fill="auto"/>
            <w:vAlign w:val="center"/>
          </w:tcPr>
          <w:p w:rsidR="00C27FE1" w:rsidRPr="00E33C79" w:rsidRDefault="00C27FE1" w:rsidP="00372B86">
            <w:pPr>
              <w:pStyle w:val="TableParagraph"/>
              <w:ind w:left="14" w:right="10" w:hanging="5"/>
              <w:jc w:val="center"/>
              <w:rPr>
                <w:rFonts w:ascii="Arial" w:hAnsi="Arial" w:cs="Arial"/>
                <w:sz w:val="20"/>
                <w:szCs w:val="20"/>
                <w:lang w:val="ru-RU"/>
              </w:rPr>
            </w:pPr>
            <w:r>
              <w:rPr>
                <w:rFonts w:ascii="Arial" w:hAnsi="Arial" w:cs="Arial"/>
                <w:w w:val="105"/>
                <w:sz w:val="20"/>
                <w:szCs w:val="20"/>
                <w:lang w:val="ru-RU"/>
              </w:rPr>
              <w:t xml:space="preserve">Год </w:t>
            </w:r>
            <w:r w:rsidRPr="00E33C79">
              <w:rPr>
                <w:rFonts w:ascii="Arial" w:hAnsi="Arial" w:cs="Arial"/>
                <w:w w:val="105"/>
                <w:sz w:val="20"/>
                <w:szCs w:val="20"/>
                <w:lang w:val="ru-RU"/>
              </w:rPr>
              <w:t xml:space="preserve">последнего </w:t>
            </w:r>
            <w:r w:rsidRPr="00E33C79">
              <w:rPr>
                <w:rFonts w:ascii="Arial" w:hAnsi="Arial" w:cs="Arial"/>
                <w:sz w:val="20"/>
                <w:szCs w:val="20"/>
                <w:lang w:val="ru-RU"/>
              </w:rPr>
              <w:t xml:space="preserve">освидетельс </w:t>
            </w:r>
            <w:r w:rsidRPr="00E33C79">
              <w:rPr>
                <w:rFonts w:ascii="Arial" w:hAnsi="Arial" w:cs="Arial"/>
                <w:w w:val="105"/>
                <w:sz w:val="20"/>
                <w:szCs w:val="20"/>
                <w:lang w:val="ru-RU"/>
              </w:rPr>
              <w:t>твования при</w:t>
            </w:r>
            <w:r w:rsidRPr="00E33C79">
              <w:rPr>
                <w:rFonts w:ascii="Arial" w:hAnsi="Arial" w:cs="Arial"/>
                <w:spacing w:val="-12"/>
                <w:w w:val="105"/>
                <w:sz w:val="20"/>
                <w:szCs w:val="20"/>
                <w:lang w:val="ru-RU"/>
              </w:rPr>
              <w:t xml:space="preserve"> </w:t>
            </w:r>
            <w:r w:rsidRPr="00E33C79">
              <w:rPr>
                <w:rFonts w:ascii="Arial" w:hAnsi="Arial" w:cs="Arial"/>
                <w:w w:val="105"/>
                <w:sz w:val="20"/>
                <w:szCs w:val="20"/>
                <w:lang w:val="ru-RU"/>
              </w:rPr>
              <w:t>допуске к эксплуатац ии после ремонтов</w:t>
            </w:r>
          </w:p>
        </w:tc>
        <w:tc>
          <w:tcPr>
            <w:tcW w:w="813" w:type="dxa"/>
            <w:shd w:val="clear" w:color="auto" w:fill="auto"/>
            <w:vAlign w:val="center"/>
          </w:tcPr>
          <w:p w:rsidR="00C27FE1" w:rsidRPr="00E33C79" w:rsidRDefault="00C27FE1" w:rsidP="00372B86">
            <w:pPr>
              <w:pStyle w:val="TableParagraph"/>
              <w:ind w:left="35" w:right="37" w:firstLine="1"/>
              <w:jc w:val="center"/>
              <w:rPr>
                <w:rFonts w:ascii="Arial" w:hAnsi="Arial" w:cs="Arial"/>
                <w:sz w:val="20"/>
                <w:szCs w:val="20"/>
              </w:rPr>
            </w:pPr>
            <w:r w:rsidRPr="00E33C79">
              <w:rPr>
                <w:rFonts w:ascii="Arial" w:hAnsi="Arial" w:cs="Arial"/>
                <w:w w:val="105"/>
                <w:sz w:val="20"/>
                <w:szCs w:val="20"/>
              </w:rPr>
              <w:t xml:space="preserve">Год продле ния </w:t>
            </w:r>
            <w:r w:rsidRPr="00E33C79">
              <w:rPr>
                <w:rFonts w:ascii="Arial" w:hAnsi="Arial" w:cs="Arial"/>
                <w:sz w:val="20"/>
                <w:szCs w:val="20"/>
              </w:rPr>
              <w:t>ресурса</w:t>
            </w:r>
          </w:p>
        </w:tc>
        <w:tc>
          <w:tcPr>
            <w:tcW w:w="1371" w:type="dxa"/>
            <w:shd w:val="clear" w:color="auto" w:fill="auto"/>
            <w:vAlign w:val="center"/>
          </w:tcPr>
          <w:p w:rsidR="00C27FE1" w:rsidRPr="00E33C79" w:rsidRDefault="00C27FE1" w:rsidP="00372B86">
            <w:pPr>
              <w:pStyle w:val="TableParagraph"/>
              <w:ind w:left="43" w:right="48"/>
              <w:jc w:val="center"/>
              <w:rPr>
                <w:rFonts w:ascii="Arial" w:hAnsi="Arial" w:cs="Arial"/>
                <w:sz w:val="20"/>
                <w:szCs w:val="20"/>
                <w:lang w:val="ru-RU"/>
              </w:rPr>
            </w:pPr>
            <w:r w:rsidRPr="00E33C79">
              <w:rPr>
                <w:rFonts w:ascii="Arial" w:hAnsi="Arial" w:cs="Arial"/>
                <w:sz w:val="20"/>
                <w:szCs w:val="20"/>
                <w:lang w:val="ru-RU"/>
              </w:rPr>
              <w:t xml:space="preserve">Мероприя </w:t>
            </w:r>
            <w:r w:rsidRPr="00E33C79">
              <w:rPr>
                <w:rFonts w:ascii="Arial" w:hAnsi="Arial" w:cs="Arial"/>
                <w:w w:val="105"/>
                <w:sz w:val="20"/>
                <w:szCs w:val="20"/>
                <w:lang w:val="ru-RU"/>
              </w:rPr>
              <w:t>тия по продлени ю ресурса</w:t>
            </w:r>
          </w:p>
        </w:tc>
        <w:tc>
          <w:tcPr>
            <w:tcW w:w="1347" w:type="dxa"/>
            <w:shd w:val="clear" w:color="auto" w:fill="auto"/>
            <w:vAlign w:val="center"/>
          </w:tcPr>
          <w:p w:rsidR="00C27FE1" w:rsidRPr="00E33C79" w:rsidRDefault="00C27FE1" w:rsidP="00372B86">
            <w:pPr>
              <w:pStyle w:val="TableParagraph"/>
              <w:ind w:left="93" w:right="97" w:firstLine="8"/>
              <w:jc w:val="center"/>
              <w:rPr>
                <w:rFonts w:ascii="Arial" w:hAnsi="Arial" w:cs="Arial"/>
                <w:sz w:val="20"/>
                <w:szCs w:val="20"/>
                <w:lang w:val="ru-RU"/>
              </w:rPr>
            </w:pPr>
            <w:r w:rsidRPr="00E33C79">
              <w:rPr>
                <w:rFonts w:ascii="Arial" w:hAnsi="Arial" w:cs="Arial"/>
                <w:w w:val="105"/>
                <w:sz w:val="20"/>
                <w:szCs w:val="20"/>
                <w:lang w:val="ru-RU"/>
              </w:rPr>
              <w:t xml:space="preserve">Статистика отказов и </w:t>
            </w:r>
            <w:r w:rsidRPr="00E33C79">
              <w:rPr>
                <w:rFonts w:ascii="Arial" w:hAnsi="Arial" w:cs="Arial"/>
                <w:sz w:val="20"/>
                <w:szCs w:val="20"/>
                <w:lang w:val="ru-RU"/>
              </w:rPr>
              <w:t xml:space="preserve">восстановлений </w:t>
            </w:r>
            <w:r w:rsidRPr="00E33C79">
              <w:rPr>
                <w:rFonts w:ascii="Arial" w:hAnsi="Arial" w:cs="Arial"/>
                <w:w w:val="105"/>
                <w:sz w:val="20"/>
                <w:szCs w:val="20"/>
                <w:lang w:val="ru-RU"/>
              </w:rPr>
              <w:t>КА</w:t>
            </w:r>
          </w:p>
        </w:tc>
        <w:tc>
          <w:tcPr>
            <w:tcW w:w="1341" w:type="dxa"/>
            <w:shd w:val="clear" w:color="auto" w:fill="auto"/>
            <w:vAlign w:val="center"/>
          </w:tcPr>
          <w:p w:rsidR="00C27FE1" w:rsidRPr="00E33C79" w:rsidRDefault="00C27FE1" w:rsidP="00372B86">
            <w:pPr>
              <w:pStyle w:val="TableParagraph"/>
              <w:ind w:left="100" w:right="96" w:firstLine="7"/>
              <w:jc w:val="center"/>
              <w:rPr>
                <w:rFonts w:ascii="Arial" w:hAnsi="Arial" w:cs="Arial"/>
                <w:sz w:val="20"/>
                <w:szCs w:val="20"/>
                <w:lang w:val="ru-RU"/>
              </w:rPr>
            </w:pPr>
            <w:r w:rsidRPr="00E33C79">
              <w:rPr>
                <w:rFonts w:ascii="Arial" w:hAnsi="Arial" w:cs="Arial"/>
                <w:w w:val="105"/>
                <w:sz w:val="20"/>
                <w:szCs w:val="20"/>
                <w:lang w:val="ru-RU"/>
              </w:rPr>
              <w:t>Наличие приборов учета тепловой энергии</w:t>
            </w:r>
            <w:r w:rsidRPr="00E33C79">
              <w:rPr>
                <w:rFonts w:ascii="Arial" w:hAnsi="Arial" w:cs="Arial"/>
                <w:spacing w:val="-13"/>
                <w:w w:val="105"/>
                <w:sz w:val="20"/>
                <w:szCs w:val="20"/>
                <w:lang w:val="ru-RU"/>
              </w:rPr>
              <w:t xml:space="preserve"> </w:t>
            </w:r>
            <w:r w:rsidRPr="00E33C79">
              <w:rPr>
                <w:rFonts w:ascii="Arial" w:hAnsi="Arial" w:cs="Arial"/>
                <w:w w:val="105"/>
                <w:sz w:val="20"/>
                <w:szCs w:val="20"/>
                <w:lang w:val="ru-RU"/>
              </w:rPr>
              <w:t>на котельной</w:t>
            </w:r>
          </w:p>
        </w:tc>
        <w:tc>
          <w:tcPr>
            <w:tcW w:w="990" w:type="dxa"/>
            <w:shd w:val="clear" w:color="auto" w:fill="auto"/>
            <w:vAlign w:val="center"/>
          </w:tcPr>
          <w:p w:rsidR="00C27FE1" w:rsidRPr="00E33C79" w:rsidRDefault="00C27FE1" w:rsidP="00372B86">
            <w:pPr>
              <w:pStyle w:val="TableParagraph"/>
              <w:ind w:left="194" w:right="203" w:firstLine="1"/>
              <w:jc w:val="center"/>
              <w:rPr>
                <w:rFonts w:ascii="Arial" w:hAnsi="Arial" w:cs="Arial"/>
                <w:sz w:val="20"/>
                <w:szCs w:val="20"/>
              </w:rPr>
            </w:pPr>
            <w:r w:rsidRPr="00E33C79">
              <w:rPr>
                <w:rFonts w:ascii="Arial" w:hAnsi="Arial" w:cs="Arial"/>
                <w:w w:val="105"/>
                <w:sz w:val="20"/>
                <w:szCs w:val="20"/>
              </w:rPr>
              <w:t xml:space="preserve">Марка </w:t>
            </w:r>
            <w:r w:rsidRPr="00E33C79">
              <w:rPr>
                <w:rFonts w:ascii="Arial" w:hAnsi="Arial" w:cs="Arial"/>
                <w:sz w:val="20"/>
                <w:szCs w:val="20"/>
              </w:rPr>
              <w:t xml:space="preserve">прибора </w:t>
            </w:r>
            <w:r w:rsidRPr="00E33C79">
              <w:rPr>
                <w:rFonts w:ascii="Arial" w:hAnsi="Arial" w:cs="Arial"/>
                <w:w w:val="105"/>
                <w:sz w:val="20"/>
                <w:szCs w:val="20"/>
              </w:rPr>
              <w:t>учета</w:t>
            </w:r>
          </w:p>
        </w:tc>
        <w:tc>
          <w:tcPr>
            <w:tcW w:w="934" w:type="dxa"/>
            <w:shd w:val="clear" w:color="auto" w:fill="auto"/>
            <w:vAlign w:val="center"/>
          </w:tcPr>
          <w:p w:rsidR="00C27FE1" w:rsidRPr="00E33C79" w:rsidRDefault="00C27FE1" w:rsidP="00372B86">
            <w:pPr>
              <w:pStyle w:val="TableParagraph"/>
              <w:ind w:left="21" w:right="9" w:hanging="8"/>
              <w:jc w:val="center"/>
              <w:rPr>
                <w:rFonts w:ascii="Arial" w:hAnsi="Arial" w:cs="Arial"/>
                <w:sz w:val="20"/>
                <w:szCs w:val="20"/>
                <w:lang w:val="ru-RU"/>
              </w:rPr>
            </w:pPr>
            <w:r w:rsidRPr="00E33C79">
              <w:rPr>
                <w:rFonts w:ascii="Arial" w:hAnsi="Arial" w:cs="Arial"/>
                <w:w w:val="105"/>
                <w:sz w:val="20"/>
                <w:szCs w:val="20"/>
                <w:lang w:val="ru-RU"/>
              </w:rPr>
              <w:t xml:space="preserve">Место </w:t>
            </w:r>
            <w:r w:rsidRPr="00E33C79">
              <w:rPr>
                <w:rFonts w:ascii="Arial" w:hAnsi="Arial" w:cs="Arial"/>
                <w:sz w:val="20"/>
                <w:szCs w:val="20"/>
                <w:lang w:val="ru-RU"/>
              </w:rPr>
              <w:t xml:space="preserve">установ </w:t>
            </w:r>
            <w:r>
              <w:rPr>
                <w:rFonts w:ascii="Arial" w:hAnsi="Arial" w:cs="Arial"/>
                <w:w w:val="105"/>
                <w:sz w:val="20"/>
                <w:szCs w:val="20"/>
                <w:lang w:val="ru-RU"/>
              </w:rPr>
              <w:t xml:space="preserve">ки </w:t>
            </w:r>
            <w:r w:rsidRPr="00E33C79">
              <w:rPr>
                <w:rFonts w:ascii="Arial" w:hAnsi="Arial" w:cs="Arial"/>
                <w:sz w:val="20"/>
                <w:szCs w:val="20"/>
                <w:lang w:val="ru-RU"/>
              </w:rPr>
              <w:t xml:space="preserve">прибора </w:t>
            </w:r>
            <w:r w:rsidRPr="00E33C79">
              <w:rPr>
                <w:rFonts w:ascii="Arial" w:hAnsi="Arial" w:cs="Arial"/>
                <w:w w:val="105"/>
                <w:sz w:val="20"/>
                <w:szCs w:val="20"/>
                <w:lang w:val="ru-RU"/>
              </w:rPr>
              <w:t>учета</w:t>
            </w:r>
          </w:p>
        </w:tc>
        <w:tc>
          <w:tcPr>
            <w:tcW w:w="1151" w:type="dxa"/>
            <w:shd w:val="clear" w:color="auto" w:fill="auto"/>
            <w:vAlign w:val="center"/>
          </w:tcPr>
          <w:p w:rsidR="00C27FE1" w:rsidRPr="00E33C79" w:rsidRDefault="00C27FE1" w:rsidP="00372B86">
            <w:pPr>
              <w:pStyle w:val="TableParagraph"/>
              <w:ind w:left="14" w:right="47"/>
              <w:rPr>
                <w:rFonts w:ascii="Arial" w:hAnsi="Arial" w:cs="Arial"/>
                <w:sz w:val="20"/>
                <w:szCs w:val="20"/>
                <w:lang w:val="ru-RU"/>
              </w:rPr>
            </w:pPr>
            <w:r w:rsidRPr="00E33C79">
              <w:rPr>
                <w:rFonts w:ascii="Arial" w:hAnsi="Arial" w:cs="Arial"/>
                <w:w w:val="105"/>
                <w:sz w:val="20"/>
                <w:szCs w:val="20"/>
                <w:lang w:val="ru-RU"/>
              </w:rPr>
              <w:t xml:space="preserve">Дата </w:t>
            </w:r>
            <w:r w:rsidRPr="00E33C79">
              <w:rPr>
                <w:rFonts w:ascii="Arial" w:hAnsi="Arial" w:cs="Arial"/>
                <w:sz w:val="20"/>
                <w:szCs w:val="20"/>
                <w:lang w:val="ru-RU"/>
              </w:rPr>
              <w:t>установки</w:t>
            </w:r>
            <w:r w:rsidRPr="00E33C79">
              <w:rPr>
                <w:rFonts w:ascii="Arial" w:hAnsi="Arial" w:cs="Arial"/>
                <w:w w:val="105"/>
                <w:sz w:val="20"/>
                <w:szCs w:val="20"/>
                <w:lang w:val="ru-RU"/>
              </w:rPr>
              <w:t xml:space="preserve">/ </w:t>
            </w:r>
            <w:r w:rsidRPr="00E33C79">
              <w:rPr>
                <w:rFonts w:ascii="Arial" w:hAnsi="Arial" w:cs="Arial"/>
                <w:sz w:val="20"/>
                <w:szCs w:val="20"/>
                <w:lang w:val="ru-RU"/>
              </w:rPr>
              <w:t xml:space="preserve">последней </w:t>
            </w:r>
            <w:r w:rsidRPr="00E33C79">
              <w:rPr>
                <w:rFonts w:ascii="Arial" w:hAnsi="Arial" w:cs="Arial"/>
                <w:w w:val="105"/>
                <w:sz w:val="20"/>
                <w:szCs w:val="20"/>
                <w:lang w:val="ru-RU"/>
              </w:rPr>
              <w:t>поверки прибора учета</w:t>
            </w:r>
          </w:p>
        </w:tc>
      </w:tr>
      <w:tr w:rsidR="00A12D5B" w:rsidRPr="00E33C79" w:rsidTr="00E33C79">
        <w:trPr>
          <w:trHeight w:val="23"/>
          <w:tblHeader/>
          <w:jc w:val="center"/>
        </w:trPr>
        <w:tc>
          <w:tcPr>
            <w:tcW w:w="1241" w:type="dxa"/>
            <w:shd w:val="clear" w:color="auto" w:fill="auto"/>
            <w:vAlign w:val="center"/>
          </w:tcPr>
          <w:p w:rsidR="00A12D5B" w:rsidRPr="00E33C79" w:rsidRDefault="00A12D5B" w:rsidP="00E33C79">
            <w:pPr>
              <w:pStyle w:val="TableParagraph"/>
              <w:ind w:left="7"/>
              <w:jc w:val="center"/>
              <w:rPr>
                <w:rFonts w:ascii="Arial" w:hAnsi="Arial" w:cs="Arial"/>
                <w:sz w:val="20"/>
                <w:szCs w:val="20"/>
              </w:rPr>
            </w:pPr>
            <w:r w:rsidRPr="00E33C79">
              <w:rPr>
                <w:rFonts w:ascii="Arial" w:hAnsi="Arial" w:cs="Arial"/>
                <w:w w:val="99"/>
                <w:sz w:val="20"/>
                <w:szCs w:val="20"/>
              </w:rPr>
              <w:t>3</w:t>
            </w:r>
          </w:p>
        </w:tc>
        <w:tc>
          <w:tcPr>
            <w:tcW w:w="982" w:type="dxa"/>
            <w:shd w:val="clear" w:color="auto" w:fill="auto"/>
            <w:vAlign w:val="center"/>
          </w:tcPr>
          <w:p w:rsidR="00A12D5B" w:rsidRPr="00E33C79" w:rsidRDefault="00A12D5B" w:rsidP="00E33C79">
            <w:pPr>
              <w:pStyle w:val="TableParagraph"/>
              <w:ind w:left="22"/>
              <w:jc w:val="center"/>
              <w:rPr>
                <w:rFonts w:ascii="Arial" w:hAnsi="Arial" w:cs="Arial"/>
                <w:sz w:val="20"/>
                <w:szCs w:val="20"/>
              </w:rPr>
            </w:pPr>
            <w:r w:rsidRPr="00E33C79">
              <w:rPr>
                <w:rFonts w:ascii="Arial" w:hAnsi="Arial" w:cs="Arial"/>
                <w:w w:val="99"/>
                <w:sz w:val="20"/>
                <w:szCs w:val="20"/>
              </w:rPr>
              <w:t>4</w:t>
            </w:r>
          </w:p>
        </w:tc>
        <w:tc>
          <w:tcPr>
            <w:tcW w:w="1183" w:type="dxa"/>
            <w:shd w:val="clear" w:color="auto" w:fill="auto"/>
            <w:vAlign w:val="center"/>
          </w:tcPr>
          <w:p w:rsidR="00A12D5B" w:rsidRPr="00E33C79" w:rsidRDefault="00A12D5B" w:rsidP="00E33C79">
            <w:pPr>
              <w:pStyle w:val="TableParagraph"/>
              <w:ind w:left="15"/>
              <w:jc w:val="center"/>
              <w:rPr>
                <w:rFonts w:ascii="Arial" w:hAnsi="Arial" w:cs="Arial"/>
                <w:sz w:val="20"/>
                <w:szCs w:val="20"/>
              </w:rPr>
            </w:pPr>
            <w:r w:rsidRPr="00E33C79">
              <w:rPr>
                <w:rFonts w:ascii="Arial" w:hAnsi="Arial" w:cs="Arial"/>
                <w:w w:val="99"/>
                <w:sz w:val="20"/>
                <w:szCs w:val="20"/>
              </w:rPr>
              <w:t>5</w:t>
            </w:r>
          </w:p>
        </w:tc>
        <w:tc>
          <w:tcPr>
            <w:tcW w:w="1749" w:type="dxa"/>
            <w:shd w:val="clear" w:color="auto" w:fill="auto"/>
            <w:vAlign w:val="center"/>
          </w:tcPr>
          <w:p w:rsidR="00A12D5B" w:rsidRPr="00E33C79" w:rsidRDefault="00A12D5B" w:rsidP="00E33C79">
            <w:pPr>
              <w:pStyle w:val="TableParagraph"/>
              <w:ind w:left="7"/>
              <w:jc w:val="center"/>
              <w:rPr>
                <w:rFonts w:ascii="Arial" w:hAnsi="Arial" w:cs="Arial"/>
                <w:sz w:val="20"/>
                <w:szCs w:val="20"/>
              </w:rPr>
            </w:pPr>
            <w:r w:rsidRPr="00E33C79">
              <w:rPr>
                <w:rFonts w:ascii="Arial" w:hAnsi="Arial" w:cs="Arial"/>
                <w:w w:val="99"/>
                <w:sz w:val="20"/>
                <w:szCs w:val="20"/>
              </w:rPr>
              <w:t>6</w:t>
            </w:r>
          </w:p>
        </w:tc>
        <w:tc>
          <w:tcPr>
            <w:tcW w:w="1480" w:type="dxa"/>
            <w:shd w:val="clear" w:color="auto" w:fill="auto"/>
            <w:vAlign w:val="center"/>
          </w:tcPr>
          <w:p w:rsidR="00A12D5B" w:rsidRPr="00E33C79" w:rsidRDefault="00A12D5B" w:rsidP="00E33C79">
            <w:pPr>
              <w:pStyle w:val="TableParagraph"/>
              <w:ind w:left="14"/>
              <w:jc w:val="center"/>
              <w:rPr>
                <w:rFonts w:ascii="Arial" w:hAnsi="Arial" w:cs="Arial"/>
                <w:sz w:val="20"/>
                <w:szCs w:val="20"/>
              </w:rPr>
            </w:pPr>
            <w:r w:rsidRPr="00E33C79">
              <w:rPr>
                <w:rFonts w:ascii="Arial" w:hAnsi="Arial" w:cs="Arial"/>
                <w:w w:val="99"/>
                <w:sz w:val="20"/>
                <w:szCs w:val="20"/>
              </w:rPr>
              <w:t>7</w:t>
            </w:r>
          </w:p>
        </w:tc>
        <w:tc>
          <w:tcPr>
            <w:tcW w:w="813" w:type="dxa"/>
            <w:shd w:val="clear" w:color="auto" w:fill="auto"/>
            <w:vAlign w:val="center"/>
          </w:tcPr>
          <w:p w:rsidR="00A12D5B" w:rsidRPr="00E33C79" w:rsidRDefault="00A12D5B" w:rsidP="00E33C79">
            <w:pPr>
              <w:pStyle w:val="TableParagraph"/>
              <w:ind w:left="6"/>
              <w:jc w:val="center"/>
              <w:rPr>
                <w:rFonts w:ascii="Arial" w:hAnsi="Arial" w:cs="Arial"/>
                <w:sz w:val="20"/>
                <w:szCs w:val="20"/>
              </w:rPr>
            </w:pPr>
            <w:r w:rsidRPr="00E33C79">
              <w:rPr>
                <w:rFonts w:ascii="Arial" w:hAnsi="Arial" w:cs="Arial"/>
                <w:w w:val="99"/>
                <w:sz w:val="20"/>
                <w:szCs w:val="20"/>
              </w:rPr>
              <w:t>8</w:t>
            </w:r>
          </w:p>
        </w:tc>
        <w:tc>
          <w:tcPr>
            <w:tcW w:w="1371" w:type="dxa"/>
            <w:shd w:val="clear" w:color="auto" w:fill="auto"/>
            <w:vAlign w:val="center"/>
          </w:tcPr>
          <w:p w:rsidR="00A12D5B" w:rsidRPr="00E33C79" w:rsidRDefault="00A12D5B" w:rsidP="00E33C79">
            <w:pPr>
              <w:pStyle w:val="TableParagraph"/>
              <w:ind w:left="6"/>
              <w:jc w:val="center"/>
              <w:rPr>
                <w:rFonts w:ascii="Arial" w:hAnsi="Arial" w:cs="Arial"/>
                <w:sz w:val="20"/>
                <w:szCs w:val="20"/>
              </w:rPr>
            </w:pPr>
            <w:r w:rsidRPr="00E33C79">
              <w:rPr>
                <w:rFonts w:ascii="Arial" w:hAnsi="Arial" w:cs="Arial"/>
                <w:w w:val="99"/>
                <w:sz w:val="20"/>
                <w:szCs w:val="20"/>
              </w:rPr>
              <w:t>9</w:t>
            </w:r>
          </w:p>
        </w:tc>
        <w:tc>
          <w:tcPr>
            <w:tcW w:w="1347" w:type="dxa"/>
            <w:shd w:val="clear" w:color="auto" w:fill="auto"/>
            <w:vAlign w:val="center"/>
          </w:tcPr>
          <w:p w:rsidR="00A12D5B" w:rsidRPr="00E33C79" w:rsidRDefault="00A12D5B" w:rsidP="00E33C79">
            <w:pPr>
              <w:pStyle w:val="TableParagraph"/>
              <w:ind w:left="167" w:right="160"/>
              <w:jc w:val="center"/>
              <w:rPr>
                <w:rFonts w:ascii="Arial" w:hAnsi="Arial" w:cs="Arial"/>
                <w:sz w:val="20"/>
                <w:szCs w:val="20"/>
              </w:rPr>
            </w:pPr>
            <w:r w:rsidRPr="00E33C79">
              <w:rPr>
                <w:rFonts w:ascii="Arial" w:hAnsi="Arial" w:cs="Arial"/>
                <w:sz w:val="20"/>
                <w:szCs w:val="20"/>
              </w:rPr>
              <w:t>10</w:t>
            </w:r>
          </w:p>
        </w:tc>
        <w:tc>
          <w:tcPr>
            <w:tcW w:w="1341" w:type="dxa"/>
            <w:shd w:val="clear" w:color="auto" w:fill="auto"/>
            <w:vAlign w:val="center"/>
          </w:tcPr>
          <w:p w:rsidR="00A12D5B" w:rsidRPr="00E33C79" w:rsidRDefault="00A12D5B" w:rsidP="00E33C79">
            <w:pPr>
              <w:pStyle w:val="TableParagraph"/>
              <w:ind w:left="226" w:right="219"/>
              <w:jc w:val="center"/>
              <w:rPr>
                <w:rFonts w:ascii="Arial" w:hAnsi="Arial" w:cs="Arial"/>
                <w:sz w:val="20"/>
                <w:szCs w:val="20"/>
              </w:rPr>
            </w:pPr>
            <w:r w:rsidRPr="00E33C79">
              <w:rPr>
                <w:rFonts w:ascii="Arial" w:hAnsi="Arial" w:cs="Arial"/>
                <w:sz w:val="20"/>
                <w:szCs w:val="20"/>
              </w:rPr>
              <w:t>11</w:t>
            </w:r>
          </w:p>
        </w:tc>
        <w:tc>
          <w:tcPr>
            <w:tcW w:w="990" w:type="dxa"/>
            <w:shd w:val="clear" w:color="auto" w:fill="auto"/>
            <w:vAlign w:val="center"/>
          </w:tcPr>
          <w:p w:rsidR="00A12D5B" w:rsidRPr="00E33C79" w:rsidRDefault="00A12D5B" w:rsidP="00E33C79">
            <w:pPr>
              <w:pStyle w:val="TableParagraph"/>
              <w:ind w:left="389" w:right="368"/>
              <w:jc w:val="center"/>
              <w:rPr>
                <w:rFonts w:ascii="Arial" w:hAnsi="Arial" w:cs="Arial"/>
                <w:sz w:val="20"/>
                <w:szCs w:val="20"/>
              </w:rPr>
            </w:pPr>
            <w:r w:rsidRPr="00E33C79">
              <w:rPr>
                <w:rFonts w:ascii="Arial" w:hAnsi="Arial" w:cs="Arial"/>
                <w:sz w:val="20"/>
                <w:szCs w:val="20"/>
              </w:rPr>
              <w:t>12</w:t>
            </w:r>
          </w:p>
        </w:tc>
        <w:tc>
          <w:tcPr>
            <w:tcW w:w="934" w:type="dxa"/>
            <w:shd w:val="clear" w:color="auto" w:fill="auto"/>
            <w:vAlign w:val="center"/>
          </w:tcPr>
          <w:p w:rsidR="00A12D5B" w:rsidRPr="00E33C79" w:rsidRDefault="00A12D5B" w:rsidP="00E33C79">
            <w:pPr>
              <w:pStyle w:val="TableParagraph"/>
              <w:ind w:left="202" w:right="181"/>
              <w:jc w:val="center"/>
              <w:rPr>
                <w:rFonts w:ascii="Arial" w:hAnsi="Arial" w:cs="Arial"/>
                <w:sz w:val="20"/>
                <w:szCs w:val="20"/>
              </w:rPr>
            </w:pPr>
            <w:r w:rsidRPr="00E33C79">
              <w:rPr>
                <w:rFonts w:ascii="Arial" w:hAnsi="Arial" w:cs="Arial"/>
                <w:sz w:val="20"/>
                <w:szCs w:val="20"/>
              </w:rPr>
              <w:t>13</w:t>
            </w:r>
          </w:p>
        </w:tc>
        <w:tc>
          <w:tcPr>
            <w:tcW w:w="1151" w:type="dxa"/>
            <w:shd w:val="clear" w:color="auto" w:fill="auto"/>
            <w:vAlign w:val="center"/>
          </w:tcPr>
          <w:p w:rsidR="00A12D5B" w:rsidRPr="00E33C79" w:rsidRDefault="00A12D5B" w:rsidP="00E33C79">
            <w:pPr>
              <w:pStyle w:val="TableParagraph"/>
              <w:ind w:left="462" w:right="456"/>
              <w:jc w:val="center"/>
              <w:rPr>
                <w:rFonts w:ascii="Arial" w:hAnsi="Arial" w:cs="Arial"/>
                <w:sz w:val="20"/>
                <w:szCs w:val="20"/>
              </w:rPr>
            </w:pPr>
            <w:r w:rsidRPr="00E33C79">
              <w:rPr>
                <w:rFonts w:ascii="Arial" w:hAnsi="Arial" w:cs="Arial"/>
                <w:sz w:val="20"/>
                <w:szCs w:val="20"/>
              </w:rPr>
              <w:t>14</w:t>
            </w:r>
          </w:p>
        </w:tc>
      </w:tr>
      <w:tr w:rsidR="00A12D5B" w:rsidRPr="00E33C79" w:rsidTr="00E33C79">
        <w:trPr>
          <w:trHeight w:val="23"/>
          <w:tblHeader/>
          <w:jc w:val="center"/>
        </w:trPr>
        <w:tc>
          <w:tcPr>
            <w:tcW w:w="1241" w:type="dxa"/>
            <w:shd w:val="clear" w:color="auto" w:fill="auto"/>
            <w:vAlign w:val="center"/>
          </w:tcPr>
          <w:p w:rsidR="00A12D5B" w:rsidRPr="00E33C79" w:rsidRDefault="00A12D5B" w:rsidP="00E33C79">
            <w:pPr>
              <w:pStyle w:val="TableParagraph"/>
              <w:ind w:left="13" w:right="6"/>
              <w:jc w:val="center"/>
              <w:rPr>
                <w:rFonts w:ascii="Arial" w:hAnsi="Arial" w:cs="Arial"/>
                <w:sz w:val="20"/>
                <w:szCs w:val="20"/>
              </w:rPr>
            </w:pPr>
            <w:r w:rsidRPr="00E33C79">
              <w:rPr>
                <w:rFonts w:ascii="Arial" w:hAnsi="Arial" w:cs="Arial"/>
                <w:sz w:val="20"/>
                <w:szCs w:val="20"/>
              </w:rPr>
              <w:t>КВ-ГМ-2,5-95</w:t>
            </w:r>
          </w:p>
        </w:tc>
        <w:tc>
          <w:tcPr>
            <w:tcW w:w="982" w:type="dxa"/>
            <w:shd w:val="clear" w:color="auto" w:fill="auto"/>
            <w:vAlign w:val="center"/>
          </w:tcPr>
          <w:p w:rsidR="00A12D5B" w:rsidRPr="00E33C79" w:rsidRDefault="00A12D5B" w:rsidP="00E33C79">
            <w:pPr>
              <w:pStyle w:val="TableParagraph"/>
              <w:ind w:left="16" w:right="50"/>
              <w:jc w:val="center"/>
              <w:rPr>
                <w:rFonts w:ascii="Arial" w:hAnsi="Arial" w:cs="Arial"/>
                <w:sz w:val="20"/>
                <w:szCs w:val="20"/>
              </w:rPr>
            </w:pPr>
            <w:r w:rsidRPr="00E33C79">
              <w:rPr>
                <w:rFonts w:ascii="Arial" w:hAnsi="Arial" w:cs="Arial"/>
                <w:w w:val="105"/>
                <w:sz w:val="20"/>
                <w:szCs w:val="20"/>
              </w:rPr>
              <w:t>10.2000г.</w:t>
            </w:r>
          </w:p>
        </w:tc>
        <w:tc>
          <w:tcPr>
            <w:tcW w:w="1183" w:type="dxa"/>
            <w:shd w:val="clear" w:color="auto" w:fill="auto"/>
            <w:vAlign w:val="center"/>
          </w:tcPr>
          <w:p w:rsidR="00A12D5B" w:rsidRPr="00E33C79" w:rsidRDefault="00A12D5B" w:rsidP="00E33C79">
            <w:pPr>
              <w:pStyle w:val="TableParagraph"/>
              <w:ind w:right="539"/>
              <w:jc w:val="right"/>
              <w:rPr>
                <w:rFonts w:ascii="Arial" w:hAnsi="Arial" w:cs="Arial"/>
                <w:sz w:val="20"/>
                <w:szCs w:val="20"/>
              </w:rPr>
            </w:pPr>
            <w:r w:rsidRPr="00E33C79">
              <w:rPr>
                <w:rFonts w:ascii="Arial" w:hAnsi="Arial" w:cs="Arial"/>
                <w:sz w:val="20"/>
                <w:szCs w:val="20"/>
              </w:rPr>
              <w:t>10</w:t>
            </w:r>
          </w:p>
        </w:tc>
        <w:tc>
          <w:tcPr>
            <w:tcW w:w="1749" w:type="dxa"/>
            <w:shd w:val="clear" w:color="auto" w:fill="auto"/>
            <w:vAlign w:val="center"/>
          </w:tcPr>
          <w:p w:rsidR="00A12D5B" w:rsidRPr="00E33C79" w:rsidRDefault="00A12D5B" w:rsidP="00E33C79">
            <w:pPr>
              <w:pStyle w:val="TableParagraph"/>
              <w:ind w:left="781" w:right="724"/>
              <w:jc w:val="center"/>
              <w:rPr>
                <w:rFonts w:ascii="Arial" w:hAnsi="Arial" w:cs="Arial"/>
                <w:sz w:val="20"/>
                <w:szCs w:val="20"/>
              </w:rPr>
            </w:pPr>
            <w:r w:rsidRPr="00E33C79">
              <w:rPr>
                <w:rFonts w:ascii="Arial" w:hAnsi="Arial" w:cs="Arial"/>
                <w:w w:val="105"/>
                <w:sz w:val="20"/>
                <w:szCs w:val="20"/>
              </w:rPr>
              <w:t>14</w:t>
            </w:r>
          </w:p>
        </w:tc>
        <w:tc>
          <w:tcPr>
            <w:tcW w:w="1480" w:type="dxa"/>
            <w:shd w:val="clear" w:color="auto" w:fill="auto"/>
            <w:vAlign w:val="center"/>
          </w:tcPr>
          <w:p w:rsidR="00A12D5B" w:rsidRPr="00E33C79" w:rsidRDefault="00A12D5B" w:rsidP="00E33C79">
            <w:pPr>
              <w:rPr>
                <w:rFonts w:ascii="Arial" w:hAnsi="Arial" w:cs="Arial"/>
                <w:sz w:val="20"/>
                <w:szCs w:val="20"/>
              </w:rPr>
            </w:pPr>
          </w:p>
        </w:tc>
        <w:tc>
          <w:tcPr>
            <w:tcW w:w="813" w:type="dxa"/>
            <w:shd w:val="clear" w:color="auto" w:fill="auto"/>
            <w:vAlign w:val="center"/>
          </w:tcPr>
          <w:p w:rsidR="00A12D5B" w:rsidRPr="00E33C79" w:rsidRDefault="00A12D5B" w:rsidP="00E33C79">
            <w:pPr>
              <w:rPr>
                <w:rFonts w:ascii="Arial" w:hAnsi="Arial" w:cs="Arial"/>
                <w:sz w:val="20"/>
                <w:szCs w:val="20"/>
              </w:rPr>
            </w:pPr>
          </w:p>
        </w:tc>
        <w:tc>
          <w:tcPr>
            <w:tcW w:w="1371" w:type="dxa"/>
            <w:shd w:val="clear" w:color="auto" w:fill="auto"/>
            <w:vAlign w:val="center"/>
          </w:tcPr>
          <w:p w:rsidR="00A12D5B" w:rsidRPr="00E33C79" w:rsidRDefault="00A12D5B" w:rsidP="00E33C79">
            <w:pPr>
              <w:rPr>
                <w:rFonts w:ascii="Arial" w:hAnsi="Arial" w:cs="Arial"/>
                <w:sz w:val="20"/>
                <w:szCs w:val="20"/>
              </w:rPr>
            </w:pPr>
          </w:p>
        </w:tc>
        <w:tc>
          <w:tcPr>
            <w:tcW w:w="1347" w:type="dxa"/>
            <w:shd w:val="clear" w:color="auto" w:fill="auto"/>
            <w:vAlign w:val="center"/>
          </w:tcPr>
          <w:p w:rsidR="00A12D5B" w:rsidRPr="00E33C79" w:rsidRDefault="00A12D5B" w:rsidP="00E33C79">
            <w:pPr>
              <w:pStyle w:val="TableParagraph"/>
              <w:ind w:left="57"/>
              <w:jc w:val="center"/>
              <w:rPr>
                <w:rFonts w:ascii="Arial" w:hAnsi="Arial" w:cs="Arial"/>
                <w:sz w:val="20"/>
                <w:szCs w:val="20"/>
              </w:rPr>
            </w:pPr>
            <w:r w:rsidRPr="00E33C79">
              <w:rPr>
                <w:rFonts w:ascii="Arial" w:hAnsi="Arial" w:cs="Arial"/>
                <w:w w:val="103"/>
                <w:sz w:val="20"/>
                <w:szCs w:val="20"/>
              </w:rPr>
              <w:t>-</w:t>
            </w:r>
          </w:p>
        </w:tc>
        <w:tc>
          <w:tcPr>
            <w:tcW w:w="1341" w:type="dxa"/>
            <w:vMerge w:val="restart"/>
            <w:shd w:val="clear" w:color="auto" w:fill="auto"/>
            <w:vAlign w:val="center"/>
          </w:tcPr>
          <w:p w:rsidR="00A12D5B" w:rsidRPr="00E33C79" w:rsidRDefault="00A12D5B" w:rsidP="00E33C79">
            <w:pPr>
              <w:pStyle w:val="TableParagraph"/>
              <w:ind w:left="220" w:right="225"/>
              <w:jc w:val="center"/>
              <w:rPr>
                <w:rFonts w:ascii="Arial" w:hAnsi="Arial" w:cs="Arial"/>
                <w:sz w:val="20"/>
                <w:szCs w:val="20"/>
              </w:rPr>
            </w:pPr>
            <w:r w:rsidRPr="00E33C79">
              <w:rPr>
                <w:rFonts w:ascii="Arial" w:hAnsi="Arial" w:cs="Arial"/>
                <w:w w:val="105"/>
                <w:sz w:val="20"/>
                <w:szCs w:val="20"/>
              </w:rPr>
              <w:t>Есть</w:t>
            </w:r>
          </w:p>
        </w:tc>
        <w:tc>
          <w:tcPr>
            <w:tcW w:w="990" w:type="dxa"/>
            <w:vMerge w:val="restart"/>
            <w:shd w:val="clear" w:color="auto" w:fill="auto"/>
            <w:vAlign w:val="center"/>
          </w:tcPr>
          <w:p w:rsidR="00A12D5B" w:rsidRPr="00E33C79" w:rsidRDefault="00A12D5B" w:rsidP="00E33C79">
            <w:pPr>
              <w:pStyle w:val="TableParagraph"/>
              <w:ind w:left="251"/>
              <w:rPr>
                <w:rFonts w:ascii="Arial" w:hAnsi="Arial" w:cs="Arial"/>
                <w:sz w:val="20"/>
                <w:szCs w:val="20"/>
              </w:rPr>
            </w:pPr>
            <w:r w:rsidRPr="00E33C79">
              <w:rPr>
                <w:rFonts w:ascii="Arial" w:hAnsi="Arial" w:cs="Arial"/>
                <w:w w:val="105"/>
                <w:sz w:val="20"/>
                <w:szCs w:val="20"/>
              </w:rPr>
              <w:t>СТД</w:t>
            </w:r>
          </w:p>
        </w:tc>
        <w:tc>
          <w:tcPr>
            <w:tcW w:w="934" w:type="dxa"/>
            <w:vMerge w:val="restart"/>
            <w:shd w:val="clear" w:color="auto" w:fill="auto"/>
            <w:vAlign w:val="center"/>
          </w:tcPr>
          <w:p w:rsidR="00A12D5B" w:rsidRPr="00E33C79" w:rsidRDefault="00A12D5B" w:rsidP="00E33C79">
            <w:pPr>
              <w:pStyle w:val="TableParagraph"/>
              <w:ind w:left="288" w:hanging="260"/>
              <w:rPr>
                <w:rFonts w:ascii="Arial" w:hAnsi="Arial" w:cs="Arial"/>
                <w:sz w:val="20"/>
                <w:szCs w:val="20"/>
              </w:rPr>
            </w:pPr>
            <w:r w:rsidRPr="00E33C79">
              <w:rPr>
                <w:rFonts w:ascii="Arial" w:hAnsi="Arial" w:cs="Arial"/>
                <w:sz w:val="20"/>
                <w:szCs w:val="20"/>
              </w:rPr>
              <w:t xml:space="preserve">Тепловая </w:t>
            </w:r>
            <w:r w:rsidRPr="00E33C79">
              <w:rPr>
                <w:rFonts w:ascii="Arial" w:hAnsi="Arial" w:cs="Arial"/>
                <w:w w:val="105"/>
                <w:sz w:val="20"/>
                <w:szCs w:val="20"/>
              </w:rPr>
              <w:t>сеть</w:t>
            </w:r>
          </w:p>
        </w:tc>
        <w:tc>
          <w:tcPr>
            <w:tcW w:w="1151" w:type="dxa"/>
            <w:vMerge w:val="restart"/>
            <w:shd w:val="clear" w:color="auto" w:fill="auto"/>
            <w:vAlign w:val="center"/>
          </w:tcPr>
          <w:p w:rsidR="00A12D5B" w:rsidRPr="00E33C79" w:rsidRDefault="00A12D5B" w:rsidP="00E33C79">
            <w:pPr>
              <w:pStyle w:val="TableParagraph"/>
              <w:ind w:left="21" w:right="47"/>
              <w:rPr>
                <w:rFonts w:ascii="Arial" w:hAnsi="Arial" w:cs="Arial"/>
                <w:sz w:val="20"/>
                <w:szCs w:val="20"/>
              </w:rPr>
            </w:pPr>
            <w:r w:rsidRPr="00E33C79">
              <w:rPr>
                <w:rFonts w:ascii="Arial" w:hAnsi="Arial" w:cs="Arial"/>
                <w:w w:val="105"/>
                <w:sz w:val="20"/>
                <w:szCs w:val="20"/>
              </w:rPr>
              <w:t>2003/ **</w:t>
            </w:r>
          </w:p>
        </w:tc>
      </w:tr>
      <w:tr w:rsidR="00A12D5B" w:rsidRPr="00E33C79" w:rsidTr="00E33C79">
        <w:trPr>
          <w:trHeight w:val="23"/>
          <w:tblHeader/>
          <w:jc w:val="center"/>
        </w:trPr>
        <w:tc>
          <w:tcPr>
            <w:tcW w:w="1241" w:type="dxa"/>
            <w:shd w:val="clear" w:color="auto" w:fill="auto"/>
            <w:vAlign w:val="center"/>
          </w:tcPr>
          <w:p w:rsidR="00A12D5B" w:rsidRPr="00E33C79" w:rsidRDefault="00A12D5B" w:rsidP="00E33C79">
            <w:pPr>
              <w:pStyle w:val="TableParagraph"/>
              <w:ind w:left="13" w:right="6"/>
              <w:jc w:val="center"/>
              <w:rPr>
                <w:rFonts w:ascii="Arial" w:hAnsi="Arial" w:cs="Arial"/>
                <w:sz w:val="20"/>
                <w:szCs w:val="20"/>
              </w:rPr>
            </w:pPr>
            <w:r w:rsidRPr="00E33C79">
              <w:rPr>
                <w:rFonts w:ascii="Arial" w:hAnsi="Arial" w:cs="Arial"/>
                <w:sz w:val="20"/>
                <w:szCs w:val="20"/>
              </w:rPr>
              <w:t>КВ-ГМ-2,5-95</w:t>
            </w:r>
          </w:p>
        </w:tc>
        <w:tc>
          <w:tcPr>
            <w:tcW w:w="982" w:type="dxa"/>
            <w:shd w:val="clear" w:color="auto" w:fill="auto"/>
            <w:vAlign w:val="center"/>
          </w:tcPr>
          <w:p w:rsidR="00A12D5B" w:rsidRPr="00E33C79" w:rsidRDefault="00A12D5B" w:rsidP="00E33C79">
            <w:pPr>
              <w:pStyle w:val="TableParagraph"/>
              <w:ind w:left="16" w:right="50"/>
              <w:jc w:val="center"/>
              <w:rPr>
                <w:rFonts w:ascii="Arial" w:hAnsi="Arial" w:cs="Arial"/>
                <w:sz w:val="20"/>
                <w:szCs w:val="20"/>
              </w:rPr>
            </w:pPr>
            <w:r w:rsidRPr="00E33C79">
              <w:rPr>
                <w:rFonts w:ascii="Arial" w:hAnsi="Arial" w:cs="Arial"/>
                <w:w w:val="105"/>
                <w:sz w:val="20"/>
                <w:szCs w:val="20"/>
              </w:rPr>
              <w:t>10.2000г.</w:t>
            </w:r>
          </w:p>
        </w:tc>
        <w:tc>
          <w:tcPr>
            <w:tcW w:w="1183" w:type="dxa"/>
            <w:shd w:val="clear" w:color="auto" w:fill="auto"/>
            <w:vAlign w:val="center"/>
          </w:tcPr>
          <w:p w:rsidR="00A12D5B" w:rsidRPr="00E33C79" w:rsidRDefault="00A12D5B" w:rsidP="00E33C79">
            <w:pPr>
              <w:pStyle w:val="TableParagraph"/>
              <w:ind w:right="480"/>
              <w:jc w:val="right"/>
              <w:rPr>
                <w:rFonts w:ascii="Arial" w:hAnsi="Arial" w:cs="Arial"/>
                <w:sz w:val="20"/>
                <w:szCs w:val="20"/>
              </w:rPr>
            </w:pPr>
            <w:r w:rsidRPr="00E33C79">
              <w:rPr>
                <w:rFonts w:ascii="Arial" w:hAnsi="Arial" w:cs="Arial"/>
                <w:sz w:val="20"/>
                <w:szCs w:val="20"/>
              </w:rPr>
              <w:t>10</w:t>
            </w:r>
          </w:p>
        </w:tc>
        <w:tc>
          <w:tcPr>
            <w:tcW w:w="1749" w:type="dxa"/>
            <w:shd w:val="clear" w:color="auto" w:fill="auto"/>
            <w:vAlign w:val="center"/>
          </w:tcPr>
          <w:p w:rsidR="00A12D5B" w:rsidRPr="00E33C79" w:rsidRDefault="00A12D5B" w:rsidP="00E33C79">
            <w:pPr>
              <w:pStyle w:val="TableParagraph"/>
              <w:ind w:left="781" w:right="724"/>
              <w:jc w:val="center"/>
              <w:rPr>
                <w:rFonts w:ascii="Arial" w:hAnsi="Arial" w:cs="Arial"/>
                <w:sz w:val="20"/>
                <w:szCs w:val="20"/>
              </w:rPr>
            </w:pPr>
            <w:r w:rsidRPr="00E33C79">
              <w:rPr>
                <w:rFonts w:ascii="Arial" w:hAnsi="Arial" w:cs="Arial"/>
                <w:w w:val="105"/>
                <w:sz w:val="20"/>
                <w:szCs w:val="20"/>
              </w:rPr>
              <w:t>14</w:t>
            </w:r>
          </w:p>
        </w:tc>
        <w:tc>
          <w:tcPr>
            <w:tcW w:w="1480" w:type="dxa"/>
            <w:shd w:val="clear" w:color="auto" w:fill="auto"/>
            <w:vAlign w:val="center"/>
          </w:tcPr>
          <w:p w:rsidR="00A12D5B" w:rsidRPr="00E33C79" w:rsidRDefault="00A12D5B" w:rsidP="00E33C79">
            <w:pPr>
              <w:rPr>
                <w:rFonts w:ascii="Arial" w:hAnsi="Arial" w:cs="Arial"/>
                <w:sz w:val="20"/>
                <w:szCs w:val="20"/>
              </w:rPr>
            </w:pPr>
          </w:p>
        </w:tc>
        <w:tc>
          <w:tcPr>
            <w:tcW w:w="813" w:type="dxa"/>
            <w:shd w:val="clear" w:color="auto" w:fill="auto"/>
            <w:vAlign w:val="center"/>
          </w:tcPr>
          <w:p w:rsidR="00A12D5B" w:rsidRPr="00E33C79" w:rsidRDefault="00A12D5B" w:rsidP="00E33C79">
            <w:pPr>
              <w:rPr>
                <w:rFonts w:ascii="Arial" w:hAnsi="Arial" w:cs="Arial"/>
                <w:sz w:val="20"/>
                <w:szCs w:val="20"/>
              </w:rPr>
            </w:pPr>
          </w:p>
        </w:tc>
        <w:tc>
          <w:tcPr>
            <w:tcW w:w="1371" w:type="dxa"/>
            <w:shd w:val="clear" w:color="auto" w:fill="auto"/>
            <w:vAlign w:val="center"/>
          </w:tcPr>
          <w:p w:rsidR="00A12D5B" w:rsidRPr="00E33C79" w:rsidRDefault="00A12D5B" w:rsidP="00E33C79">
            <w:pPr>
              <w:rPr>
                <w:rFonts w:ascii="Arial" w:hAnsi="Arial" w:cs="Arial"/>
                <w:sz w:val="20"/>
                <w:szCs w:val="20"/>
              </w:rPr>
            </w:pPr>
          </w:p>
        </w:tc>
        <w:tc>
          <w:tcPr>
            <w:tcW w:w="1347" w:type="dxa"/>
            <w:shd w:val="clear" w:color="auto" w:fill="auto"/>
            <w:vAlign w:val="center"/>
          </w:tcPr>
          <w:p w:rsidR="00A12D5B" w:rsidRPr="00E33C79" w:rsidRDefault="00A12D5B" w:rsidP="00E33C79">
            <w:pPr>
              <w:pStyle w:val="TableParagraph"/>
              <w:ind w:left="57"/>
              <w:jc w:val="center"/>
              <w:rPr>
                <w:rFonts w:ascii="Arial" w:hAnsi="Arial" w:cs="Arial"/>
                <w:sz w:val="20"/>
                <w:szCs w:val="20"/>
              </w:rPr>
            </w:pPr>
            <w:r w:rsidRPr="00E33C79">
              <w:rPr>
                <w:rFonts w:ascii="Arial" w:hAnsi="Arial" w:cs="Arial"/>
                <w:w w:val="103"/>
                <w:sz w:val="20"/>
                <w:szCs w:val="20"/>
              </w:rPr>
              <w:t>-</w:t>
            </w:r>
          </w:p>
        </w:tc>
        <w:tc>
          <w:tcPr>
            <w:tcW w:w="1341" w:type="dxa"/>
            <w:vMerge/>
            <w:shd w:val="clear" w:color="auto" w:fill="auto"/>
            <w:vAlign w:val="center"/>
          </w:tcPr>
          <w:p w:rsidR="00A12D5B" w:rsidRPr="00E33C79" w:rsidRDefault="00A12D5B" w:rsidP="00E33C79">
            <w:pPr>
              <w:rPr>
                <w:rFonts w:ascii="Arial" w:hAnsi="Arial" w:cs="Arial"/>
                <w:sz w:val="20"/>
                <w:szCs w:val="20"/>
              </w:rPr>
            </w:pPr>
          </w:p>
        </w:tc>
        <w:tc>
          <w:tcPr>
            <w:tcW w:w="990" w:type="dxa"/>
            <w:vMerge/>
            <w:shd w:val="clear" w:color="auto" w:fill="auto"/>
            <w:vAlign w:val="center"/>
          </w:tcPr>
          <w:p w:rsidR="00A12D5B" w:rsidRPr="00E33C79" w:rsidRDefault="00A12D5B" w:rsidP="00E33C79">
            <w:pPr>
              <w:rPr>
                <w:rFonts w:ascii="Arial" w:hAnsi="Arial" w:cs="Arial"/>
                <w:sz w:val="20"/>
                <w:szCs w:val="20"/>
              </w:rPr>
            </w:pPr>
          </w:p>
        </w:tc>
        <w:tc>
          <w:tcPr>
            <w:tcW w:w="934" w:type="dxa"/>
            <w:vMerge/>
            <w:shd w:val="clear" w:color="auto" w:fill="auto"/>
            <w:vAlign w:val="center"/>
          </w:tcPr>
          <w:p w:rsidR="00A12D5B" w:rsidRPr="00E33C79" w:rsidRDefault="00A12D5B" w:rsidP="00E33C79">
            <w:pPr>
              <w:rPr>
                <w:rFonts w:ascii="Arial" w:hAnsi="Arial" w:cs="Arial"/>
                <w:sz w:val="20"/>
                <w:szCs w:val="20"/>
              </w:rPr>
            </w:pPr>
          </w:p>
        </w:tc>
        <w:tc>
          <w:tcPr>
            <w:tcW w:w="1151" w:type="dxa"/>
            <w:vMerge/>
            <w:shd w:val="clear" w:color="auto" w:fill="auto"/>
            <w:vAlign w:val="center"/>
          </w:tcPr>
          <w:p w:rsidR="00A12D5B" w:rsidRPr="00E33C79" w:rsidRDefault="00A12D5B" w:rsidP="00E33C79">
            <w:pPr>
              <w:rPr>
                <w:rFonts w:ascii="Arial" w:hAnsi="Arial" w:cs="Arial"/>
                <w:sz w:val="20"/>
                <w:szCs w:val="20"/>
              </w:rPr>
            </w:pPr>
          </w:p>
        </w:tc>
      </w:tr>
      <w:tr w:rsidR="00A12D5B" w:rsidRPr="00E33C79" w:rsidTr="00E33C79">
        <w:trPr>
          <w:trHeight w:val="23"/>
          <w:tblHeader/>
          <w:jc w:val="center"/>
        </w:trPr>
        <w:tc>
          <w:tcPr>
            <w:tcW w:w="1241" w:type="dxa"/>
            <w:shd w:val="clear" w:color="auto" w:fill="auto"/>
            <w:vAlign w:val="center"/>
          </w:tcPr>
          <w:p w:rsidR="00A12D5B" w:rsidRPr="00E33C79" w:rsidRDefault="00A12D5B" w:rsidP="00E33C79">
            <w:pPr>
              <w:pStyle w:val="TableParagraph"/>
              <w:ind w:left="13" w:right="6"/>
              <w:jc w:val="center"/>
              <w:rPr>
                <w:rFonts w:ascii="Arial" w:hAnsi="Arial" w:cs="Arial"/>
                <w:sz w:val="20"/>
                <w:szCs w:val="20"/>
              </w:rPr>
            </w:pPr>
            <w:r w:rsidRPr="00E33C79">
              <w:rPr>
                <w:rFonts w:ascii="Arial" w:hAnsi="Arial" w:cs="Arial"/>
                <w:sz w:val="20"/>
                <w:szCs w:val="20"/>
              </w:rPr>
              <w:t>КВ-ГМ-2,5-95</w:t>
            </w:r>
          </w:p>
        </w:tc>
        <w:tc>
          <w:tcPr>
            <w:tcW w:w="982" w:type="dxa"/>
            <w:shd w:val="clear" w:color="auto" w:fill="auto"/>
            <w:vAlign w:val="center"/>
          </w:tcPr>
          <w:p w:rsidR="00A12D5B" w:rsidRPr="00E33C79" w:rsidRDefault="00A12D5B" w:rsidP="00E33C79">
            <w:pPr>
              <w:pStyle w:val="TableParagraph"/>
              <w:ind w:left="16" w:right="50"/>
              <w:jc w:val="center"/>
              <w:rPr>
                <w:rFonts w:ascii="Arial" w:hAnsi="Arial" w:cs="Arial"/>
                <w:sz w:val="20"/>
                <w:szCs w:val="20"/>
              </w:rPr>
            </w:pPr>
            <w:r w:rsidRPr="00E33C79">
              <w:rPr>
                <w:rFonts w:ascii="Arial" w:hAnsi="Arial" w:cs="Arial"/>
                <w:w w:val="105"/>
                <w:sz w:val="20"/>
                <w:szCs w:val="20"/>
              </w:rPr>
              <w:t>10.2000г.</w:t>
            </w:r>
          </w:p>
        </w:tc>
        <w:tc>
          <w:tcPr>
            <w:tcW w:w="1183" w:type="dxa"/>
            <w:shd w:val="clear" w:color="auto" w:fill="auto"/>
            <w:vAlign w:val="center"/>
          </w:tcPr>
          <w:p w:rsidR="00A12D5B" w:rsidRPr="00E33C79" w:rsidRDefault="00A12D5B" w:rsidP="00E33C79">
            <w:pPr>
              <w:pStyle w:val="TableParagraph"/>
              <w:ind w:right="480"/>
              <w:jc w:val="right"/>
              <w:rPr>
                <w:rFonts w:ascii="Arial" w:hAnsi="Arial" w:cs="Arial"/>
                <w:sz w:val="20"/>
                <w:szCs w:val="20"/>
              </w:rPr>
            </w:pPr>
            <w:r w:rsidRPr="00E33C79">
              <w:rPr>
                <w:rFonts w:ascii="Arial" w:hAnsi="Arial" w:cs="Arial"/>
                <w:sz w:val="20"/>
                <w:szCs w:val="20"/>
              </w:rPr>
              <w:t>10</w:t>
            </w:r>
          </w:p>
        </w:tc>
        <w:tc>
          <w:tcPr>
            <w:tcW w:w="1749" w:type="dxa"/>
            <w:shd w:val="clear" w:color="auto" w:fill="auto"/>
            <w:vAlign w:val="center"/>
          </w:tcPr>
          <w:p w:rsidR="00A12D5B" w:rsidRPr="00E33C79" w:rsidRDefault="00A12D5B" w:rsidP="00E33C79">
            <w:pPr>
              <w:pStyle w:val="TableParagraph"/>
              <w:ind w:left="781" w:right="724"/>
              <w:jc w:val="center"/>
              <w:rPr>
                <w:rFonts w:ascii="Arial" w:hAnsi="Arial" w:cs="Arial"/>
                <w:sz w:val="20"/>
                <w:szCs w:val="20"/>
              </w:rPr>
            </w:pPr>
            <w:r w:rsidRPr="00E33C79">
              <w:rPr>
                <w:rFonts w:ascii="Arial" w:hAnsi="Arial" w:cs="Arial"/>
                <w:w w:val="105"/>
                <w:sz w:val="20"/>
                <w:szCs w:val="20"/>
              </w:rPr>
              <w:t>14</w:t>
            </w:r>
          </w:p>
        </w:tc>
        <w:tc>
          <w:tcPr>
            <w:tcW w:w="1480" w:type="dxa"/>
            <w:shd w:val="clear" w:color="auto" w:fill="auto"/>
            <w:vAlign w:val="center"/>
          </w:tcPr>
          <w:p w:rsidR="00A12D5B" w:rsidRPr="00E33C79" w:rsidRDefault="00A12D5B" w:rsidP="00E33C79">
            <w:pPr>
              <w:rPr>
                <w:rFonts w:ascii="Arial" w:hAnsi="Arial" w:cs="Arial"/>
                <w:sz w:val="20"/>
                <w:szCs w:val="20"/>
              </w:rPr>
            </w:pPr>
          </w:p>
        </w:tc>
        <w:tc>
          <w:tcPr>
            <w:tcW w:w="813" w:type="dxa"/>
            <w:shd w:val="clear" w:color="auto" w:fill="auto"/>
            <w:vAlign w:val="center"/>
          </w:tcPr>
          <w:p w:rsidR="00A12D5B" w:rsidRPr="00E33C79" w:rsidRDefault="00A12D5B" w:rsidP="00E33C79">
            <w:pPr>
              <w:rPr>
                <w:rFonts w:ascii="Arial" w:hAnsi="Arial" w:cs="Arial"/>
                <w:sz w:val="20"/>
                <w:szCs w:val="20"/>
              </w:rPr>
            </w:pPr>
          </w:p>
        </w:tc>
        <w:tc>
          <w:tcPr>
            <w:tcW w:w="1371" w:type="dxa"/>
            <w:shd w:val="clear" w:color="auto" w:fill="auto"/>
            <w:vAlign w:val="center"/>
          </w:tcPr>
          <w:p w:rsidR="00A12D5B" w:rsidRPr="00E33C79" w:rsidRDefault="00A12D5B" w:rsidP="00E33C79">
            <w:pPr>
              <w:rPr>
                <w:rFonts w:ascii="Arial" w:hAnsi="Arial" w:cs="Arial"/>
                <w:sz w:val="20"/>
                <w:szCs w:val="20"/>
              </w:rPr>
            </w:pPr>
          </w:p>
        </w:tc>
        <w:tc>
          <w:tcPr>
            <w:tcW w:w="1347" w:type="dxa"/>
            <w:shd w:val="clear" w:color="auto" w:fill="auto"/>
            <w:vAlign w:val="center"/>
          </w:tcPr>
          <w:p w:rsidR="00A12D5B" w:rsidRPr="00E33C79" w:rsidRDefault="00A12D5B" w:rsidP="00E33C79">
            <w:pPr>
              <w:pStyle w:val="TableParagraph"/>
              <w:ind w:left="54"/>
              <w:jc w:val="center"/>
              <w:rPr>
                <w:rFonts w:ascii="Arial" w:hAnsi="Arial" w:cs="Arial"/>
                <w:sz w:val="20"/>
                <w:szCs w:val="20"/>
              </w:rPr>
            </w:pPr>
            <w:r w:rsidRPr="00E33C79">
              <w:rPr>
                <w:rFonts w:ascii="Arial" w:hAnsi="Arial" w:cs="Arial"/>
                <w:w w:val="103"/>
                <w:sz w:val="20"/>
                <w:szCs w:val="20"/>
              </w:rPr>
              <w:t>3</w:t>
            </w:r>
          </w:p>
        </w:tc>
        <w:tc>
          <w:tcPr>
            <w:tcW w:w="1341" w:type="dxa"/>
            <w:vMerge/>
            <w:shd w:val="clear" w:color="auto" w:fill="auto"/>
            <w:vAlign w:val="center"/>
          </w:tcPr>
          <w:p w:rsidR="00A12D5B" w:rsidRPr="00E33C79" w:rsidRDefault="00A12D5B" w:rsidP="00E33C79">
            <w:pPr>
              <w:rPr>
                <w:rFonts w:ascii="Arial" w:hAnsi="Arial" w:cs="Arial"/>
                <w:sz w:val="20"/>
                <w:szCs w:val="20"/>
              </w:rPr>
            </w:pPr>
          </w:p>
        </w:tc>
        <w:tc>
          <w:tcPr>
            <w:tcW w:w="990" w:type="dxa"/>
            <w:vMerge/>
            <w:shd w:val="clear" w:color="auto" w:fill="auto"/>
            <w:vAlign w:val="center"/>
          </w:tcPr>
          <w:p w:rsidR="00A12D5B" w:rsidRPr="00E33C79" w:rsidRDefault="00A12D5B" w:rsidP="00E33C79">
            <w:pPr>
              <w:rPr>
                <w:rFonts w:ascii="Arial" w:hAnsi="Arial" w:cs="Arial"/>
                <w:sz w:val="20"/>
                <w:szCs w:val="20"/>
              </w:rPr>
            </w:pPr>
          </w:p>
        </w:tc>
        <w:tc>
          <w:tcPr>
            <w:tcW w:w="934" w:type="dxa"/>
            <w:vMerge/>
            <w:shd w:val="clear" w:color="auto" w:fill="auto"/>
            <w:vAlign w:val="center"/>
          </w:tcPr>
          <w:p w:rsidR="00A12D5B" w:rsidRPr="00E33C79" w:rsidRDefault="00A12D5B" w:rsidP="00E33C79">
            <w:pPr>
              <w:rPr>
                <w:rFonts w:ascii="Arial" w:hAnsi="Arial" w:cs="Arial"/>
                <w:sz w:val="20"/>
                <w:szCs w:val="20"/>
              </w:rPr>
            </w:pPr>
          </w:p>
        </w:tc>
        <w:tc>
          <w:tcPr>
            <w:tcW w:w="1151" w:type="dxa"/>
            <w:vMerge/>
            <w:shd w:val="clear" w:color="auto" w:fill="auto"/>
            <w:vAlign w:val="center"/>
          </w:tcPr>
          <w:p w:rsidR="00A12D5B" w:rsidRPr="00E33C79" w:rsidRDefault="00A12D5B" w:rsidP="00E33C79">
            <w:pPr>
              <w:rPr>
                <w:rFonts w:ascii="Arial" w:hAnsi="Arial" w:cs="Arial"/>
                <w:sz w:val="20"/>
                <w:szCs w:val="20"/>
              </w:rPr>
            </w:pPr>
          </w:p>
        </w:tc>
      </w:tr>
    </w:tbl>
    <w:p w:rsidR="00A12D5B" w:rsidRPr="004853BD" w:rsidRDefault="00A12D5B" w:rsidP="00A83372">
      <w:pPr>
        <w:rPr>
          <w:rFonts w:ascii="Arial" w:hAnsi="Arial" w:cs="Arial"/>
        </w:rPr>
        <w:sectPr w:rsidR="00A12D5B" w:rsidRPr="004853BD" w:rsidSect="007E69A9">
          <w:pgSz w:w="16840" w:h="11900" w:orient="landscape"/>
          <w:pgMar w:top="1701" w:right="1134" w:bottom="851" w:left="1134" w:header="283" w:footer="567" w:gutter="0"/>
          <w:cols w:space="720"/>
          <w:noEndnote/>
          <w:docGrid w:linePitch="360"/>
        </w:sectPr>
      </w:pPr>
    </w:p>
    <w:p w:rsidR="00F12A5A" w:rsidRPr="004853BD" w:rsidRDefault="00CE3FD4" w:rsidP="00E5298A">
      <w:pPr>
        <w:pStyle w:val="2"/>
        <w:numPr>
          <w:ilvl w:val="2"/>
          <w:numId w:val="4"/>
        </w:numPr>
        <w:spacing w:line="240" w:lineRule="auto"/>
        <w:rPr>
          <w:rFonts w:cs="Arial"/>
        </w:rPr>
      </w:pPr>
      <w:bookmarkStart w:id="59" w:name="_Toc470689858"/>
      <w:r w:rsidRPr="004853BD">
        <w:rPr>
          <w:rFonts w:cs="Arial"/>
        </w:rPr>
        <w:t>С</w:t>
      </w:r>
      <w:r w:rsidR="00F12A5A" w:rsidRPr="004853BD">
        <w:rPr>
          <w:rFonts w:cs="Arial"/>
        </w:rPr>
        <w:t>хемы выдачи тепловой мощности, структура теплофикационных установок (если источник тепловой энергии - источник комбинированной выработки те</w:t>
      </w:r>
      <w:r w:rsidR="00CC5514" w:rsidRPr="004853BD">
        <w:rPr>
          <w:rFonts w:cs="Arial"/>
        </w:rPr>
        <w:t>пловой и электрической энергии)</w:t>
      </w:r>
      <w:bookmarkEnd w:id="59"/>
    </w:p>
    <w:p w:rsidR="00CE3FD4" w:rsidRPr="004853BD" w:rsidRDefault="00CE3FD4" w:rsidP="00A83372">
      <w:pPr>
        <w:rPr>
          <w:rFonts w:ascii="Arial" w:hAnsi="Arial" w:cs="Arial"/>
        </w:rPr>
      </w:pPr>
    </w:p>
    <w:p w:rsidR="00CE3FD4" w:rsidRPr="004853BD" w:rsidRDefault="00CE3FD4" w:rsidP="00A83372">
      <w:pPr>
        <w:pStyle w:val="af6"/>
        <w:rPr>
          <w:rFonts w:cs="Arial"/>
          <w:color w:val="000000" w:themeColor="text1"/>
          <w:lang w:val="ru-RU"/>
        </w:rPr>
      </w:pPr>
      <w:r w:rsidRPr="004853BD">
        <w:rPr>
          <w:rFonts w:cs="Arial"/>
          <w:color w:val="000000" w:themeColor="text1"/>
          <w:lang w:val="ru-RU"/>
        </w:rPr>
        <w:t xml:space="preserve">Источники комбинированной выработки тепловой и электрической энергии в </w:t>
      </w:r>
      <w:r w:rsidR="00F97B5E">
        <w:rPr>
          <w:rFonts w:cs="Arial"/>
          <w:color w:val="000000" w:themeColor="text1"/>
          <w:lang w:val="ru-RU"/>
        </w:rPr>
        <w:t>Кузнечихинском СП</w:t>
      </w:r>
      <w:r w:rsidRPr="004853BD">
        <w:rPr>
          <w:rFonts w:cs="Arial"/>
          <w:color w:val="000000" w:themeColor="text1"/>
          <w:lang w:val="ru-RU"/>
        </w:rPr>
        <w:t xml:space="preserve"> отсутствуют.</w:t>
      </w:r>
    </w:p>
    <w:p w:rsidR="00F12A5A" w:rsidRPr="004853BD" w:rsidRDefault="00CC5514" w:rsidP="00E5298A">
      <w:pPr>
        <w:pStyle w:val="2"/>
        <w:numPr>
          <w:ilvl w:val="2"/>
          <w:numId w:val="4"/>
        </w:numPr>
        <w:spacing w:line="240" w:lineRule="auto"/>
        <w:rPr>
          <w:rFonts w:cs="Arial"/>
        </w:rPr>
      </w:pPr>
      <w:bookmarkStart w:id="60" w:name="_Toc470689859"/>
      <w:r w:rsidRPr="004853BD">
        <w:rPr>
          <w:rFonts w:cs="Arial"/>
        </w:rPr>
        <w:t>С</w:t>
      </w:r>
      <w:r w:rsidR="00F12A5A" w:rsidRPr="004853BD">
        <w:rPr>
          <w:rFonts w:cs="Arial"/>
        </w:rPr>
        <w:t>пособ регулирования отпуска тепловой энергии от источников тепловой энергии с обоснованием выбора графика изм</w:t>
      </w:r>
      <w:r w:rsidRPr="004853BD">
        <w:rPr>
          <w:rFonts w:cs="Arial"/>
        </w:rPr>
        <w:t>енения температур теплоносителя</w:t>
      </w:r>
      <w:bookmarkEnd w:id="60"/>
    </w:p>
    <w:p w:rsidR="00E901B0" w:rsidRPr="004853BD" w:rsidRDefault="00E901B0" w:rsidP="00A83372">
      <w:pPr>
        <w:rPr>
          <w:rFonts w:ascii="Arial" w:hAnsi="Arial" w:cs="Arial"/>
        </w:rPr>
      </w:pPr>
    </w:p>
    <w:p w:rsidR="00CE3FD4" w:rsidRPr="00F3075C" w:rsidRDefault="00E901B0" w:rsidP="00A83372">
      <w:pPr>
        <w:pStyle w:val="af6"/>
        <w:rPr>
          <w:rFonts w:cs="Arial"/>
          <w:color w:val="000000" w:themeColor="text1"/>
          <w:lang w:val="ru-RU"/>
        </w:rPr>
      </w:pPr>
      <w:r w:rsidRPr="004853BD">
        <w:rPr>
          <w:rFonts w:cs="Arial"/>
          <w:color w:val="000000" w:themeColor="text1"/>
          <w:lang w:val="ru-RU"/>
        </w:rPr>
        <w:t xml:space="preserve">Тепловая энергия отпускается в соответствие с утвержденным температурным графиком. График изменения температур теплоносителя зависит от температуры окружающей среды и разрабатывается в соответствии с максимально низкими и максимально высокими показателями температуры в отопительный период за прошлые годы. </w:t>
      </w:r>
      <w:r w:rsidRPr="004853BD">
        <w:rPr>
          <w:rFonts w:cs="Arial"/>
          <w:color w:val="000000" w:themeColor="text1"/>
        </w:rPr>
        <w:t>Действующий температурн</w:t>
      </w:r>
      <w:r w:rsidR="00BA13D0">
        <w:rPr>
          <w:rFonts w:cs="Arial"/>
          <w:color w:val="000000" w:themeColor="text1"/>
          <w:lang w:val="ru-RU"/>
        </w:rPr>
        <w:t>ы</w:t>
      </w:r>
      <w:r w:rsidRPr="004853BD">
        <w:rPr>
          <w:rFonts w:cs="Arial"/>
          <w:color w:val="000000" w:themeColor="text1"/>
        </w:rPr>
        <w:t>й график представлен на рисунке</w:t>
      </w:r>
      <w:r w:rsidR="007A59A5">
        <w:rPr>
          <w:rFonts w:cs="Arial"/>
          <w:color w:val="000000" w:themeColor="text1"/>
          <w:lang w:val="ru-RU"/>
        </w:rPr>
        <w:t xml:space="preserve"> 11</w:t>
      </w:r>
      <w:r w:rsidR="00F3075C">
        <w:rPr>
          <w:rFonts w:cs="Arial"/>
          <w:color w:val="000000" w:themeColor="text1"/>
          <w:lang w:val="ru-RU"/>
        </w:rPr>
        <w:t>.</w:t>
      </w:r>
    </w:p>
    <w:p w:rsidR="00E901B0" w:rsidRPr="004853BD" w:rsidRDefault="00E901B0" w:rsidP="00A83372">
      <w:pPr>
        <w:jc w:val="center"/>
        <w:rPr>
          <w:rFonts w:ascii="Arial" w:hAnsi="Arial" w:cs="Arial"/>
        </w:rPr>
      </w:pPr>
      <w:r w:rsidRPr="004853BD">
        <w:rPr>
          <w:rFonts w:ascii="Arial" w:hAnsi="Arial" w:cs="Arial"/>
          <w:noProof/>
          <w:lang w:bidi="ar-SA"/>
        </w:rPr>
        <w:drawing>
          <wp:inline distT="0" distB="0" distL="0" distR="0">
            <wp:extent cx="4762976" cy="5320145"/>
            <wp:effectExtent l="19050" t="0" r="0" b="0"/>
            <wp:docPr id="1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srcRect/>
                    <a:stretch>
                      <a:fillRect/>
                    </a:stretch>
                  </pic:blipFill>
                  <pic:spPr bwMode="auto">
                    <a:xfrm>
                      <a:off x="0" y="0"/>
                      <a:ext cx="4772639" cy="5330938"/>
                    </a:xfrm>
                    <a:prstGeom prst="rect">
                      <a:avLst/>
                    </a:prstGeom>
                    <a:noFill/>
                    <a:ln w="9525">
                      <a:noFill/>
                      <a:miter lim="800000"/>
                      <a:headEnd/>
                      <a:tailEnd/>
                    </a:ln>
                  </pic:spPr>
                </pic:pic>
              </a:graphicData>
            </a:graphic>
          </wp:inline>
        </w:drawing>
      </w:r>
    </w:p>
    <w:p w:rsidR="00E901B0" w:rsidRDefault="00E901B0" w:rsidP="00C04B6F">
      <w:pPr>
        <w:pStyle w:val="a"/>
      </w:pPr>
      <w:r w:rsidRPr="007C5643">
        <w:t>Действующий температурный график (для закрытых систем теплоснабжения) на котельных</w:t>
      </w:r>
    </w:p>
    <w:p w:rsidR="004B0797" w:rsidRDefault="004B0797" w:rsidP="004B0797"/>
    <w:p w:rsidR="008146A2" w:rsidRPr="004B0797" w:rsidRDefault="008146A2" w:rsidP="004B0797"/>
    <w:p w:rsidR="00F12A5A" w:rsidRPr="004853BD" w:rsidRDefault="00CC5514" w:rsidP="00E5298A">
      <w:pPr>
        <w:pStyle w:val="2"/>
        <w:numPr>
          <w:ilvl w:val="2"/>
          <w:numId w:val="4"/>
        </w:numPr>
        <w:spacing w:line="240" w:lineRule="auto"/>
        <w:rPr>
          <w:rFonts w:cs="Arial"/>
        </w:rPr>
      </w:pPr>
      <w:bookmarkStart w:id="61" w:name="_Toc470689860"/>
      <w:r w:rsidRPr="004853BD">
        <w:rPr>
          <w:rFonts w:cs="Arial"/>
        </w:rPr>
        <w:t>С</w:t>
      </w:r>
      <w:r w:rsidR="00F12A5A" w:rsidRPr="004853BD">
        <w:rPr>
          <w:rFonts w:cs="Arial"/>
        </w:rPr>
        <w:t>ред</w:t>
      </w:r>
      <w:r w:rsidRPr="004853BD">
        <w:rPr>
          <w:rFonts w:cs="Arial"/>
        </w:rPr>
        <w:t>негодовая загрузка оборудования</w:t>
      </w:r>
      <w:bookmarkEnd w:id="61"/>
    </w:p>
    <w:p w:rsidR="00A27064" w:rsidRPr="004853BD" w:rsidRDefault="00A27064" w:rsidP="00A83372">
      <w:pPr>
        <w:rPr>
          <w:rFonts w:ascii="Arial" w:hAnsi="Arial" w:cs="Arial"/>
        </w:rPr>
      </w:pPr>
    </w:p>
    <w:p w:rsidR="00DF6C6C" w:rsidRDefault="00DF6C6C" w:rsidP="00A83372">
      <w:pPr>
        <w:pStyle w:val="af6"/>
        <w:rPr>
          <w:rFonts w:cs="Arial"/>
          <w:color w:val="000000" w:themeColor="text1"/>
          <w:lang w:val="ru-RU"/>
        </w:rPr>
      </w:pPr>
      <w:r w:rsidRPr="004853BD">
        <w:rPr>
          <w:rFonts w:cs="Arial"/>
          <w:color w:val="000000" w:themeColor="text1"/>
          <w:lang w:val="ru-RU"/>
        </w:rPr>
        <w:t xml:space="preserve">Данные о среднегодовой загрузке основного оборудования представлены в таблице </w:t>
      </w:r>
      <w:r w:rsidR="00190364">
        <w:rPr>
          <w:rFonts w:cs="Arial"/>
          <w:color w:val="000000" w:themeColor="text1"/>
          <w:lang w:val="ru-RU"/>
        </w:rPr>
        <w:t>71</w:t>
      </w:r>
      <w:r w:rsidR="00A27064" w:rsidRPr="004853BD">
        <w:rPr>
          <w:rFonts w:cs="Arial"/>
          <w:color w:val="000000" w:themeColor="text1"/>
          <w:lang w:val="ru-RU"/>
        </w:rPr>
        <w:t>.</w:t>
      </w:r>
    </w:p>
    <w:p w:rsidR="009E6A09" w:rsidRPr="00AA4573" w:rsidRDefault="009E6A09" w:rsidP="009E6A09">
      <w:pPr>
        <w:pStyle w:val="af6"/>
        <w:rPr>
          <w:rFonts w:cs="Arial"/>
          <w:lang w:val="ru-RU"/>
        </w:rPr>
      </w:pPr>
      <w:r w:rsidRPr="00AA4573">
        <w:rPr>
          <w:rFonts w:cs="Arial"/>
          <w:lang w:val="ru-RU"/>
        </w:rPr>
        <w:t xml:space="preserve">Примечание: среднечасовой отпуск тепла рассчитывается как общая выработка котельной за год деленная на количество отработанных часов. </w:t>
      </w:r>
    </w:p>
    <w:p w:rsidR="00A27064" w:rsidRDefault="00A27064" w:rsidP="00C04B6F">
      <w:pPr>
        <w:pStyle w:val="a0"/>
      </w:pPr>
      <w:r w:rsidRPr="004853BD">
        <w:t>Данные о загрузке оборудования</w:t>
      </w:r>
    </w:p>
    <w:tbl>
      <w:tblPr>
        <w:tblW w:w="5000" w:type="pct"/>
        <w:shd w:val="clear" w:color="auto" w:fill="FFFFFF" w:themeFill="background1"/>
        <w:tblLook w:val="04A0" w:firstRow="1" w:lastRow="0" w:firstColumn="1" w:lastColumn="0" w:noHBand="0" w:noVBand="1"/>
      </w:tblPr>
      <w:tblGrid>
        <w:gridCol w:w="1887"/>
        <w:gridCol w:w="1970"/>
        <w:gridCol w:w="1685"/>
        <w:gridCol w:w="2052"/>
        <w:gridCol w:w="1970"/>
      </w:tblGrid>
      <w:tr w:rsidR="008146A2" w:rsidRPr="008146A2" w:rsidTr="00836B2B">
        <w:trPr>
          <w:trHeight w:val="1290"/>
        </w:trPr>
        <w:tc>
          <w:tcPr>
            <w:tcW w:w="986" w:type="pct"/>
            <w:tcBorders>
              <w:top w:val="single" w:sz="8" w:space="0" w:color="auto"/>
              <w:left w:val="single" w:sz="8" w:space="0" w:color="auto"/>
              <w:bottom w:val="nil"/>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Наименование котельной</w:t>
            </w:r>
          </w:p>
        </w:tc>
        <w:tc>
          <w:tcPr>
            <w:tcW w:w="1030" w:type="pct"/>
            <w:tcBorders>
              <w:top w:val="single" w:sz="8" w:space="0" w:color="auto"/>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Годовая выработка тепловой энергии, Гкал</w:t>
            </w:r>
          </w:p>
        </w:tc>
        <w:tc>
          <w:tcPr>
            <w:tcW w:w="881" w:type="pct"/>
            <w:tcBorders>
              <w:top w:val="single" w:sz="8" w:space="0" w:color="auto"/>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Располагаемая мощность, Гкал/час</w:t>
            </w:r>
          </w:p>
        </w:tc>
        <w:tc>
          <w:tcPr>
            <w:tcW w:w="1073" w:type="pct"/>
            <w:tcBorders>
              <w:top w:val="single" w:sz="8" w:space="0" w:color="auto"/>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Среднечасовой отпуск тепла (по данным за год) Гкал/час</w:t>
            </w:r>
          </w:p>
        </w:tc>
        <w:tc>
          <w:tcPr>
            <w:tcW w:w="1030" w:type="pct"/>
            <w:tcBorders>
              <w:top w:val="single" w:sz="8" w:space="0" w:color="auto"/>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Загрузка оборудования, %</w:t>
            </w:r>
          </w:p>
        </w:tc>
      </w:tr>
      <w:tr w:rsidR="008146A2" w:rsidRPr="008146A2" w:rsidTr="00836B2B">
        <w:trPr>
          <w:trHeight w:val="315"/>
        </w:trPr>
        <w:tc>
          <w:tcPr>
            <w:tcW w:w="986"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с.Андроники</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color w:val="auto"/>
                <w:sz w:val="16"/>
                <w:szCs w:val="16"/>
                <w:lang w:bidi="ar-SA"/>
              </w:rPr>
            </w:pPr>
            <w:r w:rsidRPr="008146A2">
              <w:rPr>
                <w:rFonts w:ascii="Arial" w:eastAsia="Times New Roman" w:hAnsi="Arial" w:cs="Arial"/>
                <w:color w:val="auto"/>
                <w:sz w:val="16"/>
                <w:szCs w:val="16"/>
                <w:lang w:bidi="ar-SA"/>
              </w:rPr>
              <w:t>3767,4</w:t>
            </w:r>
          </w:p>
        </w:tc>
        <w:tc>
          <w:tcPr>
            <w:tcW w:w="881"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2,75</w:t>
            </w:r>
          </w:p>
        </w:tc>
        <w:tc>
          <w:tcPr>
            <w:tcW w:w="1073"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0,8</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28,90</w:t>
            </w:r>
          </w:p>
        </w:tc>
      </w:tr>
      <w:tr w:rsidR="008146A2" w:rsidRPr="008146A2" w:rsidTr="00836B2B">
        <w:trPr>
          <w:trHeight w:val="315"/>
        </w:trPr>
        <w:tc>
          <w:tcPr>
            <w:tcW w:w="986" w:type="pct"/>
            <w:tcBorders>
              <w:top w:val="nil"/>
              <w:left w:val="single" w:sz="4" w:space="0" w:color="auto"/>
              <w:bottom w:val="single" w:sz="4" w:space="0" w:color="auto"/>
              <w:right w:val="single" w:sz="4"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д.Глебовское</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color w:val="auto"/>
                <w:sz w:val="16"/>
                <w:szCs w:val="16"/>
                <w:lang w:bidi="ar-SA"/>
              </w:rPr>
            </w:pPr>
            <w:r w:rsidRPr="008146A2">
              <w:rPr>
                <w:rFonts w:ascii="Arial" w:eastAsia="Times New Roman" w:hAnsi="Arial" w:cs="Arial"/>
                <w:color w:val="auto"/>
                <w:sz w:val="16"/>
                <w:szCs w:val="16"/>
                <w:lang w:bidi="ar-SA"/>
              </w:rPr>
              <w:t>5106,9</w:t>
            </w:r>
          </w:p>
        </w:tc>
        <w:tc>
          <w:tcPr>
            <w:tcW w:w="881"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4,13</w:t>
            </w:r>
          </w:p>
        </w:tc>
        <w:tc>
          <w:tcPr>
            <w:tcW w:w="1073"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1,1</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26,09</w:t>
            </w:r>
          </w:p>
        </w:tc>
      </w:tr>
      <w:tr w:rsidR="008146A2" w:rsidRPr="008146A2" w:rsidTr="00836B2B">
        <w:trPr>
          <w:trHeight w:val="315"/>
        </w:trPr>
        <w:tc>
          <w:tcPr>
            <w:tcW w:w="986" w:type="pct"/>
            <w:tcBorders>
              <w:top w:val="nil"/>
              <w:left w:val="single" w:sz="4" w:space="0" w:color="auto"/>
              <w:bottom w:val="single" w:sz="4" w:space="0" w:color="auto"/>
              <w:right w:val="single" w:sz="4"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с.Медягино</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color w:val="auto"/>
                <w:sz w:val="16"/>
                <w:szCs w:val="16"/>
                <w:lang w:bidi="ar-SA"/>
              </w:rPr>
            </w:pPr>
            <w:r w:rsidRPr="008146A2">
              <w:rPr>
                <w:rFonts w:ascii="Arial" w:eastAsia="Times New Roman" w:hAnsi="Arial" w:cs="Arial"/>
                <w:color w:val="auto"/>
                <w:sz w:val="16"/>
                <w:szCs w:val="16"/>
                <w:lang w:bidi="ar-SA"/>
              </w:rPr>
              <w:t>5245,6</w:t>
            </w:r>
          </w:p>
        </w:tc>
        <w:tc>
          <w:tcPr>
            <w:tcW w:w="881"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4,3</w:t>
            </w:r>
          </w:p>
        </w:tc>
        <w:tc>
          <w:tcPr>
            <w:tcW w:w="1073"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1,1</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25,74</w:t>
            </w:r>
          </w:p>
        </w:tc>
      </w:tr>
      <w:tr w:rsidR="008146A2" w:rsidRPr="008146A2" w:rsidTr="00836B2B">
        <w:trPr>
          <w:trHeight w:val="315"/>
        </w:trPr>
        <w:tc>
          <w:tcPr>
            <w:tcW w:w="986" w:type="pct"/>
            <w:tcBorders>
              <w:top w:val="nil"/>
              <w:left w:val="single" w:sz="4" w:space="0" w:color="auto"/>
              <w:bottom w:val="single" w:sz="4" w:space="0" w:color="auto"/>
              <w:right w:val="single" w:sz="4"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п.Ярославка</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color w:val="auto"/>
                <w:sz w:val="16"/>
                <w:szCs w:val="16"/>
                <w:lang w:bidi="ar-SA"/>
              </w:rPr>
            </w:pPr>
            <w:r w:rsidRPr="008146A2">
              <w:rPr>
                <w:rFonts w:ascii="Arial" w:eastAsia="Times New Roman" w:hAnsi="Arial" w:cs="Arial"/>
                <w:color w:val="auto"/>
                <w:sz w:val="16"/>
                <w:szCs w:val="16"/>
                <w:lang w:bidi="ar-SA"/>
              </w:rPr>
              <w:t>6809,5</w:t>
            </w:r>
          </w:p>
        </w:tc>
        <w:tc>
          <w:tcPr>
            <w:tcW w:w="881"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5,16</w:t>
            </w:r>
          </w:p>
        </w:tc>
        <w:tc>
          <w:tcPr>
            <w:tcW w:w="1073"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1,4</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27,84</w:t>
            </w:r>
          </w:p>
        </w:tc>
      </w:tr>
      <w:tr w:rsidR="008146A2" w:rsidRPr="008146A2" w:rsidTr="00836B2B">
        <w:trPr>
          <w:trHeight w:val="315"/>
        </w:trPr>
        <w:tc>
          <w:tcPr>
            <w:tcW w:w="986" w:type="pct"/>
            <w:tcBorders>
              <w:top w:val="nil"/>
              <w:left w:val="single" w:sz="4" w:space="0" w:color="auto"/>
              <w:bottom w:val="single" w:sz="4" w:space="0" w:color="auto"/>
              <w:right w:val="single" w:sz="4"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п.Кузнечиха (верхн)</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color w:val="auto"/>
                <w:sz w:val="16"/>
                <w:szCs w:val="16"/>
                <w:lang w:bidi="ar-SA"/>
              </w:rPr>
            </w:pPr>
            <w:r w:rsidRPr="008146A2">
              <w:rPr>
                <w:rFonts w:ascii="Arial" w:eastAsia="Times New Roman" w:hAnsi="Arial" w:cs="Arial"/>
                <w:color w:val="auto"/>
                <w:sz w:val="16"/>
                <w:szCs w:val="16"/>
                <w:lang w:bidi="ar-SA"/>
              </w:rPr>
              <w:t>10717,4</w:t>
            </w:r>
          </w:p>
        </w:tc>
        <w:tc>
          <w:tcPr>
            <w:tcW w:w="881"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6,45</w:t>
            </w:r>
          </w:p>
        </w:tc>
        <w:tc>
          <w:tcPr>
            <w:tcW w:w="1073"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2,3</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35,06</w:t>
            </w:r>
          </w:p>
        </w:tc>
      </w:tr>
      <w:tr w:rsidR="008146A2" w:rsidRPr="008146A2" w:rsidTr="00836B2B">
        <w:trPr>
          <w:trHeight w:val="315"/>
        </w:trPr>
        <w:tc>
          <w:tcPr>
            <w:tcW w:w="986" w:type="pct"/>
            <w:tcBorders>
              <w:top w:val="nil"/>
              <w:left w:val="single" w:sz="4" w:space="0" w:color="auto"/>
              <w:bottom w:val="single" w:sz="4" w:space="0" w:color="auto"/>
              <w:right w:val="single" w:sz="4"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п.Кузнечиха (нижн)</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color w:val="auto"/>
                <w:sz w:val="16"/>
                <w:szCs w:val="16"/>
                <w:lang w:bidi="ar-SA"/>
              </w:rPr>
            </w:pPr>
            <w:r w:rsidRPr="008146A2">
              <w:rPr>
                <w:rFonts w:ascii="Arial" w:eastAsia="Times New Roman" w:hAnsi="Arial" w:cs="Arial"/>
                <w:color w:val="auto"/>
                <w:sz w:val="16"/>
                <w:szCs w:val="16"/>
                <w:lang w:bidi="ar-SA"/>
              </w:rPr>
              <w:t>8707,7</w:t>
            </w:r>
          </w:p>
        </w:tc>
        <w:tc>
          <w:tcPr>
            <w:tcW w:w="881"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3,28</w:t>
            </w:r>
          </w:p>
        </w:tc>
        <w:tc>
          <w:tcPr>
            <w:tcW w:w="1073"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1,8</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56,01</w:t>
            </w:r>
          </w:p>
        </w:tc>
      </w:tr>
      <w:tr w:rsidR="008146A2" w:rsidRPr="008146A2" w:rsidTr="00836B2B">
        <w:trPr>
          <w:trHeight w:val="315"/>
        </w:trPr>
        <w:tc>
          <w:tcPr>
            <w:tcW w:w="986" w:type="pct"/>
            <w:tcBorders>
              <w:top w:val="nil"/>
              <w:left w:val="single" w:sz="4" w:space="0" w:color="auto"/>
              <w:bottom w:val="single" w:sz="4" w:space="0" w:color="auto"/>
              <w:right w:val="single" w:sz="4" w:space="0" w:color="auto"/>
            </w:tcBorders>
            <w:shd w:val="clear" w:color="auto" w:fill="FFFFFF" w:themeFill="background1"/>
            <w:vAlign w:val="center"/>
            <w:hideMark/>
          </w:tcPr>
          <w:p w:rsidR="008146A2" w:rsidRPr="008146A2" w:rsidRDefault="008146A2" w:rsidP="00836B2B">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с.Толбухино</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color w:val="auto"/>
                <w:sz w:val="16"/>
                <w:szCs w:val="16"/>
                <w:lang w:bidi="ar-SA"/>
              </w:rPr>
            </w:pPr>
            <w:r w:rsidRPr="008146A2">
              <w:rPr>
                <w:rFonts w:ascii="Arial" w:eastAsia="Times New Roman" w:hAnsi="Arial" w:cs="Arial"/>
                <w:color w:val="auto"/>
                <w:sz w:val="16"/>
                <w:szCs w:val="16"/>
                <w:lang w:bidi="ar-SA"/>
              </w:rPr>
              <w:t>3830,8</w:t>
            </w:r>
          </w:p>
        </w:tc>
        <w:tc>
          <w:tcPr>
            <w:tcW w:w="881"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2,75</w:t>
            </w:r>
          </w:p>
        </w:tc>
        <w:tc>
          <w:tcPr>
            <w:tcW w:w="1073"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0,8</w:t>
            </w:r>
          </w:p>
        </w:tc>
        <w:tc>
          <w:tcPr>
            <w:tcW w:w="1030" w:type="pct"/>
            <w:tcBorders>
              <w:top w:val="nil"/>
              <w:left w:val="nil"/>
              <w:bottom w:val="single" w:sz="8" w:space="0" w:color="auto"/>
              <w:right w:val="single" w:sz="8" w:space="0" w:color="auto"/>
            </w:tcBorders>
            <w:shd w:val="clear" w:color="auto" w:fill="FFFFFF" w:themeFill="background1"/>
            <w:vAlign w:val="center"/>
            <w:hideMark/>
          </w:tcPr>
          <w:p w:rsidR="008146A2" w:rsidRPr="008146A2" w:rsidRDefault="008146A2" w:rsidP="008146A2">
            <w:pPr>
              <w:widowControl/>
              <w:jc w:val="center"/>
              <w:rPr>
                <w:rFonts w:ascii="Arial" w:eastAsia="Times New Roman" w:hAnsi="Arial" w:cs="Arial"/>
                <w:sz w:val="16"/>
                <w:szCs w:val="16"/>
                <w:lang w:bidi="ar-SA"/>
              </w:rPr>
            </w:pPr>
            <w:r w:rsidRPr="008146A2">
              <w:rPr>
                <w:rFonts w:ascii="Arial" w:eastAsia="Times New Roman" w:hAnsi="Arial" w:cs="Arial"/>
                <w:sz w:val="16"/>
                <w:szCs w:val="16"/>
                <w:lang w:bidi="ar-SA"/>
              </w:rPr>
              <w:t>29,39</w:t>
            </w:r>
          </w:p>
        </w:tc>
      </w:tr>
    </w:tbl>
    <w:p w:rsidR="00F12A5A" w:rsidRPr="004853BD" w:rsidRDefault="00CC5514" w:rsidP="00E5298A">
      <w:pPr>
        <w:pStyle w:val="2"/>
        <w:numPr>
          <w:ilvl w:val="2"/>
          <w:numId w:val="4"/>
        </w:numPr>
        <w:spacing w:line="240" w:lineRule="auto"/>
        <w:rPr>
          <w:rFonts w:cs="Arial"/>
        </w:rPr>
      </w:pPr>
      <w:bookmarkStart w:id="62" w:name="_Toc470689861"/>
      <w:r w:rsidRPr="004853BD">
        <w:rPr>
          <w:rFonts w:cs="Arial"/>
        </w:rPr>
        <w:t>С</w:t>
      </w:r>
      <w:r w:rsidR="00F12A5A" w:rsidRPr="004853BD">
        <w:rPr>
          <w:rFonts w:cs="Arial"/>
        </w:rPr>
        <w:t>пособы учета теп</w:t>
      </w:r>
      <w:r w:rsidRPr="004853BD">
        <w:rPr>
          <w:rFonts w:cs="Arial"/>
        </w:rPr>
        <w:t>ла, отпущенного в тепловые сети</w:t>
      </w:r>
      <w:bookmarkEnd w:id="62"/>
    </w:p>
    <w:p w:rsidR="00A27064" w:rsidRPr="004853BD" w:rsidRDefault="008146A2" w:rsidP="00A83372">
      <w:pPr>
        <w:pStyle w:val="af6"/>
        <w:rPr>
          <w:rFonts w:cs="Arial"/>
          <w:color w:val="000000" w:themeColor="text1"/>
          <w:lang w:val="ru-RU"/>
        </w:rPr>
      </w:pPr>
      <w:r>
        <w:rPr>
          <w:rFonts w:cs="Arial"/>
          <w:color w:val="000000" w:themeColor="text1"/>
          <w:lang w:val="ru-RU"/>
        </w:rPr>
        <w:t>Приборы учета имеются во всех</w:t>
      </w:r>
      <w:r w:rsidR="009F2349">
        <w:rPr>
          <w:rFonts w:cs="Arial"/>
          <w:color w:val="000000" w:themeColor="text1"/>
          <w:lang w:val="ru-RU"/>
        </w:rPr>
        <w:t xml:space="preserve"> котельных, кроме Ярославки и Медягино</w:t>
      </w:r>
      <w:r w:rsidR="00A27064" w:rsidRPr="004853BD">
        <w:rPr>
          <w:rFonts w:cs="Arial"/>
          <w:color w:val="000000" w:themeColor="text1"/>
          <w:lang w:val="ru-RU"/>
        </w:rPr>
        <w:t>. При отсутствии приборов учета, объемы отпущенного тепла определяются расчетным способом.</w:t>
      </w:r>
    </w:p>
    <w:p w:rsidR="00F12A5A" w:rsidRPr="004853BD" w:rsidRDefault="00CC5514" w:rsidP="00E5298A">
      <w:pPr>
        <w:pStyle w:val="2"/>
        <w:numPr>
          <w:ilvl w:val="2"/>
          <w:numId w:val="4"/>
        </w:numPr>
        <w:spacing w:line="240" w:lineRule="auto"/>
        <w:rPr>
          <w:rFonts w:cs="Arial"/>
        </w:rPr>
      </w:pPr>
      <w:bookmarkStart w:id="63" w:name="_Toc470689862"/>
      <w:r w:rsidRPr="004853BD">
        <w:rPr>
          <w:rFonts w:cs="Arial"/>
        </w:rPr>
        <w:t>С</w:t>
      </w:r>
      <w:r w:rsidR="00F12A5A" w:rsidRPr="004853BD">
        <w:rPr>
          <w:rFonts w:cs="Arial"/>
        </w:rPr>
        <w:t>татистика отказов и восстановлений оборудования</w:t>
      </w:r>
      <w:r w:rsidRPr="004853BD">
        <w:rPr>
          <w:rFonts w:cs="Arial"/>
        </w:rPr>
        <w:t xml:space="preserve"> источников тепловой энергии</w:t>
      </w:r>
      <w:bookmarkEnd w:id="63"/>
    </w:p>
    <w:p w:rsidR="00A27064" w:rsidRPr="004853BD" w:rsidRDefault="008146A2" w:rsidP="00A83372">
      <w:pPr>
        <w:pStyle w:val="af6"/>
        <w:rPr>
          <w:rFonts w:cs="Arial"/>
          <w:color w:val="000000" w:themeColor="text1"/>
          <w:lang w:val="ru-RU"/>
        </w:rPr>
      </w:pPr>
      <w:r>
        <w:rPr>
          <w:rFonts w:cs="Arial"/>
          <w:color w:val="000000" w:themeColor="text1"/>
          <w:lang w:val="ru-RU"/>
        </w:rPr>
        <w:t xml:space="preserve">До 2015 года статистика не велась в период 2015-2016 </w:t>
      </w:r>
      <w:r w:rsidR="00CD47F2">
        <w:rPr>
          <w:rFonts w:cs="Arial"/>
          <w:color w:val="000000" w:themeColor="text1"/>
          <w:lang w:val="ru-RU"/>
        </w:rPr>
        <w:t xml:space="preserve">года </w:t>
      </w:r>
      <w:r>
        <w:rPr>
          <w:rFonts w:cs="Arial"/>
          <w:color w:val="000000" w:themeColor="text1"/>
          <w:lang w:val="ru-RU"/>
        </w:rPr>
        <w:t xml:space="preserve">. </w:t>
      </w:r>
      <w:r w:rsidRPr="00613E21">
        <w:rPr>
          <w:rFonts w:cs="Arial"/>
          <w:color w:val="000000" w:themeColor="text1"/>
          <w:lang w:val="ru-RU"/>
        </w:rPr>
        <w:t>отказ</w:t>
      </w:r>
      <w:r>
        <w:rPr>
          <w:rFonts w:cs="Arial"/>
          <w:color w:val="000000" w:themeColor="text1"/>
          <w:lang w:val="ru-RU"/>
        </w:rPr>
        <w:t>ы</w:t>
      </w:r>
      <w:r w:rsidRPr="00613E21">
        <w:rPr>
          <w:rFonts w:cs="Arial"/>
          <w:color w:val="000000" w:themeColor="text1"/>
          <w:lang w:val="ru-RU"/>
        </w:rPr>
        <w:t xml:space="preserve"> и восстановлени</w:t>
      </w:r>
      <w:r>
        <w:rPr>
          <w:rFonts w:cs="Arial"/>
          <w:color w:val="000000" w:themeColor="text1"/>
          <w:lang w:val="ru-RU"/>
        </w:rPr>
        <w:t>я</w:t>
      </w:r>
      <w:r w:rsidRPr="00613E21">
        <w:rPr>
          <w:rFonts w:cs="Arial"/>
          <w:color w:val="000000" w:themeColor="text1"/>
          <w:lang w:val="ru-RU"/>
        </w:rPr>
        <w:t xml:space="preserve"> оборудования источников тепловой энергии</w:t>
      </w:r>
      <w:r>
        <w:rPr>
          <w:rFonts w:cs="Arial"/>
          <w:color w:val="000000" w:themeColor="text1"/>
          <w:lang w:val="ru-RU"/>
        </w:rPr>
        <w:t xml:space="preserve"> отсутствовали</w:t>
      </w:r>
      <w:r w:rsidRPr="004853BD">
        <w:rPr>
          <w:rFonts w:cs="Arial"/>
          <w:color w:val="000000" w:themeColor="text1"/>
          <w:lang w:val="ru-RU"/>
        </w:rPr>
        <w:t>.</w:t>
      </w:r>
    </w:p>
    <w:p w:rsidR="00F12A5A" w:rsidRPr="004853BD" w:rsidRDefault="00CC5514" w:rsidP="00E5298A">
      <w:pPr>
        <w:pStyle w:val="2"/>
        <w:numPr>
          <w:ilvl w:val="2"/>
          <w:numId w:val="4"/>
        </w:numPr>
        <w:spacing w:line="240" w:lineRule="auto"/>
        <w:rPr>
          <w:rFonts w:cs="Arial"/>
        </w:rPr>
      </w:pPr>
      <w:bookmarkStart w:id="64" w:name="_Toc470689863"/>
      <w:r w:rsidRPr="004853BD">
        <w:rPr>
          <w:rFonts w:cs="Arial"/>
        </w:rPr>
        <w:t>П</w:t>
      </w:r>
      <w:r w:rsidR="00F12A5A" w:rsidRPr="004853BD">
        <w:rPr>
          <w:rFonts w:cs="Arial"/>
        </w:rPr>
        <w:t>редписания надзорных органов по запрещению дальнейшей эксплуатации источников тепловой энергии</w:t>
      </w:r>
      <w:bookmarkEnd w:id="64"/>
    </w:p>
    <w:p w:rsidR="00D756F0" w:rsidRPr="004853BD" w:rsidRDefault="008146A2" w:rsidP="00A83372">
      <w:pPr>
        <w:pStyle w:val="af6"/>
        <w:rPr>
          <w:rFonts w:cs="Arial"/>
          <w:color w:val="000000" w:themeColor="text1"/>
          <w:lang w:val="ru-RU"/>
        </w:rPr>
      </w:pPr>
      <w:r w:rsidRPr="0032409E">
        <w:rPr>
          <w:rFonts w:cs="Arial"/>
          <w:color w:val="000000" w:themeColor="text1"/>
          <w:lang w:val="ru-RU"/>
        </w:rPr>
        <w:t xml:space="preserve">Предписаний, запрещающих эксплуатацию </w:t>
      </w:r>
      <w:r>
        <w:rPr>
          <w:rFonts w:cs="Arial"/>
          <w:color w:val="000000" w:themeColor="text1"/>
          <w:lang w:val="ru-RU"/>
        </w:rPr>
        <w:t>источников тепловой энергии нет.</w:t>
      </w:r>
      <w:r w:rsidRPr="004853BD">
        <w:rPr>
          <w:rFonts w:cs="Arial"/>
          <w:color w:val="000000" w:themeColor="text1"/>
          <w:lang w:val="ru-RU"/>
        </w:rPr>
        <w:t xml:space="preserve"> </w:t>
      </w:r>
      <w:r w:rsidR="00D756F0" w:rsidRPr="004853BD">
        <w:rPr>
          <w:rFonts w:cs="Arial"/>
          <w:color w:val="000000" w:themeColor="text1"/>
          <w:lang w:val="ru-RU"/>
        </w:rPr>
        <w:t xml:space="preserve">Все источники тепловой энергии </w:t>
      </w:r>
      <w:r w:rsidR="00F97B5E">
        <w:rPr>
          <w:rFonts w:cs="Arial"/>
          <w:color w:val="000000" w:themeColor="text1"/>
          <w:lang w:val="ru-RU"/>
        </w:rPr>
        <w:t>Кузнечихинского СП</w:t>
      </w:r>
      <w:r w:rsidR="00D756F0" w:rsidRPr="004853BD">
        <w:rPr>
          <w:rFonts w:cs="Arial"/>
          <w:color w:val="000000" w:themeColor="text1"/>
          <w:lang w:val="ru-RU"/>
        </w:rPr>
        <w:t xml:space="preserve"> допущены к дальнейшей эксплуатации. </w:t>
      </w:r>
    </w:p>
    <w:p w:rsidR="00BF6A8A" w:rsidRPr="004853BD" w:rsidRDefault="00BF6A8A" w:rsidP="00E5298A">
      <w:pPr>
        <w:pStyle w:val="2"/>
        <w:numPr>
          <w:ilvl w:val="0"/>
          <w:numId w:val="12"/>
        </w:numPr>
        <w:spacing w:line="240" w:lineRule="auto"/>
        <w:rPr>
          <w:rFonts w:cs="Arial"/>
        </w:rPr>
      </w:pPr>
      <w:bookmarkStart w:id="65" w:name="_Toc470689864"/>
      <w:r w:rsidRPr="004853BD">
        <w:rPr>
          <w:rFonts w:cs="Arial"/>
        </w:rPr>
        <w:t>Тепловые сети, соору</w:t>
      </w:r>
      <w:r w:rsidR="00F12A5A" w:rsidRPr="004853BD">
        <w:rPr>
          <w:rFonts w:cs="Arial"/>
        </w:rPr>
        <w:t>жения на них и тепловые пункты</w:t>
      </w:r>
      <w:bookmarkEnd w:id="65"/>
    </w:p>
    <w:p w:rsidR="00CC78D9" w:rsidRPr="004853BD" w:rsidRDefault="00CC78D9" w:rsidP="00E5298A">
      <w:pPr>
        <w:pStyle w:val="2"/>
        <w:numPr>
          <w:ilvl w:val="2"/>
          <w:numId w:val="6"/>
        </w:numPr>
        <w:spacing w:line="240" w:lineRule="auto"/>
        <w:rPr>
          <w:rFonts w:cs="Arial"/>
        </w:rPr>
      </w:pPr>
      <w:bookmarkStart w:id="66" w:name="_Toc470689865"/>
      <w:r w:rsidRPr="004853BD">
        <w:rPr>
          <w:rFonts w:cs="Arial"/>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66"/>
    </w:p>
    <w:p w:rsidR="00E53C2F" w:rsidRPr="004853BD" w:rsidRDefault="00E53C2F" w:rsidP="00A83372">
      <w:pPr>
        <w:pStyle w:val="af6"/>
        <w:rPr>
          <w:rFonts w:cs="Arial"/>
          <w:color w:val="000000" w:themeColor="text1"/>
          <w:lang w:val="ru-RU"/>
        </w:rPr>
      </w:pPr>
      <w:r w:rsidRPr="004853BD">
        <w:rPr>
          <w:rFonts w:cs="Arial"/>
          <w:color w:val="000000" w:themeColor="text1"/>
          <w:lang w:val="ru-RU"/>
        </w:rPr>
        <w:t xml:space="preserve">Система теплоснабжения во всех населенных пунктах </w:t>
      </w:r>
      <w:r w:rsidR="00F97B5E">
        <w:rPr>
          <w:rFonts w:cs="Arial"/>
          <w:color w:val="000000" w:themeColor="text1"/>
          <w:lang w:val="ru-RU"/>
        </w:rPr>
        <w:t>Кузнечихинского СП</w:t>
      </w:r>
      <w:r w:rsidRPr="004853BD">
        <w:rPr>
          <w:rFonts w:cs="Arial"/>
          <w:color w:val="000000" w:themeColor="text1"/>
          <w:lang w:val="ru-RU"/>
        </w:rPr>
        <w:t xml:space="preserve"> закрытая, в двухтрубном исполнении. Тепловые сети отходят от источников тепла напрямую к абонентам (тепловые пункты отсутствуют). В </w:t>
      </w:r>
      <w:r w:rsidR="00E50691" w:rsidRPr="00E50691">
        <w:rPr>
          <w:rFonts w:cs="Arial"/>
          <w:color w:val="000000" w:themeColor="text1"/>
          <w:lang w:val="ru-RU"/>
        </w:rPr>
        <w:t>п.Кузнечиха (нижн)</w:t>
      </w:r>
      <w:r w:rsidR="00E50691">
        <w:rPr>
          <w:rFonts w:cs="Arial"/>
          <w:color w:val="000000" w:themeColor="text1"/>
          <w:lang w:val="ru-RU"/>
        </w:rPr>
        <w:t xml:space="preserve"> </w:t>
      </w:r>
      <w:r w:rsidRPr="004853BD">
        <w:rPr>
          <w:rFonts w:cs="Arial"/>
          <w:color w:val="000000" w:themeColor="text1"/>
          <w:lang w:val="ru-RU"/>
        </w:rPr>
        <w:t>система теплоснабжения 4-х трубная.</w:t>
      </w:r>
    </w:p>
    <w:p w:rsidR="00CC78D9" w:rsidRDefault="00CC78D9" w:rsidP="00E5298A">
      <w:pPr>
        <w:pStyle w:val="2"/>
        <w:numPr>
          <w:ilvl w:val="2"/>
          <w:numId w:val="6"/>
        </w:numPr>
        <w:spacing w:line="240" w:lineRule="auto"/>
        <w:rPr>
          <w:rFonts w:cs="Arial"/>
        </w:rPr>
      </w:pPr>
      <w:bookmarkStart w:id="67" w:name="_Toc470689866"/>
      <w:r w:rsidRPr="004853BD">
        <w:rPr>
          <w:rFonts w:cs="Arial"/>
        </w:rPr>
        <w:t>Электронные и (или) бумажные карты (схемы) тепловых сетей в зонах действия источников тепловой энергии</w:t>
      </w:r>
      <w:bookmarkEnd w:id="67"/>
    </w:p>
    <w:p w:rsidR="00857BBD" w:rsidRPr="00857BBD" w:rsidRDefault="00857BBD" w:rsidP="00857BBD"/>
    <w:p w:rsidR="00E53C2F" w:rsidRDefault="00E53C2F" w:rsidP="00857BBD">
      <w:pPr>
        <w:pStyle w:val="af6"/>
        <w:rPr>
          <w:lang w:val="ru-RU"/>
        </w:rPr>
      </w:pPr>
      <w:r w:rsidRPr="00492F28">
        <w:rPr>
          <w:lang w:val="ru-RU"/>
        </w:rPr>
        <w:t xml:space="preserve">Схемы теплоснабжения населенных пунктов СП </w:t>
      </w:r>
      <w:r w:rsidR="00F97B5E">
        <w:rPr>
          <w:lang w:val="ru-RU"/>
        </w:rPr>
        <w:t>Кузнечихинское</w:t>
      </w:r>
      <w:r w:rsidR="00E50691">
        <w:rPr>
          <w:lang w:val="ru-RU"/>
        </w:rPr>
        <w:t xml:space="preserve"> представлены на рисунках </w:t>
      </w:r>
      <w:r w:rsidR="002B13D8">
        <w:rPr>
          <w:lang w:val="ru-RU"/>
        </w:rPr>
        <w:t>12</w:t>
      </w:r>
      <w:r w:rsidR="00F3075C" w:rsidRPr="00492F28">
        <w:rPr>
          <w:lang w:val="ru-RU"/>
        </w:rPr>
        <w:t>-</w:t>
      </w:r>
      <w:r w:rsidR="002B13D8">
        <w:rPr>
          <w:lang w:val="ru-RU"/>
        </w:rPr>
        <w:t>18</w:t>
      </w:r>
      <w:r w:rsidRPr="00492F28">
        <w:rPr>
          <w:lang w:val="ru-RU"/>
        </w:rPr>
        <w:t>.</w:t>
      </w:r>
    </w:p>
    <w:p w:rsidR="00857BBD" w:rsidRPr="00857BBD" w:rsidRDefault="00857BBD" w:rsidP="00857BBD">
      <w:pPr>
        <w:pStyle w:val="af6"/>
        <w:rPr>
          <w:lang w:val="ru-RU"/>
        </w:rPr>
        <w:sectPr w:rsidR="00857BBD" w:rsidRPr="00857BBD" w:rsidSect="007E69A9">
          <w:pgSz w:w="11900" w:h="16840"/>
          <w:pgMar w:top="1134" w:right="851" w:bottom="1134" w:left="1701" w:header="283" w:footer="567" w:gutter="0"/>
          <w:cols w:space="720"/>
          <w:noEndnote/>
          <w:docGrid w:linePitch="360"/>
        </w:sectPr>
      </w:pPr>
    </w:p>
    <w:p w:rsidR="00E53C2F" w:rsidRPr="004853BD" w:rsidRDefault="00E53C2F" w:rsidP="00A83372">
      <w:pPr>
        <w:rPr>
          <w:rFonts w:ascii="Arial" w:hAnsi="Arial" w:cs="Arial"/>
        </w:rPr>
      </w:pPr>
    </w:p>
    <w:p w:rsidR="00E53C2F" w:rsidRPr="004853BD" w:rsidRDefault="00E50691" w:rsidP="00A83372">
      <w:pPr>
        <w:widowControl/>
        <w:spacing w:after="200"/>
        <w:rPr>
          <w:rFonts w:ascii="Arial" w:hAnsi="Arial" w:cs="Arial"/>
        </w:rPr>
      </w:pPr>
      <w:r>
        <w:rPr>
          <w:noProof/>
          <w:sz w:val="20"/>
          <w:lang w:bidi="ar-SA"/>
        </w:rPr>
        <w:drawing>
          <wp:inline distT="0" distB="0" distL="0" distR="0">
            <wp:extent cx="9253220" cy="4706931"/>
            <wp:effectExtent l="0" t="0" r="5080" b="0"/>
            <wp:docPr id="45"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6.jpeg"/>
                    <pic:cNvPicPr/>
                  </pic:nvPicPr>
                  <pic:blipFill>
                    <a:blip r:embed="rId23" cstate="print"/>
                    <a:stretch>
                      <a:fillRect/>
                    </a:stretch>
                  </pic:blipFill>
                  <pic:spPr>
                    <a:xfrm>
                      <a:off x="0" y="0"/>
                      <a:ext cx="9253220" cy="4706931"/>
                    </a:xfrm>
                    <a:prstGeom prst="rect">
                      <a:avLst/>
                    </a:prstGeom>
                  </pic:spPr>
                </pic:pic>
              </a:graphicData>
            </a:graphic>
          </wp:inline>
        </w:drawing>
      </w:r>
    </w:p>
    <w:p w:rsidR="00E53C2F" w:rsidRPr="004853BD" w:rsidRDefault="00E53C2F" w:rsidP="00C04B6F">
      <w:pPr>
        <w:pStyle w:val="a"/>
      </w:pPr>
      <w:r w:rsidRPr="004853BD">
        <w:t xml:space="preserve">Схема теплоснабжения </w:t>
      </w:r>
      <w:r w:rsidR="00F97B5E">
        <w:t>с.Андроники</w:t>
      </w:r>
    </w:p>
    <w:p w:rsidR="00E53C2F" w:rsidRPr="004853BD" w:rsidRDefault="00E53C2F" w:rsidP="00A83372">
      <w:pPr>
        <w:rPr>
          <w:rFonts w:ascii="Arial" w:hAnsi="Arial" w:cs="Arial"/>
        </w:rPr>
      </w:pPr>
    </w:p>
    <w:p w:rsidR="00E53C2F" w:rsidRPr="004853BD" w:rsidRDefault="00E53C2F" w:rsidP="00A83372">
      <w:pPr>
        <w:widowControl/>
        <w:spacing w:after="200"/>
        <w:rPr>
          <w:rFonts w:ascii="Arial" w:hAnsi="Arial" w:cs="Arial"/>
        </w:rPr>
      </w:pPr>
      <w:r w:rsidRPr="004853BD">
        <w:rPr>
          <w:rFonts w:ascii="Arial" w:hAnsi="Arial" w:cs="Arial"/>
        </w:rPr>
        <w:br w:type="page"/>
      </w:r>
    </w:p>
    <w:p w:rsidR="00E53C2F" w:rsidRPr="004853BD" w:rsidRDefault="00E50691" w:rsidP="00C04B6F">
      <w:pPr>
        <w:pStyle w:val="a"/>
        <w:numPr>
          <w:ilvl w:val="0"/>
          <w:numId w:val="0"/>
        </w:numPr>
        <w:ind w:left="360"/>
        <w:rPr>
          <w:szCs w:val="22"/>
        </w:rPr>
      </w:pPr>
      <w:r>
        <w:rPr>
          <w:noProof/>
          <w:lang w:bidi="ar-SA"/>
        </w:rPr>
        <w:drawing>
          <wp:inline distT="0" distB="0" distL="0" distR="0">
            <wp:extent cx="9216585" cy="4887467"/>
            <wp:effectExtent l="0" t="0" r="0" b="0"/>
            <wp:docPr id="47"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7.jpeg"/>
                    <pic:cNvPicPr/>
                  </pic:nvPicPr>
                  <pic:blipFill>
                    <a:blip r:embed="rId24" cstate="print"/>
                    <a:stretch>
                      <a:fillRect/>
                    </a:stretch>
                  </pic:blipFill>
                  <pic:spPr>
                    <a:xfrm>
                      <a:off x="0" y="0"/>
                      <a:ext cx="9216585" cy="4887467"/>
                    </a:xfrm>
                    <a:prstGeom prst="rect">
                      <a:avLst/>
                    </a:prstGeom>
                  </pic:spPr>
                </pic:pic>
              </a:graphicData>
            </a:graphic>
          </wp:inline>
        </w:drawing>
      </w:r>
    </w:p>
    <w:p w:rsidR="00E53C2F" w:rsidRPr="004853BD" w:rsidRDefault="00E53C2F" w:rsidP="00A83372">
      <w:pPr>
        <w:rPr>
          <w:rFonts w:ascii="Arial" w:hAnsi="Arial" w:cs="Arial"/>
        </w:rPr>
      </w:pPr>
    </w:p>
    <w:p w:rsidR="00E53C2F" w:rsidRPr="004853BD" w:rsidRDefault="00E53C2F" w:rsidP="00C04B6F">
      <w:pPr>
        <w:pStyle w:val="a"/>
        <w:rPr>
          <w:szCs w:val="22"/>
        </w:rPr>
      </w:pPr>
      <w:r w:rsidRPr="004853BD">
        <w:t xml:space="preserve">Схема теплоснабжения </w:t>
      </w:r>
      <w:r w:rsidR="00F97B5E">
        <w:rPr>
          <w:szCs w:val="22"/>
        </w:rPr>
        <w:t>д. Глебовское</w:t>
      </w:r>
    </w:p>
    <w:p w:rsidR="00E53C2F" w:rsidRPr="004853BD" w:rsidRDefault="00E53C2F" w:rsidP="00A83372">
      <w:pPr>
        <w:rPr>
          <w:rFonts w:ascii="Arial" w:eastAsiaTheme="majorEastAsia" w:hAnsi="Arial" w:cs="Arial"/>
          <w:b/>
          <w:color w:val="auto"/>
          <w:spacing w:val="-10"/>
          <w:kern w:val="28"/>
          <w:sz w:val="22"/>
          <w:szCs w:val="56"/>
        </w:rPr>
      </w:pPr>
    </w:p>
    <w:p w:rsidR="00E53C2F" w:rsidRPr="004853BD" w:rsidRDefault="00E53C2F" w:rsidP="00A83372">
      <w:pPr>
        <w:rPr>
          <w:rFonts w:ascii="Arial" w:hAnsi="Arial" w:cs="Arial"/>
        </w:rPr>
      </w:pPr>
    </w:p>
    <w:p w:rsidR="00E53C2F" w:rsidRPr="004853BD" w:rsidRDefault="00E50691" w:rsidP="00A83372">
      <w:pPr>
        <w:rPr>
          <w:rFonts w:ascii="Arial" w:hAnsi="Arial" w:cs="Arial"/>
        </w:rPr>
      </w:pPr>
      <w:r>
        <w:rPr>
          <w:noProof/>
          <w:sz w:val="20"/>
          <w:lang w:bidi="ar-SA"/>
        </w:rPr>
        <w:drawing>
          <wp:inline distT="0" distB="0" distL="0" distR="0">
            <wp:extent cx="9253220" cy="5160831"/>
            <wp:effectExtent l="0" t="0" r="5080" b="1905"/>
            <wp:docPr id="49"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5" cstate="print"/>
                    <a:stretch>
                      <a:fillRect/>
                    </a:stretch>
                  </pic:blipFill>
                  <pic:spPr>
                    <a:xfrm>
                      <a:off x="0" y="0"/>
                      <a:ext cx="9253220" cy="5160831"/>
                    </a:xfrm>
                    <a:prstGeom prst="rect">
                      <a:avLst/>
                    </a:prstGeom>
                  </pic:spPr>
                </pic:pic>
              </a:graphicData>
            </a:graphic>
          </wp:inline>
        </w:drawing>
      </w:r>
    </w:p>
    <w:p w:rsidR="00E53C2F" w:rsidRPr="004853BD" w:rsidRDefault="00E53C2F" w:rsidP="00C04B6F">
      <w:pPr>
        <w:pStyle w:val="a"/>
        <w:rPr>
          <w:szCs w:val="22"/>
        </w:rPr>
      </w:pPr>
      <w:r w:rsidRPr="004853BD">
        <w:t xml:space="preserve">Схема теплоснабжения </w:t>
      </w:r>
      <w:r w:rsidR="00F97B5E">
        <w:rPr>
          <w:szCs w:val="22"/>
        </w:rPr>
        <w:t>с. Медягино</w:t>
      </w:r>
    </w:p>
    <w:p w:rsidR="00E53C2F" w:rsidRPr="004853BD" w:rsidRDefault="00E53C2F" w:rsidP="00A83372">
      <w:pPr>
        <w:rPr>
          <w:rFonts w:ascii="Arial" w:eastAsiaTheme="majorEastAsia" w:hAnsi="Arial" w:cs="Arial"/>
          <w:b/>
          <w:color w:val="auto"/>
          <w:spacing w:val="-10"/>
          <w:kern w:val="28"/>
          <w:sz w:val="22"/>
          <w:szCs w:val="56"/>
        </w:rPr>
      </w:pPr>
    </w:p>
    <w:p w:rsidR="00E53C2F" w:rsidRPr="004853BD" w:rsidRDefault="00E50691" w:rsidP="00A83372">
      <w:pPr>
        <w:rPr>
          <w:rFonts w:ascii="Arial" w:hAnsi="Arial" w:cs="Arial"/>
        </w:rPr>
      </w:pPr>
      <w:r>
        <w:rPr>
          <w:noProof/>
          <w:sz w:val="20"/>
          <w:lang w:bidi="ar-SA"/>
        </w:rPr>
        <w:drawing>
          <wp:inline distT="0" distB="0" distL="0" distR="0">
            <wp:extent cx="9050963" cy="5102352"/>
            <wp:effectExtent l="0" t="0" r="0" b="0"/>
            <wp:docPr id="5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9.jpeg"/>
                    <pic:cNvPicPr/>
                  </pic:nvPicPr>
                  <pic:blipFill>
                    <a:blip r:embed="rId26" cstate="print"/>
                    <a:stretch>
                      <a:fillRect/>
                    </a:stretch>
                  </pic:blipFill>
                  <pic:spPr>
                    <a:xfrm>
                      <a:off x="0" y="0"/>
                      <a:ext cx="9050963" cy="5102352"/>
                    </a:xfrm>
                    <a:prstGeom prst="rect">
                      <a:avLst/>
                    </a:prstGeom>
                  </pic:spPr>
                </pic:pic>
              </a:graphicData>
            </a:graphic>
          </wp:inline>
        </w:drawing>
      </w:r>
    </w:p>
    <w:p w:rsidR="00E53C2F" w:rsidRPr="004853BD" w:rsidRDefault="00E53C2F" w:rsidP="00C04B6F">
      <w:pPr>
        <w:pStyle w:val="a"/>
        <w:rPr>
          <w:szCs w:val="22"/>
        </w:rPr>
      </w:pPr>
      <w:r w:rsidRPr="004853BD">
        <w:t xml:space="preserve">Схема теплоснабжения </w:t>
      </w:r>
      <w:r w:rsidR="00F97B5E">
        <w:rPr>
          <w:szCs w:val="22"/>
        </w:rPr>
        <w:t>п. Ярославка</w:t>
      </w:r>
    </w:p>
    <w:p w:rsidR="00E53C2F" w:rsidRPr="004853BD" w:rsidRDefault="00E53C2F" w:rsidP="00A83372">
      <w:pPr>
        <w:rPr>
          <w:rFonts w:ascii="Arial" w:eastAsiaTheme="majorEastAsia" w:hAnsi="Arial" w:cs="Arial"/>
          <w:b/>
          <w:color w:val="auto"/>
          <w:spacing w:val="-10"/>
          <w:kern w:val="28"/>
          <w:sz w:val="22"/>
          <w:szCs w:val="56"/>
        </w:rPr>
      </w:pPr>
    </w:p>
    <w:p w:rsidR="00E53C2F" w:rsidRPr="00F700C3" w:rsidRDefault="000E0789" w:rsidP="00A83372">
      <w:pPr>
        <w:rPr>
          <w:rFonts w:ascii="Arial" w:hAnsi="Arial" w:cs="Arial"/>
        </w:rPr>
      </w:pPr>
      <w:r w:rsidRPr="00F700C3">
        <w:rPr>
          <w:noProof/>
          <w:sz w:val="20"/>
          <w:lang w:bidi="ar-SA"/>
        </w:rPr>
        <w:drawing>
          <wp:inline distT="0" distB="0" distL="0" distR="0">
            <wp:extent cx="8931483" cy="5233320"/>
            <wp:effectExtent l="0" t="0" r="0" b="0"/>
            <wp:docPr id="55"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1.jpeg"/>
                    <pic:cNvPicPr/>
                  </pic:nvPicPr>
                  <pic:blipFill>
                    <a:blip r:embed="rId27" cstate="print"/>
                    <a:stretch>
                      <a:fillRect/>
                    </a:stretch>
                  </pic:blipFill>
                  <pic:spPr>
                    <a:xfrm>
                      <a:off x="0" y="0"/>
                      <a:ext cx="8931483" cy="5233320"/>
                    </a:xfrm>
                    <a:prstGeom prst="rect">
                      <a:avLst/>
                    </a:prstGeom>
                  </pic:spPr>
                </pic:pic>
              </a:graphicData>
            </a:graphic>
          </wp:inline>
        </w:drawing>
      </w:r>
    </w:p>
    <w:p w:rsidR="00E53C2F" w:rsidRPr="00F700C3" w:rsidRDefault="00E53C2F" w:rsidP="00C04B6F">
      <w:pPr>
        <w:pStyle w:val="a"/>
        <w:rPr>
          <w:szCs w:val="22"/>
        </w:rPr>
      </w:pPr>
      <w:r w:rsidRPr="00F700C3">
        <w:t xml:space="preserve">Схема теплоснабжения </w:t>
      </w:r>
      <w:r w:rsidR="00F97B5E" w:rsidRPr="00F700C3">
        <w:rPr>
          <w:szCs w:val="22"/>
        </w:rPr>
        <w:t>п.Кузнечиха (нижн)</w:t>
      </w:r>
      <w:r w:rsidR="00083CA6" w:rsidRPr="00F700C3">
        <w:rPr>
          <w:szCs w:val="22"/>
        </w:rPr>
        <w:t xml:space="preserve"> </w:t>
      </w:r>
    </w:p>
    <w:p w:rsidR="00E53C2F" w:rsidRPr="004853BD" w:rsidRDefault="000E0789" w:rsidP="00A83372">
      <w:pPr>
        <w:rPr>
          <w:rFonts w:ascii="Arial" w:hAnsi="Arial" w:cs="Arial"/>
        </w:rPr>
      </w:pPr>
      <w:r>
        <w:rPr>
          <w:noProof/>
          <w:sz w:val="20"/>
          <w:lang w:bidi="ar-SA"/>
        </w:rPr>
        <w:drawing>
          <wp:inline distT="0" distB="0" distL="0" distR="0">
            <wp:extent cx="9245856" cy="5240083"/>
            <wp:effectExtent l="0" t="0" r="0" b="0"/>
            <wp:docPr id="57"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2.jpeg"/>
                    <pic:cNvPicPr/>
                  </pic:nvPicPr>
                  <pic:blipFill>
                    <a:blip r:embed="rId28" cstate="print"/>
                    <a:stretch>
                      <a:fillRect/>
                    </a:stretch>
                  </pic:blipFill>
                  <pic:spPr>
                    <a:xfrm>
                      <a:off x="0" y="0"/>
                      <a:ext cx="9245856" cy="5240083"/>
                    </a:xfrm>
                    <a:prstGeom prst="rect">
                      <a:avLst/>
                    </a:prstGeom>
                  </pic:spPr>
                </pic:pic>
              </a:graphicData>
            </a:graphic>
          </wp:inline>
        </w:drawing>
      </w:r>
    </w:p>
    <w:p w:rsidR="00E53C2F" w:rsidRPr="004853BD" w:rsidRDefault="00E53C2F" w:rsidP="00C04B6F">
      <w:pPr>
        <w:pStyle w:val="a"/>
        <w:rPr>
          <w:szCs w:val="22"/>
        </w:rPr>
      </w:pPr>
      <w:r w:rsidRPr="004853BD">
        <w:t xml:space="preserve">Схема теплоснабжения </w:t>
      </w:r>
      <w:r w:rsidR="007C3347">
        <w:rPr>
          <w:szCs w:val="22"/>
        </w:rPr>
        <w:t>с. Толбухино</w:t>
      </w:r>
      <w:r w:rsidR="00083CA6">
        <w:rPr>
          <w:szCs w:val="22"/>
        </w:rPr>
        <w:t xml:space="preserve"> </w:t>
      </w:r>
    </w:p>
    <w:p w:rsidR="00A92AD8" w:rsidRPr="004853BD" w:rsidRDefault="000E0789" w:rsidP="00A83372">
      <w:pPr>
        <w:rPr>
          <w:rFonts w:ascii="Arial" w:hAnsi="Arial" w:cs="Arial"/>
        </w:rPr>
      </w:pPr>
      <w:r>
        <w:rPr>
          <w:noProof/>
          <w:sz w:val="20"/>
          <w:lang w:bidi="ar-SA"/>
        </w:rPr>
        <w:drawing>
          <wp:inline distT="0" distB="0" distL="0" distR="0">
            <wp:extent cx="9201288" cy="4841748"/>
            <wp:effectExtent l="0" t="0" r="0" b="0"/>
            <wp:docPr id="53"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0.jpeg"/>
                    <pic:cNvPicPr/>
                  </pic:nvPicPr>
                  <pic:blipFill>
                    <a:blip r:embed="rId29" cstate="print"/>
                    <a:stretch>
                      <a:fillRect/>
                    </a:stretch>
                  </pic:blipFill>
                  <pic:spPr>
                    <a:xfrm>
                      <a:off x="0" y="0"/>
                      <a:ext cx="9201288" cy="4841748"/>
                    </a:xfrm>
                    <a:prstGeom prst="rect">
                      <a:avLst/>
                    </a:prstGeom>
                  </pic:spPr>
                </pic:pic>
              </a:graphicData>
            </a:graphic>
          </wp:inline>
        </w:drawing>
      </w:r>
    </w:p>
    <w:p w:rsidR="00A92AD8" w:rsidRPr="004853BD" w:rsidRDefault="00A92AD8" w:rsidP="00C04B6F">
      <w:pPr>
        <w:pStyle w:val="a"/>
        <w:sectPr w:rsidR="00A92AD8" w:rsidRPr="004853BD" w:rsidSect="007E69A9">
          <w:pgSz w:w="16840" w:h="11900" w:orient="landscape"/>
          <w:pgMar w:top="1701" w:right="1134" w:bottom="851" w:left="1134" w:header="283" w:footer="567" w:gutter="0"/>
          <w:cols w:space="720"/>
          <w:noEndnote/>
          <w:docGrid w:linePitch="360"/>
        </w:sectPr>
      </w:pPr>
      <w:r w:rsidRPr="004853BD">
        <w:t xml:space="preserve">Схема теплоснабжения </w:t>
      </w:r>
      <w:r w:rsidR="000E0789">
        <w:rPr>
          <w:szCs w:val="22"/>
        </w:rPr>
        <w:t>п.Кузнечиха (верх)</w:t>
      </w:r>
    </w:p>
    <w:p w:rsidR="00CC78D9" w:rsidRPr="004853BD" w:rsidRDefault="004B4D57" w:rsidP="00E5298A">
      <w:pPr>
        <w:pStyle w:val="2"/>
        <w:numPr>
          <w:ilvl w:val="2"/>
          <w:numId w:val="6"/>
        </w:numPr>
        <w:spacing w:line="240" w:lineRule="auto"/>
        <w:rPr>
          <w:rFonts w:cs="Arial"/>
        </w:rPr>
      </w:pPr>
      <w:bookmarkStart w:id="68" w:name="_Toc470689867"/>
      <w:r w:rsidRPr="004853BD">
        <w:rPr>
          <w:rFonts w:cs="Arial"/>
        </w:rPr>
        <w:t>П</w:t>
      </w:r>
      <w:r w:rsidR="00CC78D9" w:rsidRPr="004853BD">
        <w:rPr>
          <w:rFonts w:cs="Arial"/>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68"/>
    </w:p>
    <w:p w:rsidR="004B4D57" w:rsidRDefault="004B4D57" w:rsidP="00A83372">
      <w:pPr>
        <w:rPr>
          <w:rFonts w:ascii="Arial" w:hAnsi="Arial" w:cs="Arial"/>
        </w:rPr>
      </w:pPr>
    </w:p>
    <w:p w:rsidR="009F2349" w:rsidRPr="00DA259A" w:rsidRDefault="009F2349" w:rsidP="009F2349">
      <w:pPr>
        <w:pStyle w:val="af6"/>
        <w:rPr>
          <w:lang w:val="ru-RU"/>
        </w:rPr>
      </w:pPr>
      <w:r w:rsidRPr="009F2349">
        <w:rPr>
          <w:lang w:val="ru-RU"/>
        </w:rPr>
        <w:t xml:space="preserve">Тепловые сети в СП </w:t>
      </w:r>
      <w:r>
        <w:rPr>
          <w:lang w:val="ru-RU"/>
        </w:rPr>
        <w:t>Кузнечихинское</w:t>
      </w:r>
      <w:r w:rsidRPr="009F2349">
        <w:rPr>
          <w:lang w:val="ru-RU"/>
        </w:rPr>
        <w:t xml:space="preserve"> выполнены как в подземном так и в наземном исполнении. </w:t>
      </w:r>
      <w:r w:rsidRPr="00DA259A">
        <w:rPr>
          <w:lang w:val="ru-RU"/>
        </w:rPr>
        <w:t xml:space="preserve">При наземной прокладке тепловые сети в качестве теплоизоляционного слоя используется минераловатные изделия. На запорной арматуре и на фланцевых соединениях используется съемные теплоизоляционные конструкции. </w:t>
      </w:r>
    </w:p>
    <w:p w:rsidR="009F2349" w:rsidRPr="00DA259A" w:rsidRDefault="009F2349" w:rsidP="009F2349">
      <w:pPr>
        <w:pStyle w:val="af6"/>
        <w:rPr>
          <w:lang w:val="ru-RU"/>
        </w:rPr>
      </w:pPr>
      <w:r w:rsidRPr="00DA259A">
        <w:rPr>
          <w:lang w:val="ru-RU"/>
        </w:rPr>
        <w:t>Основным видом компенсации температурных удлинений является естественная компенсация, которая достигается на поворотах и изгибах трассы.</w:t>
      </w:r>
    </w:p>
    <w:p w:rsidR="004B4D57" w:rsidRPr="004853BD" w:rsidRDefault="004B4D57" w:rsidP="00A83372">
      <w:pPr>
        <w:pStyle w:val="af6"/>
        <w:rPr>
          <w:rFonts w:cs="Arial"/>
          <w:color w:val="000000" w:themeColor="text1"/>
          <w:lang w:val="ru-RU"/>
        </w:rPr>
      </w:pPr>
      <w:r w:rsidRPr="004853BD">
        <w:rPr>
          <w:rFonts w:cs="Arial"/>
          <w:color w:val="000000" w:themeColor="text1"/>
          <w:lang w:val="ru-RU"/>
        </w:rPr>
        <w:t xml:space="preserve">Параметры тепловых сетей </w:t>
      </w:r>
      <w:r w:rsidR="00F97B5E">
        <w:rPr>
          <w:rFonts w:cs="Arial"/>
          <w:color w:val="000000" w:themeColor="text1"/>
          <w:lang w:val="ru-RU"/>
        </w:rPr>
        <w:t>Кузнечихинского СП</w:t>
      </w:r>
      <w:r w:rsidR="00976CD4">
        <w:rPr>
          <w:rFonts w:cs="Arial"/>
          <w:color w:val="000000" w:themeColor="text1"/>
          <w:lang w:val="ru-RU"/>
        </w:rPr>
        <w:t xml:space="preserve"> представлены в таблице </w:t>
      </w:r>
      <w:r w:rsidR="00190364">
        <w:rPr>
          <w:rFonts w:cs="Arial"/>
          <w:color w:val="000000" w:themeColor="text1"/>
          <w:lang w:val="ru-RU"/>
        </w:rPr>
        <w:t>72</w:t>
      </w:r>
      <w:r w:rsidRPr="004853BD">
        <w:rPr>
          <w:rFonts w:cs="Arial"/>
          <w:color w:val="000000" w:themeColor="text1"/>
          <w:lang w:val="ru-RU"/>
        </w:rPr>
        <w:t>.</w:t>
      </w:r>
    </w:p>
    <w:p w:rsidR="004B4D57" w:rsidRPr="004853BD" w:rsidRDefault="004B4D57" w:rsidP="00C04B6F">
      <w:pPr>
        <w:pStyle w:val="a0"/>
      </w:pPr>
      <w:r w:rsidRPr="004853BD">
        <w:t>Данные о тепловых сетях</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7"/>
        <w:gridCol w:w="3307"/>
        <w:gridCol w:w="1862"/>
        <w:gridCol w:w="1870"/>
        <w:gridCol w:w="1872"/>
      </w:tblGrid>
      <w:tr w:rsidR="00F920DC" w:rsidRPr="00E33C79" w:rsidTr="00E33C79">
        <w:trPr>
          <w:trHeight w:val="23"/>
          <w:jc w:val="center"/>
        </w:trPr>
        <w:tc>
          <w:tcPr>
            <w:tcW w:w="447" w:type="dxa"/>
            <w:vMerge w:val="restart"/>
            <w:shd w:val="clear" w:color="auto" w:fill="auto"/>
            <w:vAlign w:val="center"/>
          </w:tcPr>
          <w:p w:rsidR="00F920DC" w:rsidRPr="00E33C79" w:rsidRDefault="00F920DC" w:rsidP="00E33C79">
            <w:pPr>
              <w:pStyle w:val="TableParagraph"/>
              <w:ind w:left="115"/>
              <w:jc w:val="center"/>
              <w:rPr>
                <w:rFonts w:ascii="Arial" w:hAnsi="Arial" w:cs="Arial"/>
                <w:sz w:val="20"/>
                <w:szCs w:val="20"/>
              </w:rPr>
            </w:pPr>
            <w:r w:rsidRPr="00E33C79">
              <w:rPr>
                <w:rFonts w:ascii="Arial" w:hAnsi="Arial" w:cs="Arial"/>
                <w:w w:val="103"/>
                <w:sz w:val="20"/>
                <w:szCs w:val="20"/>
              </w:rPr>
              <w:t>№</w:t>
            </w:r>
          </w:p>
        </w:tc>
        <w:tc>
          <w:tcPr>
            <w:tcW w:w="3307" w:type="dxa"/>
            <w:vMerge w:val="restart"/>
            <w:shd w:val="clear" w:color="auto" w:fill="auto"/>
            <w:vAlign w:val="center"/>
          </w:tcPr>
          <w:p w:rsidR="00F920DC" w:rsidRPr="00E33C79" w:rsidRDefault="00F920DC" w:rsidP="00E33C79">
            <w:pPr>
              <w:pStyle w:val="TableParagraph"/>
              <w:ind w:left="107" w:right="74"/>
              <w:jc w:val="center"/>
              <w:rPr>
                <w:rFonts w:ascii="Arial" w:hAnsi="Arial" w:cs="Arial"/>
                <w:sz w:val="20"/>
                <w:szCs w:val="20"/>
              </w:rPr>
            </w:pPr>
            <w:r w:rsidRPr="00E33C79">
              <w:rPr>
                <w:rFonts w:ascii="Arial" w:hAnsi="Arial" w:cs="Arial"/>
                <w:w w:val="105"/>
                <w:sz w:val="20"/>
                <w:szCs w:val="20"/>
              </w:rPr>
              <w:t>Наименование</w:t>
            </w:r>
          </w:p>
        </w:tc>
        <w:tc>
          <w:tcPr>
            <w:tcW w:w="5604" w:type="dxa"/>
            <w:gridSpan w:val="3"/>
            <w:shd w:val="clear" w:color="auto" w:fill="auto"/>
            <w:vAlign w:val="center"/>
          </w:tcPr>
          <w:p w:rsidR="00F920DC" w:rsidRPr="00E33C79" w:rsidRDefault="00F920DC" w:rsidP="00E33C79">
            <w:pPr>
              <w:pStyle w:val="TableParagraph"/>
              <w:ind w:left="108"/>
              <w:jc w:val="center"/>
              <w:rPr>
                <w:rFonts w:ascii="Arial" w:hAnsi="Arial" w:cs="Arial"/>
                <w:sz w:val="20"/>
                <w:szCs w:val="20"/>
              </w:rPr>
            </w:pPr>
            <w:r w:rsidRPr="00E33C79">
              <w:rPr>
                <w:rFonts w:ascii="Arial" w:hAnsi="Arial" w:cs="Arial"/>
                <w:w w:val="105"/>
                <w:sz w:val="20"/>
                <w:szCs w:val="20"/>
              </w:rPr>
              <w:t>Протяженность тепловой сети, м</w:t>
            </w:r>
          </w:p>
        </w:tc>
      </w:tr>
      <w:tr w:rsidR="00F920DC" w:rsidRPr="00E33C79" w:rsidTr="00E33C79">
        <w:trPr>
          <w:trHeight w:val="23"/>
          <w:jc w:val="center"/>
        </w:trPr>
        <w:tc>
          <w:tcPr>
            <w:tcW w:w="447" w:type="dxa"/>
            <w:vMerge/>
            <w:shd w:val="clear" w:color="auto" w:fill="auto"/>
            <w:vAlign w:val="center"/>
          </w:tcPr>
          <w:p w:rsidR="00F920DC" w:rsidRPr="00E33C79" w:rsidRDefault="00F920DC" w:rsidP="00E33C79">
            <w:pPr>
              <w:jc w:val="center"/>
              <w:rPr>
                <w:rFonts w:ascii="Arial" w:hAnsi="Arial" w:cs="Arial"/>
                <w:sz w:val="20"/>
                <w:szCs w:val="20"/>
              </w:rPr>
            </w:pPr>
          </w:p>
        </w:tc>
        <w:tc>
          <w:tcPr>
            <w:tcW w:w="3307" w:type="dxa"/>
            <w:vMerge/>
            <w:shd w:val="clear" w:color="auto" w:fill="auto"/>
            <w:vAlign w:val="center"/>
          </w:tcPr>
          <w:p w:rsidR="00F920DC" w:rsidRPr="00E33C79" w:rsidRDefault="00F920DC" w:rsidP="00E33C79">
            <w:pPr>
              <w:jc w:val="center"/>
              <w:rPr>
                <w:rFonts w:ascii="Arial" w:hAnsi="Arial" w:cs="Arial"/>
                <w:sz w:val="20"/>
                <w:szCs w:val="20"/>
              </w:rPr>
            </w:pPr>
          </w:p>
        </w:tc>
        <w:tc>
          <w:tcPr>
            <w:tcW w:w="1862" w:type="dxa"/>
            <w:shd w:val="clear" w:color="auto" w:fill="auto"/>
            <w:vAlign w:val="center"/>
          </w:tcPr>
          <w:p w:rsidR="00F920DC" w:rsidRPr="00E33C79" w:rsidRDefault="00F920DC" w:rsidP="00E33C79">
            <w:pPr>
              <w:pStyle w:val="TableParagraph"/>
              <w:ind w:left="108"/>
              <w:jc w:val="center"/>
              <w:rPr>
                <w:rFonts w:ascii="Arial" w:hAnsi="Arial" w:cs="Arial"/>
                <w:sz w:val="20"/>
                <w:szCs w:val="20"/>
                <w:lang w:val="ru-RU"/>
              </w:rPr>
            </w:pPr>
            <w:r w:rsidRPr="00E33C79">
              <w:rPr>
                <w:rFonts w:ascii="Arial" w:hAnsi="Arial" w:cs="Arial"/>
                <w:sz w:val="20"/>
                <w:szCs w:val="20"/>
                <w:lang w:val="ru-RU"/>
              </w:rPr>
              <w:t xml:space="preserve">Надземная </w:t>
            </w:r>
            <w:r w:rsidRPr="00E33C79">
              <w:rPr>
                <w:rFonts w:ascii="Arial" w:hAnsi="Arial" w:cs="Arial"/>
                <w:w w:val="105"/>
                <w:sz w:val="20"/>
                <w:szCs w:val="20"/>
                <w:lang w:val="ru-RU"/>
              </w:rPr>
              <w:t>прокладка(в однотрубномисчислении)</w:t>
            </w:r>
          </w:p>
        </w:tc>
        <w:tc>
          <w:tcPr>
            <w:tcW w:w="1870" w:type="dxa"/>
            <w:shd w:val="clear" w:color="auto" w:fill="auto"/>
            <w:vAlign w:val="center"/>
          </w:tcPr>
          <w:p w:rsidR="00F920DC" w:rsidRPr="00E33C79" w:rsidRDefault="00F920DC" w:rsidP="00E33C79">
            <w:pPr>
              <w:pStyle w:val="TableParagraph"/>
              <w:ind w:left="115"/>
              <w:jc w:val="center"/>
              <w:rPr>
                <w:rFonts w:ascii="Arial" w:hAnsi="Arial" w:cs="Arial"/>
                <w:sz w:val="20"/>
                <w:szCs w:val="20"/>
                <w:lang w:val="ru-RU"/>
              </w:rPr>
            </w:pPr>
            <w:r w:rsidRPr="00E33C79">
              <w:rPr>
                <w:rFonts w:ascii="Arial" w:hAnsi="Arial" w:cs="Arial"/>
                <w:sz w:val="20"/>
                <w:szCs w:val="20"/>
                <w:lang w:val="ru-RU"/>
              </w:rPr>
              <w:t xml:space="preserve">Подземная </w:t>
            </w:r>
            <w:r w:rsidRPr="00E33C79">
              <w:rPr>
                <w:rFonts w:ascii="Arial" w:hAnsi="Arial" w:cs="Arial"/>
                <w:w w:val="105"/>
                <w:sz w:val="20"/>
                <w:szCs w:val="20"/>
                <w:lang w:val="ru-RU"/>
              </w:rPr>
              <w:t>прокладка(в однотрубномисчислении)</w:t>
            </w:r>
          </w:p>
        </w:tc>
        <w:tc>
          <w:tcPr>
            <w:tcW w:w="1872" w:type="dxa"/>
            <w:shd w:val="clear" w:color="auto" w:fill="auto"/>
            <w:vAlign w:val="center"/>
          </w:tcPr>
          <w:p w:rsidR="00F920DC" w:rsidRPr="00E33C79" w:rsidRDefault="00F920DC" w:rsidP="00E33C79">
            <w:pPr>
              <w:pStyle w:val="TableParagraph"/>
              <w:ind w:left="115"/>
              <w:jc w:val="center"/>
              <w:rPr>
                <w:rFonts w:ascii="Arial" w:hAnsi="Arial" w:cs="Arial"/>
                <w:sz w:val="20"/>
                <w:szCs w:val="20"/>
              </w:rPr>
            </w:pPr>
            <w:r w:rsidRPr="00E33C79">
              <w:rPr>
                <w:rFonts w:ascii="Arial" w:hAnsi="Arial" w:cs="Arial"/>
                <w:w w:val="105"/>
                <w:sz w:val="20"/>
                <w:szCs w:val="20"/>
              </w:rPr>
              <w:t>ИТОГО:</w:t>
            </w:r>
          </w:p>
        </w:tc>
      </w:tr>
      <w:tr w:rsidR="00F920DC" w:rsidRPr="00E33C79" w:rsidTr="00E33C79">
        <w:trPr>
          <w:trHeight w:val="23"/>
          <w:jc w:val="center"/>
        </w:trPr>
        <w:tc>
          <w:tcPr>
            <w:tcW w:w="447" w:type="dxa"/>
            <w:shd w:val="clear" w:color="auto" w:fill="auto"/>
            <w:vAlign w:val="center"/>
          </w:tcPr>
          <w:p w:rsidR="00F920DC" w:rsidRPr="00E33C79" w:rsidRDefault="00F920DC" w:rsidP="00E33C79">
            <w:pPr>
              <w:pStyle w:val="TableParagraph"/>
              <w:ind w:left="115"/>
              <w:jc w:val="center"/>
              <w:rPr>
                <w:rFonts w:ascii="Arial" w:hAnsi="Arial" w:cs="Arial"/>
                <w:sz w:val="20"/>
                <w:szCs w:val="20"/>
              </w:rPr>
            </w:pPr>
            <w:r w:rsidRPr="00E33C79">
              <w:rPr>
                <w:rFonts w:ascii="Arial" w:hAnsi="Arial" w:cs="Arial"/>
                <w:w w:val="103"/>
                <w:sz w:val="20"/>
                <w:szCs w:val="20"/>
              </w:rPr>
              <w:t>1</w:t>
            </w:r>
          </w:p>
        </w:tc>
        <w:tc>
          <w:tcPr>
            <w:tcW w:w="3307" w:type="dxa"/>
            <w:shd w:val="clear" w:color="auto" w:fill="auto"/>
            <w:vAlign w:val="center"/>
          </w:tcPr>
          <w:p w:rsidR="00F920DC" w:rsidRPr="00E33C79" w:rsidRDefault="00F920DC" w:rsidP="00E33C79">
            <w:pPr>
              <w:pStyle w:val="TableParagraph"/>
              <w:ind w:left="107" w:right="74"/>
              <w:jc w:val="center"/>
              <w:rPr>
                <w:rFonts w:ascii="Arial" w:hAnsi="Arial" w:cs="Arial"/>
                <w:sz w:val="20"/>
                <w:szCs w:val="20"/>
              </w:rPr>
            </w:pPr>
            <w:r w:rsidRPr="00E33C79">
              <w:rPr>
                <w:rFonts w:ascii="Arial" w:hAnsi="Arial" w:cs="Arial"/>
                <w:w w:val="105"/>
                <w:sz w:val="20"/>
                <w:szCs w:val="20"/>
              </w:rPr>
              <w:t>Котельная с.Андроники</w:t>
            </w:r>
          </w:p>
        </w:tc>
        <w:tc>
          <w:tcPr>
            <w:tcW w:w="1862" w:type="dxa"/>
            <w:shd w:val="clear" w:color="auto" w:fill="auto"/>
            <w:vAlign w:val="center"/>
          </w:tcPr>
          <w:p w:rsidR="00F920DC" w:rsidRPr="00E33C79" w:rsidRDefault="00F920DC" w:rsidP="00E33C79">
            <w:pPr>
              <w:pStyle w:val="TableParagraph"/>
              <w:ind w:left="578" w:right="569"/>
              <w:jc w:val="center"/>
              <w:rPr>
                <w:rFonts w:ascii="Arial" w:hAnsi="Arial" w:cs="Arial"/>
                <w:sz w:val="20"/>
                <w:szCs w:val="20"/>
              </w:rPr>
            </w:pPr>
            <w:r w:rsidRPr="00E33C79">
              <w:rPr>
                <w:rFonts w:ascii="Arial" w:hAnsi="Arial" w:cs="Arial"/>
                <w:w w:val="105"/>
                <w:sz w:val="20"/>
                <w:szCs w:val="20"/>
              </w:rPr>
              <w:t>1626,0</w:t>
            </w:r>
          </w:p>
        </w:tc>
        <w:tc>
          <w:tcPr>
            <w:tcW w:w="1870" w:type="dxa"/>
            <w:shd w:val="clear" w:color="auto" w:fill="auto"/>
            <w:vAlign w:val="center"/>
          </w:tcPr>
          <w:p w:rsidR="00F920DC" w:rsidRPr="00E33C79" w:rsidRDefault="00F920DC" w:rsidP="00E33C79">
            <w:pPr>
              <w:pStyle w:val="TableParagraph"/>
              <w:ind w:left="584" w:right="569"/>
              <w:jc w:val="center"/>
              <w:rPr>
                <w:rFonts w:ascii="Arial" w:hAnsi="Arial" w:cs="Arial"/>
                <w:sz w:val="20"/>
                <w:szCs w:val="20"/>
              </w:rPr>
            </w:pPr>
            <w:r w:rsidRPr="00E33C79">
              <w:rPr>
                <w:rFonts w:ascii="Arial" w:hAnsi="Arial" w:cs="Arial"/>
                <w:w w:val="105"/>
                <w:sz w:val="20"/>
                <w:szCs w:val="20"/>
              </w:rPr>
              <w:t>3378,0</w:t>
            </w:r>
          </w:p>
        </w:tc>
        <w:tc>
          <w:tcPr>
            <w:tcW w:w="1872" w:type="dxa"/>
            <w:shd w:val="clear" w:color="auto" w:fill="auto"/>
            <w:vAlign w:val="center"/>
          </w:tcPr>
          <w:p w:rsidR="00F920DC" w:rsidRPr="00E33C79" w:rsidRDefault="00F920DC" w:rsidP="00E33C79">
            <w:pPr>
              <w:pStyle w:val="TableParagraph"/>
              <w:ind w:right="586"/>
              <w:jc w:val="center"/>
              <w:rPr>
                <w:rFonts w:ascii="Arial" w:hAnsi="Arial" w:cs="Arial"/>
                <w:sz w:val="20"/>
                <w:szCs w:val="20"/>
              </w:rPr>
            </w:pPr>
            <w:r w:rsidRPr="00E33C79">
              <w:rPr>
                <w:rFonts w:ascii="Arial" w:hAnsi="Arial" w:cs="Arial"/>
                <w:sz w:val="20"/>
                <w:szCs w:val="20"/>
              </w:rPr>
              <w:t>5004,0</w:t>
            </w:r>
          </w:p>
        </w:tc>
      </w:tr>
      <w:tr w:rsidR="00F920DC" w:rsidRPr="00E33C79" w:rsidTr="00E33C79">
        <w:trPr>
          <w:trHeight w:val="23"/>
          <w:jc w:val="center"/>
        </w:trPr>
        <w:tc>
          <w:tcPr>
            <w:tcW w:w="447" w:type="dxa"/>
            <w:shd w:val="clear" w:color="auto" w:fill="auto"/>
            <w:vAlign w:val="center"/>
          </w:tcPr>
          <w:p w:rsidR="00F920DC" w:rsidRPr="00E33C79" w:rsidRDefault="00F920DC" w:rsidP="00E33C79">
            <w:pPr>
              <w:pStyle w:val="TableParagraph"/>
              <w:ind w:left="115"/>
              <w:jc w:val="center"/>
              <w:rPr>
                <w:rFonts w:ascii="Arial" w:hAnsi="Arial" w:cs="Arial"/>
                <w:sz w:val="20"/>
                <w:szCs w:val="20"/>
              </w:rPr>
            </w:pPr>
            <w:r w:rsidRPr="00E33C79">
              <w:rPr>
                <w:rFonts w:ascii="Arial" w:hAnsi="Arial" w:cs="Arial"/>
                <w:w w:val="103"/>
                <w:sz w:val="20"/>
                <w:szCs w:val="20"/>
              </w:rPr>
              <w:t>2</w:t>
            </w:r>
          </w:p>
        </w:tc>
        <w:tc>
          <w:tcPr>
            <w:tcW w:w="3307" w:type="dxa"/>
            <w:shd w:val="clear" w:color="auto" w:fill="auto"/>
            <w:vAlign w:val="center"/>
          </w:tcPr>
          <w:p w:rsidR="00F920DC" w:rsidRPr="00E33C79" w:rsidRDefault="00F920DC" w:rsidP="00E33C79">
            <w:pPr>
              <w:pStyle w:val="TableParagraph"/>
              <w:ind w:left="107" w:right="74"/>
              <w:jc w:val="center"/>
              <w:rPr>
                <w:rFonts w:ascii="Arial" w:hAnsi="Arial" w:cs="Arial"/>
                <w:sz w:val="20"/>
                <w:szCs w:val="20"/>
              </w:rPr>
            </w:pPr>
            <w:r w:rsidRPr="00E33C79">
              <w:rPr>
                <w:rFonts w:ascii="Arial" w:hAnsi="Arial" w:cs="Arial"/>
                <w:w w:val="105"/>
                <w:sz w:val="20"/>
                <w:szCs w:val="20"/>
              </w:rPr>
              <w:t>Котельная д.Глебовское</w:t>
            </w:r>
          </w:p>
        </w:tc>
        <w:tc>
          <w:tcPr>
            <w:tcW w:w="1862" w:type="dxa"/>
            <w:shd w:val="clear" w:color="auto" w:fill="auto"/>
            <w:vAlign w:val="center"/>
          </w:tcPr>
          <w:p w:rsidR="00F920DC" w:rsidRPr="00E33C79" w:rsidRDefault="00F920DC" w:rsidP="00E33C79">
            <w:pPr>
              <w:pStyle w:val="TableParagraph"/>
              <w:ind w:left="578" w:right="569"/>
              <w:jc w:val="center"/>
              <w:rPr>
                <w:rFonts w:ascii="Arial" w:hAnsi="Arial" w:cs="Arial"/>
                <w:sz w:val="20"/>
                <w:szCs w:val="20"/>
              </w:rPr>
            </w:pPr>
            <w:r w:rsidRPr="00E33C79">
              <w:rPr>
                <w:rFonts w:ascii="Arial" w:hAnsi="Arial" w:cs="Arial"/>
                <w:w w:val="105"/>
                <w:sz w:val="20"/>
                <w:szCs w:val="20"/>
              </w:rPr>
              <w:t>7487,0</w:t>
            </w:r>
          </w:p>
        </w:tc>
        <w:tc>
          <w:tcPr>
            <w:tcW w:w="1870" w:type="dxa"/>
            <w:shd w:val="clear" w:color="auto" w:fill="auto"/>
            <w:vAlign w:val="center"/>
          </w:tcPr>
          <w:p w:rsidR="00F920DC" w:rsidRPr="00E33C79" w:rsidRDefault="00F920DC" w:rsidP="00E33C79">
            <w:pPr>
              <w:pStyle w:val="TableParagraph"/>
              <w:ind w:left="584" w:right="569"/>
              <w:jc w:val="center"/>
              <w:rPr>
                <w:rFonts w:ascii="Arial" w:hAnsi="Arial" w:cs="Arial"/>
                <w:sz w:val="20"/>
                <w:szCs w:val="20"/>
              </w:rPr>
            </w:pPr>
            <w:r w:rsidRPr="00E33C79">
              <w:rPr>
                <w:rFonts w:ascii="Arial" w:hAnsi="Arial" w:cs="Arial"/>
                <w:w w:val="105"/>
                <w:sz w:val="20"/>
                <w:szCs w:val="20"/>
              </w:rPr>
              <w:t>2689,0</w:t>
            </w:r>
          </w:p>
        </w:tc>
        <w:tc>
          <w:tcPr>
            <w:tcW w:w="1872" w:type="dxa"/>
            <w:shd w:val="clear" w:color="auto" w:fill="auto"/>
            <w:vAlign w:val="center"/>
          </w:tcPr>
          <w:p w:rsidR="00F920DC" w:rsidRPr="00E33C79" w:rsidRDefault="00F920DC" w:rsidP="00E33C79">
            <w:pPr>
              <w:pStyle w:val="TableParagraph"/>
              <w:ind w:right="528"/>
              <w:jc w:val="center"/>
              <w:rPr>
                <w:rFonts w:ascii="Arial" w:hAnsi="Arial" w:cs="Arial"/>
                <w:sz w:val="20"/>
                <w:szCs w:val="20"/>
              </w:rPr>
            </w:pPr>
            <w:r w:rsidRPr="00E33C79">
              <w:rPr>
                <w:rFonts w:ascii="Arial" w:hAnsi="Arial" w:cs="Arial"/>
                <w:sz w:val="20"/>
                <w:szCs w:val="20"/>
              </w:rPr>
              <w:t>10176,0</w:t>
            </w:r>
          </w:p>
        </w:tc>
      </w:tr>
      <w:tr w:rsidR="00F920DC" w:rsidRPr="00E33C79" w:rsidTr="00E33C79">
        <w:trPr>
          <w:trHeight w:val="23"/>
          <w:jc w:val="center"/>
        </w:trPr>
        <w:tc>
          <w:tcPr>
            <w:tcW w:w="447" w:type="dxa"/>
            <w:shd w:val="clear" w:color="auto" w:fill="auto"/>
            <w:vAlign w:val="center"/>
          </w:tcPr>
          <w:p w:rsidR="00F920DC" w:rsidRPr="00E33C79" w:rsidRDefault="00F920DC" w:rsidP="00E33C79">
            <w:pPr>
              <w:pStyle w:val="TableParagraph"/>
              <w:ind w:left="115"/>
              <w:jc w:val="center"/>
              <w:rPr>
                <w:rFonts w:ascii="Arial" w:hAnsi="Arial" w:cs="Arial"/>
                <w:sz w:val="20"/>
                <w:szCs w:val="20"/>
              </w:rPr>
            </w:pPr>
            <w:r w:rsidRPr="00E33C79">
              <w:rPr>
                <w:rFonts w:ascii="Arial" w:hAnsi="Arial" w:cs="Arial"/>
                <w:w w:val="103"/>
                <w:sz w:val="20"/>
                <w:szCs w:val="20"/>
              </w:rPr>
              <w:t>3</w:t>
            </w:r>
          </w:p>
        </w:tc>
        <w:tc>
          <w:tcPr>
            <w:tcW w:w="3307" w:type="dxa"/>
            <w:shd w:val="clear" w:color="auto" w:fill="auto"/>
            <w:vAlign w:val="center"/>
          </w:tcPr>
          <w:p w:rsidR="00F920DC" w:rsidRPr="00E33C79" w:rsidRDefault="00F920DC" w:rsidP="00E33C79">
            <w:pPr>
              <w:pStyle w:val="TableParagraph"/>
              <w:ind w:left="107" w:right="74"/>
              <w:jc w:val="center"/>
              <w:rPr>
                <w:rFonts w:ascii="Arial" w:hAnsi="Arial" w:cs="Arial"/>
                <w:sz w:val="20"/>
                <w:szCs w:val="20"/>
              </w:rPr>
            </w:pPr>
            <w:r w:rsidRPr="00E33C79">
              <w:rPr>
                <w:rFonts w:ascii="Arial" w:hAnsi="Arial" w:cs="Arial"/>
                <w:w w:val="105"/>
                <w:sz w:val="20"/>
                <w:szCs w:val="20"/>
              </w:rPr>
              <w:t>Котельная с.Медягино</w:t>
            </w:r>
          </w:p>
        </w:tc>
        <w:tc>
          <w:tcPr>
            <w:tcW w:w="1862" w:type="dxa"/>
            <w:shd w:val="clear" w:color="auto" w:fill="auto"/>
            <w:vAlign w:val="center"/>
          </w:tcPr>
          <w:p w:rsidR="00F920DC" w:rsidRPr="00E33C79" w:rsidRDefault="00F920DC" w:rsidP="00E33C79">
            <w:pPr>
              <w:pStyle w:val="TableParagraph"/>
              <w:ind w:left="13"/>
              <w:jc w:val="center"/>
              <w:rPr>
                <w:rFonts w:ascii="Arial" w:hAnsi="Arial" w:cs="Arial"/>
                <w:sz w:val="20"/>
                <w:szCs w:val="20"/>
              </w:rPr>
            </w:pPr>
            <w:r w:rsidRPr="00E33C79">
              <w:rPr>
                <w:rFonts w:ascii="Arial" w:hAnsi="Arial" w:cs="Arial"/>
                <w:w w:val="103"/>
                <w:sz w:val="20"/>
                <w:szCs w:val="20"/>
              </w:rPr>
              <w:t>-</w:t>
            </w:r>
          </w:p>
        </w:tc>
        <w:tc>
          <w:tcPr>
            <w:tcW w:w="1870" w:type="dxa"/>
            <w:shd w:val="clear" w:color="auto" w:fill="auto"/>
            <w:vAlign w:val="center"/>
          </w:tcPr>
          <w:p w:rsidR="00F920DC" w:rsidRPr="00E33C79" w:rsidRDefault="00F920DC" w:rsidP="00E33C79">
            <w:pPr>
              <w:pStyle w:val="TableParagraph"/>
              <w:ind w:left="584" w:right="569"/>
              <w:jc w:val="center"/>
              <w:rPr>
                <w:rFonts w:ascii="Arial" w:hAnsi="Arial" w:cs="Arial"/>
                <w:sz w:val="20"/>
                <w:szCs w:val="20"/>
              </w:rPr>
            </w:pPr>
            <w:r w:rsidRPr="00E33C79">
              <w:rPr>
                <w:rFonts w:ascii="Arial" w:hAnsi="Arial" w:cs="Arial"/>
                <w:w w:val="105"/>
                <w:sz w:val="20"/>
                <w:szCs w:val="20"/>
              </w:rPr>
              <w:t>8073,0</w:t>
            </w:r>
          </w:p>
        </w:tc>
        <w:tc>
          <w:tcPr>
            <w:tcW w:w="1872" w:type="dxa"/>
            <w:shd w:val="clear" w:color="auto" w:fill="auto"/>
            <w:vAlign w:val="center"/>
          </w:tcPr>
          <w:p w:rsidR="00F920DC" w:rsidRPr="00E33C79" w:rsidRDefault="00F920DC" w:rsidP="00E33C79">
            <w:pPr>
              <w:pStyle w:val="TableParagraph"/>
              <w:ind w:right="586"/>
              <w:jc w:val="center"/>
              <w:rPr>
                <w:rFonts w:ascii="Arial" w:hAnsi="Arial" w:cs="Arial"/>
                <w:sz w:val="20"/>
                <w:szCs w:val="20"/>
              </w:rPr>
            </w:pPr>
            <w:r w:rsidRPr="00E33C79">
              <w:rPr>
                <w:rFonts w:ascii="Arial" w:hAnsi="Arial" w:cs="Arial"/>
                <w:sz w:val="20"/>
                <w:szCs w:val="20"/>
              </w:rPr>
              <w:t>8073,0</w:t>
            </w:r>
          </w:p>
        </w:tc>
      </w:tr>
      <w:tr w:rsidR="00F920DC" w:rsidRPr="00E33C79" w:rsidTr="00E33C79">
        <w:trPr>
          <w:trHeight w:val="23"/>
          <w:jc w:val="center"/>
        </w:trPr>
        <w:tc>
          <w:tcPr>
            <w:tcW w:w="447" w:type="dxa"/>
            <w:shd w:val="clear" w:color="auto" w:fill="auto"/>
            <w:vAlign w:val="center"/>
          </w:tcPr>
          <w:p w:rsidR="00F920DC" w:rsidRPr="00E33C79" w:rsidRDefault="00F920DC" w:rsidP="00E33C79">
            <w:pPr>
              <w:pStyle w:val="TableParagraph"/>
              <w:ind w:left="115"/>
              <w:jc w:val="center"/>
              <w:rPr>
                <w:rFonts w:ascii="Arial" w:hAnsi="Arial" w:cs="Arial"/>
                <w:sz w:val="20"/>
                <w:szCs w:val="20"/>
              </w:rPr>
            </w:pPr>
            <w:r w:rsidRPr="00E33C79">
              <w:rPr>
                <w:rFonts w:ascii="Arial" w:hAnsi="Arial" w:cs="Arial"/>
                <w:w w:val="103"/>
                <w:sz w:val="20"/>
                <w:szCs w:val="20"/>
              </w:rPr>
              <w:t>4</w:t>
            </w:r>
          </w:p>
        </w:tc>
        <w:tc>
          <w:tcPr>
            <w:tcW w:w="3307" w:type="dxa"/>
            <w:shd w:val="clear" w:color="auto" w:fill="auto"/>
            <w:vAlign w:val="center"/>
          </w:tcPr>
          <w:p w:rsidR="00F920DC" w:rsidRPr="00E33C79" w:rsidRDefault="00F920DC" w:rsidP="00E33C79">
            <w:pPr>
              <w:pStyle w:val="TableParagraph"/>
              <w:ind w:left="107" w:right="74"/>
              <w:jc w:val="center"/>
              <w:rPr>
                <w:rFonts w:ascii="Arial" w:hAnsi="Arial" w:cs="Arial"/>
                <w:sz w:val="20"/>
                <w:szCs w:val="20"/>
              </w:rPr>
            </w:pPr>
            <w:r w:rsidRPr="00E33C79">
              <w:rPr>
                <w:rFonts w:ascii="Arial" w:hAnsi="Arial" w:cs="Arial"/>
                <w:w w:val="105"/>
                <w:sz w:val="20"/>
                <w:szCs w:val="20"/>
              </w:rPr>
              <w:t>Котельная п.Ярославка</w:t>
            </w:r>
          </w:p>
        </w:tc>
        <w:tc>
          <w:tcPr>
            <w:tcW w:w="1862" w:type="dxa"/>
            <w:shd w:val="clear" w:color="auto" w:fill="auto"/>
            <w:vAlign w:val="center"/>
          </w:tcPr>
          <w:p w:rsidR="00F920DC" w:rsidRPr="00E33C79" w:rsidRDefault="00F920DC" w:rsidP="00E33C79">
            <w:pPr>
              <w:pStyle w:val="TableParagraph"/>
              <w:ind w:left="578" w:right="569"/>
              <w:jc w:val="center"/>
              <w:rPr>
                <w:rFonts w:ascii="Arial" w:hAnsi="Arial" w:cs="Arial"/>
                <w:sz w:val="20"/>
                <w:szCs w:val="20"/>
              </w:rPr>
            </w:pPr>
            <w:r w:rsidRPr="00E33C79">
              <w:rPr>
                <w:rFonts w:ascii="Arial" w:hAnsi="Arial" w:cs="Arial"/>
                <w:w w:val="105"/>
                <w:sz w:val="20"/>
                <w:szCs w:val="20"/>
              </w:rPr>
              <w:t>7020,0</w:t>
            </w:r>
          </w:p>
        </w:tc>
        <w:tc>
          <w:tcPr>
            <w:tcW w:w="1870" w:type="dxa"/>
            <w:shd w:val="clear" w:color="auto" w:fill="auto"/>
            <w:vAlign w:val="center"/>
          </w:tcPr>
          <w:p w:rsidR="00F920DC" w:rsidRPr="00E33C79" w:rsidRDefault="00F920DC" w:rsidP="00E33C79">
            <w:pPr>
              <w:pStyle w:val="TableParagraph"/>
              <w:ind w:left="21"/>
              <w:jc w:val="center"/>
              <w:rPr>
                <w:rFonts w:ascii="Arial" w:hAnsi="Arial" w:cs="Arial"/>
                <w:sz w:val="20"/>
                <w:szCs w:val="20"/>
              </w:rPr>
            </w:pPr>
            <w:r w:rsidRPr="00E33C79">
              <w:rPr>
                <w:rFonts w:ascii="Arial" w:hAnsi="Arial" w:cs="Arial"/>
                <w:w w:val="103"/>
                <w:sz w:val="20"/>
                <w:szCs w:val="20"/>
              </w:rPr>
              <w:t>-</w:t>
            </w:r>
          </w:p>
        </w:tc>
        <w:tc>
          <w:tcPr>
            <w:tcW w:w="1872" w:type="dxa"/>
            <w:shd w:val="clear" w:color="auto" w:fill="auto"/>
            <w:vAlign w:val="center"/>
          </w:tcPr>
          <w:p w:rsidR="00F920DC" w:rsidRPr="00E33C79" w:rsidRDefault="00F920DC" w:rsidP="00E33C79">
            <w:pPr>
              <w:pStyle w:val="TableParagraph"/>
              <w:ind w:right="586"/>
              <w:jc w:val="center"/>
              <w:rPr>
                <w:rFonts w:ascii="Arial" w:hAnsi="Arial" w:cs="Arial"/>
                <w:sz w:val="20"/>
                <w:szCs w:val="20"/>
              </w:rPr>
            </w:pPr>
            <w:r w:rsidRPr="00E33C79">
              <w:rPr>
                <w:rFonts w:ascii="Arial" w:hAnsi="Arial" w:cs="Arial"/>
                <w:sz w:val="20"/>
                <w:szCs w:val="20"/>
              </w:rPr>
              <w:t>7020,0</w:t>
            </w:r>
          </w:p>
        </w:tc>
      </w:tr>
      <w:tr w:rsidR="00F920DC" w:rsidRPr="00E33C79" w:rsidTr="00E33C79">
        <w:trPr>
          <w:trHeight w:val="23"/>
          <w:jc w:val="center"/>
        </w:trPr>
        <w:tc>
          <w:tcPr>
            <w:tcW w:w="447" w:type="dxa"/>
            <w:shd w:val="clear" w:color="auto" w:fill="auto"/>
            <w:vAlign w:val="center"/>
          </w:tcPr>
          <w:p w:rsidR="00F920DC" w:rsidRPr="00E33C79" w:rsidRDefault="00F920DC" w:rsidP="00E33C79">
            <w:pPr>
              <w:pStyle w:val="TableParagraph"/>
              <w:ind w:left="115"/>
              <w:jc w:val="center"/>
              <w:rPr>
                <w:rFonts w:ascii="Arial" w:hAnsi="Arial" w:cs="Arial"/>
                <w:sz w:val="20"/>
                <w:szCs w:val="20"/>
              </w:rPr>
            </w:pPr>
            <w:r w:rsidRPr="00E33C79">
              <w:rPr>
                <w:rFonts w:ascii="Arial" w:hAnsi="Arial" w:cs="Arial"/>
                <w:w w:val="103"/>
                <w:sz w:val="20"/>
                <w:szCs w:val="20"/>
              </w:rPr>
              <w:t>5</w:t>
            </w:r>
          </w:p>
        </w:tc>
        <w:tc>
          <w:tcPr>
            <w:tcW w:w="3307" w:type="dxa"/>
            <w:shd w:val="clear" w:color="auto" w:fill="auto"/>
            <w:vAlign w:val="center"/>
          </w:tcPr>
          <w:p w:rsidR="00F920DC" w:rsidRPr="00E33C79" w:rsidRDefault="00F920DC" w:rsidP="00E33C79">
            <w:pPr>
              <w:pStyle w:val="TableParagraph"/>
              <w:ind w:left="107" w:right="74"/>
              <w:jc w:val="center"/>
              <w:rPr>
                <w:rFonts w:ascii="Arial" w:hAnsi="Arial" w:cs="Arial"/>
                <w:sz w:val="20"/>
                <w:szCs w:val="20"/>
              </w:rPr>
            </w:pPr>
            <w:r w:rsidRPr="00E33C79">
              <w:rPr>
                <w:rFonts w:ascii="Arial" w:hAnsi="Arial" w:cs="Arial"/>
                <w:w w:val="105"/>
                <w:sz w:val="20"/>
                <w:szCs w:val="20"/>
              </w:rPr>
              <w:t>Котельная п.Кузнечиха(верхн)</w:t>
            </w:r>
          </w:p>
        </w:tc>
        <w:tc>
          <w:tcPr>
            <w:tcW w:w="1862" w:type="dxa"/>
            <w:shd w:val="clear" w:color="auto" w:fill="auto"/>
            <w:vAlign w:val="center"/>
          </w:tcPr>
          <w:p w:rsidR="00F920DC" w:rsidRPr="00E33C79" w:rsidRDefault="00F920DC" w:rsidP="00E33C79">
            <w:pPr>
              <w:pStyle w:val="TableParagraph"/>
              <w:ind w:left="578" w:right="569"/>
              <w:jc w:val="center"/>
              <w:rPr>
                <w:rFonts w:ascii="Arial" w:hAnsi="Arial" w:cs="Arial"/>
                <w:sz w:val="20"/>
                <w:szCs w:val="20"/>
              </w:rPr>
            </w:pPr>
            <w:r w:rsidRPr="00E33C79">
              <w:rPr>
                <w:rFonts w:ascii="Arial" w:hAnsi="Arial" w:cs="Arial"/>
                <w:w w:val="105"/>
                <w:sz w:val="20"/>
                <w:szCs w:val="20"/>
              </w:rPr>
              <w:t>7215,0</w:t>
            </w:r>
          </w:p>
        </w:tc>
        <w:tc>
          <w:tcPr>
            <w:tcW w:w="1870" w:type="dxa"/>
            <w:shd w:val="clear" w:color="auto" w:fill="auto"/>
            <w:vAlign w:val="center"/>
          </w:tcPr>
          <w:p w:rsidR="00F920DC" w:rsidRPr="00E33C79" w:rsidRDefault="00F920DC" w:rsidP="00E33C79">
            <w:pPr>
              <w:pStyle w:val="TableParagraph"/>
              <w:ind w:left="21"/>
              <w:jc w:val="center"/>
              <w:rPr>
                <w:rFonts w:ascii="Arial" w:hAnsi="Arial" w:cs="Arial"/>
                <w:sz w:val="20"/>
                <w:szCs w:val="20"/>
              </w:rPr>
            </w:pPr>
            <w:r w:rsidRPr="00E33C79">
              <w:rPr>
                <w:rFonts w:ascii="Arial" w:hAnsi="Arial" w:cs="Arial"/>
                <w:w w:val="103"/>
                <w:sz w:val="20"/>
                <w:szCs w:val="20"/>
              </w:rPr>
              <w:t>-</w:t>
            </w:r>
          </w:p>
        </w:tc>
        <w:tc>
          <w:tcPr>
            <w:tcW w:w="1872" w:type="dxa"/>
            <w:shd w:val="clear" w:color="auto" w:fill="auto"/>
            <w:vAlign w:val="center"/>
          </w:tcPr>
          <w:p w:rsidR="00F920DC" w:rsidRPr="00E33C79" w:rsidRDefault="00F920DC" w:rsidP="00E33C79">
            <w:pPr>
              <w:pStyle w:val="TableParagraph"/>
              <w:ind w:right="586"/>
              <w:jc w:val="center"/>
              <w:rPr>
                <w:rFonts w:ascii="Arial" w:hAnsi="Arial" w:cs="Arial"/>
                <w:sz w:val="20"/>
                <w:szCs w:val="20"/>
              </w:rPr>
            </w:pPr>
            <w:r w:rsidRPr="00E33C79">
              <w:rPr>
                <w:rFonts w:ascii="Arial" w:hAnsi="Arial" w:cs="Arial"/>
                <w:sz w:val="20"/>
                <w:szCs w:val="20"/>
              </w:rPr>
              <w:t>7215,0</w:t>
            </w:r>
          </w:p>
        </w:tc>
      </w:tr>
      <w:tr w:rsidR="00F920DC" w:rsidRPr="00E33C79" w:rsidTr="00E33C79">
        <w:trPr>
          <w:trHeight w:val="23"/>
          <w:jc w:val="center"/>
        </w:trPr>
        <w:tc>
          <w:tcPr>
            <w:tcW w:w="447" w:type="dxa"/>
            <w:shd w:val="clear" w:color="auto" w:fill="auto"/>
            <w:vAlign w:val="center"/>
          </w:tcPr>
          <w:p w:rsidR="00F920DC" w:rsidRPr="00E33C79" w:rsidRDefault="00F920DC" w:rsidP="00E33C79">
            <w:pPr>
              <w:pStyle w:val="TableParagraph"/>
              <w:ind w:left="115"/>
              <w:jc w:val="center"/>
              <w:rPr>
                <w:rFonts w:ascii="Arial" w:hAnsi="Arial" w:cs="Arial"/>
                <w:sz w:val="20"/>
                <w:szCs w:val="20"/>
              </w:rPr>
            </w:pPr>
            <w:r w:rsidRPr="00E33C79">
              <w:rPr>
                <w:rFonts w:ascii="Arial" w:hAnsi="Arial" w:cs="Arial"/>
                <w:w w:val="103"/>
                <w:sz w:val="20"/>
                <w:szCs w:val="20"/>
              </w:rPr>
              <w:t>6</w:t>
            </w:r>
          </w:p>
        </w:tc>
        <w:tc>
          <w:tcPr>
            <w:tcW w:w="3307" w:type="dxa"/>
            <w:shd w:val="clear" w:color="auto" w:fill="auto"/>
            <w:vAlign w:val="center"/>
          </w:tcPr>
          <w:p w:rsidR="00F920DC" w:rsidRPr="00E33C79" w:rsidRDefault="00F920DC" w:rsidP="00E33C79">
            <w:pPr>
              <w:pStyle w:val="TableParagraph"/>
              <w:ind w:left="107" w:right="74"/>
              <w:jc w:val="center"/>
              <w:rPr>
                <w:rFonts w:ascii="Arial" w:hAnsi="Arial" w:cs="Arial"/>
                <w:sz w:val="20"/>
                <w:szCs w:val="20"/>
              </w:rPr>
            </w:pPr>
            <w:r w:rsidRPr="00E33C79">
              <w:rPr>
                <w:rFonts w:ascii="Arial" w:hAnsi="Arial" w:cs="Arial"/>
                <w:w w:val="105"/>
                <w:sz w:val="20"/>
                <w:szCs w:val="20"/>
              </w:rPr>
              <w:t>Котельная п.Кузнечиха (нижн)</w:t>
            </w:r>
          </w:p>
        </w:tc>
        <w:tc>
          <w:tcPr>
            <w:tcW w:w="1862" w:type="dxa"/>
            <w:shd w:val="clear" w:color="auto" w:fill="auto"/>
            <w:vAlign w:val="center"/>
          </w:tcPr>
          <w:p w:rsidR="00F920DC" w:rsidRPr="00E33C79" w:rsidRDefault="00F920DC" w:rsidP="00E33C79">
            <w:pPr>
              <w:pStyle w:val="TableParagraph"/>
              <w:ind w:left="302" w:hanging="94"/>
              <w:jc w:val="center"/>
              <w:rPr>
                <w:rFonts w:ascii="Arial" w:hAnsi="Arial" w:cs="Arial"/>
                <w:sz w:val="20"/>
                <w:szCs w:val="20"/>
              </w:rPr>
            </w:pPr>
            <w:r w:rsidRPr="00E33C79">
              <w:rPr>
                <w:rFonts w:ascii="Arial" w:hAnsi="Arial" w:cs="Arial"/>
                <w:sz w:val="20"/>
                <w:szCs w:val="20"/>
              </w:rPr>
              <w:t xml:space="preserve">Отопл=3067,0 </w:t>
            </w:r>
            <w:r w:rsidRPr="00E33C79">
              <w:rPr>
                <w:rFonts w:ascii="Arial" w:hAnsi="Arial" w:cs="Arial"/>
                <w:w w:val="105"/>
                <w:sz w:val="20"/>
                <w:szCs w:val="20"/>
              </w:rPr>
              <w:t>ГВС=2153,0</w:t>
            </w:r>
          </w:p>
        </w:tc>
        <w:tc>
          <w:tcPr>
            <w:tcW w:w="1870" w:type="dxa"/>
            <w:shd w:val="clear" w:color="auto" w:fill="auto"/>
            <w:vAlign w:val="center"/>
          </w:tcPr>
          <w:p w:rsidR="00F920DC" w:rsidRPr="00E33C79" w:rsidRDefault="00F920DC" w:rsidP="00E33C79">
            <w:pPr>
              <w:pStyle w:val="TableParagraph"/>
              <w:ind w:left="21"/>
              <w:jc w:val="center"/>
              <w:rPr>
                <w:rFonts w:ascii="Arial" w:hAnsi="Arial" w:cs="Arial"/>
                <w:sz w:val="20"/>
                <w:szCs w:val="20"/>
              </w:rPr>
            </w:pPr>
            <w:r w:rsidRPr="00E33C79">
              <w:rPr>
                <w:rFonts w:ascii="Arial" w:hAnsi="Arial" w:cs="Arial"/>
                <w:w w:val="103"/>
                <w:sz w:val="20"/>
                <w:szCs w:val="20"/>
              </w:rPr>
              <w:t>-</w:t>
            </w:r>
          </w:p>
        </w:tc>
        <w:tc>
          <w:tcPr>
            <w:tcW w:w="1872" w:type="dxa"/>
            <w:shd w:val="clear" w:color="auto" w:fill="auto"/>
            <w:vAlign w:val="center"/>
          </w:tcPr>
          <w:p w:rsidR="00F920DC" w:rsidRPr="00E33C79" w:rsidRDefault="00F920DC" w:rsidP="00E33C79">
            <w:pPr>
              <w:pStyle w:val="TableParagraph"/>
              <w:ind w:right="586"/>
              <w:jc w:val="center"/>
              <w:rPr>
                <w:rFonts w:ascii="Arial" w:hAnsi="Arial" w:cs="Arial"/>
                <w:sz w:val="20"/>
                <w:szCs w:val="20"/>
              </w:rPr>
            </w:pPr>
            <w:r w:rsidRPr="00E33C79">
              <w:rPr>
                <w:rFonts w:ascii="Arial" w:hAnsi="Arial" w:cs="Arial"/>
                <w:sz w:val="20"/>
                <w:szCs w:val="20"/>
              </w:rPr>
              <w:t>5220,0</w:t>
            </w:r>
          </w:p>
        </w:tc>
      </w:tr>
      <w:tr w:rsidR="00F920DC" w:rsidRPr="00E33C79" w:rsidTr="00E33C79">
        <w:trPr>
          <w:trHeight w:val="23"/>
          <w:jc w:val="center"/>
        </w:trPr>
        <w:tc>
          <w:tcPr>
            <w:tcW w:w="447" w:type="dxa"/>
            <w:shd w:val="clear" w:color="auto" w:fill="auto"/>
            <w:vAlign w:val="center"/>
          </w:tcPr>
          <w:p w:rsidR="00F920DC" w:rsidRPr="00E33C79" w:rsidRDefault="00F920DC" w:rsidP="00E33C79">
            <w:pPr>
              <w:pStyle w:val="TableParagraph"/>
              <w:ind w:left="115"/>
              <w:jc w:val="center"/>
              <w:rPr>
                <w:rFonts w:ascii="Arial" w:hAnsi="Arial" w:cs="Arial"/>
                <w:sz w:val="20"/>
                <w:szCs w:val="20"/>
              </w:rPr>
            </w:pPr>
            <w:r w:rsidRPr="00E33C79">
              <w:rPr>
                <w:rFonts w:ascii="Arial" w:hAnsi="Arial" w:cs="Arial"/>
                <w:w w:val="103"/>
                <w:sz w:val="20"/>
                <w:szCs w:val="20"/>
              </w:rPr>
              <w:t>7</w:t>
            </w:r>
          </w:p>
        </w:tc>
        <w:tc>
          <w:tcPr>
            <w:tcW w:w="3307" w:type="dxa"/>
            <w:shd w:val="clear" w:color="auto" w:fill="auto"/>
            <w:vAlign w:val="center"/>
          </w:tcPr>
          <w:p w:rsidR="00F920DC" w:rsidRPr="00E33C79" w:rsidRDefault="00F920DC" w:rsidP="00E33C79">
            <w:pPr>
              <w:pStyle w:val="TableParagraph"/>
              <w:ind w:left="107" w:right="74"/>
              <w:jc w:val="center"/>
              <w:rPr>
                <w:rFonts w:ascii="Arial" w:hAnsi="Arial" w:cs="Arial"/>
                <w:sz w:val="20"/>
                <w:szCs w:val="20"/>
              </w:rPr>
            </w:pPr>
            <w:r w:rsidRPr="00E33C79">
              <w:rPr>
                <w:rFonts w:ascii="Arial" w:hAnsi="Arial" w:cs="Arial"/>
                <w:w w:val="105"/>
                <w:sz w:val="20"/>
                <w:szCs w:val="20"/>
              </w:rPr>
              <w:t>Котельная с.Толбухино</w:t>
            </w:r>
          </w:p>
        </w:tc>
        <w:tc>
          <w:tcPr>
            <w:tcW w:w="1862" w:type="dxa"/>
            <w:shd w:val="clear" w:color="auto" w:fill="auto"/>
            <w:vAlign w:val="center"/>
          </w:tcPr>
          <w:p w:rsidR="00F920DC" w:rsidRPr="00E33C79" w:rsidRDefault="00F920DC" w:rsidP="00E33C79">
            <w:pPr>
              <w:pStyle w:val="TableParagraph"/>
              <w:ind w:left="578" w:right="569"/>
              <w:jc w:val="center"/>
              <w:rPr>
                <w:rFonts w:ascii="Arial" w:hAnsi="Arial" w:cs="Arial"/>
                <w:sz w:val="20"/>
                <w:szCs w:val="20"/>
              </w:rPr>
            </w:pPr>
            <w:r w:rsidRPr="00E33C79">
              <w:rPr>
                <w:rFonts w:ascii="Arial" w:hAnsi="Arial" w:cs="Arial"/>
                <w:w w:val="105"/>
                <w:sz w:val="20"/>
                <w:szCs w:val="20"/>
              </w:rPr>
              <w:t>8266,0</w:t>
            </w:r>
          </w:p>
        </w:tc>
        <w:tc>
          <w:tcPr>
            <w:tcW w:w="1870" w:type="dxa"/>
            <w:shd w:val="clear" w:color="auto" w:fill="auto"/>
            <w:vAlign w:val="center"/>
          </w:tcPr>
          <w:p w:rsidR="00F920DC" w:rsidRPr="00E33C79" w:rsidRDefault="00F920DC" w:rsidP="00E33C79">
            <w:pPr>
              <w:pStyle w:val="TableParagraph"/>
              <w:ind w:left="21"/>
              <w:jc w:val="center"/>
              <w:rPr>
                <w:rFonts w:ascii="Arial" w:hAnsi="Arial" w:cs="Arial"/>
                <w:sz w:val="20"/>
                <w:szCs w:val="20"/>
              </w:rPr>
            </w:pPr>
            <w:r w:rsidRPr="00E33C79">
              <w:rPr>
                <w:rFonts w:ascii="Arial" w:hAnsi="Arial" w:cs="Arial"/>
                <w:w w:val="103"/>
                <w:sz w:val="20"/>
                <w:szCs w:val="20"/>
              </w:rPr>
              <w:t>-</w:t>
            </w:r>
          </w:p>
        </w:tc>
        <w:tc>
          <w:tcPr>
            <w:tcW w:w="1872" w:type="dxa"/>
            <w:shd w:val="clear" w:color="auto" w:fill="auto"/>
            <w:vAlign w:val="center"/>
          </w:tcPr>
          <w:p w:rsidR="00F920DC" w:rsidRPr="00E33C79" w:rsidRDefault="00F920DC" w:rsidP="00E33C79">
            <w:pPr>
              <w:pStyle w:val="TableParagraph"/>
              <w:ind w:right="586"/>
              <w:jc w:val="center"/>
              <w:rPr>
                <w:rFonts w:ascii="Arial" w:hAnsi="Arial" w:cs="Arial"/>
                <w:sz w:val="20"/>
                <w:szCs w:val="20"/>
              </w:rPr>
            </w:pPr>
            <w:r w:rsidRPr="00E33C79">
              <w:rPr>
                <w:rFonts w:ascii="Arial" w:hAnsi="Arial" w:cs="Arial"/>
                <w:sz w:val="20"/>
                <w:szCs w:val="20"/>
              </w:rPr>
              <w:t>8266,0</w:t>
            </w:r>
          </w:p>
        </w:tc>
      </w:tr>
    </w:tbl>
    <w:p w:rsidR="00CC78D9" w:rsidRPr="004853BD" w:rsidRDefault="00CC78D9" w:rsidP="00E5298A">
      <w:pPr>
        <w:pStyle w:val="2"/>
        <w:numPr>
          <w:ilvl w:val="2"/>
          <w:numId w:val="6"/>
        </w:numPr>
        <w:spacing w:line="240" w:lineRule="auto"/>
        <w:rPr>
          <w:rFonts w:cs="Arial"/>
        </w:rPr>
      </w:pPr>
      <w:bookmarkStart w:id="69" w:name="_Toc470689868"/>
      <w:r w:rsidRPr="004853BD">
        <w:rPr>
          <w:rFonts w:cs="Arial"/>
        </w:rPr>
        <w:t>Описание типов и количества секционирующей и регулирующей арматуры на тепловых сетях</w:t>
      </w:r>
      <w:bookmarkEnd w:id="69"/>
    </w:p>
    <w:p w:rsidR="004B4D57" w:rsidRPr="004853BD" w:rsidRDefault="004B4D57" w:rsidP="00A83372">
      <w:pPr>
        <w:rPr>
          <w:rFonts w:ascii="Arial" w:hAnsi="Arial" w:cs="Arial"/>
        </w:rPr>
      </w:pPr>
    </w:p>
    <w:p w:rsidR="004B4D57" w:rsidRPr="004853BD" w:rsidRDefault="004B4D57" w:rsidP="00A83372">
      <w:pPr>
        <w:pStyle w:val="af6"/>
        <w:rPr>
          <w:rFonts w:cs="Arial"/>
          <w:color w:val="000000" w:themeColor="text1"/>
          <w:lang w:val="ru-RU"/>
        </w:rPr>
      </w:pPr>
      <w:r w:rsidRPr="004853BD">
        <w:rPr>
          <w:rFonts w:cs="Arial"/>
          <w:color w:val="000000" w:themeColor="text1"/>
          <w:lang w:val="ru-RU"/>
        </w:rPr>
        <w:t xml:space="preserve">В </w:t>
      </w:r>
      <w:r w:rsidR="00F97B5E">
        <w:rPr>
          <w:rFonts w:cs="Arial"/>
          <w:color w:val="000000" w:themeColor="text1"/>
          <w:lang w:val="ru-RU"/>
        </w:rPr>
        <w:t>Кузнечихинском СП</w:t>
      </w:r>
      <w:r w:rsidRPr="004853BD">
        <w:rPr>
          <w:rFonts w:cs="Arial"/>
          <w:color w:val="000000" w:themeColor="text1"/>
          <w:lang w:val="ru-RU"/>
        </w:rPr>
        <w:t xml:space="preserve"> используется в основном стальная регулирующая арматура. </w:t>
      </w:r>
      <w:r w:rsidRPr="007C5643">
        <w:rPr>
          <w:rFonts w:cs="Arial"/>
          <w:color w:val="000000" w:themeColor="text1"/>
          <w:lang w:val="ru-RU"/>
        </w:rPr>
        <w:t>Диаметры и количество арматуры представлены в табли</w:t>
      </w:r>
      <w:r w:rsidR="00976CD4">
        <w:rPr>
          <w:rFonts w:cs="Arial"/>
          <w:color w:val="000000" w:themeColor="text1"/>
          <w:lang w:val="ru-RU"/>
        </w:rPr>
        <w:t xml:space="preserve">це </w:t>
      </w:r>
      <w:r w:rsidR="00190364">
        <w:rPr>
          <w:rFonts w:cs="Arial"/>
          <w:color w:val="000000" w:themeColor="text1"/>
          <w:lang w:val="ru-RU"/>
        </w:rPr>
        <w:t>73</w:t>
      </w:r>
      <w:r w:rsidRPr="007C5643">
        <w:rPr>
          <w:rFonts w:cs="Arial"/>
          <w:color w:val="000000" w:themeColor="text1"/>
          <w:lang w:val="ru-RU"/>
        </w:rPr>
        <w:t>.</w:t>
      </w:r>
      <w:r w:rsidRPr="004853BD">
        <w:rPr>
          <w:rFonts w:cs="Arial"/>
          <w:color w:val="000000" w:themeColor="text1"/>
          <w:lang w:val="ru-RU"/>
        </w:rPr>
        <w:t xml:space="preserve"> </w:t>
      </w:r>
    </w:p>
    <w:p w:rsidR="004B4D57" w:rsidRPr="00A7224B" w:rsidRDefault="004B4D57" w:rsidP="00C04B6F">
      <w:pPr>
        <w:pStyle w:val="a0"/>
      </w:pPr>
      <w:r w:rsidRPr="004853BD">
        <w:t xml:space="preserve"> </w:t>
      </w:r>
      <w:r w:rsidRPr="00A7224B">
        <w:t>Диаметры и количество арматуры</w:t>
      </w:r>
    </w:p>
    <w:tbl>
      <w:tblPr>
        <w:tblStyle w:val="af5"/>
        <w:tblW w:w="0" w:type="auto"/>
        <w:jc w:val="center"/>
        <w:tblLayout w:type="fixed"/>
        <w:tblLook w:val="04A0" w:firstRow="1" w:lastRow="0" w:firstColumn="1" w:lastColumn="0" w:noHBand="0" w:noVBand="1"/>
      </w:tblPr>
      <w:tblGrid>
        <w:gridCol w:w="4807"/>
        <w:gridCol w:w="4757"/>
      </w:tblGrid>
      <w:tr w:rsidR="00590C51" w:rsidRPr="00F700C3" w:rsidTr="00E33C79">
        <w:trPr>
          <w:trHeight w:val="23"/>
          <w:jc w:val="center"/>
        </w:trPr>
        <w:tc>
          <w:tcPr>
            <w:tcW w:w="4807" w:type="dxa"/>
            <w:shd w:val="clear" w:color="auto" w:fill="auto"/>
          </w:tcPr>
          <w:p w:rsidR="00590C51" w:rsidRPr="00515B8B" w:rsidRDefault="00590C51" w:rsidP="00E33C79">
            <w:pPr>
              <w:jc w:val="center"/>
              <w:rPr>
                <w:rFonts w:ascii="Arial" w:hAnsi="Arial" w:cs="Arial"/>
                <w:sz w:val="20"/>
              </w:rPr>
            </w:pPr>
            <w:r w:rsidRPr="00515B8B">
              <w:rPr>
                <w:rFonts w:ascii="Arial" w:hAnsi="Arial" w:cs="Arial"/>
                <w:sz w:val="20"/>
              </w:rPr>
              <w:t>Диаметр, мм</w:t>
            </w:r>
          </w:p>
        </w:tc>
        <w:tc>
          <w:tcPr>
            <w:tcW w:w="4757" w:type="dxa"/>
            <w:shd w:val="clear" w:color="auto" w:fill="auto"/>
          </w:tcPr>
          <w:p w:rsidR="00590C51" w:rsidRPr="00515B8B" w:rsidRDefault="00590C51" w:rsidP="00E33C79">
            <w:pPr>
              <w:jc w:val="center"/>
              <w:rPr>
                <w:rFonts w:ascii="Arial" w:hAnsi="Arial" w:cs="Arial"/>
                <w:sz w:val="20"/>
              </w:rPr>
            </w:pPr>
            <w:r w:rsidRPr="00515B8B">
              <w:rPr>
                <w:rFonts w:ascii="Arial" w:hAnsi="Arial" w:cs="Arial"/>
                <w:sz w:val="20"/>
              </w:rPr>
              <w:t>Кол-во, шт</w:t>
            </w:r>
          </w:p>
        </w:tc>
      </w:tr>
      <w:tr w:rsidR="00515B8B" w:rsidRPr="00F700C3" w:rsidTr="00E33C79">
        <w:trPr>
          <w:trHeight w:val="23"/>
          <w:jc w:val="center"/>
        </w:trPr>
        <w:tc>
          <w:tcPr>
            <w:tcW w:w="4807" w:type="dxa"/>
            <w:shd w:val="clear" w:color="auto" w:fill="auto"/>
          </w:tcPr>
          <w:p w:rsidR="00515B8B" w:rsidRPr="00515B8B" w:rsidRDefault="00515B8B" w:rsidP="002060F0">
            <w:pPr>
              <w:jc w:val="center"/>
              <w:rPr>
                <w:rFonts w:ascii="Arial" w:hAnsi="Arial" w:cs="Arial"/>
                <w:sz w:val="20"/>
              </w:rPr>
            </w:pPr>
            <w:r w:rsidRPr="00515B8B">
              <w:rPr>
                <w:rFonts w:ascii="Arial" w:hAnsi="Arial" w:cs="Arial"/>
                <w:sz w:val="20"/>
              </w:rPr>
              <w:t>150</w:t>
            </w:r>
          </w:p>
        </w:tc>
        <w:tc>
          <w:tcPr>
            <w:tcW w:w="4757" w:type="dxa"/>
            <w:shd w:val="clear" w:color="auto" w:fill="auto"/>
          </w:tcPr>
          <w:p w:rsidR="00515B8B" w:rsidRPr="00515B8B" w:rsidRDefault="00515B8B" w:rsidP="00E33C79">
            <w:pPr>
              <w:jc w:val="center"/>
              <w:rPr>
                <w:rFonts w:ascii="Arial" w:hAnsi="Arial" w:cs="Arial"/>
                <w:sz w:val="20"/>
              </w:rPr>
            </w:pPr>
            <w:r>
              <w:rPr>
                <w:rFonts w:ascii="Arial" w:hAnsi="Arial" w:cs="Arial"/>
                <w:sz w:val="20"/>
              </w:rPr>
              <w:t>11</w:t>
            </w:r>
          </w:p>
        </w:tc>
      </w:tr>
      <w:tr w:rsidR="00515B8B" w:rsidRPr="00F700C3" w:rsidTr="00E33C79">
        <w:trPr>
          <w:trHeight w:val="23"/>
          <w:jc w:val="center"/>
        </w:trPr>
        <w:tc>
          <w:tcPr>
            <w:tcW w:w="4807" w:type="dxa"/>
            <w:shd w:val="clear" w:color="auto" w:fill="auto"/>
          </w:tcPr>
          <w:p w:rsidR="00515B8B" w:rsidRPr="00515B8B" w:rsidRDefault="00515B8B" w:rsidP="002060F0">
            <w:pPr>
              <w:jc w:val="center"/>
              <w:rPr>
                <w:rFonts w:ascii="Arial" w:hAnsi="Arial" w:cs="Arial"/>
                <w:sz w:val="20"/>
              </w:rPr>
            </w:pPr>
            <w:r w:rsidRPr="00515B8B">
              <w:rPr>
                <w:rFonts w:ascii="Arial" w:hAnsi="Arial" w:cs="Arial"/>
                <w:sz w:val="20"/>
              </w:rPr>
              <w:t>100</w:t>
            </w:r>
          </w:p>
        </w:tc>
        <w:tc>
          <w:tcPr>
            <w:tcW w:w="4757" w:type="dxa"/>
            <w:shd w:val="clear" w:color="auto" w:fill="auto"/>
          </w:tcPr>
          <w:p w:rsidR="00515B8B" w:rsidRPr="00515B8B" w:rsidRDefault="00515B8B" w:rsidP="00E33C79">
            <w:pPr>
              <w:jc w:val="center"/>
              <w:rPr>
                <w:rFonts w:ascii="Arial" w:hAnsi="Arial" w:cs="Arial"/>
                <w:sz w:val="20"/>
              </w:rPr>
            </w:pPr>
            <w:r>
              <w:rPr>
                <w:rFonts w:ascii="Arial" w:hAnsi="Arial" w:cs="Arial"/>
                <w:sz w:val="20"/>
              </w:rPr>
              <w:t>12</w:t>
            </w:r>
          </w:p>
        </w:tc>
      </w:tr>
      <w:tr w:rsidR="00515B8B" w:rsidRPr="00F700C3" w:rsidTr="00E33C79">
        <w:trPr>
          <w:trHeight w:val="23"/>
          <w:jc w:val="center"/>
        </w:trPr>
        <w:tc>
          <w:tcPr>
            <w:tcW w:w="4807" w:type="dxa"/>
            <w:shd w:val="clear" w:color="auto" w:fill="auto"/>
          </w:tcPr>
          <w:p w:rsidR="00515B8B" w:rsidRPr="00515B8B" w:rsidRDefault="00515B8B" w:rsidP="002060F0">
            <w:pPr>
              <w:jc w:val="center"/>
              <w:rPr>
                <w:rFonts w:ascii="Arial" w:hAnsi="Arial" w:cs="Arial"/>
                <w:sz w:val="20"/>
              </w:rPr>
            </w:pPr>
            <w:r w:rsidRPr="00515B8B">
              <w:rPr>
                <w:rFonts w:ascii="Arial" w:hAnsi="Arial" w:cs="Arial"/>
                <w:sz w:val="20"/>
              </w:rPr>
              <w:t>80</w:t>
            </w:r>
          </w:p>
        </w:tc>
        <w:tc>
          <w:tcPr>
            <w:tcW w:w="4757" w:type="dxa"/>
            <w:shd w:val="clear" w:color="auto" w:fill="auto"/>
          </w:tcPr>
          <w:p w:rsidR="00515B8B" w:rsidRPr="00515B8B" w:rsidRDefault="00515B8B" w:rsidP="00E33C79">
            <w:pPr>
              <w:jc w:val="center"/>
              <w:rPr>
                <w:rFonts w:ascii="Arial" w:hAnsi="Arial" w:cs="Arial"/>
                <w:sz w:val="20"/>
              </w:rPr>
            </w:pPr>
            <w:r w:rsidRPr="00515B8B">
              <w:rPr>
                <w:rFonts w:ascii="Arial" w:hAnsi="Arial" w:cs="Arial"/>
                <w:sz w:val="20"/>
              </w:rPr>
              <w:t>18</w:t>
            </w:r>
          </w:p>
        </w:tc>
      </w:tr>
      <w:tr w:rsidR="00515B8B" w:rsidRPr="00F700C3" w:rsidTr="00E33C79">
        <w:trPr>
          <w:trHeight w:val="23"/>
          <w:jc w:val="center"/>
        </w:trPr>
        <w:tc>
          <w:tcPr>
            <w:tcW w:w="4807" w:type="dxa"/>
            <w:shd w:val="clear" w:color="auto" w:fill="auto"/>
          </w:tcPr>
          <w:p w:rsidR="00515B8B" w:rsidRPr="00515B8B" w:rsidRDefault="00515B8B" w:rsidP="002060F0">
            <w:pPr>
              <w:jc w:val="center"/>
              <w:rPr>
                <w:rFonts w:ascii="Arial" w:hAnsi="Arial" w:cs="Arial"/>
                <w:sz w:val="20"/>
              </w:rPr>
            </w:pPr>
            <w:r w:rsidRPr="00515B8B">
              <w:rPr>
                <w:rFonts w:ascii="Arial" w:hAnsi="Arial" w:cs="Arial"/>
                <w:sz w:val="20"/>
              </w:rPr>
              <w:t>50</w:t>
            </w:r>
          </w:p>
        </w:tc>
        <w:tc>
          <w:tcPr>
            <w:tcW w:w="4757" w:type="dxa"/>
            <w:shd w:val="clear" w:color="auto" w:fill="auto"/>
          </w:tcPr>
          <w:p w:rsidR="00515B8B" w:rsidRPr="00515B8B" w:rsidRDefault="00515B8B" w:rsidP="00E33C79">
            <w:pPr>
              <w:jc w:val="center"/>
              <w:rPr>
                <w:rFonts w:ascii="Arial" w:hAnsi="Arial" w:cs="Arial"/>
                <w:sz w:val="20"/>
              </w:rPr>
            </w:pPr>
            <w:r w:rsidRPr="00515B8B">
              <w:rPr>
                <w:rFonts w:ascii="Arial" w:hAnsi="Arial" w:cs="Arial"/>
                <w:sz w:val="20"/>
              </w:rPr>
              <w:t>12</w:t>
            </w:r>
          </w:p>
        </w:tc>
      </w:tr>
      <w:tr w:rsidR="00515B8B" w:rsidRPr="00F700C3" w:rsidTr="00E33C79">
        <w:trPr>
          <w:trHeight w:val="23"/>
          <w:jc w:val="center"/>
        </w:trPr>
        <w:tc>
          <w:tcPr>
            <w:tcW w:w="4807" w:type="dxa"/>
            <w:shd w:val="clear" w:color="auto" w:fill="auto"/>
          </w:tcPr>
          <w:p w:rsidR="00515B8B" w:rsidRPr="00515B8B" w:rsidRDefault="00515B8B" w:rsidP="002060F0">
            <w:pPr>
              <w:jc w:val="center"/>
              <w:rPr>
                <w:rFonts w:ascii="Arial" w:hAnsi="Arial" w:cs="Arial"/>
                <w:sz w:val="20"/>
              </w:rPr>
            </w:pPr>
            <w:r w:rsidRPr="00515B8B">
              <w:rPr>
                <w:rFonts w:ascii="Arial" w:hAnsi="Arial" w:cs="Arial"/>
                <w:sz w:val="20"/>
              </w:rPr>
              <w:t>40</w:t>
            </w:r>
          </w:p>
        </w:tc>
        <w:tc>
          <w:tcPr>
            <w:tcW w:w="4757" w:type="dxa"/>
            <w:shd w:val="clear" w:color="auto" w:fill="auto"/>
          </w:tcPr>
          <w:p w:rsidR="00515B8B" w:rsidRPr="00515B8B" w:rsidRDefault="00515B8B" w:rsidP="00E33C79">
            <w:pPr>
              <w:jc w:val="center"/>
              <w:rPr>
                <w:rFonts w:ascii="Arial" w:hAnsi="Arial" w:cs="Arial"/>
                <w:sz w:val="20"/>
              </w:rPr>
            </w:pPr>
            <w:r w:rsidRPr="00515B8B">
              <w:rPr>
                <w:rFonts w:ascii="Arial" w:hAnsi="Arial" w:cs="Arial"/>
                <w:sz w:val="20"/>
              </w:rPr>
              <w:t>22</w:t>
            </w:r>
          </w:p>
        </w:tc>
      </w:tr>
    </w:tbl>
    <w:p w:rsidR="00CC78D9" w:rsidRPr="004853BD" w:rsidRDefault="00CC78D9" w:rsidP="00E5298A">
      <w:pPr>
        <w:pStyle w:val="2"/>
        <w:numPr>
          <w:ilvl w:val="2"/>
          <w:numId w:val="6"/>
        </w:numPr>
        <w:spacing w:line="240" w:lineRule="auto"/>
        <w:rPr>
          <w:rFonts w:cs="Arial"/>
        </w:rPr>
      </w:pPr>
      <w:bookmarkStart w:id="70" w:name="_Toc470689869"/>
      <w:r w:rsidRPr="004853BD">
        <w:rPr>
          <w:rFonts w:cs="Arial"/>
        </w:rPr>
        <w:t>Описание типов и строительных особенностей тепловых камер и павильонов</w:t>
      </w:r>
      <w:bookmarkEnd w:id="70"/>
    </w:p>
    <w:p w:rsidR="004B4D57" w:rsidRPr="004853BD" w:rsidRDefault="004B4D57" w:rsidP="00A83372">
      <w:pPr>
        <w:rPr>
          <w:rFonts w:ascii="Arial" w:hAnsi="Arial" w:cs="Arial"/>
        </w:rPr>
      </w:pPr>
    </w:p>
    <w:p w:rsidR="00F20529" w:rsidRPr="00590C51" w:rsidRDefault="00F20529" w:rsidP="00A83372">
      <w:pPr>
        <w:pStyle w:val="af6"/>
        <w:rPr>
          <w:rFonts w:cs="Arial"/>
          <w:lang w:val="ru-RU"/>
        </w:rPr>
      </w:pPr>
      <w:r w:rsidRPr="00590C51">
        <w:rPr>
          <w:rFonts w:cs="Arial"/>
          <w:lang w:val="ru-RU"/>
        </w:rPr>
        <w:t>Тепловые камеры уста</w:t>
      </w:r>
      <w:r w:rsidR="00C1285A" w:rsidRPr="00590C51">
        <w:rPr>
          <w:rFonts w:cs="Arial"/>
          <w:lang w:val="ru-RU"/>
        </w:rPr>
        <w:t xml:space="preserve">новлены </w:t>
      </w:r>
      <w:r w:rsidRPr="00590C51">
        <w:rPr>
          <w:rFonts w:cs="Arial"/>
          <w:lang w:val="ru-RU"/>
        </w:rPr>
        <w:t>по трассе тепловых сетей</w:t>
      </w:r>
      <w:r w:rsidR="00C1285A" w:rsidRPr="00590C51">
        <w:rPr>
          <w:rFonts w:cs="Arial"/>
          <w:lang w:val="ru-RU"/>
        </w:rPr>
        <w:t>. В них расположено оборудование</w:t>
      </w:r>
      <w:r w:rsidRPr="00590C51">
        <w:rPr>
          <w:rFonts w:cs="Arial"/>
          <w:lang w:val="ru-RU"/>
        </w:rPr>
        <w:t xml:space="preserve"> теплопроводов (задвиж</w:t>
      </w:r>
      <w:r w:rsidR="00C1285A" w:rsidRPr="00590C51">
        <w:rPr>
          <w:rFonts w:cs="Arial"/>
          <w:lang w:val="ru-RU"/>
        </w:rPr>
        <w:t>ки</w:t>
      </w:r>
      <w:r w:rsidRPr="00590C51">
        <w:rPr>
          <w:rFonts w:cs="Arial"/>
          <w:lang w:val="ru-RU"/>
        </w:rPr>
        <w:t>, компенсатор</w:t>
      </w:r>
      <w:r w:rsidR="00C1285A" w:rsidRPr="00590C51">
        <w:rPr>
          <w:rFonts w:cs="Arial"/>
          <w:lang w:val="ru-RU"/>
        </w:rPr>
        <w:t>ы</w:t>
      </w:r>
      <w:r w:rsidRPr="00590C51">
        <w:rPr>
          <w:rFonts w:cs="Arial"/>
          <w:lang w:val="ru-RU"/>
        </w:rPr>
        <w:t>, дренажны</w:t>
      </w:r>
      <w:r w:rsidR="00C1285A" w:rsidRPr="00590C51">
        <w:rPr>
          <w:rFonts w:cs="Arial"/>
          <w:lang w:val="ru-RU"/>
        </w:rPr>
        <w:t>е</w:t>
      </w:r>
      <w:r w:rsidRPr="00590C51">
        <w:rPr>
          <w:rFonts w:cs="Arial"/>
          <w:lang w:val="ru-RU"/>
        </w:rPr>
        <w:t xml:space="preserve"> и воздушны</w:t>
      </w:r>
      <w:r w:rsidR="00C1285A" w:rsidRPr="00590C51">
        <w:rPr>
          <w:rFonts w:cs="Arial"/>
          <w:lang w:val="ru-RU"/>
        </w:rPr>
        <w:t>е</w:t>
      </w:r>
      <w:r w:rsidRPr="00590C51">
        <w:rPr>
          <w:rFonts w:cs="Arial"/>
          <w:lang w:val="ru-RU"/>
        </w:rPr>
        <w:t xml:space="preserve"> устройств</w:t>
      </w:r>
      <w:r w:rsidR="00C1285A" w:rsidRPr="00590C51">
        <w:rPr>
          <w:rFonts w:cs="Arial"/>
          <w:lang w:val="ru-RU"/>
        </w:rPr>
        <w:t>а</w:t>
      </w:r>
      <w:r w:rsidRPr="00590C51">
        <w:rPr>
          <w:rFonts w:cs="Arial"/>
          <w:lang w:val="ru-RU"/>
        </w:rPr>
        <w:t>, контрольно-измерительн</w:t>
      </w:r>
      <w:r w:rsidR="00C1285A" w:rsidRPr="00590C51">
        <w:rPr>
          <w:rFonts w:cs="Arial"/>
          <w:lang w:val="ru-RU"/>
        </w:rPr>
        <w:t>ые</w:t>
      </w:r>
      <w:r w:rsidRPr="00590C51">
        <w:rPr>
          <w:rFonts w:cs="Arial"/>
          <w:lang w:val="ru-RU"/>
        </w:rPr>
        <w:t xml:space="preserve"> прибор</w:t>
      </w:r>
      <w:r w:rsidR="00C1285A" w:rsidRPr="00590C51">
        <w:rPr>
          <w:rFonts w:cs="Arial"/>
          <w:lang w:val="ru-RU"/>
        </w:rPr>
        <w:t>ы</w:t>
      </w:r>
      <w:r w:rsidRPr="00590C51">
        <w:rPr>
          <w:rFonts w:cs="Arial"/>
          <w:lang w:val="ru-RU"/>
        </w:rPr>
        <w:t xml:space="preserve"> и др.)</w:t>
      </w:r>
      <w:r w:rsidR="00C1285A" w:rsidRPr="00590C51">
        <w:rPr>
          <w:rFonts w:cs="Arial"/>
          <w:lang w:val="ru-RU"/>
        </w:rPr>
        <w:t xml:space="preserve">. </w:t>
      </w:r>
    </w:p>
    <w:p w:rsidR="00C1285A" w:rsidRPr="00590C51" w:rsidRDefault="00C1285A" w:rsidP="00A83372">
      <w:pPr>
        <w:pStyle w:val="af6"/>
        <w:rPr>
          <w:rFonts w:cs="Arial"/>
          <w:lang w:val="ru-RU"/>
        </w:rPr>
      </w:pPr>
      <w:r w:rsidRPr="00590C51">
        <w:rPr>
          <w:rFonts w:cs="Arial"/>
          <w:lang w:val="ru-RU"/>
        </w:rPr>
        <w:t>Тепловые камеры выполненны из кирпича, монолитного бетона и железобетона.</w:t>
      </w:r>
    </w:p>
    <w:p w:rsidR="00CC78D9" w:rsidRPr="004853BD" w:rsidRDefault="00CC78D9" w:rsidP="00E5298A">
      <w:pPr>
        <w:pStyle w:val="2"/>
        <w:numPr>
          <w:ilvl w:val="2"/>
          <w:numId w:val="6"/>
        </w:numPr>
        <w:spacing w:line="240" w:lineRule="auto"/>
        <w:rPr>
          <w:rFonts w:cs="Arial"/>
        </w:rPr>
      </w:pPr>
      <w:bookmarkStart w:id="71" w:name="_Toc470689870"/>
      <w:r w:rsidRPr="004853BD">
        <w:rPr>
          <w:rFonts w:cs="Arial"/>
        </w:rPr>
        <w:t>Описание графиков регулирования отпуска тепла в тепловые сети с анализом их обоснованности</w:t>
      </w:r>
      <w:bookmarkEnd w:id="71"/>
    </w:p>
    <w:p w:rsidR="004B4D57" w:rsidRPr="004853BD" w:rsidRDefault="004B4D57" w:rsidP="00A83372">
      <w:pPr>
        <w:rPr>
          <w:rFonts w:ascii="Arial" w:hAnsi="Arial" w:cs="Arial"/>
        </w:rPr>
      </w:pPr>
    </w:p>
    <w:p w:rsidR="00C948E6" w:rsidRPr="00492F28" w:rsidRDefault="00C948E6" w:rsidP="00A83372">
      <w:pPr>
        <w:pStyle w:val="af6"/>
        <w:rPr>
          <w:lang w:val="ru-RU"/>
        </w:rPr>
      </w:pPr>
      <w:r w:rsidRPr="00492F28">
        <w:rPr>
          <w:lang w:val="ru-RU"/>
        </w:rPr>
        <w:t xml:space="preserve">Теплоснабжение от котельных на территории </w:t>
      </w:r>
      <w:r w:rsidR="00F97B5E">
        <w:rPr>
          <w:lang w:val="ru-RU"/>
        </w:rPr>
        <w:t>Кузнечихинского СП</w:t>
      </w:r>
      <w:r w:rsidR="004B0797">
        <w:rPr>
          <w:lang w:val="ru-RU"/>
        </w:rPr>
        <w:t xml:space="preserve"> </w:t>
      </w:r>
      <w:r w:rsidRPr="00492F28">
        <w:rPr>
          <w:lang w:val="ru-RU"/>
        </w:rPr>
        <w:t>осуществляется по единому температурному графику ДТ=95 -70°С по закрытой схеме теплоснабжения. Изменение температурного графика не целесообразно.</w:t>
      </w:r>
    </w:p>
    <w:p w:rsidR="00C948E6" w:rsidRPr="00492F28" w:rsidRDefault="00C948E6" w:rsidP="00A83372">
      <w:pPr>
        <w:pStyle w:val="af6"/>
        <w:rPr>
          <w:lang w:val="ru-RU"/>
        </w:rPr>
      </w:pPr>
      <w:r w:rsidRPr="00492F28">
        <w:rPr>
          <w:lang w:val="ru-RU"/>
        </w:rPr>
        <w:t>По результатам анализа работы основного и вспомогательного оборудования котельных, анализа фактических тепло-гидравлических режимов в тепловых сетях и на тепловых вводах у потребителей выполнены расчеты оптимальных температурных графиков отпуска тепловой энергии для теплоисточников.</w:t>
      </w:r>
    </w:p>
    <w:p w:rsidR="00C948E6" w:rsidRPr="00857BBD" w:rsidRDefault="00C948E6" w:rsidP="00857BBD">
      <w:pPr>
        <w:pStyle w:val="af6"/>
        <w:rPr>
          <w:color w:val="FF0000"/>
          <w:lang w:val="ru-RU"/>
        </w:rPr>
      </w:pPr>
      <w:r w:rsidRPr="00857BBD">
        <w:rPr>
          <w:lang w:val="ru-RU"/>
        </w:rPr>
        <w:t xml:space="preserve">Температурный </w:t>
      </w:r>
      <w:r w:rsidR="007C5643" w:rsidRPr="00857BBD">
        <w:rPr>
          <w:lang w:val="ru-RU"/>
        </w:rPr>
        <w:t>график представлен на рисунке 1</w:t>
      </w:r>
      <w:r w:rsidR="004B0797">
        <w:rPr>
          <w:lang w:val="ru-RU"/>
        </w:rPr>
        <w:t>1</w:t>
      </w:r>
      <w:r w:rsidRPr="00857BBD">
        <w:rPr>
          <w:lang w:val="ru-RU"/>
        </w:rPr>
        <w:t>.</w:t>
      </w:r>
    </w:p>
    <w:p w:rsidR="00CC78D9" w:rsidRPr="004853BD" w:rsidRDefault="00CC78D9" w:rsidP="00E5298A">
      <w:pPr>
        <w:pStyle w:val="2"/>
        <w:numPr>
          <w:ilvl w:val="2"/>
          <w:numId w:val="6"/>
        </w:numPr>
        <w:spacing w:line="240" w:lineRule="auto"/>
        <w:rPr>
          <w:rFonts w:cs="Arial"/>
        </w:rPr>
      </w:pPr>
      <w:bookmarkStart w:id="72" w:name="_Toc470689871"/>
      <w:r w:rsidRPr="004853BD">
        <w:rPr>
          <w:rFonts w:cs="Arial"/>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2"/>
    </w:p>
    <w:p w:rsidR="0099124D" w:rsidRPr="004853BD" w:rsidRDefault="0099124D" w:rsidP="00A83372">
      <w:pPr>
        <w:rPr>
          <w:rFonts w:ascii="Arial" w:hAnsi="Arial" w:cs="Arial"/>
        </w:rPr>
      </w:pPr>
    </w:p>
    <w:p w:rsidR="004362B4" w:rsidRPr="00AA4573" w:rsidRDefault="004362B4" w:rsidP="004362B4">
      <w:pPr>
        <w:pStyle w:val="af6"/>
        <w:rPr>
          <w:lang w:val="ru-RU"/>
        </w:rPr>
      </w:pPr>
      <w:r w:rsidRPr="00AA4573">
        <w:rPr>
          <w:lang w:val="ru-RU"/>
        </w:rPr>
        <w:t>Анализ утвержденного температурного графика и фактических температурных режимов показал, что соблюдение параметров соблюдается во всем диапазоне температур.</w:t>
      </w:r>
    </w:p>
    <w:p w:rsidR="00CC78D9" w:rsidRPr="004853BD" w:rsidRDefault="00CC78D9" w:rsidP="00E5298A">
      <w:pPr>
        <w:pStyle w:val="2"/>
        <w:numPr>
          <w:ilvl w:val="2"/>
          <w:numId w:val="6"/>
        </w:numPr>
        <w:spacing w:line="240" w:lineRule="auto"/>
        <w:rPr>
          <w:rFonts w:cs="Arial"/>
        </w:rPr>
      </w:pPr>
      <w:bookmarkStart w:id="73" w:name="_Toc470689872"/>
      <w:r w:rsidRPr="004853BD">
        <w:rPr>
          <w:rFonts w:cs="Arial"/>
        </w:rPr>
        <w:t>Гидравлические режимы тепловых сетей и пьезометрические графики</w:t>
      </w:r>
      <w:bookmarkEnd w:id="73"/>
    </w:p>
    <w:p w:rsidR="0099124D" w:rsidRPr="004853BD" w:rsidRDefault="0099124D" w:rsidP="00A83372">
      <w:pPr>
        <w:rPr>
          <w:rFonts w:ascii="Arial" w:hAnsi="Arial" w:cs="Arial"/>
        </w:rPr>
      </w:pPr>
    </w:p>
    <w:p w:rsidR="0099124D" w:rsidRDefault="0099124D" w:rsidP="00A83372">
      <w:pPr>
        <w:pStyle w:val="af6"/>
        <w:rPr>
          <w:rFonts w:cs="Arial"/>
          <w:color w:val="000000" w:themeColor="text1"/>
          <w:lang w:val="ru-RU"/>
        </w:rPr>
      </w:pPr>
      <w:r w:rsidRPr="004853BD">
        <w:rPr>
          <w:rFonts w:cs="Arial"/>
          <w:color w:val="000000" w:themeColor="text1"/>
          <w:lang w:val="ru-RU"/>
        </w:rPr>
        <w:t>Гидравлические режимы тепловых сетей и пьезометрические графики представлены в приложениях к обосновывающим материалам (приложения 1 и 2).</w:t>
      </w:r>
    </w:p>
    <w:p w:rsidR="009F2349" w:rsidRDefault="009F2349" w:rsidP="009F2349">
      <w:pPr>
        <w:pStyle w:val="af6"/>
        <w:rPr>
          <w:rFonts w:cs="Arial"/>
          <w:color w:val="000000" w:themeColor="text1"/>
          <w:lang w:val="ru-RU"/>
        </w:rPr>
      </w:pPr>
      <w:r>
        <w:rPr>
          <w:rFonts w:cs="Arial"/>
          <w:color w:val="000000" w:themeColor="text1"/>
          <w:lang w:val="ru-RU"/>
        </w:rPr>
        <w:t xml:space="preserve">Согласно выполненным гидравлическим расчетам необходимо увеличить диаметры тепловых сетей для участков, представленных в таблице </w:t>
      </w:r>
      <w:r w:rsidR="00190364">
        <w:rPr>
          <w:rFonts w:cs="Arial"/>
          <w:color w:val="000000" w:themeColor="text1"/>
          <w:lang w:val="ru-RU"/>
        </w:rPr>
        <w:t>74</w:t>
      </w:r>
      <w:r>
        <w:rPr>
          <w:rFonts w:cs="Arial"/>
          <w:color w:val="000000" w:themeColor="text1"/>
          <w:lang w:val="ru-RU"/>
        </w:rPr>
        <w:t>.</w:t>
      </w:r>
    </w:p>
    <w:p w:rsidR="009F2349" w:rsidRDefault="009F2349" w:rsidP="009F2349">
      <w:pPr>
        <w:pStyle w:val="a0"/>
      </w:pPr>
      <w:r w:rsidRPr="004F1BA6">
        <w:t>Технические характеристики тепловых сетей</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77"/>
        <w:gridCol w:w="1478"/>
        <w:gridCol w:w="1903"/>
        <w:gridCol w:w="2021"/>
        <w:gridCol w:w="2313"/>
        <w:gridCol w:w="1172"/>
      </w:tblGrid>
      <w:tr w:rsidR="00BC4340" w:rsidRPr="00E33C79" w:rsidTr="00A3135A">
        <w:trPr>
          <w:trHeight w:val="23"/>
          <w:jc w:val="center"/>
        </w:trPr>
        <w:tc>
          <w:tcPr>
            <w:tcW w:w="477" w:type="dxa"/>
            <w:shd w:val="clear" w:color="auto" w:fill="auto"/>
            <w:vAlign w:val="center"/>
          </w:tcPr>
          <w:p w:rsidR="00BC4340" w:rsidRPr="00E33C79" w:rsidRDefault="00BC4340" w:rsidP="00A3135A">
            <w:pPr>
              <w:pStyle w:val="TableParagraph"/>
              <w:ind w:right="105"/>
              <w:jc w:val="center"/>
              <w:rPr>
                <w:rFonts w:ascii="Arial" w:hAnsi="Arial" w:cs="Arial"/>
                <w:sz w:val="20"/>
                <w:szCs w:val="20"/>
              </w:rPr>
            </w:pPr>
            <w:r w:rsidRPr="00E33C79">
              <w:rPr>
                <w:rFonts w:ascii="Arial" w:hAnsi="Arial" w:cs="Arial"/>
                <w:w w:val="103"/>
                <w:sz w:val="20"/>
                <w:szCs w:val="20"/>
              </w:rPr>
              <w:t>№</w:t>
            </w:r>
          </w:p>
        </w:tc>
        <w:tc>
          <w:tcPr>
            <w:tcW w:w="1478" w:type="dxa"/>
            <w:shd w:val="clear" w:color="auto" w:fill="auto"/>
            <w:vAlign w:val="center"/>
          </w:tcPr>
          <w:p w:rsidR="00BC4340" w:rsidRPr="00E33C79" w:rsidRDefault="00BC4340" w:rsidP="00A3135A">
            <w:pPr>
              <w:pStyle w:val="TableParagraph"/>
              <w:ind w:left="100" w:right="105"/>
              <w:jc w:val="center"/>
              <w:rPr>
                <w:rFonts w:ascii="Arial" w:hAnsi="Arial" w:cs="Arial"/>
                <w:sz w:val="20"/>
                <w:szCs w:val="20"/>
              </w:rPr>
            </w:pPr>
            <w:r w:rsidRPr="00E33C79">
              <w:rPr>
                <w:rFonts w:ascii="Arial" w:hAnsi="Arial" w:cs="Arial"/>
                <w:sz w:val="20"/>
                <w:szCs w:val="20"/>
              </w:rPr>
              <w:t xml:space="preserve">Начальная </w:t>
            </w:r>
            <w:r w:rsidRPr="00E33C79">
              <w:rPr>
                <w:rFonts w:ascii="Arial" w:hAnsi="Arial" w:cs="Arial"/>
                <w:w w:val="105"/>
                <w:sz w:val="20"/>
                <w:szCs w:val="20"/>
              </w:rPr>
              <w:t>точка</w:t>
            </w:r>
          </w:p>
        </w:tc>
        <w:tc>
          <w:tcPr>
            <w:tcW w:w="1903" w:type="dxa"/>
            <w:shd w:val="clear" w:color="auto" w:fill="auto"/>
            <w:vAlign w:val="center"/>
          </w:tcPr>
          <w:p w:rsidR="00BC4340" w:rsidRPr="00E33C79" w:rsidRDefault="00BC4340" w:rsidP="00A3135A">
            <w:pPr>
              <w:pStyle w:val="TableParagraph"/>
              <w:ind w:left="100" w:right="89"/>
              <w:jc w:val="center"/>
              <w:rPr>
                <w:rFonts w:ascii="Arial" w:hAnsi="Arial" w:cs="Arial"/>
                <w:sz w:val="20"/>
                <w:szCs w:val="20"/>
              </w:rPr>
            </w:pPr>
            <w:r w:rsidRPr="00E33C79">
              <w:rPr>
                <w:rFonts w:ascii="Arial" w:hAnsi="Arial" w:cs="Arial"/>
                <w:sz w:val="20"/>
                <w:szCs w:val="20"/>
              </w:rPr>
              <w:t xml:space="preserve">Конечная </w:t>
            </w:r>
            <w:r w:rsidRPr="00E33C79">
              <w:rPr>
                <w:rFonts w:ascii="Arial" w:hAnsi="Arial" w:cs="Arial"/>
                <w:w w:val="105"/>
                <w:sz w:val="20"/>
                <w:szCs w:val="20"/>
              </w:rPr>
              <w:t>точка</w:t>
            </w:r>
          </w:p>
        </w:tc>
        <w:tc>
          <w:tcPr>
            <w:tcW w:w="2021" w:type="dxa"/>
            <w:shd w:val="clear" w:color="auto" w:fill="auto"/>
            <w:vAlign w:val="center"/>
          </w:tcPr>
          <w:p w:rsidR="00BC4340" w:rsidRPr="00E33C79" w:rsidRDefault="00BC4340" w:rsidP="00A3135A">
            <w:pPr>
              <w:pStyle w:val="TableParagraph"/>
              <w:ind w:left="295" w:hanging="195"/>
              <w:jc w:val="center"/>
              <w:rPr>
                <w:rFonts w:ascii="Arial" w:hAnsi="Arial" w:cs="Arial"/>
                <w:sz w:val="20"/>
                <w:szCs w:val="20"/>
              </w:rPr>
            </w:pPr>
            <w:r w:rsidRPr="00E33C79">
              <w:rPr>
                <w:rFonts w:ascii="Arial" w:hAnsi="Arial" w:cs="Arial"/>
                <w:sz w:val="20"/>
                <w:szCs w:val="20"/>
              </w:rPr>
              <w:t xml:space="preserve">Существующий </w:t>
            </w:r>
            <w:r w:rsidRPr="00E33C79">
              <w:rPr>
                <w:rFonts w:ascii="Arial" w:hAnsi="Arial" w:cs="Arial"/>
                <w:w w:val="105"/>
                <w:sz w:val="20"/>
                <w:szCs w:val="20"/>
              </w:rPr>
              <w:t>диаметр, мм</w:t>
            </w:r>
          </w:p>
        </w:tc>
        <w:tc>
          <w:tcPr>
            <w:tcW w:w="2313" w:type="dxa"/>
            <w:shd w:val="clear" w:color="auto" w:fill="auto"/>
            <w:vAlign w:val="center"/>
          </w:tcPr>
          <w:p w:rsidR="00BC4340" w:rsidRPr="00E33C79" w:rsidRDefault="00BC4340" w:rsidP="00A3135A">
            <w:pPr>
              <w:pStyle w:val="TableParagraph"/>
              <w:ind w:left="439" w:hanging="332"/>
              <w:jc w:val="center"/>
              <w:rPr>
                <w:rFonts w:ascii="Arial" w:hAnsi="Arial" w:cs="Arial"/>
                <w:sz w:val="20"/>
                <w:szCs w:val="20"/>
              </w:rPr>
            </w:pPr>
            <w:r w:rsidRPr="00E33C79">
              <w:rPr>
                <w:rFonts w:ascii="Arial" w:hAnsi="Arial" w:cs="Arial"/>
                <w:sz w:val="20"/>
                <w:szCs w:val="20"/>
              </w:rPr>
              <w:t xml:space="preserve">Рекомендованный </w:t>
            </w:r>
            <w:r w:rsidRPr="00E33C79">
              <w:rPr>
                <w:rFonts w:ascii="Arial" w:hAnsi="Arial" w:cs="Arial"/>
                <w:w w:val="105"/>
                <w:sz w:val="20"/>
                <w:szCs w:val="20"/>
              </w:rPr>
              <w:t>диаметр, мм</w:t>
            </w:r>
          </w:p>
        </w:tc>
        <w:tc>
          <w:tcPr>
            <w:tcW w:w="1172" w:type="dxa"/>
            <w:shd w:val="clear" w:color="auto" w:fill="auto"/>
            <w:vAlign w:val="center"/>
          </w:tcPr>
          <w:p w:rsidR="00BC4340" w:rsidRPr="00E33C79" w:rsidRDefault="00BC4340" w:rsidP="00A3135A">
            <w:pPr>
              <w:pStyle w:val="TableParagraph"/>
              <w:ind w:left="101" w:right="105" w:firstLine="16"/>
              <w:jc w:val="center"/>
              <w:rPr>
                <w:rFonts w:ascii="Arial" w:hAnsi="Arial" w:cs="Arial"/>
                <w:sz w:val="20"/>
                <w:szCs w:val="20"/>
              </w:rPr>
            </w:pPr>
            <w:r w:rsidRPr="00E33C79">
              <w:rPr>
                <w:rFonts w:ascii="Arial" w:hAnsi="Arial" w:cs="Arial"/>
                <w:w w:val="105"/>
                <w:sz w:val="20"/>
                <w:szCs w:val="20"/>
              </w:rPr>
              <w:t xml:space="preserve">Длина </w:t>
            </w:r>
            <w:r w:rsidRPr="00E33C79">
              <w:rPr>
                <w:rFonts w:ascii="Arial" w:hAnsi="Arial" w:cs="Arial"/>
                <w:sz w:val="20"/>
                <w:szCs w:val="20"/>
              </w:rPr>
              <w:t xml:space="preserve">участка, </w:t>
            </w:r>
            <w:r w:rsidRPr="00E33C79">
              <w:rPr>
                <w:rFonts w:ascii="Arial" w:hAnsi="Arial" w:cs="Arial"/>
                <w:w w:val="105"/>
                <w:sz w:val="20"/>
                <w:szCs w:val="20"/>
              </w:rPr>
              <w:t>пм</w:t>
            </w:r>
          </w:p>
        </w:tc>
      </w:tr>
      <w:tr w:rsidR="00BC4340" w:rsidRPr="00E33C79" w:rsidTr="00A3135A">
        <w:trPr>
          <w:trHeight w:val="23"/>
          <w:jc w:val="center"/>
        </w:trPr>
        <w:tc>
          <w:tcPr>
            <w:tcW w:w="9364" w:type="dxa"/>
            <w:gridSpan w:val="6"/>
            <w:shd w:val="clear" w:color="auto" w:fill="auto"/>
            <w:vAlign w:val="center"/>
          </w:tcPr>
          <w:p w:rsidR="00BC4340" w:rsidRPr="00E33C79" w:rsidRDefault="00BC4340" w:rsidP="00A3135A">
            <w:pPr>
              <w:pStyle w:val="TableParagraph"/>
              <w:ind w:left="2925"/>
              <w:jc w:val="center"/>
              <w:rPr>
                <w:rFonts w:ascii="Arial" w:hAnsi="Arial" w:cs="Arial"/>
                <w:sz w:val="20"/>
                <w:szCs w:val="20"/>
              </w:rPr>
            </w:pPr>
            <w:r w:rsidRPr="00E33C79">
              <w:rPr>
                <w:rFonts w:ascii="Arial" w:hAnsi="Arial" w:cs="Arial"/>
                <w:w w:val="105"/>
                <w:sz w:val="20"/>
                <w:szCs w:val="20"/>
              </w:rPr>
              <w:t>Котельная Кузнечиха (нижн)</w:t>
            </w:r>
          </w:p>
        </w:tc>
      </w:tr>
      <w:tr w:rsidR="00BC4340" w:rsidRPr="00E33C79" w:rsidTr="00A3135A">
        <w:trPr>
          <w:trHeight w:val="23"/>
          <w:jc w:val="center"/>
        </w:trPr>
        <w:tc>
          <w:tcPr>
            <w:tcW w:w="477" w:type="dxa"/>
            <w:shd w:val="clear" w:color="auto" w:fill="auto"/>
            <w:vAlign w:val="center"/>
          </w:tcPr>
          <w:p w:rsidR="00BC4340" w:rsidRPr="00E33C79" w:rsidRDefault="00BC4340" w:rsidP="00A3135A">
            <w:pPr>
              <w:pStyle w:val="TableParagraph"/>
              <w:ind w:right="94"/>
              <w:jc w:val="center"/>
              <w:rPr>
                <w:rFonts w:ascii="Arial" w:hAnsi="Arial" w:cs="Arial"/>
                <w:sz w:val="20"/>
                <w:szCs w:val="20"/>
              </w:rPr>
            </w:pPr>
            <w:r w:rsidRPr="00E33C79">
              <w:rPr>
                <w:rFonts w:ascii="Arial" w:hAnsi="Arial" w:cs="Arial"/>
                <w:w w:val="101"/>
                <w:sz w:val="20"/>
                <w:szCs w:val="20"/>
              </w:rPr>
              <w:t>1</w:t>
            </w:r>
          </w:p>
        </w:tc>
        <w:tc>
          <w:tcPr>
            <w:tcW w:w="1478" w:type="dxa"/>
            <w:shd w:val="clear" w:color="auto" w:fill="auto"/>
            <w:vAlign w:val="center"/>
          </w:tcPr>
          <w:p w:rsidR="00BC4340" w:rsidRPr="00E33C79" w:rsidRDefault="00BC4340" w:rsidP="00A3135A">
            <w:pPr>
              <w:pStyle w:val="TableParagraph"/>
              <w:ind w:left="100" w:right="105"/>
              <w:jc w:val="center"/>
              <w:rPr>
                <w:rFonts w:ascii="Arial" w:hAnsi="Arial" w:cs="Arial"/>
                <w:sz w:val="20"/>
                <w:szCs w:val="20"/>
              </w:rPr>
            </w:pPr>
            <w:r w:rsidRPr="00E33C79">
              <w:rPr>
                <w:rFonts w:ascii="Arial" w:hAnsi="Arial" w:cs="Arial"/>
                <w:w w:val="105"/>
                <w:sz w:val="20"/>
                <w:szCs w:val="20"/>
              </w:rPr>
              <w:t>ТК7</w:t>
            </w:r>
          </w:p>
        </w:tc>
        <w:tc>
          <w:tcPr>
            <w:tcW w:w="1903" w:type="dxa"/>
            <w:shd w:val="clear" w:color="auto" w:fill="auto"/>
            <w:vAlign w:val="center"/>
          </w:tcPr>
          <w:p w:rsidR="00BC4340" w:rsidRPr="00E33C79" w:rsidRDefault="00BC4340" w:rsidP="00A3135A">
            <w:pPr>
              <w:pStyle w:val="TableParagraph"/>
              <w:ind w:left="100" w:right="89"/>
              <w:jc w:val="center"/>
              <w:rPr>
                <w:rFonts w:ascii="Arial" w:hAnsi="Arial" w:cs="Arial"/>
                <w:sz w:val="20"/>
                <w:szCs w:val="20"/>
              </w:rPr>
            </w:pPr>
            <w:r w:rsidRPr="00E33C79">
              <w:rPr>
                <w:rFonts w:ascii="Arial" w:hAnsi="Arial" w:cs="Arial"/>
                <w:sz w:val="20"/>
                <w:szCs w:val="20"/>
              </w:rPr>
              <w:t xml:space="preserve">ул.Нефтяников, </w:t>
            </w:r>
            <w:r w:rsidRPr="00E33C79">
              <w:rPr>
                <w:rFonts w:ascii="Arial" w:hAnsi="Arial" w:cs="Arial"/>
                <w:w w:val="105"/>
                <w:sz w:val="20"/>
                <w:szCs w:val="20"/>
              </w:rPr>
              <w:t>13</w:t>
            </w:r>
          </w:p>
        </w:tc>
        <w:tc>
          <w:tcPr>
            <w:tcW w:w="2021" w:type="dxa"/>
            <w:shd w:val="clear" w:color="auto" w:fill="auto"/>
            <w:vAlign w:val="center"/>
          </w:tcPr>
          <w:p w:rsidR="00BC4340" w:rsidRPr="00E33C79" w:rsidRDefault="00BC4340" w:rsidP="00A3135A">
            <w:pPr>
              <w:pStyle w:val="TableParagraph"/>
              <w:ind w:left="100"/>
              <w:jc w:val="center"/>
              <w:rPr>
                <w:rFonts w:ascii="Arial" w:hAnsi="Arial" w:cs="Arial"/>
                <w:sz w:val="20"/>
                <w:szCs w:val="20"/>
              </w:rPr>
            </w:pPr>
            <w:r w:rsidRPr="00E33C79">
              <w:rPr>
                <w:rFonts w:ascii="Arial" w:hAnsi="Arial" w:cs="Arial"/>
                <w:w w:val="105"/>
                <w:sz w:val="20"/>
                <w:szCs w:val="20"/>
              </w:rPr>
              <w:t>2Ø76х3.0</w:t>
            </w:r>
          </w:p>
        </w:tc>
        <w:tc>
          <w:tcPr>
            <w:tcW w:w="2313" w:type="dxa"/>
            <w:shd w:val="clear" w:color="auto" w:fill="auto"/>
            <w:vAlign w:val="center"/>
          </w:tcPr>
          <w:p w:rsidR="00BC4340" w:rsidRPr="00E33C79" w:rsidRDefault="00BC4340" w:rsidP="00A3135A">
            <w:pPr>
              <w:pStyle w:val="TableParagraph"/>
              <w:ind w:left="107"/>
              <w:jc w:val="center"/>
              <w:rPr>
                <w:rFonts w:ascii="Arial" w:hAnsi="Arial" w:cs="Arial"/>
                <w:sz w:val="20"/>
                <w:szCs w:val="20"/>
              </w:rPr>
            </w:pPr>
            <w:r w:rsidRPr="00E33C79">
              <w:rPr>
                <w:rFonts w:ascii="Arial" w:hAnsi="Arial" w:cs="Arial"/>
                <w:w w:val="105"/>
                <w:sz w:val="20"/>
                <w:szCs w:val="20"/>
              </w:rPr>
              <w:t>2Ø89х3.5</w:t>
            </w:r>
          </w:p>
        </w:tc>
        <w:tc>
          <w:tcPr>
            <w:tcW w:w="1172" w:type="dxa"/>
            <w:shd w:val="clear" w:color="auto" w:fill="auto"/>
            <w:vAlign w:val="center"/>
          </w:tcPr>
          <w:p w:rsidR="00BC4340" w:rsidRPr="00E33C79" w:rsidRDefault="00BC4340" w:rsidP="00A3135A">
            <w:pPr>
              <w:pStyle w:val="TableParagraph"/>
              <w:ind w:right="1"/>
              <w:jc w:val="center"/>
              <w:rPr>
                <w:rFonts w:ascii="Arial" w:hAnsi="Arial" w:cs="Arial"/>
                <w:sz w:val="20"/>
                <w:szCs w:val="20"/>
              </w:rPr>
            </w:pPr>
            <w:r w:rsidRPr="00E33C79">
              <w:rPr>
                <w:rFonts w:ascii="Arial" w:hAnsi="Arial" w:cs="Arial"/>
                <w:w w:val="103"/>
                <w:sz w:val="20"/>
                <w:szCs w:val="20"/>
              </w:rPr>
              <w:t>3</w:t>
            </w:r>
          </w:p>
        </w:tc>
      </w:tr>
      <w:tr w:rsidR="00BC4340" w:rsidRPr="00E33C79" w:rsidTr="00A3135A">
        <w:trPr>
          <w:trHeight w:val="23"/>
          <w:jc w:val="center"/>
        </w:trPr>
        <w:tc>
          <w:tcPr>
            <w:tcW w:w="477" w:type="dxa"/>
            <w:shd w:val="clear" w:color="auto" w:fill="auto"/>
            <w:vAlign w:val="center"/>
          </w:tcPr>
          <w:p w:rsidR="00BC4340" w:rsidRPr="00E33C79" w:rsidRDefault="00BC4340" w:rsidP="00A3135A">
            <w:pPr>
              <w:pStyle w:val="TableParagraph"/>
              <w:ind w:right="94"/>
              <w:jc w:val="center"/>
              <w:rPr>
                <w:rFonts w:ascii="Arial" w:hAnsi="Arial" w:cs="Arial"/>
                <w:sz w:val="20"/>
                <w:szCs w:val="20"/>
              </w:rPr>
            </w:pPr>
            <w:r w:rsidRPr="00E33C79">
              <w:rPr>
                <w:rFonts w:ascii="Arial" w:hAnsi="Arial" w:cs="Arial"/>
                <w:w w:val="101"/>
                <w:sz w:val="20"/>
                <w:szCs w:val="20"/>
              </w:rPr>
              <w:t>2</w:t>
            </w:r>
          </w:p>
        </w:tc>
        <w:tc>
          <w:tcPr>
            <w:tcW w:w="1478" w:type="dxa"/>
            <w:shd w:val="clear" w:color="auto" w:fill="auto"/>
            <w:vAlign w:val="center"/>
          </w:tcPr>
          <w:p w:rsidR="00BC4340" w:rsidRPr="00E33C79" w:rsidRDefault="00BC4340" w:rsidP="00A3135A">
            <w:pPr>
              <w:pStyle w:val="TableParagraph"/>
              <w:ind w:left="100" w:right="105"/>
              <w:jc w:val="center"/>
              <w:rPr>
                <w:rFonts w:ascii="Arial" w:hAnsi="Arial" w:cs="Arial"/>
                <w:sz w:val="20"/>
                <w:szCs w:val="20"/>
              </w:rPr>
            </w:pPr>
            <w:r w:rsidRPr="00E33C79">
              <w:rPr>
                <w:rFonts w:ascii="Arial" w:hAnsi="Arial" w:cs="Arial"/>
                <w:w w:val="105"/>
                <w:sz w:val="20"/>
                <w:szCs w:val="20"/>
              </w:rPr>
              <w:t>ТК7</w:t>
            </w:r>
          </w:p>
        </w:tc>
        <w:tc>
          <w:tcPr>
            <w:tcW w:w="1903" w:type="dxa"/>
            <w:shd w:val="clear" w:color="auto" w:fill="auto"/>
            <w:vAlign w:val="center"/>
          </w:tcPr>
          <w:p w:rsidR="00BC4340" w:rsidRPr="00E33C79" w:rsidRDefault="00BC4340" w:rsidP="00A3135A">
            <w:pPr>
              <w:pStyle w:val="TableParagraph"/>
              <w:ind w:left="100" w:right="89"/>
              <w:jc w:val="center"/>
              <w:rPr>
                <w:rFonts w:ascii="Arial" w:hAnsi="Arial" w:cs="Arial"/>
                <w:sz w:val="20"/>
                <w:szCs w:val="20"/>
              </w:rPr>
            </w:pPr>
            <w:r w:rsidRPr="00E33C79">
              <w:rPr>
                <w:rFonts w:ascii="Arial" w:hAnsi="Arial" w:cs="Arial"/>
                <w:sz w:val="20"/>
                <w:szCs w:val="20"/>
              </w:rPr>
              <w:t xml:space="preserve">ул.Нефтяников, </w:t>
            </w:r>
            <w:r w:rsidRPr="00E33C79">
              <w:rPr>
                <w:rFonts w:ascii="Arial" w:hAnsi="Arial" w:cs="Arial"/>
                <w:w w:val="105"/>
                <w:sz w:val="20"/>
                <w:szCs w:val="20"/>
              </w:rPr>
              <w:t>8</w:t>
            </w:r>
          </w:p>
        </w:tc>
        <w:tc>
          <w:tcPr>
            <w:tcW w:w="2021" w:type="dxa"/>
            <w:shd w:val="clear" w:color="auto" w:fill="auto"/>
            <w:vAlign w:val="center"/>
          </w:tcPr>
          <w:p w:rsidR="00BC4340" w:rsidRPr="00E33C79" w:rsidRDefault="00BC4340" w:rsidP="00A3135A">
            <w:pPr>
              <w:pStyle w:val="TableParagraph"/>
              <w:ind w:left="100"/>
              <w:jc w:val="center"/>
              <w:rPr>
                <w:rFonts w:ascii="Arial" w:hAnsi="Arial" w:cs="Arial"/>
                <w:sz w:val="20"/>
                <w:szCs w:val="20"/>
              </w:rPr>
            </w:pPr>
            <w:r w:rsidRPr="00E33C79">
              <w:rPr>
                <w:rFonts w:ascii="Arial" w:hAnsi="Arial" w:cs="Arial"/>
                <w:w w:val="105"/>
                <w:sz w:val="20"/>
                <w:szCs w:val="20"/>
              </w:rPr>
              <w:t>2Ø57х3.0</w:t>
            </w:r>
          </w:p>
        </w:tc>
        <w:tc>
          <w:tcPr>
            <w:tcW w:w="2313" w:type="dxa"/>
            <w:shd w:val="clear" w:color="auto" w:fill="auto"/>
            <w:vAlign w:val="center"/>
          </w:tcPr>
          <w:p w:rsidR="00BC4340" w:rsidRPr="00E33C79" w:rsidRDefault="00BC4340" w:rsidP="00A3135A">
            <w:pPr>
              <w:pStyle w:val="TableParagraph"/>
              <w:ind w:left="107"/>
              <w:jc w:val="center"/>
              <w:rPr>
                <w:rFonts w:ascii="Arial" w:hAnsi="Arial" w:cs="Arial"/>
                <w:sz w:val="20"/>
                <w:szCs w:val="20"/>
              </w:rPr>
            </w:pPr>
            <w:r w:rsidRPr="00E33C79">
              <w:rPr>
                <w:rFonts w:ascii="Arial" w:hAnsi="Arial" w:cs="Arial"/>
                <w:w w:val="105"/>
                <w:sz w:val="20"/>
                <w:szCs w:val="20"/>
              </w:rPr>
              <w:t>2Ø76х3.0</w:t>
            </w:r>
          </w:p>
        </w:tc>
        <w:tc>
          <w:tcPr>
            <w:tcW w:w="1172" w:type="dxa"/>
            <w:shd w:val="clear" w:color="auto" w:fill="auto"/>
            <w:vAlign w:val="center"/>
          </w:tcPr>
          <w:p w:rsidR="00BC4340" w:rsidRPr="00E33C79" w:rsidRDefault="00BC4340" w:rsidP="00A3135A">
            <w:pPr>
              <w:pStyle w:val="TableParagraph"/>
              <w:ind w:left="267" w:right="258"/>
              <w:jc w:val="center"/>
              <w:rPr>
                <w:rFonts w:ascii="Arial" w:hAnsi="Arial" w:cs="Arial"/>
                <w:sz w:val="20"/>
                <w:szCs w:val="20"/>
              </w:rPr>
            </w:pPr>
            <w:r w:rsidRPr="00E33C79">
              <w:rPr>
                <w:rFonts w:ascii="Arial" w:hAnsi="Arial" w:cs="Arial"/>
                <w:w w:val="105"/>
                <w:sz w:val="20"/>
                <w:szCs w:val="20"/>
              </w:rPr>
              <w:t>33,5</w:t>
            </w:r>
          </w:p>
        </w:tc>
      </w:tr>
      <w:tr w:rsidR="00BC4340" w:rsidRPr="00E33C79" w:rsidTr="00A3135A">
        <w:trPr>
          <w:trHeight w:val="23"/>
          <w:jc w:val="center"/>
        </w:trPr>
        <w:tc>
          <w:tcPr>
            <w:tcW w:w="477" w:type="dxa"/>
            <w:shd w:val="clear" w:color="auto" w:fill="auto"/>
            <w:vAlign w:val="center"/>
          </w:tcPr>
          <w:p w:rsidR="00BC4340" w:rsidRPr="00E33C79" w:rsidRDefault="00BC4340" w:rsidP="00A3135A">
            <w:pPr>
              <w:pStyle w:val="TableParagraph"/>
              <w:ind w:right="94"/>
              <w:jc w:val="center"/>
              <w:rPr>
                <w:rFonts w:ascii="Arial" w:hAnsi="Arial" w:cs="Arial"/>
                <w:sz w:val="20"/>
                <w:szCs w:val="20"/>
              </w:rPr>
            </w:pPr>
            <w:r w:rsidRPr="00E33C79">
              <w:rPr>
                <w:rFonts w:ascii="Arial" w:hAnsi="Arial" w:cs="Arial"/>
                <w:w w:val="101"/>
                <w:sz w:val="20"/>
                <w:szCs w:val="20"/>
              </w:rPr>
              <w:t>3</w:t>
            </w:r>
          </w:p>
        </w:tc>
        <w:tc>
          <w:tcPr>
            <w:tcW w:w="1478" w:type="dxa"/>
            <w:shd w:val="clear" w:color="auto" w:fill="auto"/>
            <w:vAlign w:val="center"/>
          </w:tcPr>
          <w:p w:rsidR="00BC4340" w:rsidRPr="00E33C79" w:rsidRDefault="00BC4340" w:rsidP="00A3135A">
            <w:pPr>
              <w:pStyle w:val="TableParagraph"/>
              <w:ind w:left="100" w:right="105"/>
              <w:jc w:val="center"/>
              <w:rPr>
                <w:rFonts w:ascii="Arial" w:hAnsi="Arial" w:cs="Arial"/>
                <w:sz w:val="20"/>
                <w:szCs w:val="20"/>
              </w:rPr>
            </w:pPr>
            <w:r w:rsidRPr="00E33C79">
              <w:rPr>
                <w:rFonts w:ascii="Arial" w:hAnsi="Arial" w:cs="Arial"/>
                <w:w w:val="105"/>
                <w:sz w:val="20"/>
                <w:szCs w:val="20"/>
              </w:rPr>
              <w:t>ТК8</w:t>
            </w:r>
          </w:p>
        </w:tc>
        <w:tc>
          <w:tcPr>
            <w:tcW w:w="1903" w:type="dxa"/>
            <w:shd w:val="clear" w:color="auto" w:fill="auto"/>
            <w:vAlign w:val="center"/>
          </w:tcPr>
          <w:p w:rsidR="00BC4340" w:rsidRPr="00E33C79" w:rsidRDefault="00BC4340" w:rsidP="00A3135A">
            <w:pPr>
              <w:pStyle w:val="TableParagraph"/>
              <w:ind w:left="100" w:right="89"/>
              <w:jc w:val="center"/>
              <w:rPr>
                <w:rFonts w:ascii="Arial" w:hAnsi="Arial" w:cs="Arial"/>
                <w:sz w:val="20"/>
                <w:szCs w:val="20"/>
              </w:rPr>
            </w:pPr>
            <w:r w:rsidRPr="00E33C79">
              <w:rPr>
                <w:rFonts w:ascii="Arial" w:hAnsi="Arial" w:cs="Arial"/>
                <w:w w:val="105"/>
                <w:sz w:val="20"/>
                <w:szCs w:val="20"/>
              </w:rPr>
              <w:t>ПО "Лесная Поляна"</w:t>
            </w:r>
          </w:p>
        </w:tc>
        <w:tc>
          <w:tcPr>
            <w:tcW w:w="2021" w:type="dxa"/>
            <w:shd w:val="clear" w:color="auto" w:fill="auto"/>
            <w:vAlign w:val="center"/>
          </w:tcPr>
          <w:p w:rsidR="00BC4340" w:rsidRPr="00E33C79" w:rsidRDefault="00BC4340" w:rsidP="00A3135A">
            <w:pPr>
              <w:pStyle w:val="TableParagraph"/>
              <w:ind w:left="100"/>
              <w:jc w:val="center"/>
              <w:rPr>
                <w:rFonts w:ascii="Arial" w:hAnsi="Arial" w:cs="Arial"/>
                <w:sz w:val="20"/>
                <w:szCs w:val="20"/>
              </w:rPr>
            </w:pPr>
            <w:r w:rsidRPr="00E33C79">
              <w:rPr>
                <w:rFonts w:ascii="Arial" w:hAnsi="Arial" w:cs="Arial"/>
                <w:w w:val="105"/>
                <w:sz w:val="20"/>
                <w:szCs w:val="20"/>
              </w:rPr>
              <w:t>2Ø57х3.0</w:t>
            </w:r>
          </w:p>
        </w:tc>
        <w:tc>
          <w:tcPr>
            <w:tcW w:w="2313" w:type="dxa"/>
            <w:shd w:val="clear" w:color="auto" w:fill="auto"/>
            <w:vAlign w:val="center"/>
          </w:tcPr>
          <w:p w:rsidR="00BC4340" w:rsidRPr="00E33C79" w:rsidRDefault="00BC4340" w:rsidP="00A3135A">
            <w:pPr>
              <w:pStyle w:val="TableParagraph"/>
              <w:ind w:left="107"/>
              <w:jc w:val="center"/>
              <w:rPr>
                <w:rFonts w:ascii="Arial" w:hAnsi="Arial" w:cs="Arial"/>
                <w:sz w:val="20"/>
                <w:szCs w:val="20"/>
              </w:rPr>
            </w:pPr>
            <w:r w:rsidRPr="00E33C79">
              <w:rPr>
                <w:rFonts w:ascii="Arial" w:hAnsi="Arial" w:cs="Arial"/>
                <w:w w:val="105"/>
                <w:sz w:val="20"/>
                <w:szCs w:val="20"/>
              </w:rPr>
              <w:t>2Ø76х3.0</w:t>
            </w:r>
          </w:p>
        </w:tc>
        <w:tc>
          <w:tcPr>
            <w:tcW w:w="1172" w:type="dxa"/>
            <w:shd w:val="clear" w:color="auto" w:fill="auto"/>
            <w:vAlign w:val="center"/>
          </w:tcPr>
          <w:p w:rsidR="00BC4340" w:rsidRPr="00E33C79" w:rsidRDefault="00BC4340" w:rsidP="00A3135A">
            <w:pPr>
              <w:pStyle w:val="TableParagraph"/>
              <w:ind w:left="267" w:right="253"/>
              <w:jc w:val="center"/>
              <w:rPr>
                <w:rFonts w:ascii="Arial" w:hAnsi="Arial" w:cs="Arial"/>
                <w:sz w:val="20"/>
                <w:szCs w:val="20"/>
              </w:rPr>
            </w:pPr>
            <w:r w:rsidRPr="00E33C79">
              <w:rPr>
                <w:rFonts w:ascii="Arial" w:hAnsi="Arial" w:cs="Arial"/>
                <w:w w:val="105"/>
                <w:sz w:val="20"/>
                <w:szCs w:val="20"/>
              </w:rPr>
              <w:t>260</w:t>
            </w:r>
          </w:p>
        </w:tc>
      </w:tr>
      <w:tr w:rsidR="00BC4340" w:rsidRPr="00E33C79" w:rsidTr="00A3135A">
        <w:trPr>
          <w:trHeight w:val="23"/>
          <w:jc w:val="center"/>
        </w:trPr>
        <w:tc>
          <w:tcPr>
            <w:tcW w:w="477" w:type="dxa"/>
            <w:shd w:val="clear" w:color="auto" w:fill="auto"/>
            <w:vAlign w:val="center"/>
          </w:tcPr>
          <w:p w:rsidR="00BC4340" w:rsidRPr="00E33C79" w:rsidRDefault="00BC4340" w:rsidP="00A3135A">
            <w:pPr>
              <w:pStyle w:val="TableParagraph"/>
              <w:ind w:right="94"/>
              <w:jc w:val="center"/>
              <w:rPr>
                <w:rFonts w:ascii="Arial" w:hAnsi="Arial" w:cs="Arial"/>
                <w:sz w:val="20"/>
                <w:szCs w:val="20"/>
              </w:rPr>
            </w:pPr>
            <w:r w:rsidRPr="00E33C79">
              <w:rPr>
                <w:rFonts w:ascii="Arial" w:hAnsi="Arial" w:cs="Arial"/>
                <w:w w:val="101"/>
                <w:sz w:val="20"/>
                <w:szCs w:val="20"/>
              </w:rPr>
              <w:t>4</w:t>
            </w:r>
          </w:p>
        </w:tc>
        <w:tc>
          <w:tcPr>
            <w:tcW w:w="1478" w:type="dxa"/>
            <w:shd w:val="clear" w:color="auto" w:fill="auto"/>
            <w:vAlign w:val="center"/>
          </w:tcPr>
          <w:p w:rsidR="00BC4340" w:rsidRPr="00E33C79" w:rsidRDefault="00BC4340" w:rsidP="00A3135A">
            <w:pPr>
              <w:pStyle w:val="TableParagraph"/>
              <w:ind w:left="100" w:right="105"/>
              <w:jc w:val="center"/>
              <w:rPr>
                <w:rFonts w:ascii="Arial" w:hAnsi="Arial" w:cs="Arial"/>
                <w:sz w:val="20"/>
                <w:szCs w:val="20"/>
              </w:rPr>
            </w:pPr>
            <w:r w:rsidRPr="00E33C79">
              <w:rPr>
                <w:rFonts w:ascii="Arial" w:hAnsi="Arial" w:cs="Arial"/>
                <w:w w:val="105"/>
                <w:sz w:val="20"/>
                <w:szCs w:val="20"/>
              </w:rPr>
              <w:t>ТК10</w:t>
            </w:r>
          </w:p>
        </w:tc>
        <w:tc>
          <w:tcPr>
            <w:tcW w:w="1903" w:type="dxa"/>
            <w:shd w:val="clear" w:color="auto" w:fill="auto"/>
            <w:vAlign w:val="center"/>
          </w:tcPr>
          <w:p w:rsidR="00BC4340" w:rsidRPr="00E33C79" w:rsidRDefault="00BC4340" w:rsidP="00A3135A">
            <w:pPr>
              <w:pStyle w:val="TableParagraph"/>
              <w:ind w:left="100" w:right="89"/>
              <w:jc w:val="center"/>
              <w:rPr>
                <w:rFonts w:ascii="Arial" w:hAnsi="Arial" w:cs="Arial"/>
                <w:sz w:val="20"/>
                <w:szCs w:val="20"/>
              </w:rPr>
            </w:pPr>
            <w:r w:rsidRPr="00E33C79">
              <w:rPr>
                <w:rFonts w:ascii="Arial" w:hAnsi="Arial" w:cs="Arial"/>
                <w:sz w:val="20"/>
                <w:szCs w:val="20"/>
              </w:rPr>
              <w:t xml:space="preserve">ул.Нефтяников, </w:t>
            </w:r>
            <w:r w:rsidRPr="00E33C79">
              <w:rPr>
                <w:rFonts w:ascii="Arial" w:hAnsi="Arial" w:cs="Arial"/>
                <w:w w:val="105"/>
                <w:sz w:val="20"/>
                <w:szCs w:val="20"/>
              </w:rPr>
              <w:t>10</w:t>
            </w:r>
          </w:p>
        </w:tc>
        <w:tc>
          <w:tcPr>
            <w:tcW w:w="2021" w:type="dxa"/>
            <w:shd w:val="clear" w:color="auto" w:fill="auto"/>
            <w:vAlign w:val="center"/>
          </w:tcPr>
          <w:p w:rsidR="00BC4340" w:rsidRPr="00E33C79" w:rsidRDefault="00BC4340" w:rsidP="00A3135A">
            <w:pPr>
              <w:pStyle w:val="TableParagraph"/>
              <w:ind w:left="100"/>
              <w:jc w:val="center"/>
              <w:rPr>
                <w:rFonts w:ascii="Arial" w:hAnsi="Arial" w:cs="Arial"/>
                <w:sz w:val="20"/>
                <w:szCs w:val="20"/>
              </w:rPr>
            </w:pPr>
            <w:r w:rsidRPr="00E33C79">
              <w:rPr>
                <w:rFonts w:ascii="Arial" w:hAnsi="Arial" w:cs="Arial"/>
                <w:w w:val="105"/>
                <w:sz w:val="20"/>
                <w:szCs w:val="20"/>
              </w:rPr>
              <w:t>2Ø108х4.0</w:t>
            </w:r>
          </w:p>
        </w:tc>
        <w:tc>
          <w:tcPr>
            <w:tcW w:w="2313" w:type="dxa"/>
            <w:shd w:val="clear" w:color="auto" w:fill="auto"/>
            <w:vAlign w:val="center"/>
          </w:tcPr>
          <w:p w:rsidR="00BC4340" w:rsidRPr="00E33C79" w:rsidRDefault="00BC4340" w:rsidP="00A3135A">
            <w:pPr>
              <w:pStyle w:val="TableParagraph"/>
              <w:ind w:left="107"/>
              <w:jc w:val="center"/>
              <w:rPr>
                <w:rFonts w:ascii="Arial" w:hAnsi="Arial" w:cs="Arial"/>
                <w:sz w:val="20"/>
                <w:szCs w:val="20"/>
              </w:rPr>
            </w:pPr>
            <w:r w:rsidRPr="00E33C79">
              <w:rPr>
                <w:rFonts w:ascii="Arial" w:hAnsi="Arial" w:cs="Arial"/>
                <w:w w:val="105"/>
                <w:sz w:val="20"/>
                <w:szCs w:val="20"/>
              </w:rPr>
              <w:t>2Ø133х4,0</w:t>
            </w:r>
          </w:p>
        </w:tc>
        <w:tc>
          <w:tcPr>
            <w:tcW w:w="1172" w:type="dxa"/>
            <w:shd w:val="clear" w:color="auto" w:fill="auto"/>
            <w:vAlign w:val="center"/>
          </w:tcPr>
          <w:p w:rsidR="00BC4340" w:rsidRPr="00E33C79" w:rsidRDefault="00BC4340" w:rsidP="00A3135A">
            <w:pPr>
              <w:pStyle w:val="TableParagraph"/>
              <w:ind w:left="267" w:right="253"/>
              <w:jc w:val="center"/>
              <w:rPr>
                <w:rFonts w:ascii="Arial" w:hAnsi="Arial" w:cs="Arial"/>
                <w:sz w:val="20"/>
                <w:szCs w:val="20"/>
              </w:rPr>
            </w:pPr>
            <w:r w:rsidRPr="00E33C79">
              <w:rPr>
                <w:rFonts w:ascii="Arial" w:hAnsi="Arial" w:cs="Arial"/>
                <w:w w:val="105"/>
                <w:sz w:val="20"/>
                <w:szCs w:val="20"/>
              </w:rPr>
              <w:t>163</w:t>
            </w:r>
          </w:p>
        </w:tc>
      </w:tr>
      <w:tr w:rsidR="00BC4340" w:rsidRPr="00E33C79" w:rsidTr="00A3135A">
        <w:trPr>
          <w:trHeight w:val="23"/>
          <w:jc w:val="center"/>
        </w:trPr>
        <w:tc>
          <w:tcPr>
            <w:tcW w:w="477" w:type="dxa"/>
            <w:shd w:val="clear" w:color="auto" w:fill="auto"/>
            <w:vAlign w:val="center"/>
          </w:tcPr>
          <w:p w:rsidR="00BC4340" w:rsidRPr="00E33C79" w:rsidRDefault="00BC4340" w:rsidP="00A3135A">
            <w:pPr>
              <w:pStyle w:val="TableParagraph"/>
              <w:ind w:right="94"/>
              <w:jc w:val="center"/>
              <w:rPr>
                <w:rFonts w:ascii="Arial" w:hAnsi="Arial" w:cs="Arial"/>
                <w:sz w:val="20"/>
                <w:szCs w:val="20"/>
              </w:rPr>
            </w:pPr>
            <w:r w:rsidRPr="00E33C79">
              <w:rPr>
                <w:rFonts w:ascii="Arial" w:hAnsi="Arial" w:cs="Arial"/>
                <w:w w:val="101"/>
                <w:sz w:val="20"/>
                <w:szCs w:val="20"/>
              </w:rPr>
              <w:t>5</w:t>
            </w:r>
          </w:p>
        </w:tc>
        <w:tc>
          <w:tcPr>
            <w:tcW w:w="1478" w:type="dxa"/>
            <w:shd w:val="clear" w:color="auto" w:fill="auto"/>
            <w:vAlign w:val="center"/>
          </w:tcPr>
          <w:p w:rsidR="00BC4340" w:rsidRPr="00E33C79" w:rsidRDefault="00BC4340" w:rsidP="00A3135A">
            <w:pPr>
              <w:pStyle w:val="TableParagraph"/>
              <w:ind w:left="100" w:right="105"/>
              <w:jc w:val="center"/>
              <w:rPr>
                <w:rFonts w:ascii="Arial" w:hAnsi="Arial" w:cs="Arial"/>
                <w:sz w:val="20"/>
                <w:szCs w:val="20"/>
              </w:rPr>
            </w:pPr>
            <w:r w:rsidRPr="00E33C79">
              <w:rPr>
                <w:rFonts w:ascii="Arial" w:hAnsi="Arial" w:cs="Arial"/>
                <w:w w:val="105"/>
                <w:sz w:val="20"/>
                <w:szCs w:val="20"/>
              </w:rPr>
              <w:t>ТК10</w:t>
            </w:r>
          </w:p>
        </w:tc>
        <w:tc>
          <w:tcPr>
            <w:tcW w:w="1903" w:type="dxa"/>
            <w:shd w:val="clear" w:color="auto" w:fill="auto"/>
            <w:vAlign w:val="center"/>
          </w:tcPr>
          <w:p w:rsidR="00BC4340" w:rsidRPr="00E33C79" w:rsidRDefault="00BC4340" w:rsidP="00A3135A">
            <w:pPr>
              <w:pStyle w:val="TableParagraph"/>
              <w:ind w:left="100" w:right="89"/>
              <w:jc w:val="center"/>
              <w:rPr>
                <w:rFonts w:ascii="Arial" w:hAnsi="Arial" w:cs="Arial"/>
                <w:sz w:val="20"/>
                <w:szCs w:val="20"/>
              </w:rPr>
            </w:pPr>
            <w:r w:rsidRPr="00E33C79">
              <w:rPr>
                <w:rFonts w:ascii="Arial" w:hAnsi="Arial" w:cs="Arial"/>
                <w:sz w:val="20"/>
                <w:szCs w:val="20"/>
              </w:rPr>
              <w:t xml:space="preserve">ул.Нефтяников, </w:t>
            </w:r>
            <w:r w:rsidRPr="00E33C79">
              <w:rPr>
                <w:rFonts w:ascii="Arial" w:hAnsi="Arial" w:cs="Arial"/>
                <w:w w:val="105"/>
                <w:sz w:val="20"/>
                <w:szCs w:val="20"/>
              </w:rPr>
              <w:t>9</w:t>
            </w:r>
          </w:p>
        </w:tc>
        <w:tc>
          <w:tcPr>
            <w:tcW w:w="2021" w:type="dxa"/>
            <w:shd w:val="clear" w:color="auto" w:fill="auto"/>
            <w:vAlign w:val="center"/>
          </w:tcPr>
          <w:p w:rsidR="00BC4340" w:rsidRPr="00E33C79" w:rsidRDefault="00BC4340" w:rsidP="00A3135A">
            <w:pPr>
              <w:pStyle w:val="TableParagraph"/>
              <w:ind w:left="100"/>
              <w:jc w:val="center"/>
              <w:rPr>
                <w:rFonts w:ascii="Arial" w:hAnsi="Arial" w:cs="Arial"/>
                <w:sz w:val="20"/>
                <w:szCs w:val="20"/>
              </w:rPr>
            </w:pPr>
            <w:r w:rsidRPr="00E33C79">
              <w:rPr>
                <w:rFonts w:ascii="Arial" w:hAnsi="Arial" w:cs="Arial"/>
                <w:w w:val="105"/>
                <w:sz w:val="20"/>
                <w:szCs w:val="20"/>
              </w:rPr>
              <w:t>2Ø89х3.5</w:t>
            </w:r>
          </w:p>
        </w:tc>
        <w:tc>
          <w:tcPr>
            <w:tcW w:w="2313" w:type="dxa"/>
            <w:shd w:val="clear" w:color="auto" w:fill="auto"/>
            <w:vAlign w:val="center"/>
          </w:tcPr>
          <w:p w:rsidR="00BC4340" w:rsidRPr="00E33C79" w:rsidRDefault="00BC4340" w:rsidP="00A3135A">
            <w:pPr>
              <w:pStyle w:val="TableParagraph"/>
              <w:ind w:left="107"/>
              <w:jc w:val="center"/>
              <w:rPr>
                <w:rFonts w:ascii="Arial" w:hAnsi="Arial" w:cs="Arial"/>
                <w:sz w:val="20"/>
                <w:szCs w:val="20"/>
              </w:rPr>
            </w:pPr>
            <w:r w:rsidRPr="00E33C79">
              <w:rPr>
                <w:rFonts w:ascii="Arial" w:hAnsi="Arial" w:cs="Arial"/>
                <w:w w:val="105"/>
                <w:sz w:val="20"/>
                <w:szCs w:val="20"/>
              </w:rPr>
              <w:t>2Ø108х4.0</w:t>
            </w:r>
          </w:p>
        </w:tc>
        <w:tc>
          <w:tcPr>
            <w:tcW w:w="1172" w:type="dxa"/>
            <w:shd w:val="clear" w:color="auto" w:fill="auto"/>
            <w:vAlign w:val="center"/>
          </w:tcPr>
          <w:p w:rsidR="00BC4340" w:rsidRPr="00E33C79" w:rsidRDefault="00BC4340" w:rsidP="00A3135A">
            <w:pPr>
              <w:pStyle w:val="TableParagraph"/>
              <w:ind w:left="267" w:right="260"/>
              <w:jc w:val="center"/>
              <w:rPr>
                <w:rFonts w:ascii="Arial" w:hAnsi="Arial" w:cs="Arial"/>
                <w:sz w:val="20"/>
                <w:szCs w:val="20"/>
              </w:rPr>
            </w:pPr>
            <w:r w:rsidRPr="00E33C79">
              <w:rPr>
                <w:rFonts w:ascii="Arial" w:hAnsi="Arial" w:cs="Arial"/>
                <w:w w:val="105"/>
                <w:sz w:val="20"/>
                <w:szCs w:val="20"/>
              </w:rPr>
              <w:t>10</w:t>
            </w:r>
          </w:p>
        </w:tc>
      </w:tr>
      <w:tr w:rsidR="00BC4340" w:rsidRPr="00E33C79" w:rsidTr="00A3135A">
        <w:trPr>
          <w:trHeight w:val="23"/>
          <w:jc w:val="center"/>
        </w:trPr>
        <w:tc>
          <w:tcPr>
            <w:tcW w:w="477" w:type="dxa"/>
            <w:shd w:val="clear" w:color="auto" w:fill="auto"/>
            <w:vAlign w:val="center"/>
          </w:tcPr>
          <w:p w:rsidR="00BC4340" w:rsidRPr="00E33C79" w:rsidRDefault="00BC4340" w:rsidP="00A3135A">
            <w:pPr>
              <w:jc w:val="center"/>
              <w:rPr>
                <w:rFonts w:ascii="Arial" w:hAnsi="Arial" w:cs="Arial"/>
                <w:sz w:val="20"/>
                <w:szCs w:val="20"/>
              </w:rPr>
            </w:pPr>
          </w:p>
        </w:tc>
        <w:tc>
          <w:tcPr>
            <w:tcW w:w="1478" w:type="dxa"/>
            <w:shd w:val="clear" w:color="auto" w:fill="auto"/>
            <w:vAlign w:val="center"/>
          </w:tcPr>
          <w:p w:rsidR="00BC4340" w:rsidRPr="00E33C79" w:rsidRDefault="00BC4340" w:rsidP="00A3135A">
            <w:pPr>
              <w:jc w:val="center"/>
              <w:rPr>
                <w:rFonts w:ascii="Arial" w:hAnsi="Arial" w:cs="Arial"/>
                <w:sz w:val="20"/>
                <w:szCs w:val="20"/>
              </w:rPr>
            </w:pPr>
          </w:p>
        </w:tc>
        <w:tc>
          <w:tcPr>
            <w:tcW w:w="1903" w:type="dxa"/>
            <w:shd w:val="clear" w:color="auto" w:fill="auto"/>
            <w:vAlign w:val="center"/>
          </w:tcPr>
          <w:p w:rsidR="00BC4340" w:rsidRPr="00E33C79" w:rsidRDefault="00BC4340" w:rsidP="00A3135A">
            <w:pPr>
              <w:jc w:val="center"/>
              <w:rPr>
                <w:rFonts w:ascii="Arial" w:hAnsi="Arial" w:cs="Arial"/>
                <w:sz w:val="20"/>
                <w:szCs w:val="20"/>
              </w:rPr>
            </w:pPr>
          </w:p>
        </w:tc>
        <w:tc>
          <w:tcPr>
            <w:tcW w:w="2021" w:type="dxa"/>
            <w:shd w:val="clear" w:color="auto" w:fill="auto"/>
            <w:vAlign w:val="center"/>
          </w:tcPr>
          <w:p w:rsidR="00BC4340" w:rsidRPr="00E33C79" w:rsidRDefault="00BC4340" w:rsidP="00A3135A">
            <w:pPr>
              <w:jc w:val="center"/>
              <w:rPr>
                <w:rFonts w:ascii="Arial" w:hAnsi="Arial" w:cs="Arial"/>
                <w:sz w:val="20"/>
                <w:szCs w:val="20"/>
              </w:rPr>
            </w:pPr>
          </w:p>
        </w:tc>
        <w:tc>
          <w:tcPr>
            <w:tcW w:w="2313" w:type="dxa"/>
            <w:shd w:val="clear" w:color="auto" w:fill="auto"/>
            <w:vAlign w:val="center"/>
          </w:tcPr>
          <w:p w:rsidR="00BC4340" w:rsidRPr="00E33C79" w:rsidRDefault="00BC4340" w:rsidP="00A3135A">
            <w:pPr>
              <w:pStyle w:val="TableParagraph"/>
              <w:ind w:left="345" w:firstLine="468"/>
              <w:jc w:val="center"/>
              <w:rPr>
                <w:rFonts w:ascii="Arial" w:hAnsi="Arial" w:cs="Arial"/>
                <w:sz w:val="20"/>
                <w:szCs w:val="20"/>
              </w:rPr>
            </w:pPr>
            <w:r w:rsidRPr="00E33C79">
              <w:rPr>
                <w:rFonts w:ascii="Arial" w:hAnsi="Arial" w:cs="Arial"/>
                <w:w w:val="105"/>
                <w:sz w:val="20"/>
                <w:szCs w:val="20"/>
              </w:rPr>
              <w:t xml:space="preserve">длина </w:t>
            </w:r>
            <w:r w:rsidRPr="00E33C79">
              <w:rPr>
                <w:rFonts w:ascii="Arial" w:hAnsi="Arial" w:cs="Arial"/>
                <w:sz w:val="20"/>
                <w:szCs w:val="20"/>
              </w:rPr>
              <w:t>трубопроводов</w:t>
            </w:r>
          </w:p>
        </w:tc>
        <w:tc>
          <w:tcPr>
            <w:tcW w:w="1172" w:type="dxa"/>
            <w:shd w:val="clear" w:color="auto" w:fill="auto"/>
            <w:vAlign w:val="center"/>
          </w:tcPr>
          <w:p w:rsidR="00BC4340" w:rsidRPr="00E33C79" w:rsidRDefault="00BC4340" w:rsidP="00A3135A">
            <w:pPr>
              <w:pStyle w:val="TableParagraph"/>
              <w:ind w:left="267" w:right="265"/>
              <w:jc w:val="center"/>
              <w:rPr>
                <w:rFonts w:ascii="Arial" w:hAnsi="Arial" w:cs="Arial"/>
                <w:sz w:val="20"/>
                <w:szCs w:val="20"/>
              </w:rPr>
            </w:pPr>
            <w:r w:rsidRPr="00E33C79">
              <w:rPr>
                <w:rFonts w:ascii="Arial" w:hAnsi="Arial" w:cs="Arial"/>
                <w:w w:val="105"/>
                <w:sz w:val="20"/>
                <w:szCs w:val="20"/>
              </w:rPr>
              <w:t>469,5</w:t>
            </w:r>
          </w:p>
        </w:tc>
      </w:tr>
      <w:tr w:rsidR="00BC4340" w:rsidRPr="00E33C79" w:rsidTr="00A3135A">
        <w:trPr>
          <w:trHeight w:val="23"/>
          <w:jc w:val="center"/>
        </w:trPr>
        <w:tc>
          <w:tcPr>
            <w:tcW w:w="477" w:type="dxa"/>
            <w:shd w:val="clear" w:color="auto" w:fill="auto"/>
            <w:vAlign w:val="center"/>
          </w:tcPr>
          <w:p w:rsidR="00BC4340" w:rsidRPr="00E33C79" w:rsidRDefault="00BC4340" w:rsidP="00A3135A">
            <w:pPr>
              <w:jc w:val="center"/>
              <w:rPr>
                <w:rFonts w:ascii="Arial" w:hAnsi="Arial" w:cs="Arial"/>
                <w:sz w:val="20"/>
                <w:szCs w:val="20"/>
              </w:rPr>
            </w:pPr>
          </w:p>
        </w:tc>
        <w:tc>
          <w:tcPr>
            <w:tcW w:w="8887" w:type="dxa"/>
            <w:gridSpan w:val="5"/>
            <w:shd w:val="clear" w:color="auto" w:fill="auto"/>
            <w:vAlign w:val="center"/>
          </w:tcPr>
          <w:p w:rsidR="00BC4340" w:rsidRPr="00E33C79" w:rsidRDefault="00BC4340" w:rsidP="00A3135A">
            <w:pPr>
              <w:pStyle w:val="TableParagraph"/>
              <w:ind w:left="2932" w:right="2932"/>
              <w:jc w:val="center"/>
              <w:rPr>
                <w:rFonts w:ascii="Arial" w:hAnsi="Arial" w:cs="Arial"/>
                <w:sz w:val="20"/>
                <w:szCs w:val="20"/>
              </w:rPr>
            </w:pPr>
            <w:r w:rsidRPr="00E33C79">
              <w:rPr>
                <w:rFonts w:ascii="Arial" w:hAnsi="Arial" w:cs="Arial"/>
                <w:w w:val="105"/>
                <w:sz w:val="20"/>
                <w:szCs w:val="20"/>
              </w:rPr>
              <w:t>Котельная д.Глебовское</w:t>
            </w:r>
          </w:p>
        </w:tc>
      </w:tr>
      <w:tr w:rsidR="00BC4340" w:rsidRPr="00E33C79" w:rsidTr="00A3135A">
        <w:trPr>
          <w:trHeight w:val="23"/>
          <w:jc w:val="center"/>
        </w:trPr>
        <w:tc>
          <w:tcPr>
            <w:tcW w:w="477" w:type="dxa"/>
            <w:shd w:val="clear" w:color="auto" w:fill="auto"/>
            <w:vAlign w:val="center"/>
          </w:tcPr>
          <w:p w:rsidR="00BC4340" w:rsidRPr="00E33C79" w:rsidRDefault="00BC4340" w:rsidP="00A3135A">
            <w:pPr>
              <w:pStyle w:val="TableParagraph"/>
              <w:ind w:right="29"/>
              <w:jc w:val="center"/>
              <w:rPr>
                <w:rFonts w:ascii="Arial" w:hAnsi="Arial" w:cs="Arial"/>
                <w:sz w:val="20"/>
                <w:szCs w:val="20"/>
              </w:rPr>
            </w:pPr>
            <w:r w:rsidRPr="00E33C79">
              <w:rPr>
                <w:rFonts w:ascii="Arial" w:hAnsi="Arial" w:cs="Arial"/>
                <w:w w:val="101"/>
                <w:sz w:val="20"/>
                <w:szCs w:val="20"/>
              </w:rPr>
              <w:t>1</w:t>
            </w:r>
          </w:p>
        </w:tc>
        <w:tc>
          <w:tcPr>
            <w:tcW w:w="1478" w:type="dxa"/>
            <w:shd w:val="clear" w:color="auto" w:fill="auto"/>
            <w:vAlign w:val="center"/>
          </w:tcPr>
          <w:p w:rsidR="00BC4340" w:rsidRPr="00E33C79" w:rsidRDefault="00BC4340" w:rsidP="00A3135A">
            <w:pPr>
              <w:pStyle w:val="TableParagraph"/>
              <w:ind w:left="100" w:right="105"/>
              <w:jc w:val="center"/>
              <w:rPr>
                <w:rFonts w:ascii="Arial" w:hAnsi="Arial" w:cs="Arial"/>
                <w:sz w:val="20"/>
                <w:szCs w:val="20"/>
              </w:rPr>
            </w:pPr>
            <w:r w:rsidRPr="00E33C79">
              <w:rPr>
                <w:rFonts w:ascii="Arial" w:hAnsi="Arial" w:cs="Arial"/>
                <w:w w:val="105"/>
                <w:sz w:val="20"/>
                <w:szCs w:val="20"/>
              </w:rPr>
              <w:t>ТК4</w:t>
            </w:r>
          </w:p>
        </w:tc>
        <w:tc>
          <w:tcPr>
            <w:tcW w:w="1903" w:type="dxa"/>
            <w:shd w:val="clear" w:color="auto" w:fill="auto"/>
            <w:vAlign w:val="center"/>
          </w:tcPr>
          <w:p w:rsidR="00BC4340" w:rsidRPr="00E33C79" w:rsidRDefault="00BC4340" w:rsidP="00A3135A">
            <w:pPr>
              <w:pStyle w:val="TableParagraph"/>
              <w:ind w:left="100" w:right="89"/>
              <w:jc w:val="center"/>
              <w:rPr>
                <w:rFonts w:ascii="Arial" w:hAnsi="Arial" w:cs="Arial"/>
                <w:sz w:val="20"/>
                <w:szCs w:val="20"/>
              </w:rPr>
            </w:pPr>
            <w:r w:rsidRPr="00E33C79">
              <w:rPr>
                <w:rFonts w:ascii="Arial" w:hAnsi="Arial" w:cs="Arial"/>
                <w:w w:val="105"/>
                <w:sz w:val="20"/>
                <w:szCs w:val="20"/>
              </w:rPr>
              <w:t>ТК5</w:t>
            </w:r>
          </w:p>
        </w:tc>
        <w:tc>
          <w:tcPr>
            <w:tcW w:w="2021" w:type="dxa"/>
            <w:shd w:val="clear" w:color="auto" w:fill="auto"/>
            <w:vAlign w:val="center"/>
          </w:tcPr>
          <w:p w:rsidR="00BC4340" w:rsidRPr="00E33C79" w:rsidRDefault="00BC4340" w:rsidP="00A3135A">
            <w:pPr>
              <w:pStyle w:val="TableParagraph"/>
              <w:ind w:left="100"/>
              <w:jc w:val="center"/>
              <w:rPr>
                <w:rFonts w:ascii="Arial" w:hAnsi="Arial" w:cs="Arial"/>
                <w:sz w:val="20"/>
                <w:szCs w:val="20"/>
              </w:rPr>
            </w:pPr>
            <w:r w:rsidRPr="00E33C79">
              <w:rPr>
                <w:rFonts w:ascii="Arial" w:hAnsi="Arial" w:cs="Arial"/>
                <w:w w:val="105"/>
                <w:sz w:val="20"/>
                <w:szCs w:val="20"/>
              </w:rPr>
              <w:t>2Ø133х4,0</w:t>
            </w:r>
          </w:p>
        </w:tc>
        <w:tc>
          <w:tcPr>
            <w:tcW w:w="2313" w:type="dxa"/>
            <w:shd w:val="clear" w:color="auto" w:fill="auto"/>
            <w:vAlign w:val="center"/>
          </w:tcPr>
          <w:p w:rsidR="00BC4340" w:rsidRPr="00E33C79" w:rsidRDefault="00BC4340" w:rsidP="00A3135A">
            <w:pPr>
              <w:pStyle w:val="TableParagraph"/>
              <w:ind w:left="107"/>
              <w:jc w:val="center"/>
              <w:rPr>
                <w:rFonts w:ascii="Arial" w:hAnsi="Arial" w:cs="Arial"/>
                <w:sz w:val="20"/>
                <w:szCs w:val="20"/>
              </w:rPr>
            </w:pPr>
            <w:r w:rsidRPr="00E33C79">
              <w:rPr>
                <w:rFonts w:ascii="Arial" w:hAnsi="Arial" w:cs="Arial"/>
                <w:w w:val="105"/>
                <w:sz w:val="20"/>
                <w:szCs w:val="20"/>
              </w:rPr>
              <w:t>2Ø159х4.5</w:t>
            </w:r>
          </w:p>
        </w:tc>
        <w:tc>
          <w:tcPr>
            <w:tcW w:w="1172" w:type="dxa"/>
            <w:shd w:val="clear" w:color="auto" w:fill="auto"/>
            <w:vAlign w:val="center"/>
          </w:tcPr>
          <w:p w:rsidR="00BC4340" w:rsidRPr="00E33C79" w:rsidRDefault="00BC4340" w:rsidP="00A3135A">
            <w:pPr>
              <w:pStyle w:val="TableParagraph"/>
              <w:ind w:left="267" w:right="260"/>
              <w:jc w:val="center"/>
              <w:rPr>
                <w:rFonts w:ascii="Arial" w:hAnsi="Arial" w:cs="Arial"/>
                <w:sz w:val="20"/>
                <w:szCs w:val="20"/>
              </w:rPr>
            </w:pPr>
            <w:r w:rsidRPr="00E33C79">
              <w:rPr>
                <w:rFonts w:ascii="Arial" w:hAnsi="Arial" w:cs="Arial"/>
                <w:w w:val="105"/>
                <w:sz w:val="20"/>
                <w:szCs w:val="20"/>
              </w:rPr>
              <w:t>70</w:t>
            </w:r>
          </w:p>
        </w:tc>
      </w:tr>
      <w:tr w:rsidR="00BC4340" w:rsidRPr="00E33C79" w:rsidTr="00A3135A">
        <w:trPr>
          <w:trHeight w:val="23"/>
          <w:jc w:val="center"/>
        </w:trPr>
        <w:tc>
          <w:tcPr>
            <w:tcW w:w="477" w:type="dxa"/>
            <w:shd w:val="clear" w:color="auto" w:fill="auto"/>
            <w:vAlign w:val="center"/>
          </w:tcPr>
          <w:p w:rsidR="00BC4340" w:rsidRPr="00E33C79" w:rsidRDefault="00BC4340" w:rsidP="00A3135A">
            <w:pPr>
              <w:jc w:val="center"/>
              <w:rPr>
                <w:rFonts w:ascii="Arial" w:hAnsi="Arial" w:cs="Arial"/>
                <w:sz w:val="20"/>
                <w:szCs w:val="20"/>
              </w:rPr>
            </w:pPr>
          </w:p>
        </w:tc>
        <w:tc>
          <w:tcPr>
            <w:tcW w:w="1478" w:type="dxa"/>
            <w:shd w:val="clear" w:color="auto" w:fill="auto"/>
            <w:vAlign w:val="center"/>
          </w:tcPr>
          <w:p w:rsidR="00BC4340" w:rsidRPr="00E33C79" w:rsidRDefault="00BC4340" w:rsidP="00A3135A">
            <w:pPr>
              <w:jc w:val="center"/>
              <w:rPr>
                <w:rFonts w:ascii="Arial" w:hAnsi="Arial" w:cs="Arial"/>
                <w:sz w:val="20"/>
                <w:szCs w:val="20"/>
              </w:rPr>
            </w:pPr>
          </w:p>
        </w:tc>
        <w:tc>
          <w:tcPr>
            <w:tcW w:w="1903" w:type="dxa"/>
            <w:shd w:val="clear" w:color="auto" w:fill="auto"/>
            <w:vAlign w:val="center"/>
          </w:tcPr>
          <w:p w:rsidR="00BC4340" w:rsidRPr="00E33C79" w:rsidRDefault="00BC4340" w:rsidP="00A3135A">
            <w:pPr>
              <w:jc w:val="center"/>
              <w:rPr>
                <w:rFonts w:ascii="Arial" w:hAnsi="Arial" w:cs="Arial"/>
                <w:sz w:val="20"/>
                <w:szCs w:val="20"/>
              </w:rPr>
            </w:pPr>
          </w:p>
        </w:tc>
        <w:tc>
          <w:tcPr>
            <w:tcW w:w="2021" w:type="dxa"/>
            <w:shd w:val="clear" w:color="auto" w:fill="auto"/>
            <w:vAlign w:val="center"/>
          </w:tcPr>
          <w:p w:rsidR="00BC4340" w:rsidRPr="00E33C79" w:rsidRDefault="00BC4340" w:rsidP="00A3135A">
            <w:pPr>
              <w:jc w:val="center"/>
              <w:rPr>
                <w:rFonts w:ascii="Arial" w:hAnsi="Arial" w:cs="Arial"/>
                <w:sz w:val="20"/>
                <w:szCs w:val="20"/>
              </w:rPr>
            </w:pPr>
          </w:p>
        </w:tc>
        <w:tc>
          <w:tcPr>
            <w:tcW w:w="2313" w:type="dxa"/>
            <w:shd w:val="clear" w:color="auto" w:fill="auto"/>
            <w:vAlign w:val="center"/>
          </w:tcPr>
          <w:p w:rsidR="00BC4340" w:rsidRPr="00E33C79" w:rsidRDefault="00BC4340" w:rsidP="00A3135A">
            <w:pPr>
              <w:jc w:val="center"/>
              <w:rPr>
                <w:rFonts w:ascii="Arial" w:hAnsi="Arial" w:cs="Arial"/>
                <w:sz w:val="20"/>
                <w:szCs w:val="20"/>
              </w:rPr>
            </w:pPr>
          </w:p>
        </w:tc>
        <w:tc>
          <w:tcPr>
            <w:tcW w:w="1172" w:type="dxa"/>
            <w:shd w:val="clear" w:color="auto" w:fill="auto"/>
            <w:vAlign w:val="center"/>
          </w:tcPr>
          <w:p w:rsidR="00BC4340" w:rsidRPr="00E33C79" w:rsidRDefault="00BC4340" w:rsidP="00A3135A">
            <w:pPr>
              <w:jc w:val="center"/>
              <w:rPr>
                <w:rFonts w:ascii="Arial" w:hAnsi="Arial" w:cs="Arial"/>
                <w:sz w:val="20"/>
                <w:szCs w:val="20"/>
              </w:rPr>
            </w:pPr>
          </w:p>
        </w:tc>
      </w:tr>
    </w:tbl>
    <w:p w:rsidR="0099124D" w:rsidRDefault="00CC78D9" w:rsidP="00E5298A">
      <w:pPr>
        <w:pStyle w:val="2"/>
        <w:numPr>
          <w:ilvl w:val="2"/>
          <w:numId w:val="6"/>
        </w:numPr>
        <w:spacing w:line="240" w:lineRule="auto"/>
        <w:rPr>
          <w:rFonts w:cs="Arial"/>
        </w:rPr>
      </w:pPr>
      <w:bookmarkStart w:id="74" w:name="_Toc470689873"/>
      <w:r w:rsidRPr="004853BD">
        <w:rPr>
          <w:rFonts w:cs="Arial"/>
        </w:rPr>
        <w:t>Статистику отказов тепловых сетей (аварий, инцидентов) за последние 5 лет</w:t>
      </w:r>
      <w:bookmarkEnd w:id="74"/>
    </w:p>
    <w:p w:rsidR="00A7224B" w:rsidRPr="00A7224B" w:rsidRDefault="00A7224B" w:rsidP="00A83372"/>
    <w:p w:rsidR="0099124D" w:rsidRPr="00857BBD" w:rsidRDefault="0099124D" w:rsidP="00857BBD">
      <w:pPr>
        <w:pStyle w:val="af6"/>
        <w:rPr>
          <w:lang w:val="ru-RU"/>
        </w:rPr>
      </w:pPr>
      <w:r w:rsidRPr="00857BBD">
        <w:rPr>
          <w:lang w:val="ru-RU"/>
        </w:rPr>
        <w:t>Данные о количестве аварий и инцидентов отсутствуют.</w:t>
      </w:r>
    </w:p>
    <w:p w:rsidR="00CC78D9" w:rsidRPr="00857BBD" w:rsidRDefault="00CC78D9" w:rsidP="00E5298A">
      <w:pPr>
        <w:pStyle w:val="2"/>
        <w:numPr>
          <w:ilvl w:val="2"/>
          <w:numId w:val="6"/>
        </w:numPr>
        <w:spacing w:line="240" w:lineRule="auto"/>
        <w:rPr>
          <w:rFonts w:cs="Arial"/>
        </w:rPr>
      </w:pPr>
      <w:bookmarkStart w:id="75" w:name="_Toc470689874"/>
      <w:r w:rsidRPr="00857BBD">
        <w:rPr>
          <w:rFonts w:cs="Arial"/>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75"/>
    </w:p>
    <w:p w:rsidR="0099124D" w:rsidRPr="009405D6" w:rsidRDefault="0099124D" w:rsidP="00A83372">
      <w:pPr>
        <w:rPr>
          <w:rFonts w:ascii="Arial" w:hAnsi="Arial" w:cs="Arial"/>
          <w:highlight w:val="red"/>
        </w:rPr>
      </w:pPr>
    </w:p>
    <w:p w:rsidR="0099124D" w:rsidRPr="00492F28" w:rsidRDefault="0099124D" w:rsidP="00857BBD">
      <w:pPr>
        <w:pStyle w:val="af6"/>
        <w:rPr>
          <w:lang w:val="ru-RU"/>
        </w:rPr>
      </w:pPr>
      <w:r w:rsidRPr="00492F28">
        <w:rPr>
          <w:lang w:val="ru-RU"/>
        </w:rPr>
        <w:t>Данные о времени восстановление тепловых сетей отсутствуют.</w:t>
      </w:r>
    </w:p>
    <w:p w:rsidR="00CC78D9" w:rsidRPr="00857BBD" w:rsidRDefault="00CC78D9" w:rsidP="00E5298A">
      <w:pPr>
        <w:pStyle w:val="2"/>
        <w:numPr>
          <w:ilvl w:val="2"/>
          <w:numId w:val="6"/>
        </w:numPr>
        <w:spacing w:line="240" w:lineRule="auto"/>
        <w:rPr>
          <w:rFonts w:cs="Arial"/>
        </w:rPr>
      </w:pPr>
      <w:bookmarkStart w:id="76" w:name="_Toc470689875"/>
      <w:r w:rsidRPr="00857BBD">
        <w:rPr>
          <w:rFonts w:cs="Arial"/>
        </w:rPr>
        <w:t>Описание процедур диагностики состояния тепловых сетей и планирования капитальных (текущих) ремонтов</w:t>
      </w:r>
      <w:bookmarkEnd w:id="76"/>
    </w:p>
    <w:p w:rsidR="0099124D" w:rsidRPr="009405D6" w:rsidRDefault="0099124D" w:rsidP="00A83372">
      <w:pPr>
        <w:rPr>
          <w:rFonts w:ascii="Arial" w:hAnsi="Arial" w:cs="Arial"/>
          <w:highlight w:val="red"/>
        </w:rPr>
      </w:pPr>
    </w:p>
    <w:p w:rsidR="0099124D" w:rsidRPr="00492F28" w:rsidRDefault="0099124D" w:rsidP="00857BBD">
      <w:pPr>
        <w:pStyle w:val="af6"/>
        <w:rPr>
          <w:lang w:val="ru-RU"/>
        </w:rPr>
      </w:pPr>
      <w:r w:rsidRPr="00492F28">
        <w:rPr>
          <w:lang w:val="ru-RU"/>
        </w:rPr>
        <w:t>Диагностика состояния тепловых сетей при планировании капитальных (текущих) ремонтов основана на устранении имеющихся дефектов (аварий), выявленных в ходе прошедшего отопительного сезона.</w:t>
      </w:r>
    </w:p>
    <w:p w:rsidR="00AD7D5C" w:rsidRPr="00492F28" w:rsidRDefault="00AD7D5C" w:rsidP="00857BBD">
      <w:pPr>
        <w:pStyle w:val="af6"/>
        <w:rPr>
          <w:lang w:val="ru-RU"/>
        </w:rPr>
      </w:pPr>
      <w:r w:rsidRPr="00492F28">
        <w:rPr>
          <w:lang w:val="ru-RU"/>
        </w:rPr>
        <w:t xml:space="preserve">По итогам инженерной диагностики составляются и корректируются планы перспективных ремонтов и перекладок тепловых сетей. </w:t>
      </w:r>
    </w:p>
    <w:p w:rsidR="007D3E9E" w:rsidRPr="00492F28" w:rsidRDefault="007D3E9E" w:rsidP="00857BBD">
      <w:pPr>
        <w:pStyle w:val="af6"/>
        <w:rPr>
          <w:lang w:val="ru-RU"/>
        </w:rPr>
      </w:pPr>
      <w:r w:rsidRPr="00492F28">
        <w:rPr>
          <w:lang w:val="ru-RU"/>
        </w:rPr>
        <w:t>Для выявления мест утечек теплоносителя из трубопроводов, теплоснабжающие организации применяют следующие методы:</w:t>
      </w:r>
    </w:p>
    <w:p w:rsidR="007D3E9E" w:rsidRPr="00492F28" w:rsidRDefault="007D3E9E" w:rsidP="00857BBD">
      <w:pPr>
        <w:pStyle w:val="af6"/>
        <w:rPr>
          <w:lang w:val="ru-RU"/>
        </w:rPr>
      </w:pPr>
      <w:r w:rsidRPr="00492F28">
        <w:rPr>
          <w:b/>
          <w:i/>
          <w:lang w:val="ru-RU"/>
        </w:rPr>
        <w:t>Опрес</w:t>
      </w:r>
      <w:r w:rsidRPr="00857BBD">
        <w:rPr>
          <w:b/>
          <w:i/>
        </w:rPr>
        <w:t>c</w:t>
      </w:r>
      <w:r w:rsidRPr="00492F28">
        <w:rPr>
          <w:b/>
          <w:i/>
          <w:lang w:val="ru-RU"/>
        </w:rPr>
        <w:t>овка на прочность повышенным давлением</w:t>
      </w:r>
      <w:r w:rsidRPr="00492F28">
        <w:rPr>
          <w:lang w:val="ru-RU"/>
        </w:rPr>
        <w:t>.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7D3E9E" w:rsidRPr="00492F28" w:rsidRDefault="007D3E9E" w:rsidP="00A83372">
      <w:pPr>
        <w:pStyle w:val="af6"/>
        <w:rPr>
          <w:lang w:val="ru-RU"/>
        </w:rPr>
      </w:pPr>
      <w:r w:rsidRPr="00492F28">
        <w:rPr>
          <w:b/>
          <w:i/>
          <w:lang w:val="ru-RU"/>
        </w:rPr>
        <w:t>Тепловая аэросъемка в ИК-диапазоне</w:t>
      </w:r>
      <w:r w:rsidRPr="00492F28">
        <w:rPr>
          <w:lang w:val="ru-RU"/>
        </w:rPr>
        <w:t>.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rsidR="007D3E9E" w:rsidRPr="00492F28" w:rsidRDefault="007D3E9E" w:rsidP="00A83372">
      <w:pPr>
        <w:pStyle w:val="af6"/>
        <w:rPr>
          <w:lang w:val="ru-RU"/>
        </w:rPr>
      </w:pPr>
      <w:r w:rsidRPr="00492F28">
        <w:rPr>
          <w:b/>
          <w:i/>
          <w:lang w:val="ru-RU"/>
        </w:rPr>
        <w:t>Метод наземного тепловизионного обследования с помощью тепловизора</w:t>
      </w:r>
      <w:r w:rsidRPr="00492F28">
        <w:rPr>
          <w:lang w:val="ru-RU"/>
        </w:rPr>
        <w:t>.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7D3E9E" w:rsidRPr="00114EEA" w:rsidRDefault="007D3E9E" w:rsidP="00A83372">
      <w:pPr>
        <w:ind w:right="44" w:firstLine="709"/>
        <w:jc w:val="both"/>
        <w:rPr>
          <w:rFonts w:ascii="Arial" w:eastAsia="Times New Roman" w:hAnsi="Arial" w:cs="Arial"/>
          <w:color w:val="auto"/>
        </w:rPr>
      </w:pPr>
      <w:r w:rsidRPr="00114EEA">
        <w:rPr>
          <w:rFonts w:ascii="Arial" w:eastAsia="Times New Roman" w:hAnsi="Arial" w:cs="Arial"/>
          <w:color w:val="auto"/>
        </w:rPr>
        <w:t>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7D3E9E" w:rsidRPr="00114EEA" w:rsidRDefault="007D3E9E" w:rsidP="00A83372">
      <w:pPr>
        <w:ind w:right="49" w:firstLine="687"/>
        <w:jc w:val="both"/>
        <w:rPr>
          <w:rFonts w:ascii="Arial" w:eastAsia="Times New Roman" w:hAnsi="Arial" w:cs="Arial"/>
          <w:color w:val="auto"/>
        </w:rPr>
      </w:pPr>
      <w:r w:rsidRPr="00114EEA">
        <w:rPr>
          <w:rFonts w:ascii="Arial" w:eastAsia="Times New Roman" w:hAnsi="Arial" w:cs="Arial"/>
          <w:color w:val="auto"/>
        </w:rPr>
        <w:t>Согласно п. 6.82 МДК 4-02.2001 «Типовая инструкция по технической эксплуатации тепловых сетей систем коммунального теплоснабжения» тепловые сети, находящиеся в эксплуатации, должны подвергаться следующим испытаниям:</w:t>
      </w:r>
    </w:p>
    <w:p w:rsidR="007D3E9E" w:rsidRPr="00114EEA" w:rsidRDefault="007D3E9E" w:rsidP="00A83372">
      <w:pPr>
        <w:ind w:right="46" w:firstLine="687"/>
        <w:jc w:val="both"/>
        <w:rPr>
          <w:rFonts w:ascii="Arial" w:eastAsia="Times New Roman" w:hAnsi="Arial" w:cs="Arial"/>
          <w:color w:val="auto"/>
        </w:rPr>
      </w:pPr>
      <w:r w:rsidRPr="00114EEA">
        <w:rPr>
          <w:rFonts w:ascii="Arial" w:eastAsia="Times New Roman" w:hAnsi="Arial" w:cs="Arial"/>
          <w:color w:val="auto"/>
        </w:rPr>
        <w:t>гидравлическим испытаниям с целью проверки прочности и плотности трубопроводов, их элементов и арматуры;</w:t>
      </w:r>
    </w:p>
    <w:p w:rsidR="007D3E9E" w:rsidRPr="00114EEA" w:rsidRDefault="007D3E9E" w:rsidP="00A83372">
      <w:pPr>
        <w:ind w:right="50" w:firstLine="687"/>
        <w:jc w:val="both"/>
        <w:rPr>
          <w:rFonts w:ascii="Arial" w:eastAsia="Times New Roman" w:hAnsi="Arial" w:cs="Arial"/>
          <w:color w:val="auto"/>
        </w:rPr>
      </w:pPr>
      <w:r w:rsidRPr="00114EEA">
        <w:rPr>
          <w:rFonts w:ascii="Arial" w:eastAsia="Times New Roman" w:hAnsi="Arial" w:cs="Arial"/>
          <w:color w:val="auto"/>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7D3E9E" w:rsidRPr="00114EEA" w:rsidRDefault="007D3E9E" w:rsidP="00A83372">
      <w:pPr>
        <w:ind w:right="43" w:firstLine="687"/>
        <w:jc w:val="both"/>
        <w:rPr>
          <w:rFonts w:ascii="Arial" w:eastAsia="Times New Roman" w:hAnsi="Arial" w:cs="Arial"/>
          <w:color w:val="auto"/>
        </w:rPr>
      </w:pPr>
      <w:r w:rsidRPr="00114EEA">
        <w:rPr>
          <w:rFonts w:ascii="Arial" w:eastAsia="Times New Roman" w:hAnsi="Arial" w:cs="Arial"/>
          <w:color w:val="auto"/>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7D3E9E" w:rsidRPr="00114EEA" w:rsidRDefault="007D3E9E" w:rsidP="00A83372">
      <w:pPr>
        <w:ind w:right="51" w:firstLine="687"/>
        <w:jc w:val="both"/>
        <w:rPr>
          <w:rFonts w:ascii="Arial" w:eastAsia="Times New Roman" w:hAnsi="Arial" w:cs="Arial"/>
          <w:color w:val="auto"/>
        </w:rPr>
      </w:pPr>
      <w:r w:rsidRPr="00114EEA">
        <w:rPr>
          <w:rFonts w:ascii="Arial" w:eastAsia="Times New Roman" w:hAnsi="Arial" w:cs="Arial"/>
          <w:color w:val="auto"/>
        </w:rPr>
        <w:t>испытаниям на гидравлические потери для получения гидравлических характеристик трубопроводов;</w:t>
      </w:r>
    </w:p>
    <w:p w:rsidR="007D3E9E" w:rsidRPr="00857BBD" w:rsidRDefault="007D3E9E" w:rsidP="00857BBD">
      <w:pPr>
        <w:ind w:right="48" w:firstLine="687"/>
        <w:jc w:val="both"/>
        <w:rPr>
          <w:rFonts w:ascii="Arial" w:eastAsia="Times New Roman" w:hAnsi="Arial" w:cs="Arial"/>
          <w:color w:val="auto"/>
        </w:rPr>
      </w:pPr>
      <w:r w:rsidRPr="00114EEA">
        <w:rPr>
          <w:rFonts w:ascii="Arial" w:eastAsia="Times New Roman" w:hAnsi="Arial" w:cs="Arial"/>
          <w:color w:val="auto"/>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CC78D9" w:rsidRPr="004853BD" w:rsidRDefault="00CC78D9" w:rsidP="00E5298A">
      <w:pPr>
        <w:pStyle w:val="2"/>
        <w:numPr>
          <w:ilvl w:val="2"/>
          <w:numId w:val="6"/>
        </w:numPr>
        <w:spacing w:line="240" w:lineRule="auto"/>
        <w:rPr>
          <w:rFonts w:cs="Arial"/>
        </w:rPr>
      </w:pPr>
      <w:bookmarkStart w:id="77" w:name="_Toc470689876"/>
      <w:r w:rsidRPr="004853BD">
        <w:rPr>
          <w:rFonts w:cs="Arial"/>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77"/>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 xml:space="preserve">Из выше перечисленных регламентных процедур </w:t>
      </w:r>
      <w:r w:rsidR="004B0797">
        <w:rPr>
          <w:rFonts w:cs="Arial"/>
          <w:lang w:val="ru-RU"/>
        </w:rPr>
        <w:t>ОАО ЖКХ «Заволжье»</w:t>
      </w:r>
      <w:r w:rsidRPr="004853BD">
        <w:rPr>
          <w:rFonts w:cs="Arial"/>
          <w:lang w:val="ru-RU"/>
        </w:rPr>
        <w:t xml:space="preserve"> проводит только гидравлические испытания трубопроводов тепловой сети в конце и начале отопительного сезона.</w:t>
      </w:r>
    </w:p>
    <w:p w:rsidR="00CC78D9" w:rsidRPr="004853BD" w:rsidRDefault="00CC78D9" w:rsidP="00E5298A">
      <w:pPr>
        <w:pStyle w:val="2"/>
        <w:numPr>
          <w:ilvl w:val="2"/>
          <w:numId w:val="6"/>
        </w:numPr>
        <w:spacing w:line="240" w:lineRule="auto"/>
        <w:rPr>
          <w:rFonts w:cs="Arial"/>
        </w:rPr>
      </w:pPr>
      <w:bookmarkStart w:id="78" w:name="_Toc470689877"/>
      <w:r w:rsidRPr="004853BD">
        <w:rPr>
          <w:rFonts w:cs="Arial"/>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78"/>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 xml:space="preserve">Согласно Приказа Министерства энергетики РФ от 10 августа 2012 года </w:t>
      </w:r>
      <w:r w:rsidRPr="004853BD">
        <w:rPr>
          <w:rFonts w:cs="Arial"/>
        </w:rPr>
        <w:t>N</w:t>
      </w:r>
      <w:r w:rsidRPr="004853BD">
        <w:rPr>
          <w:rFonts w:cs="Arial"/>
          <w:lang w:val="ru-RU"/>
        </w:rPr>
        <w:t xml:space="preserve"> 377 теплоснабжения (с изменениями на 22 августа 2013 года)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p>
    <w:p w:rsidR="00AD7D5C" w:rsidRPr="004853BD" w:rsidRDefault="00AD7D5C" w:rsidP="00A83372">
      <w:pPr>
        <w:pStyle w:val="af6"/>
        <w:rPr>
          <w:rFonts w:cs="Arial"/>
          <w:lang w:val="ru-RU"/>
        </w:rPr>
      </w:pPr>
      <w:r w:rsidRPr="004853BD">
        <w:rPr>
          <w:rFonts w:cs="Arial"/>
          <w:lang w:val="ru-RU"/>
        </w:rPr>
        <w:t>Нормативы технологических потерь при передаче тепловой энергии разрабатываются по следующим показателям:</w:t>
      </w:r>
    </w:p>
    <w:p w:rsidR="00AD7D5C" w:rsidRPr="004853BD" w:rsidRDefault="00AD7D5C" w:rsidP="00A83372">
      <w:pPr>
        <w:pStyle w:val="af6"/>
        <w:rPr>
          <w:rFonts w:cs="Arial"/>
          <w:lang w:val="ru-RU"/>
        </w:rPr>
      </w:pPr>
      <w:r w:rsidRPr="004853BD">
        <w:rPr>
          <w:rFonts w:cs="Arial"/>
          <w:lang w:val="ru-RU"/>
        </w:rPr>
        <w:t>-потери и затраты теплоносителей (пар, конденсат, вода);</w:t>
      </w:r>
    </w:p>
    <w:p w:rsidR="00AD7D5C" w:rsidRPr="004853BD" w:rsidRDefault="00AD7D5C" w:rsidP="00A83372">
      <w:pPr>
        <w:pStyle w:val="af6"/>
        <w:rPr>
          <w:rFonts w:cs="Arial"/>
          <w:lang w:val="ru-RU"/>
        </w:rPr>
      </w:pPr>
      <w:r w:rsidRPr="004853BD">
        <w:rPr>
          <w:rFonts w:cs="Arial"/>
          <w:lang w:val="ru-RU"/>
        </w:rPr>
        <w:t>-потери тепловой энергии в тепловых сетях теплопередачей через теплоизоляционные конструкции теплопроводов и с потерями и затратами теплоносителей (пар, конденсат, вода);</w:t>
      </w:r>
    </w:p>
    <w:p w:rsidR="00AD7D5C" w:rsidRPr="004853BD" w:rsidRDefault="00AD7D5C" w:rsidP="00A83372">
      <w:pPr>
        <w:pStyle w:val="af6"/>
        <w:rPr>
          <w:rFonts w:cs="Arial"/>
          <w:lang w:val="ru-RU"/>
        </w:rPr>
      </w:pPr>
      <w:r w:rsidRPr="00114EEA">
        <w:rPr>
          <w:rFonts w:cs="Arial"/>
          <w:lang w:val="ru-RU"/>
        </w:rPr>
        <w:t xml:space="preserve">Расчеты тепловых потерь в тепловых сетях </w:t>
      </w:r>
      <w:r w:rsidR="00F97B5E">
        <w:rPr>
          <w:rFonts w:cs="Arial"/>
          <w:lang w:val="ru-RU"/>
        </w:rPr>
        <w:t>Кузнечихинского СП</w:t>
      </w:r>
      <w:r w:rsidRPr="00114EEA">
        <w:rPr>
          <w:rFonts w:cs="Arial"/>
          <w:lang w:val="ru-RU"/>
        </w:rPr>
        <w:t xml:space="preserve"> представлены в Том</w:t>
      </w:r>
      <w:r w:rsidR="00114EEA" w:rsidRPr="00114EEA">
        <w:rPr>
          <w:rFonts w:cs="Arial"/>
          <w:lang w:val="ru-RU"/>
        </w:rPr>
        <w:t>е 1/2</w:t>
      </w:r>
      <w:r w:rsidR="00F00212">
        <w:rPr>
          <w:rFonts w:cs="Arial"/>
          <w:lang w:val="ru-RU"/>
        </w:rPr>
        <w:t xml:space="preserve"> </w:t>
      </w:r>
      <w:r w:rsidRPr="00114EEA">
        <w:rPr>
          <w:rFonts w:cs="Arial"/>
          <w:lang w:val="ru-RU"/>
        </w:rPr>
        <w:t>Приложения к «Обосновывающим материалам».</w:t>
      </w:r>
    </w:p>
    <w:p w:rsidR="00CC78D9" w:rsidRPr="004853BD" w:rsidRDefault="00CC78D9" w:rsidP="00E5298A">
      <w:pPr>
        <w:pStyle w:val="2"/>
        <w:numPr>
          <w:ilvl w:val="2"/>
          <w:numId w:val="6"/>
        </w:numPr>
        <w:spacing w:line="240" w:lineRule="auto"/>
        <w:rPr>
          <w:rFonts w:cs="Arial"/>
        </w:rPr>
      </w:pPr>
      <w:bookmarkStart w:id="79" w:name="_Toc470689878"/>
      <w:r w:rsidRPr="004853BD">
        <w:rPr>
          <w:rFonts w:cs="Arial"/>
        </w:rPr>
        <w:t>Оценку тепловых потерь в тепловых сетях за последние 3 года при отсутствии приборов учета тепловой энергии</w:t>
      </w:r>
      <w:bookmarkEnd w:id="79"/>
    </w:p>
    <w:p w:rsidR="00855CCF" w:rsidRDefault="00855CCF" w:rsidP="00A83372">
      <w:pPr>
        <w:rPr>
          <w:rFonts w:ascii="Arial" w:hAnsi="Arial" w:cs="Arial"/>
          <w:color w:val="FF0000"/>
        </w:rPr>
      </w:pPr>
    </w:p>
    <w:p w:rsidR="00916C68" w:rsidRPr="00916C68" w:rsidRDefault="00D91264" w:rsidP="00916C68">
      <w:pPr>
        <w:pStyle w:val="af6"/>
        <w:rPr>
          <w:lang w:val="ru-RU"/>
        </w:rPr>
      </w:pPr>
      <w:r w:rsidRPr="00E0694D">
        <w:rPr>
          <w:lang w:val="ru-RU"/>
        </w:rPr>
        <w:t xml:space="preserve">Приборы учета </w:t>
      </w:r>
      <w:r w:rsidR="007A4E47">
        <w:rPr>
          <w:lang w:val="ru-RU"/>
        </w:rPr>
        <w:t xml:space="preserve">не </w:t>
      </w:r>
      <w:r w:rsidRPr="00E0694D">
        <w:rPr>
          <w:lang w:val="ru-RU"/>
        </w:rPr>
        <w:t xml:space="preserve">установлены только в котельной </w:t>
      </w:r>
      <w:r w:rsidR="00F97B5E">
        <w:rPr>
          <w:lang w:val="ru-RU"/>
        </w:rPr>
        <w:t>с. Медягино</w:t>
      </w:r>
      <w:r w:rsidR="007A4E47">
        <w:rPr>
          <w:lang w:val="ru-RU"/>
        </w:rPr>
        <w:t xml:space="preserve"> и в п.Ярославка</w:t>
      </w:r>
      <w:r w:rsidRPr="00E0694D">
        <w:rPr>
          <w:lang w:val="ru-RU"/>
        </w:rPr>
        <w:t>, но при этом потери в тепловых сетях принимаются расч</w:t>
      </w:r>
      <w:r w:rsidR="00976CD4">
        <w:rPr>
          <w:lang w:val="ru-RU"/>
        </w:rPr>
        <w:t>етным способ</w:t>
      </w:r>
      <w:r w:rsidR="00F00212">
        <w:rPr>
          <w:lang w:val="ru-RU"/>
        </w:rPr>
        <w:t>о</w:t>
      </w:r>
      <w:r w:rsidR="00976CD4">
        <w:rPr>
          <w:lang w:val="ru-RU"/>
        </w:rPr>
        <w:t xml:space="preserve">м. В таблице </w:t>
      </w:r>
      <w:r w:rsidR="00190364">
        <w:rPr>
          <w:lang w:val="ru-RU"/>
        </w:rPr>
        <w:t>75</w:t>
      </w:r>
      <w:r w:rsidRPr="00E0694D">
        <w:rPr>
          <w:lang w:val="ru-RU"/>
        </w:rPr>
        <w:t xml:space="preserve"> представлены данные о потерях за последние три года. </w:t>
      </w:r>
      <w:r w:rsidRPr="00976CD4">
        <w:rPr>
          <w:lang w:val="ru-RU"/>
        </w:rPr>
        <w:t>Согласно представленным данным, ежегодное изменение потерь не превышает 5%.</w:t>
      </w:r>
    </w:p>
    <w:p w:rsidR="00D91264" w:rsidRPr="00D91264" w:rsidRDefault="00D91264" w:rsidP="00C04B6F">
      <w:pPr>
        <w:pStyle w:val="a0"/>
      </w:pPr>
      <w:r>
        <w:t>Потери в тепловых сетях</w:t>
      </w:r>
    </w:p>
    <w:tbl>
      <w:tblPr>
        <w:tblW w:w="0" w:type="auto"/>
        <w:jc w:val="center"/>
        <w:tblLayout w:type="fixed"/>
        <w:tblCellMar>
          <w:left w:w="10" w:type="dxa"/>
          <w:right w:w="10" w:type="dxa"/>
        </w:tblCellMar>
        <w:tblLook w:val="04A0" w:firstRow="1" w:lastRow="0" w:firstColumn="1" w:lastColumn="0" w:noHBand="0" w:noVBand="1"/>
      </w:tblPr>
      <w:tblGrid>
        <w:gridCol w:w="452"/>
        <w:gridCol w:w="3309"/>
        <w:gridCol w:w="1862"/>
        <w:gridCol w:w="1870"/>
        <w:gridCol w:w="1875"/>
      </w:tblGrid>
      <w:tr w:rsidR="00114EEA" w:rsidRPr="00E33C79" w:rsidTr="00E33C79">
        <w:trPr>
          <w:trHeight w:val="23"/>
          <w:tblHeader/>
          <w:jc w:val="center"/>
        </w:trPr>
        <w:tc>
          <w:tcPr>
            <w:tcW w:w="452" w:type="dxa"/>
            <w:vMerge w:val="restart"/>
            <w:tcBorders>
              <w:top w:val="single" w:sz="4" w:space="0" w:color="auto"/>
              <w:left w:val="single" w:sz="4" w:space="0" w:color="auto"/>
            </w:tcBorders>
            <w:shd w:val="clear" w:color="auto" w:fill="auto"/>
            <w:vAlign w:val="center"/>
          </w:tcPr>
          <w:p w:rsidR="00114EEA" w:rsidRPr="00E33C79" w:rsidRDefault="00114EEA" w:rsidP="00E33C79">
            <w:pPr>
              <w:jc w:val="center"/>
              <w:rPr>
                <w:rFonts w:ascii="Arial" w:eastAsia="Times New Roman" w:hAnsi="Arial" w:cs="Arial"/>
                <w:sz w:val="20"/>
                <w:szCs w:val="20"/>
              </w:rPr>
            </w:pPr>
            <w:r w:rsidRPr="00E33C79">
              <w:rPr>
                <w:rFonts w:ascii="Arial" w:eastAsia="Times New Roman" w:hAnsi="Arial" w:cs="Arial"/>
                <w:sz w:val="20"/>
                <w:szCs w:val="20"/>
              </w:rPr>
              <w:t>№</w:t>
            </w:r>
          </w:p>
        </w:tc>
        <w:tc>
          <w:tcPr>
            <w:tcW w:w="3309" w:type="dxa"/>
            <w:vMerge w:val="restart"/>
            <w:tcBorders>
              <w:top w:val="single" w:sz="4" w:space="0" w:color="auto"/>
              <w:left w:val="single" w:sz="4" w:space="0" w:color="auto"/>
            </w:tcBorders>
            <w:shd w:val="clear" w:color="auto" w:fill="auto"/>
            <w:vAlign w:val="center"/>
          </w:tcPr>
          <w:p w:rsidR="00114EEA" w:rsidRPr="00E33C79" w:rsidRDefault="00114EEA" w:rsidP="00E33C79">
            <w:pPr>
              <w:jc w:val="center"/>
              <w:rPr>
                <w:rFonts w:ascii="Arial" w:eastAsia="Times New Roman" w:hAnsi="Arial" w:cs="Arial"/>
                <w:sz w:val="20"/>
                <w:szCs w:val="20"/>
              </w:rPr>
            </w:pPr>
            <w:r w:rsidRPr="00E33C79">
              <w:rPr>
                <w:rFonts w:ascii="Arial" w:eastAsia="Times New Roman" w:hAnsi="Arial" w:cs="Arial"/>
                <w:sz w:val="20"/>
                <w:szCs w:val="20"/>
              </w:rPr>
              <w:t>Наименование</w:t>
            </w:r>
          </w:p>
        </w:tc>
        <w:tc>
          <w:tcPr>
            <w:tcW w:w="5607" w:type="dxa"/>
            <w:gridSpan w:val="3"/>
            <w:tcBorders>
              <w:top w:val="single" w:sz="4" w:space="0" w:color="auto"/>
              <w:left w:val="single" w:sz="4" w:space="0" w:color="auto"/>
              <w:right w:val="single" w:sz="4" w:space="0" w:color="auto"/>
            </w:tcBorders>
            <w:shd w:val="clear" w:color="auto" w:fill="auto"/>
            <w:vAlign w:val="center"/>
          </w:tcPr>
          <w:p w:rsidR="00114EEA" w:rsidRPr="00E33C79" w:rsidRDefault="00114EEA" w:rsidP="00E33C79">
            <w:pPr>
              <w:jc w:val="center"/>
              <w:rPr>
                <w:rFonts w:ascii="Arial" w:eastAsia="Times New Roman" w:hAnsi="Arial" w:cs="Arial"/>
                <w:sz w:val="20"/>
                <w:szCs w:val="20"/>
              </w:rPr>
            </w:pPr>
            <w:r w:rsidRPr="00E33C79">
              <w:rPr>
                <w:rFonts w:ascii="Arial" w:eastAsia="Times New Roman" w:hAnsi="Arial" w:cs="Arial"/>
                <w:sz w:val="20"/>
                <w:szCs w:val="20"/>
              </w:rPr>
              <w:t>Потери в тепловых сетях, Гкал/год</w:t>
            </w:r>
          </w:p>
        </w:tc>
      </w:tr>
      <w:tr w:rsidR="00114EEA" w:rsidRPr="00E33C79" w:rsidTr="00E33C79">
        <w:trPr>
          <w:trHeight w:val="23"/>
          <w:tblHeader/>
          <w:jc w:val="center"/>
        </w:trPr>
        <w:tc>
          <w:tcPr>
            <w:tcW w:w="452" w:type="dxa"/>
            <w:vMerge/>
            <w:tcBorders>
              <w:left w:val="single" w:sz="4" w:space="0" w:color="auto"/>
            </w:tcBorders>
            <w:shd w:val="clear" w:color="auto" w:fill="auto"/>
            <w:vAlign w:val="center"/>
          </w:tcPr>
          <w:p w:rsidR="00114EEA" w:rsidRPr="00E33C79" w:rsidRDefault="00114EEA" w:rsidP="00E33C79">
            <w:pPr>
              <w:jc w:val="center"/>
              <w:rPr>
                <w:rFonts w:ascii="Arial" w:hAnsi="Arial" w:cs="Arial"/>
                <w:sz w:val="20"/>
                <w:szCs w:val="20"/>
              </w:rPr>
            </w:pPr>
          </w:p>
        </w:tc>
        <w:tc>
          <w:tcPr>
            <w:tcW w:w="3309" w:type="dxa"/>
            <w:vMerge/>
            <w:tcBorders>
              <w:left w:val="single" w:sz="4" w:space="0" w:color="auto"/>
            </w:tcBorders>
            <w:shd w:val="clear" w:color="auto" w:fill="auto"/>
            <w:vAlign w:val="center"/>
          </w:tcPr>
          <w:p w:rsidR="00114EEA" w:rsidRPr="00E33C79" w:rsidRDefault="00114EEA" w:rsidP="00E33C79">
            <w:pPr>
              <w:jc w:val="center"/>
              <w:rPr>
                <w:rFonts w:ascii="Arial" w:hAnsi="Arial" w:cs="Arial"/>
                <w:sz w:val="20"/>
                <w:szCs w:val="20"/>
              </w:rPr>
            </w:pPr>
          </w:p>
        </w:tc>
        <w:tc>
          <w:tcPr>
            <w:tcW w:w="1862" w:type="dxa"/>
            <w:tcBorders>
              <w:top w:val="single" w:sz="4" w:space="0" w:color="auto"/>
              <w:left w:val="single" w:sz="4" w:space="0" w:color="auto"/>
            </w:tcBorders>
            <w:shd w:val="clear" w:color="auto" w:fill="auto"/>
            <w:vAlign w:val="center"/>
          </w:tcPr>
          <w:p w:rsidR="00114EEA" w:rsidRPr="00E33C79" w:rsidRDefault="00114EEA" w:rsidP="00E33C79">
            <w:pPr>
              <w:jc w:val="center"/>
              <w:rPr>
                <w:rFonts w:ascii="Arial" w:eastAsia="Times New Roman" w:hAnsi="Arial" w:cs="Arial"/>
                <w:sz w:val="20"/>
                <w:szCs w:val="20"/>
              </w:rPr>
            </w:pPr>
            <w:r w:rsidRPr="00E33C79">
              <w:rPr>
                <w:rFonts w:ascii="Arial" w:eastAsia="Times New Roman" w:hAnsi="Arial" w:cs="Arial"/>
                <w:sz w:val="20"/>
                <w:szCs w:val="20"/>
              </w:rPr>
              <w:t>2013г.</w:t>
            </w:r>
          </w:p>
        </w:tc>
        <w:tc>
          <w:tcPr>
            <w:tcW w:w="1870" w:type="dxa"/>
            <w:tcBorders>
              <w:top w:val="single" w:sz="4" w:space="0" w:color="auto"/>
              <w:left w:val="single" w:sz="4" w:space="0" w:color="auto"/>
            </w:tcBorders>
            <w:shd w:val="clear" w:color="auto" w:fill="auto"/>
            <w:vAlign w:val="center"/>
          </w:tcPr>
          <w:p w:rsidR="00114EEA" w:rsidRPr="00E33C79" w:rsidRDefault="00114EEA" w:rsidP="00E33C79">
            <w:pPr>
              <w:jc w:val="center"/>
              <w:rPr>
                <w:rFonts w:ascii="Arial" w:eastAsia="Times New Roman" w:hAnsi="Arial" w:cs="Arial"/>
                <w:sz w:val="20"/>
                <w:szCs w:val="20"/>
              </w:rPr>
            </w:pPr>
            <w:r w:rsidRPr="00E33C79">
              <w:rPr>
                <w:rFonts w:ascii="Arial" w:eastAsia="Times New Roman" w:hAnsi="Arial" w:cs="Arial"/>
                <w:sz w:val="20"/>
                <w:szCs w:val="20"/>
              </w:rPr>
              <w:t>2014г.</w:t>
            </w:r>
          </w:p>
        </w:tc>
        <w:tc>
          <w:tcPr>
            <w:tcW w:w="1875" w:type="dxa"/>
            <w:tcBorders>
              <w:top w:val="single" w:sz="4" w:space="0" w:color="auto"/>
              <w:left w:val="single" w:sz="4" w:space="0" w:color="auto"/>
              <w:right w:val="single" w:sz="4" w:space="0" w:color="auto"/>
            </w:tcBorders>
            <w:shd w:val="clear" w:color="auto" w:fill="auto"/>
            <w:vAlign w:val="center"/>
          </w:tcPr>
          <w:p w:rsidR="00114EEA" w:rsidRPr="00E33C79" w:rsidRDefault="00114EEA" w:rsidP="00E33C79">
            <w:pPr>
              <w:jc w:val="center"/>
              <w:rPr>
                <w:rFonts w:ascii="Arial" w:eastAsia="Times New Roman" w:hAnsi="Arial" w:cs="Arial"/>
                <w:sz w:val="20"/>
                <w:szCs w:val="20"/>
              </w:rPr>
            </w:pPr>
            <w:r w:rsidRPr="00E33C79">
              <w:rPr>
                <w:rFonts w:ascii="Arial" w:eastAsia="Times New Roman" w:hAnsi="Arial" w:cs="Arial"/>
                <w:sz w:val="20"/>
                <w:szCs w:val="20"/>
              </w:rPr>
              <w:t>2015г.</w:t>
            </w:r>
          </w:p>
        </w:tc>
      </w:tr>
      <w:tr w:rsidR="00114EEA" w:rsidRPr="00E33C79" w:rsidTr="00E33C79">
        <w:trPr>
          <w:trHeight w:val="23"/>
          <w:jc w:val="center"/>
        </w:trPr>
        <w:tc>
          <w:tcPr>
            <w:tcW w:w="452" w:type="dxa"/>
            <w:tcBorders>
              <w:top w:val="single" w:sz="4" w:space="0" w:color="auto"/>
              <w:left w:val="single" w:sz="4" w:space="0" w:color="auto"/>
            </w:tcBorders>
            <w:shd w:val="clear" w:color="auto" w:fill="auto"/>
            <w:vAlign w:val="center"/>
          </w:tcPr>
          <w:p w:rsidR="00114EEA" w:rsidRPr="00E33C79" w:rsidRDefault="00114EEA" w:rsidP="00E33C79">
            <w:pPr>
              <w:jc w:val="center"/>
              <w:rPr>
                <w:rFonts w:ascii="Arial" w:eastAsia="Times New Roman" w:hAnsi="Arial" w:cs="Arial"/>
                <w:sz w:val="20"/>
                <w:szCs w:val="20"/>
              </w:rPr>
            </w:pPr>
            <w:r w:rsidRPr="00E33C79">
              <w:rPr>
                <w:rFonts w:ascii="Arial" w:eastAsia="Times New Roman" w:hAnsi="Arial" w:cs="Arial"/>
                <w:sz w:val="20"/>
                <w:szCs w:val="20"/>
              </w:rPr>
              <w:t>1</w:t>
            </w:r>
          </w:p>
        </w:tc>
        <w:tc>
          <w:tcPr>
            <w:tcW w:w="3309" w:type="dxa"/>
            <w:tcBorders>
              <w:top w:val="single" w:sz="4" w:space="0" w:color="auto"/>
              <w:left w:val="single" w:sz="4" w:space="0" w:color="auto"/>
            </w:tcBorders>
            <w:shd w:val="clear" w:color="auto" w:fill="auto"/>
            <w:vAlign w:val="center"/>
          </w:tcPr>
          <w:p w:rsidR="00114EEA" w:rsidRPr="00E33C79" w:rsidRDefault="00114EEA" w:rsidP="00E33C79">
            <w:pPr>
              <w:jc w:val="center"/>
              <w:rPr>
                <w:rFonts w:ascii="Arial" w:eastAsia="Times New Roman" w:hAnsi="Arial" w:cs="Arial"/>
                <w:sz w:val="20"/>
                <w:szCs w:val="20"/>
              </w:rPr>
            </w:pPr>
            <w:r w:rsidRPr="00E33C79">
              <w:rPr>
                <w:rFonts w:ascii="Arial" w:eastAsia="Times New Roman" w:hAnsi="Arial" w:cs="Arial"/>
                <w:sz w:val="20"/>
                <w:szCs w:val="20"/>
              </w:rPr>
              <w:t xml:space="preserve">Котельная </w:t>
            </w:r>
            <w:r w:rsidR="00F97B5E" w:rsidRPr="00E33C79">
              <w:rPr>
                <w:rFonts w:ascii="Arial" w:eastAsia="Times New Roman" w:hAnsi="Arial" w:cs="Arial"/>
                <w:sz w:val="20"/>
                <w:szCs w:val="20"/>
              </w:rPr>
              <w:t>с.Андроники</w:t>
            </w:r>
          </w:p>
        </w:tc>
        <w:tc>
          <w:tcPr>
            <w:tcW w:w="1862" w:type="dxa"/>
            <w:tcBorders>
              <w:top w:val="single" w:sz="4" w:space="0" w:color="auto"/>
              <w:left w:val="single" w:sz="4" w:space="0" w:color="auto"/>
            </w:tcBorders>
            <w:shd w:val="clear" w:color="auto" w:fill="auto"/>
            <w:vAlign w:val="center"/>
          </w:tcPr>
          <w:p w:rsidR="00114EEA" w:rsidRPr="00E33C79" w:rsidRDefault="00440369" w:rsidP="00E33C79">
            <w:pPr>
              <w:ind w:left="220"/>
              <w:jc w:val="center"/>
              <w:rPr>
                <w:rFonts w:ascii="Arial" w:eastAsia="Times New Roman" w:hAnsi="Arial" w:cs="Arial"/>
                <w:sz w:val="20"/>
                <w:szCs w:val="20"/>
              </w:rPr>
            </w:pPr>
            <w:r w:rsidRPr="00E33C79">
              <w:rPr>
                <w:rFonts w:ascii="Arial" w:hAnsi="Arial" w:cs="Arial"/>
                <w:sz w:val="20"/>
                <w:szCs w:val="20"/>
              </w:rPr>
              <w:t>1096,9</w:t>
            </w:r>
          </w:p>
        </w:tc>
        <w:tc>
          <w:tcPr>
            <w:tcW w:w="1870" w:type="dxa"/>
            <w:tcBorders>
              <w:top w:val="single" w:sz="4" w:space="0" w:color="auto"/>
              <w:left w:val="single" w:sz="4" w:space="0" w:color="auto"/>
            </w:tcBorders>
            <w:shd w:val="clear" w:color="auto" w:fill="auto"/>
            <w:vAlign w:val="center"/>
          </w:tcPr>
          <w:p w:rsidR="00114EEA" w:rsidRPr="00E33C79" w:rsidRDefault="00440369" w:rsidP="00E33C79">
            <w:pPr>
              <w:ind w:left="220"/>
              <w:jc w:val="center"/>
              <w:rPr>
                <w:rFonts w:ascii="Arial" w:eastAsia="Times New Roman" w:hAnsi="Arial" w:cs="Arial"/>
                <w:sz w:val="20"/>
                <w:szCs w:val="20"/>
              </w:rPr>
            </w:pPr>
            <w:r w:rsidRPr="00E33C79">
              <w:rPr>
                <w:rFonts w:ascii="Arial" w:hAnsi="Arial" w:cs="Arial"/>
                <w:sz w:val="20"/>
                <w:szCs w:val="20"/>
              </w:rPr>
              <w:t>1092,9</w:t>
            </w:r>
          </w:p>
        </w:tc>
        <w:tc>
          <w:tcPr>
            <w:tcW w:w="1875" w:type="dxa"/>
            <w:tcBorders>
              <w:top w:val="single" w:sz="4" w:space="0" w:color="auto"/>
              <w:left w:val="single" w:sz="4" w:space="0" w:color="auto"/>
              <w:right w:val="single" w:sz="4" w:space="0" w:color="auto"/>
            </w:tcBorders>
            <w:shd w:val="clear" w:color="auto" w:fill="auto"/>
            <w:vAlign w:val="center"/>
          </w:tcPr>
          <w:p w:rsidR="00114EEA" w:rsidRPr="00E33C79" w:rsidRDefault="00440369" w:rsidP="00E33C79">
            <w:pPr>
              <w:jc w:val="center"/>
              <w:rPr>
                <w:rFonts w:ascii="Arial" w:hAnsi="Arial" w:cs="Arial"/>
                <w:sz w:val="20"/>
                <w:szCs w:val="20"/>
              </w:rPr>
            </w:pPr>
            <w:r w:rsidRPr="00E33C79">
              <w:rPr>
                <w:rFonts w:ascii="Arial" w:hAnsi="Arial" w:cs="Arial"/>
                <w:sz w:val="20"/>
                <w:szCs w:val="20"/>
              </w:rPr>
              <w:t>1070,8</w:t>
            </w:r>
          </w:p>
        </w:tc>
      </w:tr>
      <w:tr w:rsidR="00114EEA" w:rsidRPr="00E33C79" w:rsidTr="00E33C79">
        <w:trPr>
          <w:trHeight w:val="23"/>
          <w:jc w:val="center"/>
        </w:trPr>
        <w:tc>
          <w:tcPr>
            <w:tcW w:w="452" w:type="dxa"/>
            <w:tcBorders>
              <w:top w:val="single" w:sz="4" w:space="0" w:color="auto"/>
              <w:left w:val="single" w:sz="4" w:space="0" w:color="auto"/>
            </w:tcBorders>
            <w:shd w:val="clear" w:color="auto" w:fill="auto"/>
            <w:vAlign w:val="center"/>
          </w:tcPr>
          <w:p w:rsidR="00114EEA" w:rsidRPr="00E33C79" w:rsidRDefault="00114EEA" w:rsidP="00E33C79">
            <w:pPr>
              <w:jc w:val="center"/>
              <w:rPr>
                <w:rFonts w:ascii="Arial" w:eastAsia="Times New Roman" w:hAnsi="Arial" w:cs="Arial"/>
                <w:sz w:val="20"/>
                <w:szCs w:val="20"/>
              </w:rPr>
            </w:pPr>
            <w:r w:rsidRPr="00E33C79">
              <w:rPr>
                <w:rFonts w:ascii="Arial" w:eastAsia="Times New Roman" w:hAnsi="Arial" w:cs="Arial"/>
                <w:sz w:val="20"/>
                <w:szCs w:val="20"/>
              </w:rPr>
              <w:t>2</w:t>
            </w:r>
          </w:p>
        </w:tc>
        <w:tc>
          <w:tcPr>
            <w:tcW w:w="3309" w:type="dxa"/>
            <w:tcBorders>
              <w:top w:val="single" w:sz="4" w:space="0" w:color="auto"/>
              <w:left w:val="single" w:sz="4" w:space="0" w:color="auto"/>
            </w:tcBorders>
            <w:shd w:val="clear" w:color="auto" w:fill="auto"/>
            <w:vAlign w:val="center"/>
          </w:tcPr>
          <w:p w:rsidR="00114EEA" w:rsidRPr="00E33C79" w:rsidRDefault="00114EEA" w:rsidP="00E33C79">
            <w:pPr>
              <w:jc w:val="center"/>
              <w:rPr>
                <w:rFonts w:ascii="Arial" w:eastAsia="Times New Roman" w:hAnsi="Arial" w:cs="Arial"/>
                <w:sz w:val="20"/>
                <w:szCs w:val="20"/>
              </w:rPr>
            </w:pPr>
            <w:r w:rsidRPr="00E33C79">
              <w:rPr>
                <w:rFonts w:ascii="Arial" w:eastAsia="Times New Roman" w:hAnsi="Arial" w:cs="Arial"/>
                <w:sz w:val="20"/>
                <w:szCs w:val="20"/>
              </w:rPr>
              <w:t xml:space="preserve">Котельная </w:t>
            </w:r>
            <w:r w:rsidR="00F97B5E" w:rsidRPr="00E33C79">
              <w:rPr>
                <w:rFonts w:ascii="Arial" w:eastAsia="Times New Roman" w:hAnsi="Arial" w:cs="Arial"/>
                <w:sz w:val="20"/>
                <w:szCs w:val="20"/>
              </w:rPr>
              <w:t>д.Глебовское</w:t>
            </w:r>
          </w:p>
        </w:tc>
        <w:tc>
          <w:tcPr>
            <w:tcW w:w="1862" w:type="dxa"/>
            <w:tcBorders>
              <w:top w:val="single" w:sz="4" w:space="0" w:color="auto"/>
              <w:left w:val="single" w:sz="4" w:space="0" w:color="auto"/>
            </w:tcBorders>
            <w:shd w:val="clear" w:color="auto" w:fill="auto"/>
            <w:vAlign w:val="center"/>
          </w:tcPr>
          <w:p w:rsidR="00114EEA" w:rsidRPr="00E33C79" w:rsidRDefault="00440369" w:rsidP="00E33C79">
            <w:pPr>
              <w:ind w:left="220"/>
              <w:jc w:val="center"/>
              <w:rPr>
                <w:rFonts w:ascii="Arial" w:eastAsia="Times New Roman" w:hAnsi="Arial" w:cs="Arial"/>
                <w:sz w:val="20"/>
                <w:szCs w:val="20"/>
              </w:rPr>
            </w:pPr>
            <w:r w:rsidRPr="00E33C79">
              <w:rPr>
                <w:rFonts w:ascii="Arial" w:hAnsi="Arial" w:cs="Arial"/>
                <w:sz w:val="20"/>
                <w:szCs w:val="20"/>
              </w:rPr>
              <w:t>1891,8</w:t>
            </w:r>
          </w:p>
        </w:tc>
        <w:tc>
          <w:tcPr>
            <w:tcW w:w="1870" w:type="dxa"/>
            <w:tcBorders>
              <w:top w:val="single" w:sz="4" w:space="0" w:color="auto"/>
              <w:left w:val="single" w:sz="4" w:space="0" w:color="auto"/>
            </w:tcBorders>
            <w:shd w:val="clear" w:color="auto" w:fill="auto"/>
            <w:vAlign w:val="center"/>
          </w:tcPr>
          <w:p w:rsidR="00114EEA" w:rsidRPr="00E33C79" w:rsidRDefault="00440369" w:rsidP="00E33C79">
            <w:pPr>
              <w:ind w:left="220"/>
              <w:jc w:val="center"/>
              <w:rPr>
                <w:rFonts w:ascii="Arial" w:eastAsia="Times New Roman" w:hAnsi="Arial" w:cs="Arial"/>
                <w:sz w:val="20"/>
                <w:szCs w:val="20"/>
              </w:rPr>
            </w:pPr>
            <w:r w:rsidRPr="00E33C79">
              <w:rPr>
                <w:rFonts w:ascii="Arial" w:hAnsi="Arial" w:cs="Arial"/>
                <w:sz w:val="20"/>
                <w:szCs w:val="20"/>
              </w:rPr>
              <w:t>1888,7</w:t>
            </w:r>
          </w:p>
        </w:tc>
        <w:tc>
          <w:tcPr>
            <w:tcW w:w="1875" w:type="dxa"/>
            <w:tcBorders>
              <w:top w:val="single" w:sz="4" w:space="0" w:color="auto"/>
              <w:left w:val="single" w:sz="4" w:space="0" w:color="auto"/>
              <w:right w:val="single" w:sz="4" w:space="0" w:color="auto"/>
            </w:tcBorders>
            <w:shd w:val="clear" w:color="auto" w:fill="auto"/>
            <w:vAlign w:val="center"/>
          </w:tcPr>
          <w:p w:rsidR="00114EEA" w:rsidRPr="00E33C79" w:rsidRDefault="00440369" w:rsidP="00E33C79">
            <w:pPr>
              <w:jc w:val="center"/>
              <w:rPr>
                <w:rFonts w:ascii="Arial" w:hAnsi="Arial" w:cs="Arial"/>
                <w:sz w:val="20"/>
                <w:szCs w:val="20"/>
              </w:rPr>
            </w:pPr>
            <w:r w:rsidRPr="00E33C79">
              <w:rPr>
                <w:rFonts w:ascii="Arial" w:hAnsi="Arial" w:cs="Arial"/>
                <w:sz w:val="20"/>
                <w:szCs w:val="20"/>
              </w:rPr>
              <w:t>1816,14</w:t>
            </w:r>
          </w:p>
        </w:tc>
      </w:tr>
      <w:tr w:rsidR="00114EEA" w:rsidRPr="00E33C79" w:rsidTr="00E33C79">
        <w:trPr>
          <w:trHeight w:val="23"/>
          <w:jc w:val="center"/>
        </w:trPr>
        <w:tc>
          <w:tcPr>
            <w:tcW w:w="452" w:type="dxa"/>
            <w:tcBorders>
              <w:top w:val="single" w:sz="4" w:space="0" w:color="auto"/>
              <w:left w:val="single" w:sz="4" w:space="0" w:color="auto"/>
            </w:tcBorders>
            <w:shd w:val="clear" w:color="auto" w:fill="auto"/>
            <w:vAlign w:val="center"/>
          </w:tcPr>
          <w:p w:rsidR="00114EEA" w:rsidRPr="00E33C79" w:rsidRDefault="00114EEA" w:rsidP="00E33C79">
            <w:pPr>
              <w:jc w:val="center"/>
              <w:rPr>
                <w:rFonts w:ascii="Arial" w:eastAsia="Times New Roman" w:hAnsi="Arial" w:cs="Arial"/>
                <w:sz w:val="20"/>
                <w:szCs w:val="20"/>
              </w:rPr>
            </w:pPr>
            <w:r w:rsidRPr="00E33C79">
              <w:rPr>
                <w:rFonts w:ascii="Arial" w:eastAsia="Times New Roman" w:hAnsi="Arial" w:cs="Arial"/>
                <w:sz w:val="20"/>
                <w:szCs w:val="20"/>
              </w:rPr>
              <w:t>3</w:t>
            </w:r>
          </w:p>
        </w:tc>
        <w:tc>
          <w:tcPr>
            <w:tcW w:w="3309" w:type="dxa"/>
            <w:tcBorders>
              <w:top w:val="single" w:sz="4" w:space="0" w:color="auto"/>
              <w:left w:val="single" w:sz="4" w:space="0" w:color="auto"/>
            </w:tcBorders>
            <w:shd w:val="clear" w:color="auto" w:fill="auto"/>
            <w:vAlign w:val="center"/>
          </w:tcPr>
          <w:p w:rsidR="00114EEA" w:rsidRPr="00E33C79" w:rsidRDefault="00114EEA" w:rsidP="00E33C79">
            <w:pPr>
              <w:jc w:val="center"/>
              <w:rPr>
                <w:rFonts w:ascii="Arial" w:eastAsia="Times New Roman" w:hAnsi="Arial" w:cs="Arial"/>
                <w:sz w:val="20"/>
                <w:szCs w:val="20"/>
              </w:rPr>
            </w:pPr>
            <w:r w:rsidRPr="00E33C79">
              <w:rPr>
                <w:rFonts w:ascii="Arial" w:eastAsia="Times New Roman" w:hAnsi="Arial" w:cs="Arial"/>
                <w:sz w:val="20"/>
                <w:szCs w:val="20"/>
              </w:rPr>
              <w:t xml:space="preserve">Котельная </w:t>
            </w:r>
            <w:r w:rsidR="00F97B5E" w:rsidRPr="00E33C79">
              <w:rPr>
                <w:rFonts w:ascii="Arial" w:eastAsia="Times New Roman" w:hAnsi="Arial" w:cs="Arial"/>
                <w:sz w:val="20"/>
                <w:szCs w:val="20"/>
              </w:rPr>
              <w:t>с.Медягино</w:t>
            </w:r>
          </w:p>
        </w:tc>
        <w:tc>
          <w:tcPr>
            <w:tcW w:w="1862" w:type="dxa"/>
            <w:tcBorders>
              <w:top w:val="single" w:sz="4" w:space="0" w:color="auto"/>
              <w:left w:val="single" w:sz="4" w:space="0" w:color="auto"/>
            </w:tcBorders>
            <w:shd w:val="clear" w:color="auto" w:fill="auto"/>
            <w:vAlign w:val="center"/>
          </w:tcPr>
          <w:p w:rsidR="00114EEA" w:rsidRPr="00E33C79" w:rsidRDefault="00440369" w:rsidP="00E33C79">
            <w:pPr>
              <w:ind w:left="220"/>
              <w:jc w:val="center"/>
              <w:rPr>
                <w:rFonts w:ascii="Arial" w:eastAsia="Times New Roman" w:hAnsi="Arial" w:cs="Arial"/>
                <w:sz w:val="20"/>
                <w:szCs w:val="20"/>
              </w:rPr>
            </w:pPr>
            <w:r w:rsidRPr="00E33C79">
              <w:rPr>
                <w:rFonts w:ascii="Arial" w:hAnsi="Arial" w:cs="Arial"/>
                <w:w w:val="105"/>
                <w:sz w:val="20"/>
                <w:szCs w:val="20"/>
              </w:rPr>
              <w:t>1250,4</w:t>
            </w:r>
          </w:p>
        </w:tc>
        <w:tc>
          <w:tcPr>
            <w:tcW w:w="1870" w:type="dxa"/>
            <w:tcBorders>
              <w:top w:val="single" w:sz="4" w:space="0" w:color="auto"/>
              <w:left w:val="single" w:sz="4" w:space="0" w:color="auto"/>
            </w:tcBorders>
            <w:shd w:val="clear" w:color="auto" w:fill="auto"/>
            <w:vAlign w:val="center"/>
          </w:tcPr>
          <w:p w:rsidR="00114EEA" w:rsidRPr="00E33C79" w:rsidRDefault="00440369" w:rsidP="00E33C79">
            <w:pPr>
              <w:ind w:left="220"/>
              <w:jc w:val="center"/>
              <w:rPr>
                <w:rFonts w:ascii="Arial" w:eastAsia="Times New Roman" w:hAnsi="Arial" w:cs="Arial"/>
                <w:sz w:val="20"/>
                <w:szCs w:val="20"/>
              </w:rPr>
            </w:pPr>
            <w:r w:rsidRPr="00E33C79">
              <w:rPr>
                <w:rFonts w:ascii="Arial" w:hAnsi="Arial" w:cs="Arial"/>
                <w:w w:val="105"/>
                <w:sz w:val="20"/>
                <w:szCs w:val="20"/>
              </w:rPr>
              <w:t>1242,7</w:t>
            </w:r>
          </w:p>
        </w:tc>
        <w:tc>
          <w:tcPr>
            <w:tcW w:w="1875" w:type="dxa"/>
            <w:tcBorders>
              <w:top w:val="single" w:sz="4" w:space="0" w:color="auto"/>
              <w:left w:val="single" w:sz="4" w:space="0" w:color="auto"/>
              <w:right w:val="single" w:sz="4" w:space="0" w:color="auto"/>
            </w:tcBorders>
            <w:shd w:val="clear" w:color="auto" w:fill="auto"/>
            <w:vAlign w:val="center"/>
          </w:tcPr>
          <w:p w:rsidR="00114EEA" w:rsidRPr="00E33C79" w:rsidRDefault="00440369" w:rsidP="00E33C79">
            <w:pPr>
              <w:jc w:val="center"/>
              <w:rPr>
                <w:rFonts w:ascii="Arial" w:hAnsi="Arial" w:cs="Arial"/>
                <w:sz w:val="20"/>
                <w:szCs w:val="20"/>
              </w:rPr>
            </w:pPr>
            <w:r w:rsidRPr="00E33C79">
              <w:rPr>
                <w:rFonts w:ascii="Arial" w:hAnsi="Arial" w:cs="Arial"/>
                <w:sz w:val="20"/>
                <w:szCs w:val="20"/>
              </w:rPr>
              <w:t>1217,56</w:t>
            </w:r>
          </w:p>
        </w:tc>
      </w:tr>
      <w:tr w:rsidR="00114EEA" w:rsidRPr="00E33C79" w:rsidTr="00E33C79">
        <w:trPr>
          <w:trHeight w:val="23"/>
          <w:jc w:val="center"/>
        </w:trPr>
        <w:tc>
          <w:tcPr>
            <w:tcW w:w="452" w:type="dxa"/>
            <w:tcBorders>
              <w:top w:val="single" w:sz="4" w:space="0" w:color="auto"/>
              <w:left w:val="single" w:sz="4" w:space="0" w:color="auto"/>
            </w:tcBorders>
            <w:shd w:val="clear" w:color="auto" w:fill="auto"/>
            <w:vAlign w:val="center"/>
          </w:tcPr>
          <w:p w:rsidR="00114EEA" w:rsidRPr="00E33C79" w:rsidRDefault="00114EEA" w:rsidP="00E33C79">
            <w:pPr>
              <w:jc w:val="center"/>
              <w:rPr>
                <w:rFonts w:ascii="Arial" w:eastAsia="Times New Roman" w:hAnsi="Arial" w:cs="Arial"/>
                <w:sz w:val="20"/>
                <w:szCs w:val="20"/>
              </w:rPr>
            </w:pPr>
            <w:r w:rsidRPr="00E33C79">
              <w:rPr>
                <w:rFonts w:ascii="Arial" w:eastAsia="Times New Roman" w:hAnsi="Arial" w:cs="Arial"/>
                <w:sz w:val="20"/>
                <w:szCs w:val="20"/>
              </w:rPr>
              <w:t>4</w:t>
            </w:r>
          </w:p>
        </w:tc>
        <w:tc>
          <w:tcPr>
            <w:tcW w:w="3309" w:type="dxa"/>
            <w:tcBorders>
              <w:top w:val="single" w:sz="4" w:space="0" w:color="auto"/>
              <w:left w:val="single" w:sz="4" w:space="0" w:color="auto"/>
            </w:tcBorders>
            <w:shd w:val="clear" w:color="auto" w:fill="auto"/>
            <w:vAlign w:val="center"/>
          </w:tcPr>
          <w:p w:rsidR="00114EEA" w:rsidRPr="00E33C79" w:rsidRDefault="00114EEA" w:rsidP="00E33C79">
            <w:pPr>
              <w:jc w:val="center"/>
              <w:rPr>
                <w:rFonts w:ascii="Arial" w:eastAsia="Times New Roman" w:hAnsi="Arial" w:cs="Arial"/>
                <w:sz w:val="20"/>
                <w:szCs w:val="20"/>
              </w:rPr>
            </w:pPr>
            <w:r w:rsidRPr="00E33C79">
              <w:rPr>
                <w:rFonts w:ascii="Arial" w:eastAsia="Times New Roman" w:hAnsi="Arial" w:cs="Arial"/>
                <w:sz w:val="20"/>
                <w:szCs w:val="20"/>
              </w:rPr>
              <w:t xml:space="preserve">Котельная </w:t>
            </w:r>
            <w:r w:rsidR="00F97B5E" w:rsidRPr="00E33C79">
              <w:rPr>
                <w:rFonts w:ascii="Arial" w:eastAsia="Times New Roman" w:hAnsi="Arial" w:cs="Arial"/>
                <w:sz w:val="20"/>
                <w:szCs w:val="20"/>
              </w:rPr>
              <w:t>п.Ярославка</w:t>
            </w:r>
          </w:p>
        </w:tc>
        <w:tc>
          <w:tcPr>
            <w:tcW w:w="1862" w:type="dxa"/>
            <w:tcBorders>
              <w:top w:val="single" w:sz="4" w:space="0" w:color="auto"/>
              <w:left w:val="single" w:sz="4" w:space="0" w:color="auto"/>
            </w:tcBorders>
            <w:shd w:val="clear" w:color="auto" w:fill="auto"/>
            <w:vAlign w:val="center"/>
          </w:tcPr>
          <w:p w:rsidR="00114EEA" w:rsidRPr="00E33C79" w:rsidRDefault="00440369" w:rsidP="00E33C79">
            <w:pPr>
              <w:ind w:left="220"/>
              <w:jc w:val="center"/>
              <w:rPr>
                <w:rFonts w:ascii="Arial" w:eastAsia="Times New Roman" w:hAnsi="Arial" w:cs="Arial"/>
                <w:sz w:val="20"/>
                <w:szCs w:val="20"/>
              </w:rPr>
            </w:pPr>
            <w:r w:rsidRPr="00E33C79">
              <w:rPr>
                <w:rFonts w:ascii="Arial" w:hAnsi="Arial" w:cs="Arial"/>
                <w:w w:val="105"/>
                <w:sz w:val="20"/>
                <w:szCs w:val="20"/>
              </w:rPr>
              <w:t>1358,4</w:t>
            </w:r>
          </w:p>
        </w:tc>
        <w:tc>
          <w:tcPr>
            <w:tcW w:w="1870" w:type="dxa"/>
            <w:tcBorders>
              <w:top w:val="single" w:sz="4" w:space="0" w:color="auto"/>
              <w:left w:val="single" w:sz="4" w:space="0" w:color="auto"/>
            </w:tcBorders>
            <w:shd w:val="clear" w:color="auto" w:fill="auto"/>
            <w:vAlign w:val="center"/>
          </w:tcPr>
          <w:p w:rsidR="00114EEA" w:rsidRPr="00E33C79" w:rsidRDefault="00440369" w:rsidP="00E33C79">
            <w:pPr>
              <w:ind w:left="220"/>
              <w:jc w:val="center"/>
              <w:rPr>
                <w:rFonts w:ascii="Arial" w:eastAsia="Times New Roman" w:hAnsi="Arial" w:cs="Arial"/>
                <w:sz w:val="20"/>
                <w:szCs w:val="20"/>
              </w:rPr>
            </w:pPr>
            <w:r w:rsidRPr="00E33C79">
              <w:rPr>
                <w:rFonts w:ascii="Arial" w:hAnsi="Arial" w:cs="Arial"/>
                <w:w w:val="105"/>
                <w:sz w:val="20"/>
                <w:szCs w:val="20"/>
              </w:rPr>
              <w:t>1362,2</w:t>
            </w:r>
          </w:p>
        </w:tc>
        <w:tc>
          <w:tcPr>
            <w:tcW w:w="1875" w:type="dxa"/>
            <w:tcBorders>
              <w:top w:val="single" w:sz="4" w:space="0" w:color="auto"/>
              <w:left w:val="single" w:sz="4" w:space="0" w:color="auto"/>
              <w:right w:val="single" w:sz="4" w:space="0" w:color="auto"/>
            </w:tcBorders>
            <w:shd w:val="clear" w:color="auto" w:fill="auto"/>
            <w:vAlign w:val="center"/>
          </w:tcPr>
          <w:p w:rsidR="00114EEA" w:rsidRPr="00E33C79" w:rsidRDefault="00440369" w:rsidP="00E33C79">
            <w:pPr>
              <w:jc w:val="center"/>
              <w:rPr>
                <w:rFonts w:ascii="Arial" w:hAnsi="Arial" w:cs="Arial"/>
                <w:sz w:val="20"/>
                <w:szCs w:val="20"/>
              </w:rPr>
            </w:pPr>
            <w:r w:rsidRPr="00E33C79">
              <w:rPr>
                <w:rFonts w:ascii="Arial" w:hAnsi="Arial" w:cs="Arial"/>
                <w:sz w:val="20"/>
                <w:szCs w:val="20"/>
              </w:rPr>
              <w:t>1352,84</w:t>
            </w:r>
          </w:p>
        </w:tc>
      </w:tr>
      <w:tr w:rsidR="00114EEA" w:rsidRPr="00E33C79" w:rsidTr="00E33C79">
        <w:trPr>
          <w:trHeight w:val="23"/>
          <w:jc w:val="center"/>
        </w:trPr>
        <w:tc>
          <w:tcPr>
            <w:tcW w:w="452" w:type="dxa"/>
            <w:tcBorders>
              <w:top w:val="single" w:sz="4" w:space="0" w:color="auto"/>
              <w:left w:val="single" w:sz="4" w:space="0" w:color="auto"/>
            </w:tcBorders>
            <w:shd w:val="clear" w:color="auto" w:fill="auto"/>
            <w:vAlign w:val="center"/>
          </w:tcPr>
          <w:p w:rsidR="00114EEA" w:rsidRPr="00E33C79" w:rsidRDefault="00A7224B" w:rsidP="00E33C79">
            <w:pPr>
              <w:jc w:val="center"/>
              <w:rPr>
                <w:rFonts w:ascii="Arial" w:eastAsia="Times New Roman" w:hAnsi="Arial" w:cs="Arial"/>
                <w:sz w:val="20"/>
                <w:szCs w:val="20"/>
              </w:rPr>
            </w:pPr>
            <w:r w:rsidRPr="00E33C79">
              <w:rPr>
                <w:rFonts w:ascii="Arial" w:eastAsia="Times New Roman" w:hAnsi="Arial" w:cs="Arial"/>
                <w:sz w:val="20"/>
                <w:szCs w:val="20"/>
              </w:rPr>
              <w:t>5</w:t>
            </w:r>
          </w:p>
        </w:tc>
        <w:tc>
          <w:tcPr>
            <w:tcW w:w="3309" w:type="dxa"/>
            <w:tcBorders>
              <w:top w:val="single" w:sz="4" w:space="0" w:color="auto"/>
              <w:left w:val="single" w:sz="4" w:space="0" w:color="auto"/>
            </w:tcBorders>
            <w:shd w:val="clear" w:color="auto" w:fill="auto"/>
            <w:vAlign w:val="center"/>
          </w:tcPr>
          <w:p w:rsidR="00114EEA" w:rsidRPr="00E33C79" w:rsidRDefault="00114EEA" w:rsidP="00E33C79">
            <w:pPr>
              <w:jc w:val="center"/>
              <w:rPr>
                <w:rFonts w:ascii="Arial" w:eastAsia="Times New Roman" w:hAnsi="Arial" w:cs="Arial"/>
                <w:sz w:val="20"/>
                <w:szCs w:val="20"/>
              </w:rPr>
            </w:pPr>
            <w:r w:rsidRPr="00E33C79">
              <w:rPr>
                <w:rFonts w:ascii="Arial" w:eastAsia="Times New Roman" w:hAnsi="Arial" w:cs="Arial"/>
                <w:sz w:val="20"/>
                <w:szCs w:val="20"/>
              </w:rPr>
              <w:t xml:space="preserve">Котельная </w:t>
            </w:r>
            <w:r w:rsidR="00F97B5E" w:rsidRPr="00E33C79">
              <w:rPr>
                <w:rFonts w:ascii="Arial" w:eastAsia="Times New Roman" w:hAnsi="Arial" w:cs="Arial"/>
                <w:sz w:val="20"/>
                <w:szCs w:val="20"/>
              </w:rPr>
              <w:t>п.Кузнечиха (нижн)</w:t>
            </w:r>
          </w:p>
        </w:tc>
        <w:tc>
          <w:tcPr>
            <w:tcW w:w="1862" w:type="dxa"/>
            <w:tcBorders>
              <w:top w:val="single" w:sz="4" w:space="0" w:color="auto"/>
              <w:left w:val="single" w:sz="4" w:space="0" w:color="auto"/>
            </w:tcBorders>
            <w:shd w:val="clear" w:color="auto" w:fill="auto"/>
            <w:vAlign w:val="center"/>
          </w:tcPr>
          <w:p w:rsidR="00114EEA" w:rsidRPr="00E33C79" w:rsidRDefault="00440369" w:rsidP="00E33C79">
            <w:pPr>
              <w:ind w:left="220"/>
              <w:jc w:val="center"/>
              <w:rPr>
                <w:rFonts w:ascii="Arial" w:eastAsia="Times New Roman" w:hAnsi="Arial" w:cs="Arial"/>
                <w:sz w:val="20"/>
                <w:szCs w:val="20"/>
              </w:rPr>
            </w:pPr>
            <w:r w:rsidRPr="00E33C79">
              <w:rPr>
                <w:rFonts w:ascii="Arial" w:hAnsi="Arial" w:cs="Arial"/>
                <w:w w:val="105"/>
                <w:sz w:val="20"/>
                <w:szCs w:val="20"/>
              </w:rPr>
              <w:t>1236,4</w:t>
            </w:r>
          </w:p>
        </w:tc>
        <w:tc>
          <w:tcPr>
            <w:tcW w:w="1870" w:type="dxa"/>
            <w:tcBorders>
              <w:top w:val="single" w:sz="4" w:space="0" w:color="auto"/>
              <w:left w:val="single" w:sz="4" w:space="0" w:color="auto"/>
            </w:tcBorders>
            <w:shd w:val="clear" w:color="auto" w:fill="auto"/>
            <w:vAlign w:val="center"/>
          </w:tcPr>
          <w:p w:rsidR="00114EEA" w:rsidRPr="00E33C79" w:rsidRDefault="00440369" w:rsidP="00E33C79">
            <w:pPr>
              <w:ind w:left="220"/>
              <w:jc w:val="center"/>
              <w:rPr>
                <w:rFonts w:ascii="Arial" w:eastAsia="Times New Roman" w:hAnsi="Arial" w:cs="Arial"/>
                <w:sz w:val="20"/>
                <w:szCs w:val="20"/>
              </w:rPr>
            </w:pPr>
            <w:r w:rsidRPr="00E33C79">
              <w:rPr>
                <w:rFonts w:ascii="Arial" w:hAnsi="Arial" w:cs="Arial"/>
                <w:w w:val="105"/>
                <w:sz w:val="20"/>
                <w:szCs w:val="20"/>
              </w:rPr>
              <w:t>1207,1</w:t>
            </w:r>
          </w:p>
        </w:tc>
        <w:tc>
          <w:tcPr>
            <w:tcW w:w="1875" w:type="dxa"/>
            <w:tcBorders>
              <w:top w:val="single" w:sz="4" w:space="0" w:color="auto"/>
              <w:left w:val="single" w:sz="4" w:space="0" w:color="auto"/>
              <w:right w:val="single" w:sz="4" w:space="0" w:color="auto"/>
            </w:tcBorders>
            <w:shd w:val="clear" w:color="auto" w:fill="auto"/>
            <w:vAlign w:val="center"/>
          </w:tcPr>
          <w:p w:rsidR="00114EEA" w:rsidRPr="00E33C79" w:rsidRDefault="00440369" w:rsidP="00E33C79">
            <w:pPr>
              <w:jc w:val="center"/>
              <w:rPr>
                <w:rFonts w:ascii="Arial" w:hAnsi="Arial" w:cs="Arial"/>
                <w:sz w:val="20"/>
                <w:szCs w:val="20"/>
              </w:rPr>
            </w:pPr>
            <w:r w:rsidRPr="00E33C79">
              <w:rPr>
                <w:rFonts w:ascii="Arial" w:hAnsi="Arial" w:cs="Arial"/>
                <w:sz w:val="20"/>
                <w:szCs w:val="20"/>
              </w:rPr>
              <w:t>1167,45</w:t>
            </w:r>
          </w:p>
        </w:tc>
      </w:tr>
      <w:tr w:rsidR="00114EEA" w:rsidRPr="00E33C79" w:rsidTr="00E33C79">
        <w:trPr>
          <w:trHeight w:val="23"/>
          <w:jc w:val="center"/>
        </w:trPr>
        <w:tc>
          <w:tcPr>
            <w:tcW w:w="452" w:type="dxa"/>
            <w:tcBorders>
              <w:top w:val="single" w:sz="4" w:space="0" w:color="auto"/>
              <w:left w:val="single" w:sz="4" w:space="0" w:color="auto"/>
              <w:bottom w:val="single" w:sz="4" w:space="0" w:color="auto"/>
            </w:tcBorders>
            <w:shd w:val="clear" w:color="auto" w:fill="auto"/>
            <w:vAlign w:val="center"/>
          </w:tcPr>
          <w:p w:rsidR="00114EEA" w:rsidRPr="00E33C79" w:rsidRDefault="00A7224B" w:rsidP="00E33C79">
            <w:pPr>
              <w:jc w:val="center"/>
              <w:rPr>
                <w:rFonts w:ascii="Arial" w:eastAsia="Times New Roman" w:hAnsi="Arial" w:cs="Arial"/>
                <w:sz w:val="20"/>
                <w:szCs w:val="20"/>
              </w:rPr>
            </w:pPr>
            <w:r w:rsidRPr="00E33C79">
              <w:rPr>
                <w:rFonts w:ascii="Arial" w:eastAsia="Times New Roman" w:hAnsi="Arial" w:cs="Arial"/>
                <w:sz w:val="20"/>
                <w:szCs w:val="20"/>
              </w:rPr>
              <w:t>6</w:t>
            </w:r>
          </w:p>
        </w:tc>
        <w:tc>
          <w:tcPr>
            <w:tcW w:w="3309" w:type="dxa"/>
            <w:tcBorders>
              <w:top w:val="single" w:sz="4" w:space="0" w:color="auto"/>
              <w:left w:val="single" w:sz="4" w:space="0" w:color="auto"/>
              <w:bottom w:val="single" w:sz="4" w:space="0" w:color="auto"/>
            </w:tcBorders>
            <w:shd w:val="clear" w:color="auto" w:fill="auto"/>
            <w:vAlign w:val="center"/>
          </w:tcPr>
          <w:p w:rsidR="00114EEA" w:rsidRPr="00E33C79" w:rsidRDefault="00114EEA" w:rsidP="00E33C79">
            <w:pPr>
              <w:jc w:val="center"/>
              <w:rPr>
                <w:rFonts w:ascii="Arial" w:eastAsia="Times New Roman" w:hAnsi="Arial" w:cs="Arial"/>
                <w:sz w:val="20"/>
                <w:szCs w:val="20"/>
              </w:rPr>
            </w:pPr>
            <w:r w:rsidRPr="00E33C79">
              <w:rPr>
                <w:rFonts w:ascii="Arial" w:eastAsia="Times New Roman" w:hAnsi="Arial" w:cs="Arial"/>
                <w:sz w:val="20"/>
                <w:szCs w:val="20"/>
              </w:rPr>
              <w:t xml:space="preserve">Котельная </w:t>
            </w:r>
            <w:r w:rsidR="007C3347" w:rsidRPr="00E33C79">
              <w:rPr>
                <w:rFonts w:ascii="Arial" w:eastAsia="Times New Roman" w:hAnsi="Arial" w:cs="Arial"/>
                <w:sz w:val="20"/>
                <w:szCs w:val="20"/>
              </w:rPr>
              <w:t>с.Толбухино</w:t>
            </w:r>
          </w:p>
        </w:tc>
        <w:tc>
          <w:tcPr>
            <w:tcW w:w="1862" w:type="dxa"/>
            <w:tcBorders>
              <w:top w:val="single" w:sz="4" w:space="0" w:color="auto"/>
              <w:left w:val="single" w:sz="4" w:space="0" w:color="auto"/>
              <w:bottom w:val="single" w:sz="4" w:space="0" w:color="auto"/>
            </w:tcBorders>
            <w:shd w:val="clear" w:color="auto" w:fill="auto"/>
            <w:vAlign w:val="center"/>
          </w:tcPr>
          <w:p w:rsidR="00114EEA" w:rsidRPr="00E33C79" w:rsidRDefault="00440369" w:rsidP="00E33C79">
            <w:pPr>
              <w:ind w:left="220"/>
              <w:jc w:val="center"/>
              <w:rPr>
                <w:rFonts w:ascii="Arial" w:eastAsia="Times New Roman" w:hAnsi="Arial" w:cs="Arial"/>
                <w:sz w:val="20"/>
                <w:szCs w:val="20"/>
              </w:rPr>
            </w:pPr>
            <w:r w:rsidRPr="00E33C79">
              <w:rPr>
                <w:rFonts w:ascii="Arial" w:hAnsi="Arial" w:cs="Arial"/>
                <w:w w:val="105"/>
                <w:sz w:val="20"/>
                <w:szCs w:val="20"/>
              </w:rPr>
              <w:t>1607,5</w:t>
            </w:r>
          </w:p>
        </w:tc>
        <w:tc>
          <w:tcPr>
            <w:tcW w:w="1870" w:type="dxa"/>
            <w:tcBorders>
              <w:top w:val="single" w:sz="4" w:space="0" w:color="auto"/>
              <w:left w:val="single" w:sz="4" w:space="0" w:color="auto"/>
              <w:bottom w:val="single" w:sz="4" w:space="0" w:color="auto"/>
            </w:tcBorders>
            <w:shd w:val="clear" w:color="auto" w:fill="auto"/>
            <w:vAlign w:val="center"/>
          </w:tcPr>
          <w:p w:rsidR="00114EEA" w:rsidRPr="00E33C79" w:rsidRDefault="00440369" w:rsidP="00E33C79">
            <w:pPr>
              <w:ind w:left="220"/>
              <w:jc w:val="center"/>
              <w:rPr>
                <w:rFonts w:ascii="Arial" w:eastAsia="Times New Roman" w:hAnsi="Arial" w:cs="Arial"/>
                <w:sz w:val="20"/>
                <w:szCs w:val="20"/>
              </w:rPr>
            </w:pPr>
            <w:r w:rsidRPr="00E33C79">
              <w:rPr>
                <w:rFonts w:ascii="Arial" w:hAnsi="Arial" w:cs="Arial"/>
                <w:w w:val="105"/>
                <w:sz w:val="20"/>
                <w:szCs w:val="20"/>
              </w:rPr>
              <w:t>1593,4</w:t>
            </w:r>
          </w:p>
        </w:tc>
        <w:tc>
          <w:tcPr>
            <w:tcW w:w="1875" w:type="dxa"/>
            <w:tcBorders>
              <w:top w:val="single" w:sz="4" w:space="0" w:color="auto"/>
              <w:left w:val="single" w:sz="4" w:space="0" w:color="auto"/>
              <w:bottom w:val="single" w:sz="4" w:space="0" w:color="auto"/>
              <w:right w:val="single" w:sz="4" w:space="0" w:color="auto"/>
            </w:tcBorders>
            <w:shd w:val="clear" w:color="auto" w:fill="auto"/>
            <w:vAlign w:val="center"/>
          </w:tcPr>
          <w:p w:rsidR="00114EEA" w:rsidRPr="00E33C79" w:rsidRDefault="00440369" w:rsidP="00E33C79">
            <w:pPr>
              <w:jc w:val="center"/>
              <w:rPr>
                <w:rFonts w:ascii="Arial" w:hAnsi="Arial" w:cs="Arial"/>
                <w:sz w:val="20"/>
                <w:szCs w:val="20"/>
              </w:rPr>
            </w:pPr>
            <w:r w:rsidRPr="00E33C79">
              <w:rPr>
                <w:rFonts w:ascii="Arial" w:hAnsi="Arial" w:cs="Arial"/>
                <w:sz w:val="20"/>
                <w:szCs w:val="20"/>
              </w:rPr>
              <w:t>1552,73</w:t>
            </w:r>
          </w:p>
        </w:tc>
      </w:tr>
      <w:tr w:rsidR="00440369" w:rsidRPr="00E33C79" w:rsidTr="00E33C79">
        <w:trPr>
          <w:trHeight w:val="23"/>
          <w:jc w:val="center"/>
        </w:trPr>
        <w:tc>
          <w:tcPr>
            <w:tcW w:w="452" w:type="dxa"/>
            <w:tcBorders>
              <w:top w:val="single" w:sz="4" w:space="0" w:color="auto"/>
              <w:left w:val="single" w:sz="4" w:space="0" w:color="auto"/>
              <w:bottom w:val="single" w:sz="4" w:space="0" w:color="auto"/>
            </w:tcBorders>
            <w:shd w:val="clear" w:color="auto" w:fill="auto"/>
            <w:vAlign w:val="center"/>
          </w:tcPr>
          <w:p w:rsidR="00440369" w:rsidRPr="00E33C79" w:rsidRDefault="00440369" w:rsidP="00E33C79">
            <w:pPr>
              <w:jc w:val="center"/>
              <w:rPr>
                <w:rFonts w:ascii="Arial" w:eastAsia="Times New Roman" w:hAnsi="Arial" w:cs="Arial"/>
                <w:sz w:val="20"/>
                <w:szCs w:val="20"/>
              </w:rPr>
            </w:pPr>
            <w:r w:rsidRPr="00E33C79">
              <w:rPr>
                <w:rFonts w:ascii="Arial" w:eastAsia="Times New Roman" w:hAnsi="Arial" w:cs="Arial"/>
                <w:sz w:val="20"/>
                <w:szCs w:val="20"/>
              </w:rPr>
              <w:t>7</w:t>
            </w:r>
          </w:p>
        </w:tc>
        <w:tc>
          <w:tcPr>
            <w:tcW w:w="3309" w:type="dxa"/>
            <w:tcBorders>
              <w:top w:val="single" w:sz="4" w:space="0" w:color="auto"/>
              <w:left w:val="single" w:sz="4" w:space="0" w:color="auto"/>
              <w:bottom w:val="single" w:sz="4" w:space="0" w:color="auto"/>
            </w:tcBorders>
            <w:shd w:val="clear" w:color="auto" w:fill="auto"/>
            <w:vAlign w:val="center"/>
          </w:tcPr>
          <w:p w:rsidR="00440369" w:rsidRPr="00E33C79" w:rsidRDefault="00440369" w:rsidP="00E33C79">
            <w:pPr>
              <w:jc w:val="center"/>
              <w:rPr>
                <w:rFonts w:ascii="Arial" w:eastAsia="Times New Roman" w:hAnsi="Arial" w:cs="Arial"/>
                <w:sz w:val="20"/>
                <w:szCs w:val="20"/>
              </w:rPr>
            </w:pPr>
            <w:r w:rsidRPr="00E33C79">
              <w:rPr>
                <w:rFonts w:ascii="Arial" w:eastAsia="Times New Roman" w:hAnsi="Arial" w:cs="Arial"/>
                <w:sz w:val="20"/>
                <w:szCs w:val="20"/>
              </w:rPr>
              <w:t>Котельная п.Кузнечиха (верхн)</w:t>
            </w:r>
          </w:p>
        </w:tc>
        <w:tc>
          <w:tcPr>
            <w:tcW w:w="1862" w:type="dxa"/>
            <w:tcBorders>
              <w:top w:val="single" w:sz="4" w:space="0" w:color="auto"/>
              <w:left w:val="single" w:sz="4" w:space="0" w:color="auto"/>
              <w:bottom w:val="single" w:sz="4" w:space="0" w:color="auto"/>
            </w:tcBorders>
            <w:shd w:val="clear" w:color="auto" w:fill="auto"/>
            <w:vAlign w:val="center"/>
          </w:tcPr>
          <w:p w:rsidR="00440369" w:rsidRPr="00E33C79" w:rsidRDefault="00440369" w:rsidP="00E33C79">
            <w:pPr>
              <w:ind w:left="220"/>
              <w:jc w:val="center"/>
              <w:rPr>
                <w:rFonts w:ascii="Arial" w:eastAsia="Times New Roman" w:hAnsi="Arial" w:cs="Arial"/>
                <w:sz w:val="20"/>
                <w:szCs w:val="20"/>
              </w:rPr>
            </w:pPr>
            <w:r w:rsidRPr="00E33C79">
              <w:rPr>
                <w:rFonts w:ascii="Arial" w:hAnsi="Arial" w:cs="Arial"/>
                <w:w w:val="105"/>
                <w:sz w:val="20"/>
                <w:szCs w:val="20"/>
              </w:rPr>
              <w:t>1314,7</w:t>
            </w:r>
          </w:p>
        </w:tc>
        <w:tc>
          <w:tcPr>
            <w:tcW w:w="1870" w:type="dxa"/>
            <w:tcBorders>
              <w:top w:val="single" w:sz="4" w:space="0" w:color="auto"/>
              <w:left w:val="single" w:sz="4" w:space="0" w:color="auto"/>
              <w:bottom w:val="single" w:sz="4" w:space="0" w:color="auto"/>
            </w:tcBorders>
            <w:shd w:val="clear" w:color="auto" w:fill="auto"/>
            <w:vAlign w:val="center"/>
          </w:tcPr>
          <w:p w:rsidR="00440369" w:rsidRPr="00E33C79" w:rsidRDefault="00440369" w:rsidP="00E33C79">
            <w:pPr>
              <w:ind w:left="220"/>
              <w:jc w:val="center"/>
              <w:rPr>
                <w:rFonts w:ascii="Arial" w:eastAsia="Times New Roman" w:hAnsi="Arial" w:cs="Arial"/>
                <w:sz w:val="20"/>
                <w:szCs w:val="20"/>
              </w:rPr>
            </w:pPr>
            <w:r w:rsidRPr="00E33C79">
              <w:rPr>
                <w:rFonts w:ascii="Arial" w:hAnsi="Arial" w:cs="Arial"/>
                <w:w w:val="105"/>
                <w:sz w:val="20"/>
                <w:szCs w:val="20"/>
              </w:rPr>
              <w:t>1307,4</w:t>
            </w:r>
          </w:p>
        </w:tc>
        <w:tc>
          <w:tcPr>
            <w:tcW w:w="1875" w:type="dxa"/>
            <w:tcBorders>
              <w:top w:val="single" w:sz="4" w:space="0" w:color="auto"/>
              <w:left w:val="single" w:sz="4" w:space="0" w:color="auto"/>
              <w:bottom w:val="single" w:sz="4" w:space="0" w:color="auto"/>
              <w:right w:val="single" w:sz="4" w:space="0" w:color="auto"/>
            </w:tcBorders>
            <w:shd w:val="clear" w:color="auto" w:fill="auto"/>
            <w:vAlign w:val="center"/>
          </w:tcPr>
          <w:p w:rsidR="00440369" w:rsidRPr="00E33C79" w:rsidRDefault="00440369" w:rsidP="00E33C79">
            <w:pPr>
              <w:jc w:val="center"/>
              <w:rPr>
                <w:rFonts w:ascii="Arial" w:hAnsi="Arial" w:cs="Arial"/>
                <w:sz w:val="20"/>
                <w:szCs w:val="20"/>
              </w:rPr>
            </w:pPr>
            <w:r w:rsidRPr="00E33C79">
              <w:rPr>
                <w:rFonts w:ascii="Arial" w:hAnsi="Arial" w:cs="Arial"/>
                <w:sz w:val="20"/>
                <w:szCs w:val="20"/>
              </w:rPr>
              <w:t>1277,59</w:t>
            </w:r>
          </w:p>
        </w:tc>
      </w:tr>
    </w:tbl>
    <w:p w:rsidR="00AD7D5C" w:rsidRDefault="007A4E47" w:rsidP="00A83372">
      <w:pPr>
        <w:pStyle w:val="af6"/>
        <w:rPr>
          <w:rFonts w:cs="Arial"/>
          <w:lang w:val="ru-RU"/>
        </w:rPr>
      </w:pPr>
      <w:r>
        <w:rPr>
          <w:rFonts w:cs="Arial"/>
          <w:lang w:val="ru-RU"/>
        </w:rPr>
        <w:t>В целом по сельскому поселению потери составляют 24% от общей годовой выработки тепловой энергии всех котельных.</w:t>
      </w:r>
    </w:p>
    <w:p w:rsidR="007A4E47" w:rsidRPr="004853BD" w:rsidRDefault="007A4E47" w:rsidP="00A83372">
      <w:pPr>
        <w:pStyle w:val="af6"/>
        <w:rPr>
          <w:rFonts w:cs="Arial"/>
          <w:lang w:val="ru-RU"/>
        </w:rPr>
      </w:pPr>
    </w:p>
    <w:p w:rsidR="00CC78D9" w:rsidRPr="004853BD" w:rsidRDefault="00CC78D9" w:rsidP="00E5298A">
      <w:pPr>
        <w:pStyle w:val="2"/>
        <w:numPr>
          <w:ilvl w:val="2"/>
          <w:numId w:val="6"/>
        </w:numPr>
        <w:spacing w:line="240" w:lineRule="auto"/>
        <w:rPr>
          <w:rFonts w:cs="Arial"/>
        </w:rPr>
      </w:pPr>
      <w:bookmarkStart w:id="80" w:name="_Toc470689879"/>
      <w:r w:rsidRPr="004853BD">
        <w:rPr>
          <w:rFonts w:cs="Arial"/>
        </w:rPr>
        <w:t>Предписания надзорных органов по запрещению дальнейшей эксплуатации участков тепловой сети и результаты их исполнения</w:t>
      </w:r>
      <w:bookmarkEnd w:id="80"/>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Предписания надзорных органов по запрещению дальнейшей эксплуатации участков тепловой сети - нет.</w:t>
      </w:r>
    </w:p>
    <w:p w:rsidR="00CC78D9" w:rsidRPr="004853BD" w:rsidRDefault="00CC78D9" w:rsidP="00E5298A">
      <w:pPr>
        <w:pStyle w:val="2"/>
        <w:numPr>
          <w:ilvl w:val="2"/>
          <w:numId w:val="6"/>
        </w:numPr>
        <w:spacing w:line="240" w:lineRule="auto"/>
        <w:rPr>
          <w:rFonts w:cs="Arial"/>
        </w:rPr>
      </w:pPr>
      <w:bookmarkStart w:id="81" w:name="_Toc470689880"/>
      <w:r w:rsidRPr="004853BD">
        <w:rPr>
          <w:rFonts w:cs="Arial"/>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81"/>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 xml:space="preserve">В </w:t>
      </w:r>
      <w:r w:rsidR="00F97B5E">
        <w:rPr>
          <w:rFonts w:cs="Arial"/>
          <w:lang w:val="ru-RU"/>
        </w:rPr>
        <w:t>Кузнечихинском СП</w:t>
      </w:r>
      <w:r w:rsidRPr="004853BD">
        <w:rPr>
          <w:rFonts w:cs="Arial"/>
          <w:lang w:val="ru-RU"/>
        </w:rPr>
        <w:t xml:space="preserve"> все котельные работают по закрытой схеме теплоснабжения, с температурным графиком отпуска тепловой энергии Т=95 -70°С.</w:t>
      </w:r>
    </w:p>
    <w:p w:rsidR="00AD7D5C" w:rsidRPr="00AA4573" w:rsidRDefault="00AD7D5C" w:rsidP="00A83372">
      <w:pPr>
        <w:pStyle w:val="af6"/>
        <w:rPr>
          <w:rFonts w:cs="Arial"/>
          <w:lang w:val="ru-RU"/>
        </w:rPr>
      </w:pPr>
      <w:r w:rsidRPr="00AA4573">
        <w:rPr>
          <w:rFonts w:cs="Arial"/>
          <w:lang w:val="ru-RU"/>
        </w:rPr>
        <w:t>Тип присоединений теплопотребляющих установок потребителей к тепловым</w:t>
      </w:r>
    </w:p>
    <w:p w:rsidR="00AD7D5C" w:rsidRPr="00AA4573" w:rsidRDefault="00AD7D5C" w:rsidP="00A83372">
      <w:pPr>
        <w:pStyle w:val="af6"/>
        <w:ind w:firstLine="0"/>
        <w:rPr>
          <w:rFonts w:cs="Arial"/>
          <w:lang w:val="ru-RU"/>
        </w:rPr>
      </w:pPr>
      <w:r w:rsidRPr="00AA4573">
        <w:rPr>
          <w:rFonts w:cs="Arial"/>
          <w:lang w:val="ru-RU"/>
        </w:rPr>
        <w:t>сетям индивидуальный (без ЦТП, ИТП) - безэлеваторный.</w:t>
      </w:r>
      <w:r w:rsidR="004362B4" w:rsidRPr="00AA4573">
        <w:rPr>
          <w:rFonts w:cs="Arial"/>
          <w:lang w:val="ru-RU"/>
        </w:rPr>
        <w:t xml:space="preserve"> В части домов имеются ИТП (арматура грязевики, термометры, манометры, спускная арматура, теплосчетчики).</w:t>
      </w:r>
      <w:r w:rsidR="007C2ED8" w:rsidRPr="00AA4573">
        <w:rPr>
          <w:rFonts w:cs="Arial"/>
          <w:lang w:val="ru-RU"/>
        </w:rPr>
        <w:t xml:space="preserve"> </w:t>
      </w:r>
    </w:p>
    <w:p w:rsidR="00CC78D9" w:rsidRPr="004853BD" w:rsidRDefault="00CC78D9" w:rsidP="00E5298A">
      <w:pPr>
        <w:pStyle w:val="2"/>
        <w:numPr>
          <w:ilvl w:val="2"/>
          <w:numId w:val="6"/>
        </w:numPr>
        <w:spacing w:line="240" w:lineRule="auto"/>
        <w:rPr>
          <w:rFonts w:cs="Arial"/>
        </w:rPr>
      </w:pPr>
      <w:bookmarkStart w:id="82" w:name="_Toc470689881"/>
      <w:r w:rsidRPr="004853BD">
        <w:rPr>
          <w:rFonts w:cs="Arial"/>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82"/>
    </w:p>
    <w:p w:rsidR="00AD7D5C" w:rsidRPr="004853BD" w:rsidRDefault="00AD7D5C" w:rsidP="00A83372">
      <w:pPr>
        <w:rPr>
          <w:rFonts w:ascii="Arial" w:hAnsi="Arial" w:cs="Arial"/>
        </w:rPr>
      </w:pPr>
    </w:p>
    <w:p w:rsidR="00AD7D5C" w:rsidRPr="00857BBD" w:rsidRDefault="00693FDA" w:rsidP="00857BBD">
      <w:pPr>
        <w:pStyle w:val="af6"/>
        <w:rPr>
          <w:rFonts w:cs="Arial"/>
          <w:lang w:val="ru-RU"/>
        </w:rPr>
      </w:pPr>
      <w:r w:rsidRPr="00693FDA">
        <w:rPr>
          <w:lang w:val="ru-RU"/>
        </w:rPr>
        <w:t xml:space="preserve">Приборы учета </w:t>
      </w:r>
      <w:r w:rsidR="007A4E47">
        <w:rPr>
          <w:lang w:val="ru-RU"/>
        </w:rPr>
        <w:t xml:space="preserve">не </w:t>
      </w:r>
      <w:r w:rsidRPr="00693FDA">
        <w:rPr>
          <w:lang w:val="ru-RU"/>
        </w:rPr>
        <w:t xml:space="preserve">установлены только в котельной </w:t>
      </w:r>
      <w:r w:rsidR="00F97B5E">
        <w:rPr>
          <w:lang w:val="ru-RU"/>
        </w:rPr>
        <w:t>с. Медягино</w:t>
      </w:r>
      <w:r w:rsidR="007A4E47">
        <w:rPr>
          <w:lang w:val="ru-RU"/>
        </w:rPr>
        <w:t xml:space="preserve"> и в п.Ярославка</w:t>
      </w:r>
      <w:r w:rsidR="00A7224B" w:rsidRPr="00A7224B">
        <w:rPr>
          <w:lang w:val="ru-RU"/>
        </w:rPr>
        <w:t xml:space="preserve"> </w:t>
      </w:r>
      <w:r w:rsidR="00AD7D5C" w:rsidRPr="00A7224B">
        <w:rPr>
          <w:rFonts w:cs="Arial"/>
          <w:lang w:val="ru-RU"/>
        </w:rPr>
        <w:t>учет</w:t>
      </w:r>
      <w:r w:rsidR="00AD7D5C" w:rsidRPr="004853BD">
        <w:rPr>
          <w:rFonts w:cs="Arial"/>
          <w:lang w:val="ru-RU"/>
        </w:rPr>
        <w:t xml:space="preserve"> тепловой энергии у потребителей не значительный, составляет не более 5%. В жилом фонде устанавливаются приборы учета по ГВС.</w:t>
      </w:r>
    </w:p>
    <w:p w:rsidR="00CC78D9" w:rsidRPr="004853BD" w:rsidRDefault="00CC78D9" w:rsidP="00E5298A">
      <w:pPr>
        <w:pStyle w:val="2"/>
        <w:numPr>
          <w:ilvl w:val="2"/>
          <w:numId w:val="6"/>
        </w:numPr>
        <w:spacing w:line="240" w:lineRule="auto"/>
        <w:rPr>
          <w:rFonts w:cs="Arial"/>
        </w:rPr>
      </w:pPr>
      <w:bookmarkStart w:id="83" w:name="_Toc470689882"/>
      <w:r w:rsidRPr="004853BD">
        <w:rPr>
          <w:rFonts w:cs="Arial"/>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83"/>
    </w:p>
    <w:p w:rsidR="00AD7D5C" w:rsidRPr="004853BD" w:rsidRDefault="00AD7D5C" w:rsidP="00A83372">
      <w:pPr>
        <w:rPr>
          <w:rFonts w:ascii="Arial" w:hAnsi="Arial" w:cs="Arial"/>
        </w:rPr>
      </w:pPr>
    </w:p>
    <w:p w:rsidR="00AD7D5C" w:rsidRPr="007A4E47" w:rsidRDefault="00AD7D5C" w:rsidP="007A4E47">
      <w:pPr>
        <w:pStyle w:val="af6"/>
        <w:rPr>
          <w:lang w:val="ru-RU"/>
        </w:rPr>
      </w:pPr>
      <w:r w:rsidRPr="007A4E47">
        <w:rPr>
          <w:lang w:val="ru-RU"/>
        </w:rPr>
        <w:t>Диспетчерских</w:t>
      </w:r>
      <w:r w:rsidRPr="007A4E47">
        <w:rPr>
          <w:lang w:val="ru-RU"/>
        </w:rPr>
        <w:tab/>
        <w:t>служб</w:t>
      </w:r>
      <w:r w:rsidRPr="007A4E47">
        <w:rPr>
          <w:lang w:val="ru-RU"/>
        </w:rPr>
        <w:tab/>
        <w:t>использующих</w:t>
      </w:r>
      <w:r w:rsidRPr="007A4E47">
        <w:rPr>
          <w:lang w:val="ru-RU"/>
        </w:rPr>
        <w:tab/>
        <w:t>средства автоматизации,</w:t>
      </w:r>
      <w:r w:rsidR="007A4E47" w:rsidRPr="007A4E47">
        <w:rPr>
          <w:lang w:val="ru-RU"/>
        </w:rPr>
        <w:t xml:space="preserve"> </w:t>
      </w:r>
      <w:r w:rsidRPr="007A4E47">
        <w:rPr>
          <w:lang w:val="ru-RU"/>
        </w:rPr>
        <w:t xml:space="preserve">телемеханизации и связи в </w:t>
      </w:r>
      <w:r w:rsidR="00F97B5E" w:rsidRPr="007A4E47">
        <w:rPr>
          <w:lang w:val="ru-RU"/>
        </w:rPr>
        <w:t>Кузнечихинском СП</w:t>
      </w:r>
      <w:r w:rsidRPr="007A4E47">
        <w:rPr>
          <w:lang w:val="ru-RU"/>
        </w:rPr>
        <w:t xml:space="preserve"> - нет.</w:t>
      </w:r>
      <w:r w:rsidR="007A4E47">
        <w:rPr>
          <w:lang w:val="ru-RU"/>
        </w:rPr>
        <w:t xml:space="preserve"> </w:t>
      </w:r>
      <w:r w:rsidR="007A4E47">
        <w:rPr>
          <w:rFonts w:cs="Arial"/>
          <w:lang w:val="ru-RU"/>
        </w:rPr>
        <w:t>Взаимодействие с диспетчерскими службами осуществляется с помощью телефонной и факсимильной связи.</w:t>
      </w:r>
    </w:p>
    <w:p w:rsidR="00CC78D9" w:rsidRPr="004853BD" w:rsidRDefault="00CC78D9" w:rsidP="00E5298A">
      <w:pPr>
        <w:pStyle w:val="2"/>
        <w:numPr>
          <w:ilvl w:val="2"/>
          <w:numId w:val="6"/>
        </w:numPr>
        <w:spacing w:line="240" w:lineRule="auto"/>
        <w:rPr>
          <w:rFonts w:cs="Arial"/>
        </w:rPr>
      </w:pPr>
      <w:r w:rsidRPr="004853BD">
        <w:rPr>
          <w:rFonts w:cs="Arial"/>
        </w:rPr>
        <w:t> </w:t>
      </w:r>
      <w:bookmarkStart w:id="84" w:name="_Toc470689883"/>
      <w:r w:rsidRPr="004853BD">
        <w:rPr>
          <w:rFonts w:cs="Arial"/>
        </w:rPr>
        <w:t>уровень автоматизации и обслуживания центральных тепловых пунктов, насосных станций</w:t>
      </w:r>
      <w:bookmarkEnd w:id="84"/>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 xml:space="preserve">Тепловые сети </w:t>
      </w:r>
      <w:r w:rsidR="00F97B5E">
        <w:rPr>
          <w:rFonts w:cs="Arial"/>
          <w:lang w:val="ru-RU"/>
        </w:rPr>
        <w:t>Кузнечихинского СП</w:t>
      </w:r>
      <w:r w:rsidRPr="004853BD">
        <w:rPr>
          <w:rFonts w:cs="Arial"/>
          <w:lang w:val="ru-RU"/>
        </w:rPr>
        <w:t xml:space="preserve"> не автоматизированы, нет ЦТП и насосных станций.</w:t>
      </w:r>
    </w:p>
    <w:p w:rsidR="00CC78D9" w:rsidRPr="004853BD" w:rsidRDefault="00CC78D9" w:rsidP="00E5298A">
      <w:pPr>
        <w:pStyle w:val="2"/>
        <w:numPr>
          <w:ilvl w:val="2"/>
          <w:numId w:val="6"/>
        </w:numPr>
        <w:spacing w:line="240" w:lineRule="auto"/>
        <w:rPr>
          <w:rFonts w:cs="Arial"/>
        </w:rPr>
      </w:pPr>
      <w:bookmarkStart w:id="85" w:name="_Toc470689884"/>
      <w:r w:rsidRPr="004853BD">
        <w:rPr>
          <w:rFonts w:cs="Arial"/>
        </w:rPr>
        <w:t>Сведения о наличии защиты тепловых сетей от превышения давления</w:t>
      </w:r>
      <w:bookmarkEnd w:id="85"/>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Наличие защиты тепловых сетей от превышения давления не предусматривается.</w:t>
      </w:r>
    </w:p>
    <w:p w:rsidR="00CC78D9" w:rsidRPr="004853BD" w:rsidRDefault="00CC78D9" w:rsidP="00E5298A">
      <w:pPr>
        <w:pStyle w:val="2"/>
        <w:numPr>
          <w:ilvl w:val="2"/>
          <w:numId w:val="6"/>
        </w:numPr>
        <w:spacing w:line="240" w:lineRule="auto"/>
        <w:rPr>
          <w:rFonts w:cs="Arial"/>
        </w:rPr>
      </w:pPr>
      <w:bookmarkStart w:id="86" w:name="_Toc470689885"/>
      <w:r w:rsidRPr="004853BD">
        <w:rPr>
          <w:rFonts w:cs="Arial"/>
        </w:rPr>
        <w:t>Перечень выявленных бесхозяйных тепловых сетей и обоснование выбора организации, уполномоченной на их эксплуатацию</w:t>
      </w:r>
      <w:bookmarkEnd w:id="86"/>
    </w:p>
    <w:p w:rsidR="00AD7D5C" w:rsidRPr="004853BD" w:rsidRDefault="00AD7D5C" w:rsidP="00A83372">
      <w:pPr>
        <w:rPr>
          <w:rFonts w:ascii="Arial" w:hAnsi="Arial" w:cs="Arial"/>
        </w:rPr>
      </w:pPr>
    </w:p>
    <w:p w:rsidR="00CC5514" w:rsidRPr="00857BBD" w:rsidRDefault="00AD7D5C" w:rsidP="00857BBD">
      <w:pPr>
        <w:pStyle w:val="af6"/>
        <w:rPr>
          <w:color w:val="FF0000"/>
          <w:lang w:val="ru-RU"/>
        </w:rPr>
      </w:pPr>
      <w:r w:rsidRPr="009405D6">
        <w:rPr>
          <w:lang w:val="ru-RU"/>
        </w:rPr>
        <w:t xml:space="preserve">Бесхозяйных тепловых сетей в </w:t>
      </w:r>
      <w:r w:rsidR="00F97B5E">
        <w:rPr>
          <w:lang w:val="ru-RU"/>
        </w:rPr>
        <w:t>Кузнечихинском СП</w:t>
      </w:r>
      <w:r w:rsidRPr="009405D6">
        <w:rPr>
          <w:lang w:val="ru-RU"/>
        </w:rPr>
        <w:t xml:space="preserve"> - не выявлено.</w:t>
      </w:r>
    </w:p>
    <w:p w:rsidR="00BF6A8A" w:rsidRDefault="00BF6A8A" w:rsidP="00E5298A">
      <w:pPr>
        <w:pStyle w:val="2"/>
        <w:numPr>
          <w:ilvl w:val="0"/>
          <w:numId w:val="12"/>
        </w:numPr>
        <w:spacing w:line="240" w:lineRule="auto"/>
        <w:rPr>
          <w:rFonts w:cs="Arial"/>
        </w:rPr>
      </w:pPr>
      <w:bookmarkStart w:id="87" w:name="_Toc470689886"/>
      <w:r w:rsidRPr="004853BD">
        <w:rPr>
          <w:rFonts w:cs="Arial"/>
        </w:rPr>
        <w:t>Зоны действ</w:t>
      </w:r>
      <w:r w:rsidR="00F12A5A" w:rsidRPr="004853BD">
        <w:rPr>
          <w:rFonts w:cs="Arial"/>
        </w:rPr>
        <w:t>ия источников тепловой энергии</w:t>
      </w:r>
      <w:bookmarkEnd w:id="87"/>
    </w:p>
    <w:p w:rsidR="00492F4F" w:rsidRDefault="00492F4F" w:rsidP="00492F4F"/>
    <w:p w:rsidR="007A4E47" w:rsidRPr="007A4E47" w:rsidRDefault="007A4E47" w:rsidP="007A4E47">
      <w:pPr>
        <w:pStyle w:val="af6"/>
        <w:rPr>
          <w:lang w:val="ru-RU"/>
        </w:rPr>
      </w:pPr>
      <w:r w:rsidRPr="007A4E47">
        <w:rPr>
          <w:lang w:val="ru-RU"/>
        </w:rPr>
        <w:t>В селе Андроники южная граница зоны действия системы теплоснабжения проходит по улицам ул.Даниловская и ул.Ярославская; на севере ограничена улицей центральной; на востоке граница совпадает с границей села, на западе границей является переулок пересекающий Центральную и Даниловскую улицы.</w:t>
      </w:r>
    </w:p>
    <w:p w:rsidR="007A4E47" w:rsidRPr="007A4E47" w:rsidRDefault="007A4E47" w:rsidP="007A4E47">
      <w:pPr>
        <w:pStyle w:val="af6"/>
        <w:rPr>
          <w:lang w:val="ru-RU"/>
        </w:rPr>
      </w:pPr>
      <w:r w:rsidRPr="007A4E47">
        <w:rPr>
          <w:lang w:val="ru-RU"/>
        </w:rPr>
        <w:t>Границы зоны действия системы теплоснабжения в Глебовском создает четырехугольник, состоящий из улиц: Центральная, Промышленная, Лесная, Полевая.</w:t>
      </w:r>
    </w:p>
    <w:p w:rsidR="007A4E47" w:rsidRPr="007A4E47" w:rsidRDefault="007A4E47" w:rsidP="007A4E47">
      <w:pPr>
        <w:pStyle w:val="af6"/>
        <w:rPr>
          <w:lang w:val="ru-RU"/>
        </w:rPr>
      </w:pPr>
      <w:r w:rsidRPr="007A4E47">
        <w:rPr>
          <w:lang w:val="ru-RU"/>
        </w:rPr>
        <w:t>Границы зоны действия системы теплоснабжения в с.Медягино совпадают с границами жилой зоны в населенном пункте.</w:t>
      </w:r>
    </w:p>
    <w:p w:rsidR="007A4E47" w:rsidRPr="007A4E47" w:rsidRDefault="007A4E47" w:rsidP="007A4E47">
      <w:pPr>
        <w:pStyle w:val="af6"/>
        <w:rPr>
          <w:lang w:val="ru-RU"/>
        </w:rPr>
      </w:pPr>
      <w:r w:rsidRPr="007A4E47">
        <w:rPr>
          <w:lang w:val="ru-RU"/>
        </w:rPr>
        <w:t>Границы зоны действия системы теплоснабжения совпадают с границами поселка Ярославка.</w:t>
      </w:r>
    </w:p>
    <w:p w:rsidR="007A4E47" w:rsidRPr="007A4E47" w:rsidRDefault="007A4E47" w:rsidP="007A4E47">
      <w:pPr>
        <w:pStyle w:val="af6"/>
        <w:rPr>
          <w:lang w:val="ru-RU"/>
        </w:rPr>
      </w:pPr>
      <w:r w:rsidRPr="007A4E47">
        <w:rPr>
          <w:lang w:val="ru-RU"/>
        </w:rPr>
        <w:t>Границы зоны действия системы теплоснабжения котельной Кузнечиха (нижн) на севере является улица Нефтяников, на востоке – автодорога М-8, на юге – граница населенного пункта, на западе дома 11 и 12.</w:t>
      </w:r>
    </w:p>
    <w:p w:rsidR="007A4E47" w:rsidRPr="007A4E47" w:rsidRDefault="007A4E47" w:rsidP="007A4E47">
      <w:pPr>
        <w:pStyle w:val="af6"/>
        <w:rPr>
          <w:lang w:val="ru-RU"/>
        </w:rPr>
      </w:pPr>
      <w:r w:rsidRPr="007A4E47">
        <w:rPr>
          <w:lang w:val="ru-RU"/>
        </w:rPr>
        <w:t>Границы зоны действия системы теплоснабжения котельной Кузнечиха (верх) на севере является граница поселка, на востоке – автодорога М-8, на юге – центральная часть населенного пункта (от Ильинской церкви до дома 34 и оттуда до автодороги М-8), на западе улица новая.</w:t>
      </w:r>
    </w:p>
    <w:p w:rsidR="007A4E47" w:rsidRPr="007A4E47" w:rsidRDefault="007A4E47" w:rsidP="007A4E47">
      <w:pPr>
        <w:pStyle w:val="af6"/>
        <w:rPr>
          <w:lang w:val="ru-RU"/>
        </w:rPr>
      </w:pPr>
      <w:r w:rsidRPr="007A4E47">
        <w:rPr>
          <w:lang w:val="ru-RU"/>
        </w:rPr>
        <w:t>Границы зоны действия системы теплоснабжения Толбухино на юге улица социалистическая, на востоке – Пролетарская, на западе Кооперативная, на севере дорога «Толбухино-Давыдово».</w:t>
      </w:r>
    </w:p>
    <w:p w:rsidR="00A92AD8" w:rsidRPr="00492F4F" w:rsidRDefault="00A92AD8" w:rsidP="00492F4F">
      <w:pPr>
        <w:pStyle w:val="af6"/>
        <w:rPr>
          <w:rFonts w:eastAsia="Times New Roman" w:cs="Arial"/>
          <w:sz w:val="22"/>
          <w:szCs w:val="22"/>
          <w:lang w:val="ru-RU"/>
        </w:rPr>
      </w:pPr>
      <w:r w:rsidRPr="004853BD">
        <w:rPr>
          <w:rFonts w:cs="Arial"/>
          <w:lang w:val="ru-RU"/>
        </w:rPr>
        <w:t>Зоны действия источников тепловой эне</w:t>
      </w:r>
      <w:r w:rsidR="00976CD4">
        <w:rPr>
          <w:rFonts w:cs="Arial"/>
          <w:lang w:val="ru-RU"/>
        </w:rPr>
        <w:t>ргии представлены на рисунках 11-16</w:t>
      </w:r>
      <w:r w:rsidRPr="004853BD">
        <w:rPr>
          <w:rFonts w:cs="Arial"/>
          <w:lang w:val="ru-RU"/>
        </w:rPr>
        <w:t xml:space="preserve">. </w:t>
      </w:r>
    </w:p>
    <w:p w:rsidR="00A92AD8" w:rsidRPr="004853BD" w:rsidRDefault="00BF6A8A" w:rsidP="00E5298A">
      <w:pPr>
        <w:pStyle w:val="2"/>
        <w:numPr>
          <w:ilvl w:val="0"/>
          <w:numId w:val="12"/>
        </w:numPr>
        <w:spacing w:line="240" w:lineRule="auto"/>
        <w:rPr>
          <w:rFonts w:cs="Arial"/>
        </w:rPr>
      </w:pPr>
      <w:bookmarkStart w:id="88" w:name="_Toc470689887"/>
      <w:r w:rsidRPr="004853BD">
        <w:rPr>
          <w:rFonts w:cs="Arial"/>
        </w:rPr>
        <w:t>Тепловые нагрузки потребителей тепловой энергии, групп потребителей тепловой энергии в зонах действ</w:t>
      </w:r>
      <w:r w:rsidR="00F12A5A" w:rsidRPr="004853BD">
        <w:rPr>
          <w:rFonts w:cs="Arial"/>
        </w:rPr>
        <w:t>ия источников тепловой энергии</w:t>
      </w:r>
      <w:bookmarkEnd w:id="88"/>
    </w:p>
    <w:p w:rsidR="0054616D" w:rsidRPr="004853BD" w:rsidRDefault="0054616D" w:rsidP="00E5298A">
      <w:pPr>
        <w:pStyle w:val="2"/>
        <w:numPr>
          <w:ilvl w:val="2"/>
          <w:numId w:val="14"/>
        </w:numPr>
        <w:spacing w:line="240" w:lineRule="auto"/>
        <w:rPr>
          <w:rFonts w:cs="Arial"/>
        </w:rPr>
      </w:pPr>
      <w:r w:rsidRPr="004853BD">
        <w:rPr>
          <w:rFonts w:cs="Arial"/>
        </w:rPr>
        <w:t> </w:t>
      </w:r>
      <w:bookmarkStart w:id="89" w:name="_Toc470689888"/>
      <w:r w:rsidR="00A92AD8" w:rsidRPr="004853BD">
        <w:rPr>
          <w:rFonts w:cs="Arial"/>
        </w:rPr>
        <w:t>Значения</w:t>
      </w:r>
      <w:r w:rsidRPr="004853BD">
        <w:rPr>
          <w:rFonts w:cs="Arial"/>
        </w:rPr>
        <w:t xml:space="preserve"> потребления тепловой энергии в расчетных элементах территориального деления при расчетных температурах наружного воздуха</w:t>
      </w:r>
      <w:bookmarkEnd w:id="89"/>
    </w:p>
    <w:p w:rsidR="00A92AD8" w:rsidRPr="004853BD" w:rsidRDefault="00A92AD8" w:rsidP="00A83372">
      <w:pPr>
        <w:rPr>
          <w:rFonts w:ascii="Arial" w:hAnsi="Arial" w:cs="Arial"/>
        </w:rPr>
      </w:pPr>
    </w:p>
    <w:p w:rsidR="00233EA8" w:rsidRDefault="00233EA8" w:rsidP="00857BBD">
      <w:pPr>
        <w:pStyle w:val="af6"/>
        <w:rPr>
          <w:rFonts w:cs="Arial"/>
          <w:lang w:val="ru-RU"/>
        </w:rPr>
      </w:pPr>
      <w:r w:rsidRPr="004853BD">
        <w:rPr>
          <w:rFonts w:cs="Arial"/>
          <w:lang w:val="ru-RU"/>
        </w:rPr>
        <w:t xml:space="preserve">Значения потребления тепловой энергии в расчетных элементах территориального деления представлены в таблицах </w:t>
      </w:r>
      <w:r w:rsidR="00190364">
        <w:rPr>
          <w:rFonts w:cs="Arial"/>
          <w:lang w:val="ru-RU"/>
        </w:rPr>
        <w:t>76</w:t>
      </w:r>
      <w:r w:rsidR="00C00879">
        <w:rPr>
          <w:rFonts w:cs="Arial"/>
          <w:lang w:val="ru-RU"/>
        </w:rPr>
        <w:t>-</w:t>
      </w:r>
      <w:r w:rsidR="00190364">
        <w:rPr>
          <w:rFonts w:cs="Arial"/>
          <w:lang w:val="ru-RU"/>
        </w:rPr>
        <w:t>82</w:t>
      </w:r>
      <w:r w:rsidR="00336F04" w:rsidRPr="004853BD">
        <w:rPr>
          <w:rFonts w:cs="Arial"/>
          <w:lang w:val="ru-RU"/>
        </w:rPr>
        <w:t>.</w:t>
      </w:r>
    </w:p>
    <w:p w:rsidR="00233EA8" w:rsidRPr="008333EE" w:rsidRDefault="00233EA8" w:rsidP="00C04B6F">
      <w:pPr>
        <w:pStyle w:val="a0"/>
        <w:rPr>
          <w:rStyle w:val="4Calibri14pt"/>
          <w:rFonts w:ascii="Arial" w:eastAsiaTheme="majorEastAsia" w:hAnsi="Arial" w:cstheme="majorBidi"/>
          <w:b/>
          <w:bCs w:val="0"/>
          <w:color w:val="244061" w:themeColor="accent1" w:themeShade="80"/>
          <w:spacing w:val="-10"/>
          <w:sz w:val="22"/>
        </w:rPr>
      </w:pPr>
      <w:r w:rsidRPr="008333EE">
        <w:rPr>
          <w:rStyle w:val="4Calibri14pt"/>
          <w:rFonts w:ascii="Arial" w:eastAsiaTheme="majorEastAsia" w:hAnsi="Arial" w:cstheme="majorBidi"/>
          <w:b/>
          <w:bCs w:val="0"/>
          <w:color w:val="244061" w:themeColor="accent1" w:themeShade="80"/>
          <w:spacing w:val="-10"/>
          <w:sz w:val="22"/>
        </w:rPr>
        <w:t>Тепловые нагрузки потре</w:t>
      </w:r>
      <w:r w:rsidR="00336F04" w:rsidRPr="008333EE">
        <w:rPr>
          <w:rStyle w:val="4Calibri14pt"/>
          <w:rFonts w:ascii="Arial" w:eastAsiaTheme="majorEastAsia" w:hAnsi="Arial" w:cstheme="majorBidi"/>
          <w:b/>
          <w:bCs w:val="0"/>
          <w:color w:val="244061" w:themeColor="accent1" w:themeShade="80"/>
          <w:spacing w:val="-10"/>
          <w:sz w:val="22"/>
        </w:rPr>
        <w:t xml:space="preserve">бителей тепловой сети </w:t>
      </w:r>
      <w:r w:rsidR="00F97B5E">
        <w:rPr>
          <w:rStyle w:val="4Calibri14pt"/>
          <w:rFonts w:ascii="Arial" w:eastAsiaTheme="majorEastAsia" w:hAnsi="Arial" w:cstheme="majorBidi"/>
          <w:b/>
          <w:bCs w:val="0"/>
          <w:color w:val="244061" w:themeColor="accent1" w:themeShade="80"/>
          <w:spacing w:val="-10"/>
          <w:sz w:val="22"/>
        </w:rPr>
        <w:t>п.Кузнечиха (верхн)</w:t>
      </w:r>
      <w:r w:rsidR="004B0797">
        <w:rPr>
          <w:rStyle w:val="4Calibri14pt"/>
          <w:rFonts w:ascii="Arial" w:eastAsiaTheme="majorEastAsia" w:hAnsi="Arial" w:cstheme="majorBidi"/>
          <w:b/>
          <w:bCs w:val="0"/>
          <w:color w:val="244061" w:themeColor="accent1" w:themeShade="80"/>
          <w:spacing w:val="-10"/>
          <w:sz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56"/>
        <w:gridCol w:w="2876"/>
        <w:gridCol w:w="2031"/>
        <w:gridCol w:w="1491"/>
        <w:gridCol w:w="1083"/>
        <w:gridCol w:w="1231"/>
      </w:tblGrid>
      <w:tr w:rsidR="0075637F" w:rsidRPr="00E33C79" w:rsidTr="00E33C79">
        <w:trPr>
          <w:trHeight w:val="23"/>
          <w:tblHeader/>
          <w:jc w:val="center"/>
        </w:trPr>
        <w:tc>
          <w:tcPr>
            <w:tcW w:w="656" w:type="dxa"/>
            <w:vMerge w:val="restart"/>
            <w:shd w:val="clear" w:color="auto" w:fill="auto"/>
            <w:vAlign w:val="center"/>
          </w:tcPr>
          <w:p w:rsidR="0075637F" w:rsidRPr="00E33C79" w:rsidRDefault="0075637F" w:rsidP="00E33C79">
            <w:pPr>
              <w:jc w:val="center"/>
              <w:rPr>
                <w:rFonts w:ascii="Arial" w:eastAsia="Times New Roman" w:hAnsi="Arial" w:cs="Arial"/>
                <w:sz w:val="20"/>
                <w:szCs w:val="16"/>
              </w:rPr>
            </w:pPr>
            <w:r w:rsidRPr="00E33C79">
              <w:rPr>
                <w:rFonts w:ascii="Arial" w:eastAsia="Times New Roman" w:hAnsi="Arial" w:cs="Arial"/>
                <w:sz w:val="20"/>
                <w:szCs w:val="16"/>
              </w:rPr>
              <w:t>№№</w:t>
            </w:r>
          </w:p>
        </w:tc>
        <w:tc>
          <w:tcPr>
            <w:tcW w:w="2876" w:type="dxa"/>
            <w:vMerge w:val="restart"/>
            <w:shd w:val="clear" w:color="auto" w:fill="auto"/>
            <w:vAlign w:val="center"/>
          </w:tcPr>
          <w:p w:rsidR="0075637F" w:rsidRPr="00E33C79" w:rsidRDefault="0075637F" w:rsidP="00E33C79">
            <w:pPr>
              <w:jc w:val="center"/>
              <w:rPr>
                <w:rFonts w:ascii="Arial" w:eastAsia="Times New Roman" w:hAnsi="Arial" w:cs="Arial"/>
                <w:sz w:val="20"/>
                <w:szCs w:val="16"/>
              </w:rPr>
            </w:pPr>
            <w:r w:rsidRPr="00E33C79">
              <w:rPr>
                <w:rFonts w:ascii="Arial" w:eastAsia="Times New Roman" w:hAnsi="Arial" w:cs="Arial"/>
                <w:sz w:val="20"/>
                <w:szCs w:val="16"/>
              </w:rPr>
              <w:t>Наименование потребителя</w:t>
            </w:r>
          </w:p>
        </w:tc>
        <w:tc>
          <w:tcPr>
            <w:tcW w:w="5836" w:type="dxa"/>
            <w:gridSpan w:val="4"/>
            <w:shd w:val="clear" w:color="auto" w:fill="auto"/>
            <w:vAlign w:val="center"/>
          </w:tcPr>
          <w:p w:rsidR="0075637F" w:rsidRPr="00E33C79" w:rsidRDefault="0075637F" w:rsidP="00E33C79">
            <w:pPr>
              <w:jc w:val="center"/>
              <w:rPr>
                <w:rFonts w:ascii="Arial" w:eastAsia="Times New Roman" w:hAnsi="Arial" w:cs="Arial"/>
                <w:sz w:val="20"/>
                <w:szCs w:val="16"/>
              </w:rPr>
            </w:pPr>
            <w:r w:rsidRPr="00E33C79">
              <w:rPr>
                <w:rFonts w:ascii="Arial" w:eastAsia="Times New Roman" w:hAnsi="Arial" w:cs="Arial"/>
                <w:sz w:val="20"/>
                <w:szCs w:val="16"/>
              </w:rPr>
              <w:t>Тип потребителя</w:t>
            </w:r>
          </w:p>
        </w:tc>
      </w:tr>
      <w:tr w:rsidR="00693FDA" w:rsidRPr="00E33C79" w:rsidTr="00E33C79">
        <w:trPr>
          <w:trHeight w:val="23"/>
          <w:tblHeader/>
          <w:jc w:val="center"/>
        </w:trPr>
        <w:tc>
          <w:tcPr>
            <w:tcW w:w="656" w:type="dxa"/>
            <w:vMerge/>
            <w:shd w:val="clear" w:color="auto" w:fill="auto"/>
            <w:vAlign w:val="center"/>
          </w:tcPr>
          <w:p w:rsidR="00693FDA" w:rsidRPr="00E33C79" w:rsidRDefault="00693FDA" w:rsidP="00E33C79">
            <w:pPr>
              <w:jc w:val="center"/>
              <w:rPr>
                <w:rFonts w:ascii="Arial" w:hAnsi="Arial" w:cs="Arial"/>
                <w:sz w:val="20"/>
                <w:szCs w:val="16"/>
              </w:rPr>
            </w:pPr>
          </w:p>
        </w:tc>
        <w:tc>
          <w:tcPr>
            <w:tcW w:w="2876" w:type="dxa"/>
            <w:vMerge/>
            <w:shd w:val="clear" w:color="auto" w:fill="auto"/>
            <w:vAlign w:val="center"/>
          </w:tcPr>
          <w:p w:rsidR="00693FDA" w:rsidRPr="00E33C79" w:rsidRDefault="00693FDA" w:rsidP="00E33C79">
            <w:pPr>
              <w:jc w:val="center"/>
              <w:rPr>
                <w:rFonts w:ascii="Arial" w:hAnsi="Arial" w:cs="Arial"/>
                <w:sz w:val="20"/>
                <w:szCs w:val="16"/>
              </w:rPr>
            </w:pPr>
          </w:p>
        </w:tc>
        <w:tc>
          <w:tcPr>
            <w:tcW w:w="3522" w:type="dxa"/>
            <w:gridSpan w:val="2"/>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Нагрузка : Отопление</w:t>
            </w:r>
          </w:p>
        </w:tc>
        <w:tc>
          <w:tcPr>
            <w:tcW w:w="2314" w:type="dxa"/>
            <w:gridSpan w:val="2"/>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Нагрузка ГВС</w:t>
            </w:r>
          </w:p>
        </w:tc>
      </w:tr>
      <w:tr w:rsidR="00693FDA" w:rsidRPr="00E33C79" w:rsidTr="00E33C79">
        <w:trPr>
          <w:trHeight w:val="23"/>
          <w:tblHeader/>
          <w:jc w:val="center"/>
        </w:trPr>
        <w:tc>
          <w:tcPr>
            <w:tcW w:w="656" w:type="dxa"/>
            <w:vMerge/>
            <w:shd w:val="clear" w:color="auto" w:fill="auto"/>
            <w:vAlign w:val="center"/>
          </w:tcPr>
          <w:p w:rsidR="00693FDA" w:rsidRPr="00E33C79" w:rsidRDefault="00693FDA" w:rsidP="00E33C79">
            <w:pPr>
              <w:jc w:val="center"/>
              <w:rPr>
                <w:rFonts w:ascii="Arial" w:hAnsi="Arial" w:cs="Arial"/>
                <w:sz w:val="20"/>
                <w:szCs w:val="16"/>
              </w:rPr>
            </w:pPr>
          </w:p>
        </w:tc>
        <w:tc>
          <w:tcPr>
            <w:tcW w:w="2876" w:type="dxa"/>
            <w:vMerge/>
            <w:shd w:val="clear" w:color="auto" w:fill="auto"/>
            <w:vAlign w:val="center"/>
          </w:tcPr>
          <w:p w:rsidR="00693FDA" w:rsidRPr="00E33C79" w:rsidRDefault="00693FDA" w:rsidP="00E33C79">
            <w:pPr>
              <w:jc w:val="center"/>
              <w:rPr>
                <w:rFonts w:ascii="Arial" w:hAnsi="Arial" w:cs="Arial"/>
                <w:sz w:val="20"/>
                <w:szCs w:val="16"/>
              </w:rPr>
            </w:pPr>
          </w:p>
        </w:tc>
        <w:tc>
          <w:tcPr>
            <w:tcW w:w="2031" w:type="dxa"/>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Гкал/час</w:t>
            </w:r>
          </w:p>
        </w:tc>
        <w:tc>
          <w:tcPr>
            <w:tcW w:w="1491" w:type="dxa"/>
            <w:shd w:val="clear" w:color="auto" w:fill="auto"/>
            <w:vAlign w:val="center"/>
          </w:tcPr>
          <w:p w:rsidR="00693FDA" w:rsidRPr="00E33C79" w:rsidRDefault="00693FDA" w:rsidP="00E33C79">
            <w:pPr>
              <w:ind w:left="260"/>
              <w:jc w:val="center"/>
              <w:rPr>
                <w:rFonts w:ascii="Arial" w:eastAsia="Times New Roman" w:hAnsi="Arial" w:cs="Arial"/>
                <w:sz w:val="20"/>
                <w:szCs w:val="16"/>
              </w:rPr>
            </w:pPr>
            <w:r w:rsidRPr="00E33C79">
              <w:rPr>
                <w:rFonts w:ascii="Arial" w:eastAsia="Times New Roman" w:hAnsi="Arial" w:cs="Arial"/>
                <w:sz w:val="20"/>
                <w:szCs w:val="16"/>
              </w:rPr>
              <w:t>Гкал/год</w:t>
            </w:r>
          </w:p>
        </w:tc>
        <w:tc>
          <w:tcPr>
            <w:tcW w:w="1083" w:type="dxa"/>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Гкал/час</w:t>
            </w:r>
          </w:p>
        </w:tc>
        <w:tc>
          <w:tcPr>
            <w:tcW w:w="1231" w:type="dxa"/>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Гкал/год</w:t>
            </w: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66"/>
              <w:rPr>
                <w:rFonts w:ascii="Arial" w:hAnsi="Arial" w:cs="Arial"/>
                <w:sz w:val="20"/>
                <w:szCs w:val="16"/>
              </w:rPr>
            </w:pPr>
            <w:r w:rsidRPr="00E33C79">
              <w:rPr>
                <w:rFonts w:ascii="Arial" w:hAnsi="Arial" w:cs="Arial"/>
                <w:w w:val="103"/>
                <w:sz w:val="20"/>
                <w:szCs w:val="16"/>
              </w:rPr>
              <w:t>1</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МУ Кузнечихинский КСЦ</w:t>
            </w:r>
          </w:p>
        </w:tc>
        <w:tc>
          <w:tcPr>
            <w:tcW w:w="2031" w:type="dxa"/>
            <w:shd w:val="clear" w:color="auto" w:fill="auto"/>
          </w:tcPr>
          <w:p w:rsidR="000F54F7" w:rsidRPr="00E33C79" w:rsidRDefault="000F54F7" w:rsidP="00E33C79">
            <w:pPr>
              <w:pStyle w:val="TableParagraph"/>
              <w:ind w:left="173" w:right="176"/>
              <w:jc w:val="center"/>
              <w:rPr>
                <w:rFonts w:ascii="Arial" w:hAnsi="Arial" w:cs="Arial"/>
                <w:sz w:val="20"/>
                <w:szCs w:val="16"/>
              </w:rPr>
            </w:pPr>
            <w:r w:rsidRPr="00E33C79">
              <w:rPr>
                <w:rFonts w:ascii="Arial" w:hAnsi="Arial" w:cs="Arial"/>
                <w:w w:val="105"/>
                <w:sz w:val="20"/>
                <w:szCs w:val="16"/>
              </w:rPr>
              <w:t>0,18046</w:t>
            </w:r>
          </w:p>
        </w:tc>
        <w:tc>
          <w:tcPr>
            <w:tcW w:w="1491" w:type="dxa"/>
            <w:shd w:val="clear" w:color="auto" w:fill="auto"/>
          </w:tcPr>
          <w:p w:rsidR="000F54F7" w:rsidRPr="00E33C79" w:rsidRDefault="000F54F7" w:rsidP="00E33C79">
            <w:pPr>
              <w:pStyle w:val="TableParagraph"/>
              <w:ind w:left="75" w:right="58"/>
              <w:jc w:val="center"/>
              <w:rPr>
                <w:rFonts w:ascii="Arial" w:hAnsi="Arial" w:cs="Arial"/>
                <w:sz w:val="20"/>
                <w:szCs w:val="16"/>
              </w:rPr>
            </w:pPr>
            <w:r w:rsidRPr="00E33C79">
              <w:rPr>
                <w:rFonts w:ascii="Arial" w:hAnsi="Arial" w:cs="Arial"/>
                <w:w w:val="105"/>
                <w:sz w:val="20"/>
                <w:szCs w:val="16"/>
              </w:rPr>
              <w:t>407,30</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66"/>
              <w:rPr>
                <w:rFonts w:ascii="Arial" w:hAnsi="Arial" w:cs="Arial"/>
                <w:sz w:val="20"/>
                <w:szCs w:val="16"/>
              </w:rPr>
            </w:pPr>
            <w:r w:rsidRPr="00E33C79">
              <w:rPr>
                <w:rFonts w:ascii="Arial" w:hAnsi="Arial" w:cs="Arial"/>
                <w:w w:val="103"/>
                <w:sz w:val="20"/>
                <w:szCs w:val="16"/>
              </w:rPr>
              <w:t>2</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МДОУ детский сад №20 "Кузнечик"</w:t>
            </w:r>
          </w:p>
        </w:tc>
        <w:tc>
          <w:tcPr>
            <w:tcW w:w="2031" w:type="dxa"/>
            <w:shd w:val="clear" w:color="auto" w:fill="auto"/>
          </w:tcPr>
          <w:p w:rsidR="000F54F7" w:rsidRPr="00E33C79" w:rsidRDefault="000F54F7" w:rsidP="00E33C79">
            <w:pPr>
              <w:pStyle w:val="TableParagraph"/>
              <w:ind w:left="173" w:right="176"/>
              <w:jc w:val="center"/>
              <w:rPr>
                <w:rFonts w:ascii="Arial" w:hAnsi="Arial" w:cs="Arial"/>
                <w:sz w:val="20"/>
                <w:szCs w:val="16"/>
              </w:rPr>
            </w:pPr>
            <w:r w:rsidRPr="00E33C79">
              <w:rPr>
                <w:rFonts w:ascii="Arial" w:hAnsi="Arial" w:cs="Arial"/>
                <w:w w:val="105"/>
                <w:sz w:val="20"/>
                <w:szCs w:val="16"/>
              </w:rPr>
              <w:t>0,08774</w:t>
            </w:r>
          </w:p>
        </w:tc>
        <w:tc>
          <w:tcPr>
            <w:tcW w:w="1491" w:type="dxa"/>
            <w:shd w:val="clear" w:color="auto" w:fill="auto"/>
          </w:tcPr>
          <w:p w:rsidR="000F54F7" w:rsidRPr="00E33C79" w:rsidRDefault="000F54F7" w:rsidP="00E33C79">
            <w:pPr>
              <w:pStyle w:val="TableParagraph"/>
              <w:ind w:left="75" w:right="58"/>
              <w:jc w:val="center"/>
              <w:rPr>
                <w:rFonts w:ascii="Arial" w:hAnsi="Arial" w:cs="Arial"/>
                <w:sz w:val="20"/>
                <w:szCs w:val="16"/>
              </w:rPr>
            </w:pPr>
            <w:r w:rsidRPr="00E33C79">
              <w:rPr>
                <w:rFonts w:ascii="Arial" w:hAnsi="Arial" w:cs="Arial"/>
                <w:w w:val="105"/>
                <w:sz w:val="20"/>
                <w:szCs w:val="16"/>
              </w:rPr>
              <w:t>219,00</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rPr>
                <w:rFonts w:ascii="Arial" w:hAnsi="Arial" w:cs="Arial"/>
                <w:sz w:val="20"/>
                <w:szCs w:val="16"/>
              </w:rPr>
            </w:pPr>
          </w:p>
        </w:tc>
        <w:tc>
          <w:tcPr>
            <w:tcW w:w="2876" w:type="dxa"/>
            <w:shd w:val="clear" w:color="auto" w:fill="auto"/>
          </w:tcPr>
          <w:p w:rsidR="000F54F7" w:rsidRPr="00E33C79" w:rsidRDefault="000F54F7"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МОУ Кузнечих. СОШ, в т.ч.:</w:t>
            </w:r>
          </w:p>
        </w:tc>
        <w:tc>
          <w:tcPr>
            <w:tcW w:w="2031" w:type="dxa"/>
            <w:shd w:val="clear" w:color="auto" w:fill="auto"/>
          </w:tcPr>
          <w:p w:rsidR="000F54F7" w:rsidRPr="00E33C79" w:rsidRDefault="000F54F7" w:rsidP="00E33C79">
            <w:pPr>
              <w:rPr>
                <w:rFonts w:ascii="Arial" w:hAnsi="Arial" w:cs="Arial"/>
                <w:sz w:val="20"/>
                <w:szCs w:val="16"/>
              </w:rPr>
            </w:pPr>
          </w:p>
        </w:tc>
        <w:tc>
          <w:tcPr>
            <w:tcW w:w="1491" w:type="dxa"/>
            <w:shd w:val="clear" w:color="auto" w:fill="auto"/>
          </w:tcPr>
          <w:p w:rsidR="000F54F7" w:rsidRPr="00E33C79" w:rsidRDefault="000F54F7" w:rsidP="00E33C79">
            <w:pPr>
              <w:rPr>
                <w:rFonts w:ascii="Arial" w:hAnsi="Arial" w:cs="Arial"/>
                <w:sz w:val="20"/>
                <w:szCs w:val="16"/>
              </w:rPr>
            </w:pP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66"/>
              <w:rPr>
                <w:rFonts w:ascii="Arial" w:hAnsi="Arial" w:cs="Arial"/>
                <w:sz w:val="20"/>
                <w:szCs w:val="16"/>
              </w:rPr>
            </w:pPr>
            <w:r w:rsidRPr="00E33C79">
              <w:rPr>
                <w:rFonts w:ascii="Arial" w:hAnsi="Arial" w:cs="Arial"/>
                <w:w w:val="103"/>
                <w:sz w:val="20"/>
                <w:szCs w:val="16"/>
              </w:rPr>
              <w:t>3</w:t>
            </w:r>
          </w:p>
        </w:tc>
        <w:tc>
          <w:tcPr>
            <w:tcW w:w="2876" w:type="dxa"/>
            <w:shd w:val="clear" w:color="auto" w:fill="auto"/>
          </w:tcPr>
          <w:p w:rsidR="000F54F7" w:rsidRPr="00E33C79" w:rsidRDefault="000F54F7" w:rsidP="00E33C79">
            <w:pPr>
              <w:pStyle w:val="TableParagraph"/>
              <w:ind w:left="460"/>
              <w:rPr>
                <w:rFonts w:ascii="Arial" w:hAnsi="Arial" w:cs="Arial"/>
                <w:sz w:val="20"/>
                <w:szCs w:val="16"/>
              </w:rPr>
            </w:pPr>
            <w:r w:rsidRPr="00E33C79">
              <w:rPr>
                <w:rFonts w:ascii="Arial" w:hAnsi="Arial" w:cs="Arial"/>
                <w:w w:val="105"/>
                <w:sz w:val="20"/>
                <w:szCs w:val="16"/>
              </w:rPr>
              <w:t>- школа</w:t>
            </w:r>
          </w:p>
        </w:tc>
        <w:tc>
          <w:tcPr>
            <w:tcW w:w="2031" w:type="dxa"/>
            <w:shd w:val="clear" w:color="auto" w:fill="auto"/>
          </w:tcPr>
          <w:p w:rsidR="000F54F7" w:rsidRPr="00E33C79" w:rsidRDefault="000F54F7" w:rsidP="00E33C79">
            <w:pPr>
              <w:pStyle w:val="TableParagraph"/>
              <w:ind w:left="173" w:right="176"/>
              <w:jc w:val="center"/>
              <w:rPr>
                <w:rFonts w:ascii="Arial" w:hAnsi="Arial" w:cs="Arial"/>
                <w:sz w:val="20"/>
                <w:szCs w:val="16"/>
              </w:rPr>
            </w:pPr>
            <w:r w:rsidRPr="00E33C79">
              <w:rPr>
                <w:rFonts w:ascii="Arial" w:hAnsi="Arial" w:cs="Arial"/>
                <w:w w:val="105"/>
                <w:sz w:val="20"/>
                <w:szCs w:val="16"/>
              </w:rPr>
              <w:t>0,32234</w:t>
            </w:r>
          </w:p>
        </w:tc>
        <w:tc>
          <w:tcPr>
            <w:tcW w:w="1491" w:type="dxa"/>
            <w:shd w:val="clear" w:color="auto" w:fill="auto"/>
          </w:tcPr>
          <w:p w:rsidR="000F54F7" w:rsidRPr="00E33C79" w:rsidRDefault="000F54F7" w:rsidP="00E33C79">
            <w:pPr>
              <w:pStyle w:val="TableParagraph"/>
              <w:ind w:left="75" w:right="58"/>
              <w:jc w:val="center"/>
              <w:rPr>
                <w:rFonts w:ascii="Arial" w:hAnsi="Arial" w:cs="Arial"/>
                <w:sz w:val="20"/>
                <w:szCs w:val="16"/>
              </w:rPr>
            </w:pPr>
            <w:r w:rsidRPr="00E33C79">
              <w:rPr>
                <w:rFonts w:ascii="Arial" w:hAnsi="Arial" w:cs="Arial"/>
                <w:w w:val="105"/>
                <w:sz w:val="20"/>
                <w:szCs w:val="16"/>
              </w:rPr>
              <w:t>727,53</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66"/>
              <w:rPr>
                <w:rFonts w:ascii="Arial" w:hAnsi="Arial" w:cs="Arial"/>
                <w:sz w:val="20"/>
                <w:szCs w:val="16"/>
              </w:rPr>
            </w:pPr>
            <w:r w:rsidRPr="00E33C79">
              <w:rPr>
                <w:rFonts w:ascii="Arial" w:hAnsi="Arial" w:cs="Arial"/>
                <w:w w:val="103"/>
                <w:sz w:val="20"/>
                <w:szCs w:val="16"/>
              </w:rPr>
              <w:t>4</w:t>
            </w:r>
          </w:p>
        </w:tc>
        <w:tc>
          <w:tcPr>
            <w:tcW w:w="2876" w:type="dxa"/>
            <w:shd w:val="clear" w:color="auto" w:fill="auto"/>
          </w:tcPr>
          <w:p w:rsidR="000F54F7" w:rsidRPr="00E33C79" w:rsidRDefault="000F54F7" w:rsidP="00E33C79">
            <w:pPr>
              <w:pStyle w:val="TableParagraph"/>
              <w:ind w:left="460"/>
              <w:rPr>
                <w:rFonts w:ascii="Arial" w:hAnsi="Arial" w:cs="Arial"/>
                <w:sz w:val="20"/>
                <w:szCs w:val="16"/>
              </w:rPr>
            </w:pPr>
            <w:r w:rsidRPr="00E33C79">
              <w:rPr>
                <w:rFonts w:ascii="Arial" w:hAnsi="Arial" w:cs="Arial"/>
                <w:w w:val="105"/>
                <w:sz w:val="20"/>
                <w:szCs w:val="16"/>
              </w:rPr>
              <w:t>- мастерская</w:t>
            </w:r>
          </w:p>
        </w:tc>
        <w:tc>
          <w:tcPr>
            <w:tcW w:w="2031" w:type="dxa"/>
            <w:shd w:val="clear" w:color="auto" w:fill="auto"/>
          </w:tcPr>
          <w:p w:rsidR="000F54F7" w:rsidRPr="00E33C79" w:rsidRDefault="000F54F7" w:rsidP="00E33C79">
            <w:pPr>
              <w:pStyle w:val="TableParagraph"/>
              <w:ind w:left="173" w:right="176"/>
              <w:jc w:val="center"/>
              <w:rPr>
                <w:rFonts w:ascii="Arial" w:hAnsi="Arial" w:cs="Arial"/>
                <w:sz w:val="20"/>
                <w:szCs w:val="16"/>
              </w:rPr>
            </w:pPr>
            <w:r w:rsidRPr="00E33C79">
              <w:rPr>
                <w:rFonts w:ascii="Arial" w:hAnsi="Arial" w:cs="Arial"/>
                <w:w w:val="105"/>
                <w:sz w:val="20"/>
                <w:szCs w:val="16"/>
              </w:rPr>
              <w:t>0,0053</w:t>
            </w:r>
          </w:p>
        </w:tc>
        <w:tc>
          <w:tcPr>
            <w:tcW w:w="1491" w:type="dxa"/>
            <w:shd w:val="clear" w:color="auto" w:fill="auto"/>
          </w:tcPr>
          <w:p w:rsidR="000F54F7" w:rsidRPr="00E33C79" w:rsidRDefault="000F54F7" w:rsidP="00E33C79">
            <w:pPr>
              <w:pStyle w:val="TableParagraph"/>
              <w:ind w:left="75" w:right="65"/>
              <w:jc w:val="center"/>
              <w:rPr>
                <w:rFonts w:ascii="Arial" w:hAnsi="Arial" w:cs="Arial"/>
                <w:sz w:val="20"/>
                <w:szCs w:val="16"/>
              </w:rPr>
            </w:pPr>
            <w:r w:rsidRPr="00E33C79">
              <w:rPr>
                <w:rFonts w:ascii="Arial" w:hAnsi="Arial" w:cs="Arial"/>
                <w:w w:val="105"/>
                <w:sz w:val="20"/>
                <w:szCs w:val="16"/>
              </w:rPr>
              <w:t>11,96</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rPr>
                <w:rFonts w:ascii="Arial" w:hAnsi="Arial" w:cs="Arial"/>
                <w:sz w:val="20"/>
                <w:szCs w:val="16"/>
              </w:rPr>
            </w:pPr>
          </w:p>
        </w:tc>
        <w:tc>
          <w:tcPr>
            <w:tcW w:w="2876" w:type="dxa"/>
            <w:shd w:val="clear" w:color="auto" w:fill="auto"/>
          </w:tcPr>
          <w:p w:rsidR="000F54F7" w:rsidRPr="00E33C79" w:rsidRDefault="000F54F7"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ОАО "Михайловское",  в т.ч.:</w:t>
            </w:r>
          </w:p>
        </w:tc>
        <w:tc>
          <w:tcPr>
            <w:tcW w:w="2031" w:type="dxa"/>
            <w:shd w:val="clear" w:color="auto" w:fill="auto"/>
          </w:tcPr>
          <w:p w:rsidR="000F54F7" w:rsidRPr="00E33C79" w:rsidRDefault="000F54F7" w:rsidP="00E33C79">
            <w:pPr>
              <w:rPr>
                <w:rFonts w:ascii="Arial" w:hAnsi="Arial" w:cs="Arial"/>
                <w:sz w:val="20"/>
                <w:szCs w:val="16"/>
              </w:rPr>
            </w:pPr>
          </w:p>
        </w:tc>
        <w:tc>
          <w:tcPr>
            <w:tcW w:w="1491" w:type="dxa"/>
            <w:shd w:val="clear" w:color="auto" w:fill="auto"/>
          </w:tcPr>
          <w:p w:rsidR="000F54F7" w:rsidRPr="00E33C79" w:rsidRDefault="000F54F7" w:rsidP="00E33C79">
            <w:pPr>
              <w:rPr>
                <w:rFonts w:ascii="Arial" w:hAnsi="Arial" w:cs="Arial"/>
                <w:sz w:val="20"/>
                <w:szCs w:val="16"/>
              </w:rPr>
            </w:pP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66"/>
              <w:rPr>
                <w:rFonts w:ascii="Arial" w:hAnsi="Arial" w:cs="Arial"/>
                <w:sz w:val="20"/>
                <w:szCs w:val="16"/>
              </w:rPr>
            </w:pPr>
            <w:r w:rsidRPr="00E33C79">
              <w:rPr>
                <w:rFonts w:ascii="Arial" w:hAnsi="Arial" w:cs="Arial"/>
                <w:w w:val="103"/>
                <w:sz w:val="20"/>
                <w:szCs w:val="16"/>
              </w:rPr>
              <w:t>5</w:t>
            </w:r>
          </w:p>
        </w:tc>
        <w:tc>
          <w:tcPr>
            <w:tcW w:w="2876" w:type="dxa"/>
            <w:shd w:val="clear" w:color="auto" w:fill="auto"/>
          </w:tcPr>
          <w:p w:rsidR="000F54F7" w:rsidRPr="00E33C79" w:rsidRDefault="000F54F7" w:rsidP="00E33C79">
            <w:pPr>
              <w:pStyle w:val="TableParagraph"/>
              <w:ind w:left="583"/>
              <w:rPr>
                <w:rFonts w:ascii="Arial" w:hAnsi="Arial" w:cs="Arial"/>
                <w:sz w:val="20"/>
                <w:szCs w:val="16"/>
              </w:rPr>
            </w:pPr>
            <w:r w:rsidRPr="00E33C79">
              <w:rPr>
                <w:rFonts w:ascii="Arial" w:hAnsi="Arial" w:cs="Arial"/>
                <w:w w:val="105"/>
                <w:sz w:val="20"/>
                <w:szCs w:val="16"/>
              </w:rPr>
              <w:t>-  контора  в ДК</w:t>
            </w:r>
          </w:p>
        </w:tc>
        <w:tc>
          <w:tcPr>
            <w:tcW w:w="2031" w:type="dxa"/>
            <w:shd w:val="clear" w:color="auto" w:fill="auto"/>
          </w:tcPr>
          <w:p w:rsidR="000F54F7" w:rsidRPr="00E33C79" w:rsidRDefault="000F54F7" w:rsidP="00E33C79">
            <w:pPr>
              <w:pStyle w:val="TableParagraph"/>
              <w:ind w:left="173" w:right="176"/>
              <w:jc w:val="center"/>
              <w:rPr>
                <w:rFonts w:ascii="Arial" w:hAnsi="Arial" w:cs="Arial"/>
                <w:sz w:val="20"/>
                <w:szCs w:val="16"/>
              </w:rPr>
            </w:pPr>
            <w:r w:rsidRPr="00E33C79">
              <w:rPr>
                <w:rFonts w:ascii="Arial" w:hAnsi="Arial" w:cs="Arial"/>
                <w:w w:val="105"/>
                <w:sz w:val="20"/>
                <w:szCs w:val="16"/>
              </w:rPr>
              <w:t>0,07162</w:t>
            </w:r>
          </w:p>
        </w:tc>
        <w:tc>
          <w:tcPr>
            <w:tcW w:w="1491" w:type="dxa"/>
            <w:shd w:val="clear" w:color="auto" w:fill="auto"/>
          </w:tcPr>
          <w:p w:rsidR="000F54F7" w:rsidRPr="00E33C79" w:rsidRDefault="000F54F7" w:rsidP="00E33C79">
            <w:pPr>
              <w:pStyle w:val="TableParagraph"/>
              <w:ind w:left="75" w:right="58"/>
              <w:jc w:val="center"/>
              <w:rPr>
                <w:rFonts w:ascii="Arial" w:hAnsi="Arial" w:cs="Arial"/>
                <w:sz w:val="20"/>
                <w:szCs w:val="16"/>
              </w:rPr>
            </w:pPr>
            <w:r w:rsidRPr="00E33C79">
              <w:rPr>
                <w:rFonts w:ascii="Arial" w:hAnsi="Arial" w:cs="Arial"/>
                <w:w w:val="105"/>
                <w:sz w:val="20"/>
                <w:szCs w:val="16"/>
              </w:rPr>
              <w:t>161,65</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66"/>
              <w:rPr>
                <w:rFonts w:ascii="Arial" w:hAnsi="Arial" w:cs="Arial"/>
                <w:sz w:val="20"/>
                <w:szCs w:val="16"/>
              </w:rPr>
            </w:pPr>
            <w:r w:rsidRPr="00E33C79">
              <w:rPr>
                <w:rFonts w:ascii="Arial" w:hAnsi="Arial" w:cs="Arial"/>
                <w:w w:val="103"/>
                <w:sz w:val="20"/>
                <w:szCs w:val="16"/>
              </w:rPr>
              <w:t>6</w:t>
            </w:r>
          </w:p>
        </w:tc>
        <w:tc>
          <w:tcPr>
            <w:tcW w:w="2876" w:type="dxa"/>
            <w:shd w:val="clear" w:color="auto" w:fill="auto"/>
          </w:tcPr>
          <w:p w:rsidR="000F54F7" w:rsidRPr="00E33C79" w:rsidRDefault="000F54F7" w:rsidP="00E33C79">
            <w:pPr>
              <w:pStyle w:val="TableParagraph"/>
              <w:ind w:left="583"/>
              <w:rPr>
                <w:rFonts w:ascii="Arial" w:hAnsi="Arial" w:cs="Arial"/>
                <w:sz w:val="20"/>
                <w:szCs w:val="16"/>
              </w:rPr>
            </w:pPr>
            <w:r w:rsidRPr="00E33C79">
              <w:rPr>
                <w:rFonts w:ascii="Arial" w:hAnsi="Arial" w:cs="Arial"/>
                <w:w w:val="105"/>
                <w:sz w:val="20"/>
                <w:szCs w:val="16"/>
              </w:rPr>
              <w:t>-  автогараж</w:t>
            </w:r>
          </w:p>
        </w:tc>
        <w:tc>
          <w:tcPr>
            <w:tcW w:w="2031" w:type="dxa"/>
            <w:shd w:val="clear" w:color="auto" w:fill="auto"/>
          </w:tcPr>
          <w:p w:rsidR="000F54F7" w:rsidRPr="00E33C79" w:rsidRDefault="000F54F7" w:rsidP="00E33C79">
            <w:pPr>
              <w:pStyle w:val="TableParagraph"/>
              <w:ind w:left="173" w:right="176"/>
              <w:jc w:val="center"/>
              <w:rPr>
                <w:rFonts w:ascii="Arial" w:hAnsi="Arial" w:cs="Arial"/>
                <w:sz w:val="20"/>
                <w:szCs w:val="16"/>
              </w:rPr>
            </w:pPr>
            <w:r w:rsidRPr="00E33C79">
              <w:rPr>
                <w:rFonts w:ascii="Arial" w:hAnsi="Arial" w:cs="Arial"/>
                <w:w w:val="105"/>
                <w:sz w:val="20"/>
                <w:szCs w:val="16"/>
              </w:rPr>
              <w:t>0,12391</w:t>
            </w:r>
          </w:p>
        </w:tc>
        <w:tc>
          <w:tcPr>
            <w:tcW w:w="1491" w:type="dxa"/>
            <w:shd w:val="clear" w:color="auto" w:fill="auto"/>
          </w:tcPr>
          <w:p w:rsidR="000F54F7" w:rsidRPr="00E33C79" w:rsidRDefault="000F54F7" w:rsidP="00E33C79">
            <w:pPr>
              <w:pStyle w:val="TableParagraph"/>
              <w:ind w:left="75" w:right="58"/>
              <w:jc w:val="center"/>
              <w:rPr>
                <w:rFonts w:ascii="Arial" w:hAnsi="Arial" w:cs="Arial"/>
                <w:sz w:val="20"/>
                <w:szCs w:val="16"/>
              </w:rPr>
            </w:pPr>
            <w:r w:rsidRPr="00E33C79">
              <w:rPr>
                <w:rFonts w:ascii="Arial" w:hAnsi="Arial" w:cs="Arial"/>
                <w:w w:val="105"/>
                <w:sz w:val="20"/>
                <w:szCs w:val="16"/>
              </w:rPr>
              <w:t>224,42</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66"/>
              <w:rPr>
                <w:rFonts w:ascii="Arial" w:hAnsi="Arial" w:cs="Arial"/>
                <w:sz w:val="20"/>
                <w:szCs w:val="16"/>
              </w:rPr>
            </w:pPr>
            <w:r w:rsidRPr="00E33C79">
              <w:rPr>
                <w:rFonts w:ascii="Arial" w:hAnsi="Arial" w:cs="Arial"/>
                <w:w w:val="103"/>
                <w:sz w:val="20"/>
                <w:szCs w:val="16"/>
              </w:rPr>
              <w:t>7</w:t>
            </w:r>
          </w:p>
        </w:tc>
        <w:tc>
          <w:tcPr>
            <w:tcW w:w="2876" w:type="dxa"/>
            <w:shd w:val="clear" w:color="auto" w:fill="auto"/>
          </w:tcPr>
          <w:p w:rsidR="000F54F7" w:rsidRPr="00E33C79" w:rsidRDefault="000F54F7" w:rsidP="00E33C79">
            <w:pPr>
              <w:pStyle w:val="TableParagraph"/>
              <w:ind w:left="583"/>
              <w:rPr>
                <w:rFonts w:ascii="Arial" w:hAnsi="Arial" w:cs="Arial"/>
                <w:sz w:val="20"/>
                <w:szCs w:val="16"/>
              </w:rPr>
            </w:pPr>
            <w:r w:rsidRPr="00E33C79">
              <w:rPr>
                <w:rFonts w:ascii="Arial" w:hAnsi="Arial" w:cs="Arial"/>
                <w:w w:val="105"/>
                <w:sz w:val="20"/>
                <w:szCs w:val="16"/>
              </w:rPr>
              <w:t>-  тракторный гараж</w:t>
            </w:r>
          </w:p>
        </w:tc>
        <w:tc>
          <w:tcPr>
            <w:tcW w:w="2031" w:type="dxa"/>
            <w:shd w:val="clear" w:color="auto" w:fill="auto"/>
          </w:tcPr>
          <w:p w:rsidR="000F54F7" w:rsidRPr="00E33C79" w:rsidRDefault="000F54F7" w:rsidP="00E33C79">
            <w:pPr>
              <w:pStyle w:val="TableParagraph"/>
              <w:ind w:left="173" w:right="176"/>
              <w:jc w:val="center"/>
              <w:rPr>
                <w:rFonts w:ascii="Arial" w:hAnsi="Arial" w:cs="Arial"/>
                <w:sz w:val="20"/>
                <w:szCs w:val="16"/>
              </w:rPr>
            </w:pPr>
            <w:r w:rsidRPr="00E33C79">
              <w:rPr>
                <w:rFonts w:ascii="Arial" w:hAnsi="Arial" w:cs="Arial"/>
                <w:w w:val="105"/>
                <w:sz w:val="20"/>
                <w:szCs w:val="16"/>
              </w:rPr>
              <w:t>0,07879</w:t>
            </w:r>
          </w:p>
        </w:tc>
        <w:tc>
          <w:tcPr>
            <w:tcW w:w="1491" w:type="dxa"/>
            <w:shd w:val="clear" w:color="auto" w:fill="auto"/>
          </w:tcPr>
          <w:p w:rsidR="000F54F7" w:rsidRPr="00E33C79" w:rsidRDefault="000F54F7" w:rsidP="00E33C79">
            <w:pPr>
              <w:pStyle w:val="TableParagraph"/>
              <w:ind w:left="75" w:right="58"/>
              <w:jc w:val="center"/>
              <w:rPr>
                <w:rFonts w:ascii="Arial" w:hAnsi="Arial" w:cs="Arial"/>
                <w:sz w:val="20"/>
                <w:szCs w:val="16"/>
              </w:rPr>
            </w:pPr>
            <w:r w:rsidRPr="00E33C79">
              <w:rPr>
                <w:rFonts w:ascii="Arial" w:hAnsi="Arial" w:cs="Arial"/>
                <w:w w:val="105"/>
                <w:sz w:val="20"/>
                <w:szCs w:val="16"/>
              </w:rPr>
              <w:t>142,70</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66"/>
              <w:rPr>
                <w:rFonts w:ascii="Arial" w:hAnsi="Arial" w:cs="Arial"/>
                <w:sz w:val="20"/>
                <w:szCs w:val="16"/>
              </w:rPr>
            </w:pPr>
            <w:r w:rsidRPr="00E33C79">
              <w:rPr>
                <w:rFonts w:ascii="Arial" w:hAnsi="Arial" w:cs="Arial"/>
                <w:w w:val="103"/>
                <w:sz w:val="20"/>
                <w:szCs w:val="16"/>
              </w:rPr>
              <w:t>8</w:t>
            </w:r>
          </w:p>
        </w:tc>
        <w:tc>
          <w:tcPr>
            <w:tcW w:w="2876" w:type="dxa"/>
            <w:shd w:val="clear" w:color="auto" w:fill="auto"/>
          </w:tcPr>
          <w:p w:rsidR="000F54F7" w:rsidRPr="00E33C79" w:rsidRDefault="000F54F7" w:rsidP="00E33C79">
            <w:pPr>
              <w:pStyle w:val="TableParagraph"/>
              <w:ind w:left="518"/>
              <w:rPr>
                <w:rFonts w:ascii="Arial" w:hAnsi="Arial" w:cs="Arial"/>
                <w:sz w:val="20"/>
                <w:szCs w:val="16"/>
              </w:rPr>
            </w:pPr>
            <w:r w:rsidRPr="00E33C79">
              <w:rPr>
                <w:rFonts w:ascii="Arial" w:hAnsi="Arial" w:cs="Arial"/>
                <w:w w:val="105"/>
                <w:sz w:val="20"/>
                <w:szCs w:val="16"/>
              </w:rPr>
              <w:t>- мастерская</w:t>
            </w:r>
          </w:p>
        </w:tc>
        <w:tc>
          <w:tcPr>
            <w:tcW w:w="2031" w:type="dxa"/>
            <w:shd w:val="clear" w:color="auto" w:fill="auto"/>
          </w:tcPr>
          <w:p w:rsidR="000F54F7" w:rsidRPr="00E33C79" w:rsidRDefault="000F54F7" w:rsidP="00E33C79">
            <w:pPr>
              <w:pStyle w:val="TableParagraph"/>
              <w:ind w:left="173" w:right="176"/>
              <w:jc w:val="center"/>
              <w:rPr>
                <w:rFonts w:ascii="Arial" w:hAnsi="Arial" w:cs="Arial"/>
                <w:sz w:val="20"/>
                <w:szCs w:val="16"/>
              </w:rPr>
            </w:pPr>
            <w:r w:rsidRPr="00E33C79">
              <w:rPr>
                <w:rFonts w:ascii="Arial" w:hAnsi="Arial" w:cs="Arial"/>
                <w:w w:val="105"/>
                <w:sz w:val="20"/>
                <w:szCs w:val="16"/>
              </w:rPr>
              <w:t>0,14974</w:t>
            </w:r>
          </w:p>
        </w:tc>
        <w:tc>
          <w:tcPr>
            <w:tcW w:w="1491" w:type="dxa"/>
            <w:shd w:val="clear" w:color="auto" w:fill="auto"/>
          </w:tcPr>
          <w:p w:rsidR="000F54F7" w:rsidRPr="00E33C79" w:rsidRDefault="000F54F7" w:rsidP="00E33C79">
            <w:pPr>
              <w:pStyle w:val="TableParagraph"/>
              <w:ind w:left="75" w:right="58"/>
              <w:jc w:val="center"/>
              <w:rPr>
                <w:rFonts w:ascii="Arial" w:hAnsi="Arial" w:cs="Arial"/>
                <w:sz w:val="20"/>
                <w:szCs w:val="16"/>
              </w:rPr>
            </w:pPr>
            <w:r w:rsidRPr="00E33C79">
              <w:rPr>
                <w:rFonts w:ascii="Arial" w:hAnsi="Arial" w:cs="Arial"/>
                <w:w w:val="105"/>
                <w:sz w:val="20"/>
                <w:szCs w:val="16"/>
              </w:rPr>
              <w:t>337,97</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66"/>
              <w:rPr>
                <w:rFonts w:ascii="Arial" w:hAnsi="Arial" w:cs="Arial"/>
                <w:sz w:val="20"/>
                <w:szCs w:val="16"/>
              </w:rPr>
            </w:pPr>
            <w:r w:rsidRPr="00E33C79">
              <w:rPr>
                <w:rFonts w:ascii="Arial" w:hAnsi="Arial" w:cs="Arial"/>
                <w:w w:val="103"/>
                <w:sz w:val="20"/>
                <w:szCs w:val="16"/>
              </w:rPr>
              <w:t>9</w:t>
            </w:r>
          </w:p>
        </w:tc>
        <w:tc>
          <w:tcPr>
            <w:tcW w:w="2876" w:type="dxa"/>
            <w:shd w:val="clear" w:color="auto" w:fill="auto"/>
          </w:tcPr>
          <w:p w:rsidR="000F54F7" w:rsidRPr="00E33C79" w:rsidRDefault="000F54F7" w:rsidP="00E33C79">
            <w:pPr>
              <w:pStyle w:val="TableParagraph"/>
              <w:ind w:left="518"/>
              <w:rPr>
                <w:rFonts w:ascii="Arial" w:hAnsi="Arial" w:cs="Arial"/>
                <w:sz w:val="20"/>
                <w:szCs w:val="16"/>
              </w:rPr>
            </w:pPr>
            <w:r w:rsidRPr="00E33C79">
              <w:rPr>
                <w:rFonts w:ascii="Arial" w:hAnsi="Arial" w:cs="Arial"/>
                <w:w w:val="105"/>
                <w:sz w:val="20"/>
                <w:szCs w:val="16"/>
              </w:rPr>
              <w:t>- бокс легковых автомобилей</w:t>
            </w:r>
          </w:p>
        </w:tc>
        <w:tc>
          <w:tcPr>
            <w:tcW w:w="2031" w:type="dxa"/>
            <w:shd w:val="clear" w:color="auto" w:fill="auto"/>
          </w:tcPr>
          <w:p w:rsidR="000F54F7" w:rsidRPr="00E33C79" w:rsidRDefault="000F54F7" w:rsidP="00E33C79">
            <w:pPr>
              <w:pStyle w:val="TableParagraph"/>
              <w:ind w:left="173" w:right="176"/>
              <w:jc w:val="center"/>
              <w:rPr>
                <w:rFonts w:ascii="Arial" w:hAnsi="Arial" w:cs="Arial"/>
                <w:sz w:val="20"/>
                <w:szCs w:val="16"/>
              </w:rPr>
            </w:pPr>
            <w:r w:rsidRPr="00E33C79">
              <w:rPr>
                <w:rFonts w:ascii="Arial" w:hAnsi="Arial" w:cs="Arial"/>
                <w:w w:val="105"/>
                <w:sz w:val="20"/>
                <w:szCs w:val="16"/>
              </w:rPr>
              <w:t>0,0221</w:t>
            </w:r>
          </w:p>
        </w:tc>
        <w:tc>
          <w:tcPr>
            <w:tcW w:w="1491" w:type="dxa"/>
            <w:shd w:val="clear" w:color="auto" w:fill="auto"/>
          </w:tcPr>
          <w:p w:rsidR="000F54F7" w:rsidRPr="00E33C79" w:rsidRDefault="000F54F7" w:rsidP="00E33C79">
            <w:pPr>
              <w:pStyle w:val="TableParagraph"/>
              <w:ind w:left="75" w:right="65"/>
              <w:jc w:val="center"/>
              <w:rPr>
                <w:rFonts w:ascii="Arial" w:hAnsi="Arial" w:cs="Arial"/>
                <w:sz w:val="20"/>
                <w:szCs w:val="16"/>
              </w:rPr>
            </w:pPr>
            <w:r w:rsidRPr="00E33C79">
              <w:rPr>
                <w:rFonts w:ascii="Arial" w:hAnsi="Arial" w:cs="Arial"/>
                <w:w w:val="105"/>
                <w:sz w:val="20"/>
                <w:szCs w:val="16"/>
              </w:rPr>
              <w:t>40,03</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08"/>
              <w:rPr>
                <w:rFonts w:ascii="Arial" w:hAnsi="Arial" w:cs="Arial"/>
                <w:sz w:val="20"/>
                <w:szCs w:val="16"/>
              </w:rPr>
            </w:pPr>
            <w:r w:rsidRPr="00E33C79">
              <w:rPr>
                <w:rFonts w:ascii="Arial" w:hAnsi="Arial" w:cs="Arial"/>
                <w:w w:val="105"/>
                <w:sz w:val="20"/>
                <w:szCs w:val="16"/>
              </w:rPr>
              <w:t>10</w:t>
            </w:r>
          </w:p>
        </w:tc>
        <w:tc>
          <w:tcPr>
            <w:tcW w:w="2876" w:type="dxa"/>
            <w:shd w:val="clear" w:color="auto" w:fill="auto"/>
          </w:tcPr>
          <w:p w:rsidR="000F54F7" w:rsidRPr="00E33C79" w:rsidRDefault="000F54F7" w:rsidP="00E33C79">
            <w:pPr>
              <w:pStyle w:val="TableParagraph"/>
              <w:ind w:left="518"/>
              <w:rPr>
                <w:rFonts w:ascii="Arial" w:hAnsi="Arial" w:cs="Arial"/>
                <w:sz w:val="20"/>
                <w:szCs w:val="16"/>
              </w:rPr>
            </w:pPr>
            <w:r w:rsidRPr="00E33C79">
              <w:rPr>
                <w:rFonts w:ascii="Arial" w:hAnsi="Arial" w:cs="Arial"/>
                <w:w w:val="105"/>
                <w:sz w:val="20"/>
                <w:szCs w:val="16"/>
              </w:rPr>
              <w:t>- сторожка</w:t>
            </w:r>
          </w:p>
        </w:tc>
        <w:tc>
          <w:tcPr>
            <w:tcW w:w="2031" w:type="dxa"/>
            <w:shd w:val="clear" w:color="auto" w:fill="auto"/>
          </w:tcPr>
          <w:p w:rsidR="000F54F7" w:rsidRPr="00E33C79" w:rsidRDefault="000F54F7" w:rsidP="00E33C79">
            <w:pPr>
              <w:pStyle w:val="TableParagraph"/>
              <w:ind w:left="173" w:right="176"/>
              <w:jc w:val="center"/>
              <w:rPr>
                <w:rFonts w:ascii="Arial" w:hAnsi="Arial" w:cs="Arial"/>
                <w:sz w:val="20"/>
                <w:szCs w:val="16"/>
              </w:rPr>
            </w:pPr>
            <w:r w:rsidRPr="00E33C79">
              <w:rPr>
                <w:rFonts w:ascii="Arial" w:hAnsi="Arial" w:cs="Arial"/>
                <w:w w:val="105"/>
                <w:sz w:val="20"/>
                <w:szCs w:val="16"/>
              </w:rPr>
              <w:t>0,00318</w:t>
            </w:r>
          </w:p>
        </w:tc>
        <w:tc>
          <w:tcPr>
            <w:tcW w:w="1491" w:type="dxa"/>
            <w:shd w:val="clear" w:color="auto" w:fill="auto"/>
          </w:tcPr>
          <w:p w:rsidR="000F54F7" w:rsidRPr="00E33C79" w:rsidRDefault="000F54F7" w:rsidP="00E33C79">
            <w:pPr>
              <w:pStyle w:val="TableParagraph"/>
              <w:ind w:left="75" w:right="58"/>
              <w:jc w:val="center"/>
              <w:rPr>
                <w:rFonts w:ascii="Arial" w:hAnsi="Arial" w:cs="Arial"/>
                <w:sz w:val="20"/>
                <w:szCs w:val="16"/>
              </w:rPr>
            </w:pPr>
            <w:r w:rsidRPr="00E33C79">
              <w:rPr>
                <w:rFonts w:ascii="Arial" w:hAnsi="Arial" w:cs="Arial"/>
                <w:w w:val="105"/>
                <w:sz w:val="20"/>
                <w:szCs w:val="16"/>
              </w:rPr>
              <w:t>7,57</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08"/>
              <w:rPr>
                <w:rFonts w:ascii="Arial" w:hAnsi="Arial" w:cs="Arial"/>
                <w:sz w:val="20"/>
                <w:szCs w:val="16"/>
              </w:rPr>
            </w:pPr>
            <w:r w:rsidRPr="00E33C79">
              <w:rPr>
                <w:rFonts w:ascii="Arial" w:hAnsi="Arial" w:cs="Arial"/>
                <w:w w:val="105"/>
                <w:sz w:val="20"/>
                <w:szCs w:val="16"/>
              </w:rPr>
              <w:t>11</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ОАО "Ростелеком"</w:t>
            </w:r>
          </w:p>
        </w:tc>
        <w:tc>
          <w:tcPr>
            <w:tcW w:w="2031" w:type="dxa"/>
            <w:shd w:val="clear" w:color="auto" w:fill="auto"/>
          </w:tcPr>
          <w:p w:rsidR="000F54F7" w:rsidRPr="00E33C79" w:rsidRDefault="000F54F7" w:rsidP="00E33C79">
            <w:pPr>
              <w:pStyle w:val="TableParagraph"/>
              <w:ind w:left="173" w:right="176"/>
              <w:jc w:val="center"/>
              <w:rPr>
                <w:rFonts w:ascii="Arial" w:hAnsi="Arial" w:cs="Arial"/>
                <w:sz w:val="20"/>
                <w:szCs w:val="16"/>
              </w:rPr>
            </w:pPr>
            <w:r w:rsidRPr="00E33C79">
              <w:rPr>
                <w:rFonts w:ascii="Arial" w:hAnsi="Arial" w:cs="Arial"/>
                <w:w w:val="105"/>
                <w:sz w:val="20"/>
                <w:szCs w:val="16"/>
              </w:rPr>
              <w:t>0,01018</w:t>
            </w:r>
          </w:p>
        </w:tc>
        <w:tc>
          <w:tcPr>
            <w:tcW w:w="1491" w:type="dxa"/>
            <w:shd w:val="clear" w:color="auto" w:fill="auto"/>
          </w:tcPr>
          <w:p w:rsidR="000F54F7" w:rsidRPr="00E33C79" w:rsidRDefault="000F54F7" w:rsidP="00E33C79">
            <w:pPr>
              <w:pStyle w:val="TableParagraph"/>
              <w:ind w:left="75" w:right="65"/>
              <w:jc w:val="center"/>
              <w:rPr>
                <w:rFonts w:ascii="Arial" w:hAnsi="Arial" w:cs="Arial"/>
                <w:sz w:val="20"/>
                <w:szCs w:val="16"/>
              </w:rPr>
            </w:pPr>
            <w:r w:rsidRPr="00E33C79">
              <w:rPr>
                <w:rFonts w:ascii="Arial" w:hAnsi="Arial" w:cs="Arial"/>
                <w:w w:val="105"/>
                <w:sz w:val="20"/>
                <w:szCs w:val="16"/>
              </w:rPr>
              <w:t>22,98</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rPr>
                <w:rFonts w:ascii="Arial" w:hAnsi="Arial" w:cs="Arial"/>
                <w:sz w:val="20"/>
                <w:szCs w:val="16"/>
              </w:rPr>
            </w:pPr>
          </w:p>
        </w:tc>
        <w:tc>
          <w:tcPr>
            <w:tcW w:w="2876" w:type="dxa"/>
            <w:shd w:val="clear" w:color="auto" w:fill="auto"/>
          </w:tcPr>
          <w:p w:rsidR="000F54F7" w:rsidRPr="00E33C79" w:rsidRDefault="000F54F7"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ПО "Лесная поляна",  в т.ч.:</w:t>
            </w:r>
          </w:p>
        </w:tc>
        <w:tc>
          <w:tcPr>
            <w:tcW w:w="2031" w:type="dxa"/>
            <w:shd w:val="clear" w:color="auto" w:fill="auto"/>
          </w:tcPr>
          <w:p w:rsidR="000F54F7" w:rsidRPr="00E33C79" w:rsidRDefault="000F54F7" w:rsidP="00E33C79">
            <w:pPr>
              <w:rPr>
                <w:rFonts w:ascii="Arial" w:hAnsi="Arial" w:cs="Arial"/>
                <w:sz w:val="20"/>
                <w:szCs w:val="16"/>
              </w:rPr>
            </w:pPr>
          </w:p>
        </w:tc>
        <w:tc>
          <w:tcPr>
            <w:tcW w:w="1491" w:type="dxa"/>
            <w:shd w:val="clear" w:color="auto" w:fill="auto"/>
          </w:tcPr>
          <w:p w:rsidR="000F54F7" w:rsidRPr="00E33C79" w:rsidRDefault="000F54F7" w:rsidP="00E33C79">
            <w:pPr>
              <w:rPr>
                <w:rFonts w:ascii="Arial" w:hAnsi="Arial" w:cs="Arial"/>
                <w:sz w:val="20"/>
                <w:szCs w:val="16"/>
              </w:rPr>
            </w:pP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08"/>
              <w:rPr>
                <w:rFonts w:ascii="Arial" w:hAnsi="Arial" w:cs="Arial"/>
                <w:sz w:val="20"/>
                <w:szCs w:val="16"/>
              </w:rPr>
            </w:pPr>
            <w:r w:rsidRPr="00E33C79">
              <w:rPr>
                <w:rFonts w:ascii="Arial" w:hAnsi="Arial" w:cs="Arial"/>
                <w:w w:val="105"/>
                <w:sz w:val="20"/>
                <w:szCs w:val="16"/>
              </w:rPr>
              <w:t>12</w:t>
            </w:r>
          </w:p>
        </w:tc>
        <w:tc>
          <w:tcPr>
            <w:tcW w:w="2876" w:type="dxa"/>
            <w:shd w:val="clear" w:color="auto" w:fill="auto"/>
          </w:tcPr>
          <w:p w:rsidR="000F54F7" w:rsidRPr="00E33C79" w:rsidRDefault="000F54F7" w:rsidP="00E33C79">
            <w:pPr>
              <w:pStyle w:val="TableParagraph"/>
              <w:ind w:left="223"/>
              <w:rPr>
                <w:rFonts w:ascii="Arial" w:hAnsi="Arial" w:cs="Arial"/>
                <w:sz w:val="20"/>
                <w:szCs w:val="16"/>
              </w:rPr>
            </w:pPr>
            <w:r w:rsidRPr="00E33C79">
              <w:rPr>
                <w:rFonts w:ascii="Arial" w:hAnsi="Arial" w:cs="Arial"/>
                <w:w w:val="105"/>
                <w:sz w:val="20"/>
                <w:szCs w:val="16"/>
              </w:rPr>
              <w:t>-  кафе "Шарм"</w:t>
            </w:r>
          </w:p>
        </w:tc>
        <w:tc>
          <w:tcPr>
            <w:tcW w:w="2031" w:type="dxa"/>
            <w:shd w:val="clear" w:color="auto" w:fill="auto"/>
          </w:tcPr>
          <w:p w:rsidR="000F54F7" w:rsidRPr="00E33C79" w:rsidRDefault="000F54F7" w:rsidP="00E33C79">
            <w:pPr>
              <w:pStyle w:val="TableParagraph"/>
              <w:ind w:left="173" w:right="176"/>
              <w:jc w:val="center"/>
              <w:rPr>
                <w:rFonts w:ascii="Arial" w:hAnsi="Arial" w:cs="Arial"/>
                <w:sz w:val="20"/>
                <w:szCs w:val="16"/>
              </w:rPr>
            </w:pPr>
            <w:r w:rsidRPr="00E33C79">
              <w:rPr>
                <w:rFonts w:ascii="Arial" w:hAnsi="Arial" w:cs="Arial"/>
                <w:w w:val="105"/>
                <w:sz w:val="20"/>
                <w:szCs w:val="16"/>
              </w:rPr>
              <w:t>0,02412</w:t>
            </w:r>
          </w:p>
        </w:tc>
        <w:tc>
          <w:tcPr>
            <w:tcW w:w="1491" w:type="dxa"/>
            <w:shd w:val="clear" w:color="auto" w:fill="auto"/>
          </w:tcPr>
          <w:p w:rsidR="000F54F7" w:rsidRPr="00E33C79" w:rsidRDefault="000F54F7" w:rsidP="00E33C79">
            <w:pPr>
              <w:pStyle w:val="TableParagraph"/>
              <w:ind w:left="75" w:right="65"/>
              <w:jc w:val="center"/>
              <w:rPr>
                <w:rFonts w:ascii="Arial" w:hAnsi="Arial" w:cs="Arial"/>
                <w:sz w:val="20"/>
                <w:szCs w:val="16"/>
              </w:rPr>
            </w:pPr>
            <w:r w:rsidRPr="00E33C79">
              <w:rPr>
                <w:rFonts w:ascii="Arial" w:hAnsi="Arial" w:cs="Arial"/>
                <w:w w:val="105"/>
                <w:sz w:val="20"/>
                <w:szCs w:val="16"/>
              </w:rPr>
              <w:t>54,44</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08"/>
              <w:rPr>
                <w:rFonts w:ascii="Arial" w:hAnsi="Arial" w:cs="Arial"/>
                <w:sz w:val="20"/>
                <w:szCs w:val="16"/>
              </w:rPr>
            </w:pPr>
            <w:r w:rsidRPr="00E33C79">
              <w:rPr>
                <w:rFonts w:ascii="Arial" w:hAnsi="Arial" w:cs="Arial"/>
                <w:w w:val="105"/>
                <w:sz w:val="20"/>
                <w:szCs w:val="16"/>
              </w:rPr>
              <w:t>13</w:t>
            </w:r>
          </w:p>
        </w:tc>
        <w:tc>
          <w:tcPr>
            <w:tcW w:w="2876" w:type="dxa"/>
            <w:shd w:val="clear" w:color="auto" w:fill="auto"/>
          </w:tcPr>
          <w:p w:rsidR="000F54F7" w:rsidRPr="00E33C79" w:rsidRDefault="000F54F7" w:rsidP="00E33C79">
            <w:pPr>
              <w:pStyle w:val="TableParagraph"/>
              <w:ind w:left="223"/>
              <w:rPr>
                <w:rFonts w:ascii="Arial" w:hAnsi="Arial" w:cs="Arial"/>
                <w:sz w:val="20"/>
                <w:szCs w:val="16"/>
              </w:rPr>
            </w:pPr>
            <w:r w:rsidRPr="00E33C79">
              <w:rPr>
                <w:rFonts w:ascii="Arial" w:hAnsi="Arial" w:cs="Arial"/>
                <w:w w:val="105"/>
                <w:sz w:val="20"/>
                <w:szCs w:val="16"/>
              </w:rPr>
              <w:t>-  магазин № 2</w:t>
            </w:r>
          </w:p>
        </w:tc>
        <w:tc>
          <w:tcPr>
            <w:tcW w:w="2031" w:type="dxa"/>
            <w:shd w:val="clear" w:color="auto" w:fill="auto"/>
          </w:tcPr>
          <w:p w:rsidR="000F54F7" w:rsidRPr="00E33C79" w:rsidRDefault="000F54F7" w:rsidP="00E33C79">
            <w:pPr>
              <w:pStyle w:val="TableParagraph"/>
              <w:ind w:left="173" w:right="176"/>
              <w:jc w:val="center"/>
              <w:rPr>
                <w:rFonts w:ascii="Arial" w:hAnsi="Arial" w:cs="Arial"/>
                <w:sz w:val="20"/>
                <w:szCs w:val="16"/>
              </w:rPr>
            </w:pPr>
            <w:r w:rsidRPr="00E33C79">
              <w:rPr>
                <w:rFonts w:ascii="Arial" w:hAnsi="Arial" w:cs="Arial"/>
                <w:w w:val="105"/>
                <w:sz w:val="20"/>
                <w:szCs w:val="16"/>
              </w:rPr>
              <w:t>0,03072</w:t>
            </w:r>
          </w:p>
        </w:tc>
        <w:tc>
          <w:tcPr>
            <w:tcW w:w="1491" w:type="dxa"/>
            <w:shd w:val="clear" w:color="auto" w:fill="auto"/>
          </w:tcPr>
          <w:p w:rsidR="000F54F7" w:rsidRPr="00E33C79" w:rsidRDefault="000F54F7" w:rsidP="00E33C79">
            <w:pPr>
              <w:pStyle w:val="TableParagraph"/>
              <w:ind w:left="75" w:right="65"/>
              <w:jc w:val="center"/>
              <w:rPr>
                <w:rFonts w:ascii="Arial" w:hAnsi="Arial" w:cs="Arial"/>
                <w:sz w:val="20"/>
                <w:szCs w:val="16"/>
              </w:rPr>
            </w:pPr>
            <w:r w:rsidRPr="00E33C79">
              <w:rPr>
                <w:rFonts w:ascii="Arial" w:hAnsi="Arial" w:cs="Arial"/>
                <w:w w:val="105"/>
                <w:sz w:val="20"/>
                <w:szCs w:val="16"/>
              </w:rPr>
              <w:t>69,34</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08"/>
              <w:rPr>
                <w:rFonts w:ascii="Arial" w:hAnsi="Arial" w:cs="Arial"/>
                <w:sz w:val="20"/>
                <w:szCs w:val="16"/>
              </w:rPr>
            </w:pPr>
            <w:r w:rsidRPr="00E33C79">
              <w:rPr>
                <w:rFonts w:ascii="Arial" w:hAnsi="Arial" w:cs="Arial"/>
                <w:w w:val="105"/>
                <w:sz w:val="20"/>
                <w:szCs w:val="16"/>
              </w:rPr>
              <w:t>14</w:t>
            </w:r>
          </w:p>
        </w:tc>
        <w:tc>
          <w:tcPr>
            <w:tcW w:w="2876" w:type="dxa"/>
            <w:shd w:val="clear" w:color="auto" w:fill="auto"/>
          </w:tcPr>
          <w:p w:rsidR="000F54F7" w:rsidRPr="00E33C79" w:rsidRDefault="000F54F7" w:rsidP="00E33C79">
            <w:pPr>
              <w:pStyle w:val="TableParagraph"/>
              <w:ind w:left="223"/>
              <w:rPr>
                <w:rFonts w:ascii="Arial" w:hAnsi="Arial" w:cs="Arial"/>
                <w:sz w:val="20"/>
                <w:szCs w:val="16"/>
              </w:rPr>
            </w:pPr>
            <w:r w:rsidRPr="00E33C79">
              <w:rPr>
                <w:rFonts w:ascii="Arial" w:hAnsi="Arial" w:cs="Arial"/>
                <w:w w:val="105"/>
                <w:sz w:val="20"/>
                <w:szCs w:val="16"/>
              </w:rPr>
              <w:t>- магазин-аптека</w:t>
            </w:r>
          </w:p>
        </w:tc>
        <w:tc>
          <w:tcPr>
            <w:tcW w:w="2031" w:type="dxa"/>
            <w:shd w:val="clear" w:color="auto" w:fill="auto"/>
          </w:tcPr>
          <w:p w:rsidR="000F54F7" w:rsidRPr="00E33C79" w:rsidRDefault="000F54F7" w:rsidP="00E33C79">
            <w:pPr>
              <w:pStyle w:val="TableParagraph"/>
              <w:ind w:left="173" w:right="176"/>
              <w:jc w:val="center"/>
              <w:rPr>
                <w:rFonts w:ascii="Arial" w:hAnsi="Arial" w:cs="Arial"/>
                <w:sz w:val="20"/>
                <w:szCs w:val="16"/>
              </w:rPr>
            </w:pPr>
            <w:r w:rsidRPr="00E33C79">
              <w:rPr>
                <w:rFonts w:ascii="Arial" w:hAnsi="Arial" w:cs="Arial"/>
                <w:w w:val="105"/>
                <w:sz w:val="20"/>
                <w:szCs w:val="16"/>
              </w:rPr>
              <w:t>0,01518</w:t>
            </w:r>
          </w:p>
        </w:tc>
        <w:tc>
          <w:tcPr>
            <w:tcW w:w="1491" w:type="dxa"/>
            <w:shd w:val="clear" w:color="auto" w:fill="auto"/>
          </w:tcPr>
          <w:p w:rsidR="000F54F7" w:rsidRPr="00E33C79" w:rsidRDefault="000F54F7" w:rsidP="00E33C79">
            <w:pPr>
              <w:pStyle w:val="TableParagraph"/>
              <w:ind w:left="75" w:right="65"/>
              <w:jc w:val="center"/>
              <w:rPr>
                <w:rFonts w:ascii="Arial" w:hAnsi="Arial" w:cs="Arial"/>
                <w:sz w:val="20"/>
                <w:szCs w:val="16"/>
              </w:rPr>
            </w:pPr>
            <w:r w:rsidRPr="00E33C79">
              <w:rPr>
                <w:rFonts w:ascii="Arial" w:hAnsi="Arial" w:cs="Arial"/>
                <w:w w:val="105"/>
                <w:sz w:val="20"/>
                <w:szCs w:val="16"/>
              </w:rPr>
              <w:t>33,26</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08"/>
              <w:rPr>
                <w:rFonts w:ascii="Arial" w:hAnsi="Arial" w:cs="Arial"/>
                <w:sz w:val="20"/>
                <w:szCs w:val="16"/>
              </w:rPr>
            </w:pPr>
            <w:r w:rsidRPr="00E33C79">
              <w:rPr>
                <w:rFonts w:ascii="Arial" w:hAnsi="Arial" w:cs="Arial"/>
                <w:w w:val="105"/>
                <w:sz w:val="20"/>
                <w:szCs w:val="16"/>
              </w:rPr>
              <w:t>15</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ООО "Дизельярсервис"</w:t>
            </w:r>
          </w:p>
        </w:tc>
        <w:tc>
          <w:tcPr>
            <w:tcW w:w="2031" w:type="dxa"/>
            <w:shd w:val="clear" w:color="auto" w:fill="auto"/>
          </w:tcPr>
          <w:p w:rsidR="000F54F7" w:rsidRPr="00E33C79" w:rsidRDefault="000F54F7" w:rsidP="00E33C79">
            <w:pPr>
              <w:pStyle w:val="TableParagraph"/>
              <w:ind w:left="173" w:right="176"/>
              <w:jc w:val="center"/>
              <w:rPr>
                <w:rFonts w:ascii="Arial" w:hAnsi="Arial" w:cs="Arial"/>
                <w:sz w:val="20"/>
                <w:szCs w:val="16"/>
              </w:rPr>
            </w:pPr>
            <w:r w:rsidRPr="00E33C79">
              <w:rPr>
                <w:rFonts w:ascii="Arial" w:hAnsi="Arial" w:cs="Arial"/>
                <w:w w:val="105"/>
                <w:sz w:val="20"/>
                <w:szCs w:val="16"/>
              </w:rPr>
              <w:t>0,04264</w:t>
            </w:r>
          </w:p>
        </w:tc>
        <w:tc>
          <w:tcPr>
            <w:tcW w:w="1491" w:type="dxa"/>
            <w:shd w:val="clear" w:color="auto" w:fill="auto"/>
          </w:tcPr>
          <w:p w:rsidR="000F54F7" w:rsidRPr="00E33C79" w:rsidRDefault="000F54F7" w:rsidP="00E33C79">
            <w:pPr>
              <w:pStyle w:val="TableParagraph"/>
              <w:ind w:left="75" w:right="58"/>
              <w:jc w:val="center"/>
              <w:rPr>
                <w:rFonts w:ascii="Arial" w:hAnsi="Arial" w:cs="Arial"/>
                <w:sz w:val="20"/>
                <w:szCs w:val="16"/>
              </w:rPr>
            </w:pPr>
            <w:r w:rsidRPr="00E33C79">
              <w:rPr>
                <w:rFonts w:ascii="Arial" w:hAnsi="Arial" w:cs="Arial"/>
                <w:w w:val="105"/>
                <w:sz w:val="20"/>
                <w:szCs w:val="16"/>
              </w:rPr>
              <w:t>101,54</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08"/>
              <w:rPr>
                <w:rFonts w:ascii="Arial" w:hAnsi="Arial" w:cs="Arial"/>
                <w:sz w:val="20"/>
                <w:szCs w:val="16"/>
              </w:rPr>
            </w:pPr>
            <w:r w:rsidRPr="00E33C79">
              <w:rPr>
                <w:rFonts w:ascii="Arial" w:hAnsi="Arial" w:cs="Arial"/>
                <w:w w:val="105"/>
                <w:sz w:val="20"/>
                <w:szCs w:val="16"/>
              </w:rPr>
              <w:t>16</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Контора  ООО "ЗУК"</w:t>
            </w:r>
          </w:p>
        </w:tc>
        <w:tc>
          <w:tcPr>
            <w:tcW w:w="2031" w:type="dxa"/>
            <w:shd w:val="clear" w:color="auto" w:fill="auto"/>
          </w:tcPr>
          <w:p w:rsidR="000F54F7" w:rsidRPr="00E33C79" w:rsidRDefault="000F54F7" w:rsidP="00E33C79">
            <w:pPr>
              <w:pStyle w:val="TableParagraph"/>
              <w:ind w:left="173" w:right="170"/>
              <w:jc w:val="center"/>
              <w:rPr>
                <w:rFonts w:ascii="Arial" w:hAnsi="Arial" w:cs="Arial"/>
                <w:sz w:val="20"/>
                <w:szCs w:val="16"/>
              </w:rPr>
            </w:pPr>
            <w:r w:rsidRPr="00E33C79">
              <w:rPr>
                <w:rFonts w:ascii="Arial" w:hAnsi="Arial" w:cs="Arial"/>
                <w:w w:val="105"/>
                <w:sz w:val="20"/>
                <w:szCs w:val="16"/>
              </w:rPr>
              <w:t>0,111</w:t>
            </w:r>
          </w:p>
        </w:tc>
        <w:tc>
          <w:tcPr>
            <w:tcW w:w="1491" w:type="dxa"/>
            <w:shd w:val="clear" w:color="auto" w:fill="auto"/>
          </w:tcPr>
          <w:p w:rsidR="000F54F7" w:rsidRPr="00E33C79" w:rsidRDefault="000F54F7" w:rsidP="00E33C79">
            <w:pPr>
              <w:pStyle w:val="TableParagraph"/>
              <w:ind w:left="75" w:right="58"/>
              <w:jc w:val="center"/>
              <w:rPr>
                <w:rFonts w:ascii="Arial" w:hAnsi="Arial" w:cs="Arial"/>
                <w:sz w:val="20"/>
                <w:szCs w:val="16"/>
              </w:rPr>
            </w:pPr>
            <w:r w:rsidRPr="00E33C79">
              <w:rPr>
                <w:rFonts w:ascii="Arial" w:hAnsi="Arial" w:cs="Arial"/>
                <w:w w:val="105"/>
                <w:sz w:val="20"/>
                <w:szCs w:val="16"/>
              </w:rPr>
              <w:t>264,33</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left="208"/>
              <w:rPr>
                <w:rFonts w:ascii="Arial" w:hAnsi="Arial" w:cs="Arial"/>
                <w:sz w:val="20"/>
                <w:szCs w:val="16"/>
              </w:rPr>
            </w:pPr>
            <w:r w:rsidRPr="00E33C79">
              <w:rPr>
                <w:rFonts w:ascii="Arial" w:hAnsi="Arial" w:cs="Arial"/>
                <w:w w:val="105"/>
                <w:sz w:val="20"/>
                <w:szCs w:val="16"/>
              </w:rPr>
              <w:t>17</w:t>
            </w:r>
          </w:p>
        </w:tc>
        <w:tc>
          <w:tcPr>
            <w:tcW w:w="2876" w:type="dxa"/>
            <w:shd w:val="clear" w:color="auto" w:fill="auto"/>
          </w:tcPr>
          <w:p w:rsidR="000F54F7" w:rsidRPr="00E33C79" w:rsidRDefault="000F54F7"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ООО "ЗУК" ул.Центральная, д.8, нежилое помещение</w:t>
            </w:r>
          </w:p>
        </w:tc>
        <w:tc>
          <w:tcPr>
            <w:tcW w:w="2031" w:type="dxa"/>
            <w:shd w:val="clear" w:color="auto" w:fill="auto"/>
          </w:tcPr>
          <w:p w:rsidR="000F54F7" w:rsidRPr="00E33C79" w:rsidRDefault="000F54F7" w:rsidP="00E33C79">
            <w:pPr>
              <w:pStyle w:val="TableParagraph"/>
              <w:ind w:left="173" w:right="176"/>
              <w:jc w:val="center"/>
              <w:rPr>
                <w:rFonts w:ascii="Arial" w:hAnsi="Arial" w:cs="Arial"/>
                <w:sz w:val="20"/>
                <w:szCs w:val="16"/>
              </w:rPr>
            </w:pPr>
            <w:r w:rsidRPr="00E33C79">
              <w:rPr>
                <w:rFonts w:ascii="Arial" w:hAnsi="Arial" w:cs="Arial"/>
                <w:w w:val="105"/>
                <w:sz w:val="20"/>
                <w:szCs w:val="16"/>
              </w:rPr>
              <w:t>0,03507</w:t>
            </w:r>
          </w:p>
        </w:tc>
        <w:tc>
          <w:tcPr>
            <w:tcW w:w="1491" w:type="dxa"/>
            <w:shd w:val="clear" w:color="auto" w:fill="auto"/>
          </w:tcPr>
          <w:p w:rsidR="000F54F7" w:rsidRPr="00E33C79" w:rsidRDefault="000F54F7" w:rsidP="00E33C79">
            <w:pPr>
              <w:pStyle w:val="TableParagraph"/>
              <w:ind w:left="75" w:right="65"/>
              <w:jc w:val="center"/>
              <w:rPr>
                <w:rFonts w:ascii="Arial" w:hAnsi="Arial" w:cs="Arial"/>
                <w:sz w:val="20"/>
                <w:szCs w:val="16"/>
              </w:rPr>
            </w:pPr>
            <w:r w:rsidRPr="00E33C79">
              <w:rPr>
                <w:rFonts w:ascii="Arial" w:hAnsi="Arial" w:cs="Arial"/>
                <w:w w:val="105"/>
                <w:sz w:val="20"/>
                <w:szCs w:val="16"/>
              </w:rPr>
              <w:t>87,53</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18</w:t>
            </w:r>
          </w:p>
        </w:tc>
        <w:tc>
          <w:tcPr>
            <w:tcW w:w="2876" w:type="dxa"/>
            <w:shd w:val="clear" w:color="auto" w:fill="auto"/>
          </w:tcPr>
          <w:p w:rsidR="000F54F7" w:rsidRPr="00E33C79" w:rsidRDefault="000F54F7"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ООО "ЗУК" ул.Центральная, д.19, нежилое помещение</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0,00362</w:t>
            </w:r>
          </w:p>
        </w:tc>
        <w:tc>
          <w:tcPr>
            <w:tcW w:w="1491" w:type="dxa"/>
            <w:shd w:val="clear" w:color="auto" w:fill="auto"/>
          </w:tcPr>
          <w:p w:rsidR="000F54F7" w:rsidRPr="00E33C79" w:rsidRDefault="000F54F7" w:rsidP="00E33C79">
            <w:pPr>
              <w:pStyle w:val="TableParagraph"/>
              <w:ind w:left="198" w:right="195"/>
              <w:jc w:val="center"/>
              <w:rPr>
                <w:rFonts w:ascii="Arial" w:hAnsi="Arial" w:cs="Arial"/>
                <w:sz w:val="20"/>
                <w:szCs w:val="16"/>
              </w:rPr>
            </w:pPr>
            <w:r w:rsidRPr="00E33C79">
              <w:rPr>
                <w:rFonts w:ascii="Arial" w:hAnsi="Arial" w:cs="Arial"/>
                <w:w w:val="105"/>
                <w:sz w:val="20"/>
                <w:szCs w:val="16"/>
              </w:rPr>
              <w:t>9,04</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19</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ул.Центральная,д.8</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0,1387</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346,15</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20</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д.9</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0,1506</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375,83</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21</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д.10</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0,0579</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144,40</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22</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д.11</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0,0616</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153,63</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23</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д.12</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0,0587</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146,57</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24</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д.13</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0,0599</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149,52</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25</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д.14</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0,0574</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143,30</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26</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д.15</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0,0585</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145,94</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27</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д.16</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0,0591</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147,50</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28</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д.17</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0,0594</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148,35</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29</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д.18</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0,0418</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104,31</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30</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д.21</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0,1848</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461,35</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31</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д.22</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0,0617</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153,93</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32</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д.23</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0,0602</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150,24</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33</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д.24</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0,0625</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155,90</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34</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д.25</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0,0625</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156,03</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35</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д.26</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0,1681</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419,53</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36</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д.27</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0,1991</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496,96</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37</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д.28</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0,1933</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482,37</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38</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д.31</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0,4051</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1011,21</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39</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д.32</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0,4537</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1132,38</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40</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д.33</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0,4361</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1088,56</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41</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д.19</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0,0891</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222,28</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42</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 Центральная, д.20</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0,0888</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221,64</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43</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0,0379</w:t>
            </w:r>
          </w:p>
        </w:tc>
        <w:tc>
          <w:tcPr>
            <w:tcW w:w="1491" w:type="dxa"/>
            <w:shd w:val="clear" w:color="auto" w:fill="auto"/>
          </w:tcPr>
          <w:p w:rsidR="000F54F7" w:rsidRPr="00E33C79" w:rsidRDefault="000F54F7" w:rsidP="00E33C79">
            <w:pPr>
              <w:pStyle w:val="TableParagraph"/>
              <w:ind w:left="198" w:right="200"/>
              <w:jc w:val="center"/>
              <w:rPr>
                <w:rFonts w:ascii="Arial" w:hAnsi="Arial" w:cs="Arial"/>
                <w:sz w:val="20"/>
                <w:szCs w:val="16"/>
              </w:rPr>
            </w:pPr>
            <w:r w:rsidRPr="00E33C79">
              <w:rPr>
                <w:rFonts w:ascii="Arial" w:hAnsi="Arial" w:cs="Arial"/>
                <w:w w:val="105"/>
                <w:sz w:val="20"/>
                <w:szCs w:val="16"/>
              </w:rPr>
              <w:t>94,56</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44</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д.2</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0,0387</w:t>
            </w:r>
          </w:p>
        </w:tc>
        <w:tc>
          <w:tcPr>
            <w:tcW w:w="1491" w:type="dxa"/>
            <w:shd w:val="clear" w:color="auto" w:fill="auto"/>
          </w:tcPr>
          <w:p w:rsidR="000F54F7" w:rsidRPr="00E33C79" w:rsidRDefault="000F54F7" w:rsidP="00E33C79">
            <w:pPr>
              <w:pStyle w:val="TableParagraph"/>
              <w:ind w:left="198" w:right="200"/>
              <w:jc w:val="center"/>
              <w:rPr>
                <w:rFonts w:ascii="Arial" w:hAnsi="Arial" w:cs="Arial"/>
                <w:sz w:val="20"/>
                <w:szCs w:val="16"/>
              </w:rPr>
            </w:pPr>
            <w:r w:rsidRPr="00E33C79">
              <w:rPr>
                <w:rFonts w:ascii="Arial" w:hAnsi="Arial" w:cs="Arial"/>
                <w:w w:val="105"/>
                <w:sz w:val="20"/>
                <w:szCs w:val="16"/>
              </w:rPr>
              <w:t>96,52</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45</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д.4</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0,0130</w:t>
            </w:r>
          </w:p>
        </w:tc>
        <w:tc>
          <w:tcPr>
            <w:tcW w:w="1491" w:type="dxa"/>
            <w:shd w:val="clear" w:color="auto" w:fill="auto"/>
          </w:tcPr>
          <w:p w:rsidR="000F54F7" w:rsidRPr="00E33C79" w:rsidRDefault="000F54F7" w:rsidP="00E33C79">
            <w:pPr>
              <w:pStyle w:val="TableParagraph"/>
              <w:ind w:left="198" w:right="200"/>
              <w:jc w:val="center"/>
              <w:rPr>
                <w:rFonts w:ascii="Arial" w:hAnsi="Arial" w:cs="Arial"/>
                <w:sz w:val="20"/>
                <w:szCs w:val="16"/>
              </w:rPr>
            </w:pPr>
            <w:r w:rsidRPr="00E33C79">
              <w:rPr>
                <w:rFonts w:ascii="Arial" w:hAnsi="Arial" w:cs="Arial"/>
                <w:w w:val="105"/>
                <w:sz w:val="20"/>
                <w:szCs w:val="16"/>
              </w:rPr>
              <w:t>32,43</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46</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 Центральная, 3</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0,0451</w:t>
            </w:r>
          </w:p>
        </w:tc>
        <w:tc>
          <w:tcPr>
            <w:tcW w:w="1491"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112,48</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47</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5а</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0,0194</w:t>
            </w:r>
          </w:p>
        </w:tc>
        <w:tc>
          <w:tcPr>
            <w:tcW w:w="1491" w:type="dxa"/>
            <w:shd w:val="clear" w:color="auto" w:fill="auto"/>
          </w:tcPr>
          <w:p w:rsidR="000F54F7" w:rsidRPr="00E33C79" w:rsidRDefault="000F54F7" w:rsidP="00E33C79">
            <w:pPr>
              <w:pStyle w:val="TableParagraph"/>
              <w:ind w:left="198" w:right="200"/>
              <w:jc w:val="center"/>
              <w:rPr>
                <w:rFonts w:ascii="Arial" w:hAnsi="Arial" w:cs="Arial"/>
                <w:sz w:val="20"/>
                <w:szCs w:val="16"/>
              </w:rPr>
            </w:pPr>
            <w:r w:rsidRPr="00E33C79">
              <w:rPr>
                <w:rFonts w:ascii="Arial" w:hAnsi="Arial" w:cs="Arial"/>
                <w:w w:val="105"/>
                <w:sz w:val="20"/>
                <w:szCs w:val="16"/>
              </w:rPr>
              <w:t>48,50</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48</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ул.Центральная,6</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0,0328</w:t>
            </w:r>
          </w:p>
        </w:tc>
        <w:tc>
          <w:tcPr>
            <w:tcW w:w="1491" w:type="dxa"/>
            <w:shd w:val="clear" w:color="auto" w:fill="auto"/>
          </w:tcPr>
          <w:p w:rsidR="000F54F7" w:rsidRPr="00E33C79" w:rsidRDefault="000F54F7" w:rsidP="00E33C79">
            <w:pPr>
              <w:pStyle w:val="TableParagraph"/>
              <w:ind w:left="198" w:right="200"/>
              <w:jc w:val="center"/>
              <w:rPr>
                <w:rFonts w:ascii="Arial" w:hAnsi="Arial" w:cs="Arial"/>
                <w:sz w:val="20"/>
                <w:szCs w:val="16"/>
              </w:rPr>
            </w:pPr>
            <w:r w:rsidRPr="00E33C79">
              <w:rPr>
                <w:rFonts w:ascii="Arial" w:hAnsi="Arial" w:cs="Arial"/>
                <w:w w:val="105"/>
                <w:sz w:val="20"/>
                <w:szCs w:val="16"/>
              </w:rPr>
              <w:t>81,84</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49</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7</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0,0203</w:t>
            </w:r>
          </w:p>
        </w:tc>
        <w:tc>
          <w:tcPr>
            <w:tcW w:w="1491" w:type="dxa"/>
            <w:shd w:val="clear" w:color="auto" w:fill="auto"/>
          </w:tcPr>
          <w:p w:rsidR="000F54F7" w:rsidRPr="00E33C79" w:rsidRDefault="000F54F7" w:rsidP="00E33C79">
            <w:pPr>
              <w:pStyle w:val="TableParagraph"/>
              <w:ind w:left="198" w:right="200"/>
              <w:jc w:val="center"/>
              <w:rPr>
                <w:rFonts w:ascii="Arial" w:hAnsi="Arial" w:cs="Arial"/>
                <w:sz w:val="20"/>
                <w:szCs w:val="16"/>
              </w:rPr>
            </w:pPr>
            <w:r w:rsidRPr="00E33C79">
              <w:rPr>
                <w:rFonts w:ascii="Arial" w:hAnsi="Arial" w:cs="Arial"/>
                <w:w w:val="105"/>
                <w:sz w:val="20"/>
                <w:szCs w:val="16"/>
              </w:rPr>
              <w:t>50,58</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50</w:t>
            </w: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ул.Центральная, 22а</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0,0116</w:t>
            </w:r>
          </w:p>
        </w:tc>
        <w:tc>
          <w:tcPr>
            <w:tcW w:w="1491" w:type="dxa"/>
            <w:shd w:val="clear" w:color="auto" w:fill="auto"/>
          </w:tcPr>
          <w:p w:rsidR="000F54F7" w:rsidRPr="00E33C79" w:rsidRDefault="000F54F7" w:rsidP="00E33C79">
            <w:pPr>
              <w:pStyle w:val="TableParagraph"/>
              <w:ind w:left="198" w:right="200"/>
              <w:jc w:val="center"/>
              <w:rPr>
                <w:rFonts w:ascii="Arial" w:hAnsi="Arial" w:cs="Arial"/>
                <w:sz w:val="20"/>
                <w:szCs w:val="16"/>
              </w:rPr>
            </w:pPr>
            <w:r w:rsidRPr="00E33C79">
              <w:rPr>
                <w:rFonts w:ascii="Arial" w:hAnsi="Arial" w:cs="Arial"/>
                <w:w w:val="105"/>
                <w:sz w:val="20"/>
                <w:szCs w:val="16"/>
              </w:rPr>
              <w:t>29,04</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r w:rsidR="000F54F7" w:rsidRPr="00E33C79" w:rsidTr="00E33C79">
        <w:trPr>
          <w:trHeight w:val="23"/>
          <w:jc w:val="center"/>
        </w:trPr>
        <w:tc>
          <w:tcPr>
            <w:tcW w:w="656" w:type="dxa"/>
            <w:shd w:val="clear" w:color="auto" w:fill="auto"/>
          </w:tcPr>
          <w:p w:rsidR="000F54F7" w:rsidRPr="00E33C79" w:rsidRDefault="000F54F7" w:rsidP="00E33C79">
            <w:pPr>
              <w:rPr>
                <w:rFonts w:ascii="Arial" w:hAnsi="Arial" w:cs="Arial"/>
                <w:sz w:val="20"/>
                <w:szCs w:val="16"/>
              </w:rPr>
            </w:pPr>
          </w:p>
        </w:tc>
        <w:tc>
          <w:tcPr>
            <w:tcW w:w="2876"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Потребление, всего:</w:t>
            </w:r>
          </w:p>
        </w:tc>
        <w:tc>
          <w:tcPr>
            <w:tcW w:w="2031" w:type="dxa"/>
            <w:shd w:val="clear" w:color="auto" w:fill="auto"/>
          </w:tcPr>
          <w:p w:rsidR="000F54F7" w:rsidRPr="00E33C79" w:rsidRDefault="000F54F7" w:rsidP="00E33C79">
            <w:pPr>
              <w:pStyle w:val="TableParagraph"/>
              <w:ind w:left="46" w:right="44"/>
              <w:jc w:val="center"/>
              <w:rPr>
                <w:rFonts w:ascii="Arial" w:hAnsi="Arial" w:cs="Arial"/>
                <w:sz w:val="20"/>
                <w:szCs w:val="16"/>
              </w:rPr>
            </w:pPr>
            <w:r w:rsidRPr="00E33C79">
              <w:rPr>
                <w:rFonts w:ascii="Arial" w:hAnsi="Arial" w:cs="Arial"/>
                <w:w w:val="105"/>
                <w:sz w:val="20"/>
                <w:szCs w:val="16"/>
              </w:rPr>
              <w:t>4,8048</w:t>
            </w:r>
          </w:p>
        </w:tc>
        <w:tc>
          <w:tcPr>
            <w:tcW w:w="1491" w:type="dxa"/>
            <w:shd w:val="clear" w:color="auto" w:fill="auto"/>
          </w:tcPr>
          <w:p w:rsidR="000F54F7" w:rsidRPr="00E33C79" w:rsidRDefault="000F54F7" w:rsidP="00E33C79">
            <w:pPr>
              <w:pStyle w:val="TableParagraph"/>
              <w:ind w:left="198" w:right="200"/>
              <w:jc w:val="center"/>
              <w:rPr>
                <w:rFonts w:ascii="Arial" w:hAnsi="Arial" w:cs="Arial"/>
                <w:sz w:val="20"/>
                <w:szCs w:val="16"/>
              </w:rPr>
            </w:pPr>
            <w:r w:rsidRPr="00E33C79">
              <w:rPr>
                <w:rFonts w:ascii="Arial" w:hAnsi="Arial" w:cs="Arial"/>
                <w:w w:val="105"/>
                <w:sz w:val="20"/>
                <w:szCs w:val="16"/>
              </w:rPr>
              <w:t>11626,40</w:t>
            </w:r>
          </w:p>
        </w:tc>
        <w:tc>
          <w:tcPr>
            <w:tcW w:w="1083" w:type="dxa"/>
            <w:shd w:val="clear" w:color="auto" w:fill="auto"/>
            <w:vAlign w:val="center"/>
          </w:tcPr>
          <w:p w:rsidR="000F54F7" w:rsidRPr="00E33C79" w:rsidRDefault="000F54F7" w:rsidP="00E33C79">
            <w:pPr>
              <w:jc w:val="center"/>
              <w:rPr>
                <w:rFonts w:ascii="Arial" w:hAnsi="Arial" w:cs="Arial"/>
                <w:sz w:val="20"/>
                <w:szCs w:val="16"/>
              </w:rPr>
            </w:pPr>
          </w:p>
        </w:tc>
        <w:tc>
          <w:tcPr>
            <w:tcW w:w="1231" w:type="dxa"/>
            <w:shd w:val="clear" w:color="auto" w:fill="auto"/>
            <w:vAlign w:val="center"/>
          </w:tcPr>
          <w:p w:rsidR="000F54F7" w:rsidRPr="00E33C79" w:rsidRDefault="000F54F7" w:rsidP="00E33C79">
            <w:pPr>
              <w:jc w:val="center"/>
              <w:rPr>
                <w:rFonts w:ascii="Arial" w:hAnsi="Arial" w:cs="Arial"/>
                <w:sz w:val="20"/>
                <w:szCs w:val="16"/>
              </w:rPr>
            </w:pPr>
          </w:p>
        </w:tc>
      </w:tr>
    </w:tbl>
    <w:p w:rsidR="00233EA8" w:rsidRPr="000B5A6B" w:rsidRDefault="00233EA8" w:rsidP="00C04B6F">
      <w:pPr>
        <w:pStyle w:val="a0"/>
        <w:rPr>
          <w:rStyle w:val="4Calibri14pt"/>
          <w:rFonts w:ascii="Arial" w:eastAsiaTheme="majorEastAsia" w:hAnsi="Arial" w:cstheme="majorBidi"/>
          <w:b/>
          <w:bCs w:val="0"/>
          <w:color w:val="244061" w:themeColor="accent1" w:themeShade="80"/>
          <w:spacing w:val="-10"/>
          <w:sz w:val="22"/>
          <w:szCs w:val="56"/>
          <w:shd w:val="clear" w:color="auto" w:fill="auto"/>
        </w:rPr>
      </w:pPr>
      <w:r w:rsidRPr="000B5A6B">
        <w:rPr>
          <w:rStyle w:val="4Calibri14pt"/>
          <w:rFonts w:ascii="Arial" w:eastAsiaTheme="majorEastAsia" w:hAnsi="Arial" w:cstheme="majorBidi"/>
          <w:b/>
          <w:bCs w:val="0"/>
          <w:color w:val="244061" w:themeColor="accent1" w:themeShade="80"/>
          <w:spacing w:val="-10"/>
          <w:sz w:val="22"/>
          <w:szCs w:val="56"/>
          <w:shd w:val="clear" w:color="auto" w:fill="auto"/>
        </w:rPr>
        <w:t xml:space="preserve">Тепловые нагрузки потребителей тепловой сети </w:t>
      </w:r>
      <w:r w:rsidR="00F97B5E" w:rsidRPr="000B5A6B">
        <w:rPr>
          <w:rStyle w:val="4Calibri14pt"/>
          <w:rFonts w:ascii="Arial" w:eastAsiaTheme="majorEastAsia" w:hAnsi="Arial" w:cstheme="majorBidi"/>
          <w:b/>
          <w:bCs w:val="0"/>
          <w:color w:val="244061" w:themeColor="accent1" w:themeShade="80"/>
          <w:spacing w:val="-10"/>
          <w:sz w:val="22"/>
          <w:szCs w:val="56"/>
          <w:shd w:val="clear" w:color="auto" w:fill="auto"/>
        </w:rPr>
        <w:t>с. Андроники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11"/>
        <w:gridCol w:w="2945"/>
        <w:gridCol w:w="1894"/>
        <w:gridCol w:w="1263"/>
        <w:gridCol w:w="1265"/>
        <w:gridCol w:w="1390"/>
      </w:tblGrid>
      <w:tr w:rsidR="0075637F" w:rsidRPr="00E33C79" w:rsidTr="00E33C79">
        <w:trPr>
          <w:trHeight w:val="23"/>
          <w:tblHeader/>
          <w:jc w:val="center"/>
        </w:trPr>
        <w:tc>
          <w:tcPr>
            <w:tcW w:w="611" w:type="dxa"/>
            <w:vMerge w:val="restart"/>
            <w:shd w:val="clear" w:color="auto" w:fill="auto"/>
            <w:vAlign w:val="center"/>
          </w:tcPr>
          <w:p w:rsidR="0075637F" w:rsidRPr="00E33C79" w:rsidRDefault="0075637F" w:rsidP="00E33C79">
            <w:pPr>
              <w:jc w:val="center"/>
              <w:rPr>
                <w:rFonts w:ascii="Arial" w:eastAsia="Times New Roman" w:hAnsi="Arial" w:cs="Arial"/>
                <w:sz w:val="20"/>
                <w:szCs w:val="16"/>
              </w:rPr>
            </w:pPr>
            <w:r w:rsidRPr="00E33C79">
              <w:rPr>
                <w:rFonts w:ascii="Arial" w:eastAsia="Times New Roman" w:hAnsi="Arial" w:cs="Arial"/>
                <w:sz w:val="20"/>
                <w:szCs w:val="16"/>
              </w:rPr>
              <w:t>№№</w:t>
            </w:r>
          </w:p>
        </w:tc>
        <w:tc>
          <w:tcPr>
            <w:tcW w:w="2945" w:type="dxa"/>
            <w:vMerge w:val="restart"/>
            <w:shd w:val="clear" w:color="auto" w:fill="auto"/>
            <w:vAlign w:val="center"/>
          </w:tcPr>
          <w:p w:rsidR="0075637F" w:rsidRPr="00E33C79" w:rsidRDefault="0075637F" w:rsidP="00E33C79">
            <w:pPr>
              <w:ind w:left="580"/>
              <w:jc w:val="center"/>
              <w:rPr>
                <w:rFonts w:ascii="Arial" w:eastAsia="Times New Roman" w:hAnsi="Arial" w:cs="Arial"/>
                <w:sz w:val="20"/>
                <w:szCs w:val="16"/>
              </w:rPr>
            </w:pPr>
            <w:r w:rsidRPr="00E33C79">
              <w:rPr>
                <w:rFonts w:ascii="Arial" w:eastAsia="Times New Roman" w:hAnsi="Arial" w:cs="Arial"/>
                <w:sz w:val="20"/>
                <w:szCs w:val="16"/>
              </w:rPr>
              <w:t>Наименование потребителя</w:t>
            </w:r>
          </w:p>
        </w:tc>
        <w:tc>
          <w:tcPr>
            <w:tcW w:w="5812" w:type="dxa"/>
            <w:gridSpan w:val="4"/>
            <w:shd w:val="clear" w:color="auto" w:fill="auto"/>
            <w:vAlign w:val="center"/>
          </w:tcPr>
          <w:p w:rsidR="0075637F" w:rsidRPr="00E33C79" w:rsidRDefault="0075637F" w:rsidP="00E33C79">
            <w:pPr>
              <w:jc w:val="center"/>
              <w:rPr>
                <w:rFonts w:ascii="Arial" w:eastAsia="Times New Roman" w:hAnsi="Arial" w:cs="Arial"/>
                <w:sz w:val="20"/>
                <w:szCs w:val="16"/>
              </w:rPr>
            </w:pPr>
            <w:r w:rsidRPr="00E33C79">
              <w:rPr>
                <w:rFonts w:ascii="Arial" w:eastAsia="Times New Roman" w:hAnsi="Arial" w:cs="Arial"/>
                <w:sz w:val="20"/>
                <w:szCs w:val="16"/>
              </w:rPr>
              <w:t>Тип потребителя</w:t>
            </w:r>
          </w:p>
        </w:tc>
      </w:tr>
      <w:tr w:rsidR="00693FDA" w:rsidRPr="00E33C79" w:rsidTr="00E33C79">
        <w:trPr>
          <w:trHeight w:val="23"/>
          <w:tblHeader/>
          <w:jc w:val="center"/>
        </w:trPr>
        <w:tc>
          <w:tcPr>
            <w:tcW w:w="611" w:type="dxa"/>
            <w:vMerge/>
            <w:shd w:val="clear" w:color="auto" w:fill="auto"/>
            <w:vAlign w:val="center"/>
          </w:tcPr>
          <w:p w:rsidR="00693FDA" w:rsidRPr="00E33C79" w:rsidRDefault="00693FDA" w:rsidP="00E33C79">
            <w:pPr>
              <w:jc w:val="center"/>
              <w:rPr>
                <w:rFonts w:ascii="Arial" w:hAnsi="Arial" w:cs="Arial"/>
                <w:sz w:val="20"/>
                <w:szCs w:val="16"/>
              </w:rPr>
            </w:pPr>
          </w:p>
        </w:tc>
        <w:tc>
          <w:tcPr>
            <w:tcW w:w="2945" w:type="dxa"/>
            <w:vMerge/>
            <w:shd w:val="clear" w:color="auto" w:fill="auto"/>
            <w:vAlign w:val="center"/>
          </w:tcPr>
          <w:p w:rsidR="00693FDA" w:rsidRPr="00E33C79" w:rsidRDefault="00693FDA" w:rsidP="00E33C79">
            <w:pPr>
              <w:jc w:val="center"/>
              <w:rPr>
                <w:rFonts w:ascii="Arial" w:hAnsi="Arial" w:cs="Arial"/>
                <w:sz w:val="20"/>
                <w:szCs w:val="16"/>
              </w:rPr>
            </w:pPr>
          </w:p>
        </w:tc>
        <w:tc>
          <w:tcPr>
            <w:tcW w:w="3157" w:type="dxa"/>
            <w:gridSpan w:val="2"/>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Нагрузка : Отопление</w:t>
            </w:r>
          </w:p>
        </w:tc>
        <w:tc>
          <w:tcPr>
            <w:tcW w:w="2655" w:type="dxa"/>
            <w:gridSpan w:val="2"/>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Нагрузка ГВС</w:t>
            </w:r>
          </w:p>
        </w:tc>
      </w:tr>
      <w:tr w:rsidR="00693FDA" w:rsidRPr="00E33C79" w:rsidTr="00E33C79">
        <w:trPr>
          <w:trHeight w:val="23"/>
          <w:tblHeader/>
          <w:jc w:val="center"/>
        </w:trPr>
        <w:tc>
          <w:tcPr>
            <w:tcW w:w="611" w:type="dxa"/>
            <w:vMerge/>
            <w:shd w:val="clear" w:color="auto" w:fill="auto"/>
            <w:vAlign w:val="center"/>
          </w:tcPr>
          <w:p w:rsidR="00693FDA" w:rsidRPr="00E33C79" w:rsidRDefault="00693FDA" w:rsidP="00E33C79">
            <w:pPr>
              <w:jc w:val="center"/>
              <w:rPr>
                <w:rFonts w:ascii="Arial" w:hAnsi="Arial" w:cs="Arial"/>
                <w:sz w:val="20"/>
                <w:szCs w:val="16"/>
              </w:rPr>
            </w:pPr>
          </w:p>
        </w:tc>
        <w:tc>
          <w:tcPr>
            <w:tcW w:w="2945" w:type="dxa"/>
            <w:vMerge/>
            <w:shd w:val="clear" w:color="auto" w:fill="auto"/>
            <w:vAlign w:val="center"/>
          </w:tcPr>
          <w:p w:rsidR="00693FDA" w:rsidRPr="00E33C79" w:rsidRDefault="00693FDA" w:rsidP="00E33C79">
            <w:pPr>
              <w:jc w:val="center"/>
              <w:rPr>
                <w:rFonts w:ascii="Arial" w:hAnsi="Arial" w:cs="Arial"/>
                <w:sz w:val="20"/>
                <w:szCs w:val="16"/>
              </w:rPr>
            </w:pPr>
          </w:p>
        </w:tc>
        <w:tc>
          <w:tcPr>
            <w:tcW w:w="1894" w:type="dxa"/>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Гкал/час</w:t>
            </w:r>
          </w:p>
        </w:tc>
        <w:tc>
          <w:tcPr>
            <w:tcW w:w="1263" w:type="dxa"/>
            <w:shd w:val="clear" w:color="auto" w:fill="auto"/>
            <w:vAlign w:val="center"/>
          </w:tcPr>
          <w:p w:rsidR="00693FDA" w:rsidRPr="00E33C79" w:rsidRDefault="00693FDA" w:rsidP="00E33C79">
            <w:pPr>
              <w:ind w:left="260"/>
              <w:jc w:val="center"/>
              <w:rPr>
                <w:rFonts w:ascii="Arial" w:eastAsia="Times New Roman" w:hAnsi="Arial" w:cs="Arial"/>
                <w:sz w:val="20"/>
                <w:szCs w:val="16"/>
              </w:rPr>
            </w:pPr>
            <w:r w:rsidRPr="00E33C79">
              <w:rPr>
                <w:rFonts w:ascii="Arial" w:eastAsia="Times New Roman" w:hAnsi="Arial" w:cs="Arial"/>
                <w:sz w:val="20"/>
                <w:szCs w:val="16"/>
              </w:rPr>
              <w:t>Гкал/год</w:t>
            </w:r>
          </w:p>
        </w:tc>
        <w:tc>
          <w:tcPr>
            <w:tcW w:w="1265" w:type="dxa"/>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Гкал/час</w:t>
            </w:r>
          </w:p>
        </w:tc>
        <w:tc>
          <w:tcPr>
            <w:tcW w:w="1390" w:type="dxa"/>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Гкал/год</w:t>
            </w:r>
          </w:p>
        </w:tc>
      </w:tr>
      <w:tr w:rsidR="004B0797" w:rsidRPr="00E33C79" w:rsidTr="00E33C79">
        <w:trPr>
          <w:trHeight w:val="23"/>
          <w:jc w:val="center"/>
        </w:trPr>
        <w:tc>
          <w:tcPr>
            <w:tcW w:w="611" w:type="dxa"/>
            <w:shd w:val="clear" w:color="auto" w:fill="auto"/>
          </w:tcPr>
          <w:p w:rsidR="004B0797" w:rsidRPr="00E33C79" w:rsidRDefault="004B0797" w:rsidP="00E33C79">
            <w:pPr>
              <w:rPr>
                <w:rFonts w:ascii="Arial" w:hAnsi="Arial" w:cs="Arial"/>
                <w:sz w:val="20"/>
                <w:szCs w:val="16"/>
              </w:rPr>
            </w:pP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МУ Кузнечихинский КСЦ:</w:t>
            </w:r>
          </w:p>
        </w:tc>
        <w:tc>
          <w:tcPr>
            <w:tcW w:w="1894" w:type="dxa"/>
            <w:shd w:val="clear" w:color="auto" w:fill="auto"/>
          </w:tcPr>
          <w:p w:rsidR="004B0797" w:rsidRPr="00E33C79" w:rsidRDefault="004B0797" w:rsidP="00E33C79">
            <w:pPr>
              <w:rPr>
                <w:rFonts w:ascii="Arial" w:hAnsi="Arial" w:cs="Arial"/>
                <w:sz w:val="20"/>
                <w:szCs w:val="16"/>
              </w:rPr>
            </w:pPr>
          </w:p>
        </w:tc>
        <w:tc>
          <w:tcPr>
            <w:tcW w:w="1263" w:type="dxa"/>
            <w:shd w:val="clear" w:color="auto" w:fill="auto"/>
          </w:tcPr>
          <w:p w:rsidR="004B0797" w:rsidRPr="00E33C79" w:rsidRDefault="004B0797" w:rsidP="00E33C79">
            <w:pPr>
              <w:rPr>
                <w:rFonts w:ascii="Arial" w:hAnsi="Arial" w:cs="Arial"/>
                <w:sz w:val="20"/>
                <w:szCs w:val="16"/>
              </w:rPr>
            </w:pP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66"/>
              <w:rPr>
                <w:rFonts w:ascii="Arial" w:hAnsi="Arial" w:cs="Arial"/>
                <w:sz w:val="20"/>
                <w:szCs w:val="16"/>
              </w:rPr>
            </w:pPr>
            <w:r w:rsidRPr="00E33C79">
              <w:rPr>
                <w:rFonts w:ascii="Arial" w:hAnsi="Arial" w:cs="Arial"/>
                <w:w w:val="103"/>
                <w:sz w:val="20"/>
                <w:szCs w:val="16"/>
              </w:rPr>
              <w:t>1</w:t>
            </w:r>
          </w:p>
        </w:tc>
        <w:tc>
          <w:tcPr>
            <w:tcW w:w="2945" w:type="dxa"/>
            <w:shd w:val="clear" w:color="auto" w:fill="auto"/>
          </w:tcPr>
          <w:p w:rsidR="004B0797" w:rsidRPr="00E33C79" w:rsidRDefault="004B0797" w:rsidP="00E33C79">
            <w:pPr>
              <w:pStyle w:val="TableParagraph"/>
              <w:ind w:left="280"/>
              <w:rPr>
                <w:rFonts w:ascii="Arial" w:hAnsi="Arial" w:cs="Arial"/>
                <w:sz w:val="20"/>
                <w:szCs w:val="16"/>
              </w:rPr>
            </w:pPr>
            <w:r w:rsidRPr="00E33C79">
              <w:rPr>
                <w:rFonts w:ascii="Arial" w:hAnsi="Arial" w:cs="Arial"/>
                <w:w w:val="105"/>
                <w:sz w:val="20"/>
                <w:szCs w:val="16"/>
              </w:rPr>
              <w:t>- музей</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szCs w:val="16"/>
              </w:rPr>
            </w:pPr>
            <w:r w:rsidRPr="00E33C79">
              <w:rPr>
                <w:rFonts w:ascii="Arial" w:hAnsi="Arial" w:cs="Arial"/>
                <w:w w:val="105"/>
                <w:sz w:val="20"/>
                <w:szCs w:val="16"/>
              </w:rPr>
              <w:t>0,01255</w:t>
            </w:r>
          </w:p>
        </w:tc>
        <w:tc>
          <w:tcPr>
            <w:tcW w:w="1263" w:type="dxa"/>
            <w:shd w:val="clear" w:color="auto" w:fill="auto"/>
          </w:tcPr>
          <w:p w:rsidR="004B0797" w:rsidRPr="00E33C79" w:rsidRDefault="004B0797" w:rsidP="00E33C79">
            <w:pPr>
              <w:pStyle w:val="TableParagraph"/>
              <w:ind w:left="75" w:right="65"/>
              <w:jc w:val="center"/>
              <w:rPr>
                <w:rFonts w:ascii="Arial" w:hAnsi="Arial" w:cs="Arial"/>
                <w:sz w:val="20"/>
                <w:szCs w:val="16"/>
              </w:rPr>
            </w:pPr>
            <w:r w:rsidRPr="00E33C79">
              <w:rPr>
                <w:rFonts w:ascii="Arial" w:hAnsi="Arial" w:cs="Arial"/>
                <w:w w:val="105"/>
                <w:sz w:val="20"/>
                <w:szCs w:val="16"/>
              </w:rPr>
              <w:t>29,89</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66"/>
              <w:rPr>
                <w:rFonts w:ascii="Arial" w:hAnsi="Arial" w:cs="Arial"/>
                <w:sz w:val="20"/>
                <w:szCs w:val="16"/>
              </w:rPr>
            </w:pPr>
            <w:r w:rsidRPr="00E33C79">
              <w:rPr>
                <w:rFonts w:ascii="Arial" w:hAnsi="Arial" w:cs="Arial"/>
                <w:w w:val="103"/>
                <w:sz w:val="20"/>
                <w:szCs w:val="16"/>
              </w:rPr>
              <w:t>2</w:t>
            </w:r>
          </w:p>
        </w:tc>
        <w:tc>
          <w:tcPr>
            <w:tcW w:w="2945" w:type="dxa"/>
            <w:shd w:val="clear" w:color="auto" w:fill="auto"/>
          </w:tcPr>
          <w:p w:rsidR="004B0797" w:rsidRPr="00E33C79" w:rsidRDefault="004B0797" w:rsidP="00E33C79">
            <w:pPr>
              <w:pStyle w:val="TableParagraph"/>
              <w:ind w:left="280"/>
              <w:rPr>
                <w:rFonts w:ascii="Arial" w:hAnsi="Arial" w:cs="Arial"/>
                <w:sz w:val="20"/>
                <w:szCs w:val="16"/>
              </w:rPr>
            </w:pPr>
            <w:r w:rsidRPr="00E33C79">
              <w:rPr>
                <w:rFonts w:ascii="Arial" w:hAnsi="Arial" w:cs="Arial"/>
                <w:w w:val="105"/>
                <w:sz w:val="20"/>
                <w:szCs w:val="16"/>
              </w:rPr>
              <w:t>- ДК</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szCs w:val="16"/>
              </w:rPr>
            </w:pPr>
            <w:r w:rsidRPr="00E33C79">
              <w:rPr>
                <w:rFonts w:ascii="Arial" w:hAnsi="Arial" w:cs="Arial"/>
                <w:w w:val="105"/>
                <w:sz w:val="20"/>
                <w:szCs w:val="16"/>
              </w:rPr>
              <w:t>0,02159</w:t>
            </w:r>
          </w:p>
        </w:tc>
        <w:tc>
          <w:tcPr>
            <w:tcW w:w="1263" w:type="dxa"/>
            <w:shd w:val="clear" w:color="auto" w:fill="auto"/>
          </w:tcPr>
          <w:p w:rsidR="004B0797" w:rsidRPr="00E33C79" w:rsidRDefault="004B0797" w:rsidP="00E33C79">
            <w:pPr>
              <w:pStyle w:val="TableParagraph"/>
              <w:ind w:left="75" w:right="65"/>
              <w:jc w:val="center"/>
              <w:rPr>
                <w:rFonts w:ascii="Arial" w:hAnsi="Arial" w:cs="Arial"/>
                <w:sz w:val="20"/>
                <w:szCs w:val="16"/>
              </w:rPr>
            </w:pPr>
            <w:r w:rsidRPr="00E33C79">
              <w:rPr>
                <w:rFonts w:ascii="Arial" w:hAnsi="Arial" w:cs="Arial"/>
                <w:w w:val="105"/>
                <w:sz w:val="20"/>
                <w:szCs w:val="16"/>
              </w:rPr>
              <w:t>48,73</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66"/>
              <w:rPr>
                <w:rFonts w:ascii="Arial" w:hAnsi="Arial" w:cs="Arial"/>
                <w:sz w:val="20"/>
                <w:szCs w:val="16"/>
              </w:rPr>
            </w:pPr>
            <w:r w:rsidRPr="00E33C79">
              <w:rPr>
                <w:rFonts w:ascii="Arial" w:hAnsi="Arial" w:cs="Arial"/>
                <w:w w:val="103"/>
                <w:sz w:val="20"/>
                <w:szCs w:val="16"/>
              </w:rPr>
              <w:t>3</w:t>
            </w:r>
          </w:p>
        </w:tc>
        <w:tc>
          <w:tcPr>
            <w:tcW w:w="2945" w:type="dxa"/>
            <w:shd w:val="clear" w:color="auto" w:fill="auto"/>
          </w:tcPr>
          <w:p w:rsidR="004B0797" w:rsidRPr="00E33C79" w:rsidRDefault="004B0797"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МОУ Толбухинская СОШ д/сад</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szCs w:val="16"/>
              </w:rPr>
            </w:pPr>
            <w:r w:rsidRPr="00E33C79">
              <w:rPr>
                <w:rFonts w:ascii="Arial" w:hAnsi="Arial" w:cs="Arial"/>
                <w:w w:val="105"/>
                <w:sz w:val="20"/>
                <w:szCs w:val="16"/>
              </w:rPr>
              <w:t>0,06159</w:t>
            </w:r>
          </w:p>
        </w:tc>
        <w:tc>
          <w:tcPr>
            <w:tcW w:w="1263" w:type="dxa"/>
            <w:shd w:val="clear" w:color="auto" w:fill="auto"/>
          </w:tcPr>
          <w:p w:rsidR="004B0797" w:rsidRPr="00E33C79" w:rsidRDefault="004B0797" w:rsidP="00E33C79">
            <w:pPr>
              <w:pStyle w:val="TableParagraph"/>
              <w:ind w:left="75" w:right="58"/>
              <w:jc w:val="center"/>
              <w:rPr>
                <w:rFonts w:ascii="Arial" w:hAnsi="Arial" w:cs="Arial"/>
                <w:sz w:val="20"/>
                <w:szCs w:val="16"/>
              </w:rPr>
            </w:pPr>
            <w:r w:rsidRPr="00E33C79">
              <w:rPr>
                <w:rFonts w:ascii="Arial" w:hAnsi="Arial" w:cs="Arial"/>
                <w:w w:val="105"/>
                <w:sz w:val="20"/>
                <w:szCs w:val="16"/>
              </w:rPr>
              <w:t>153,73</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rPr>
                <w:rFonts w:ascii="Arial" w:hAnsi="Arial" w:cs="Arial"/>
                <w:sz w:val="20"/>
                <w:szCs w:val="16"/>
              </w:rPr>
            </w:pPr>
          </w:p>
        </w:tc>
        <w:tc>
          <w:tcPr>
            <w:tcW w:w="2945" w:type="dxa"/>
            <w:shd w:val="clear" w:color="auto" w:fill="auto"/>
          </w:tcPr>
          <w:p w:rsidR="004B0797" w:rsidRPr="00E33C79" w:rsidRDefault="004B0797"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СПК "Родина",  в т.ч.:</w:t>
            </w:r>
          </w:p>
        </w:tc>
        <w:tc>
          <w:tcPr>
            <w:tcW w:w="1894" w:type="dxa"/>
            <w:shd w:val="clear" w:color="auto" w:fill="auto"/>
          </w:tcPr>
          <w:p w:rsidR="004B0797" w:rsidRPr="00E33C79" w:rsidRDefault="004B0797" w:rsidP="00E33C79">
            <w:pPr>
              <w:rPr>
                <w:rFonts w:ascii="Arial" w:hAnsi="Arial" w:cs="Arial"/>
                <w:sz w:val="20"/>
                <w:szCs w:val="16"/>
              </w:rPr>
            </w:pPr>
          </w:p>
        </w:tc>
        <w:tc>
          <w:tcPr>
            <w:tcW w:w="1263" w:type="dxa"/>
            <w:shd w:val="clear" w:color="auto" w:fill="auto"/>
          </w:tcPr>
          <w:p w:rsidR="004B0797" w:rsidRPr="00E33C79" w:rsidRDefault="004B0797" w:rsidP="00E33C79">
            <w:pPr>
              <w:rPr>
                <w:rFonts w:ascii="Arial" w:hAnsi="Arial" w:cs="Arial"/>
                <w:sz w:val="20"/>
                <w:szCs w:val="16"/>
              </w:rPr>
            </w:pP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66"/>
              <w:rPr>
                <w:rFonts w:ascii="Arial" w:hAnsi="Arial" w:cs="Arial"/>
                <w:sz w:val="20"/>
                <w:szCs w:val="16"/>
              </w:rPr>
            </w:pPr>
            <w:r w:rsidRPr="00E33C79">
              <w:rPr>
                <w:rFonts w:ascii="Arial" w:hAnsi="Arial" w:cs="Arial"/>
                <w:w w:val="103"/>
                <w:sz w:val="20"/>
                <w:szCs w:val="16"/>
              </w:rPr>
              <w:t>4</w:t>
            </w:r>
          </w:p>
        </w:tc>
        <w:tc>
          <w:tcPr>
            <w:tcW w:w="2945" w:type="dxa"/>
            <w:shd w:val="clear" w:color="auto" w:fill="auto"/>
          </w:tcPr>
          <w:p w:rsidR="004B0797" w:rsidRPr="00E33C79" w:rsidRDefault="004B0797" w:rsidP="00E33C79">
            <w:pPr>
              <w:pStyle w:val="TableParagraph"/>
              <w:ind w:left="878"/>
              <w:rPr>
                <w:rFonts w:ascii="Arial" w:hAnsi="Arial" w:cs="Arial"/>
                <w:sz w:val="20"/>
                <w:szCs w:val="16"/>
              </w:rPr>
            </w:pPr>
            <w:r w:rsidRPr="00E33C79">
              <w:rPr>
                <w:rFonts w:ascii="Arial" w:hAnsi="Arial" w:cs="Arial"/>
                <w:w w:val="105"/>
                <w:sz w:val="20"/>
                <w:szCs w:val="16"/>
              </w:rPr>
              <w:t>- гараж</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szCs w:val="16"/>
              </w:rPr>
            </w:pPr>
            <w:r w:rsidRPr="00E33C79">
              <w:rPr>
                <w:rFonts w:ascii="Arial" w:hAnsi="Arial" w:cs="Arial"/>
                <w:w w:val="105"/>
                <w:sz w:val="20"/>
                <w:szCs w:val="16"/>
              </w:rPr>
              <w:t>0,21746</w:t>
            </w:r>
          </w:p>
        </w:tc>
        <w:tc>
          <w:tcPr>
            <w:tcW w:w="1263" w:type="dxa"/>
            <w:shd w:val="clear" w:color="auto" w:fill="auto"/>
          </w:tcPr>
          <w:p w:rsidR="004B0797" w:rsidRPr="00E33C79" w:rsidRDefault="004B0797" w:rsidP="00E33C79">
            <w:pPr>
              <w:pStyle w:val="TableParagraph"/>
              <w:ind w:left="75" w:right="58"/>
              <w:jc w:val="center"/>
              <w:rPr>
                <w:rFonts w:ascii="Arial" w:hAnsi="Arial" w:cs="Arial"/>
                <w:sz w:val="20"/>
                <w:szCs w:val="16"/>
              </w:rPr>
            </w:pPr>
            <w:r w:rsidRPr="00E33C79">
              <w:rPr>
                <w:rFonts w:ascii="Arial" w:hAnsi="Arial" w:cs="Arial"/>
                <w:w w:val="105"/>
                <w:sz w:val="20"/>
                <w:szCs w:val="16"/>
              </w:rPr>
              <w:t>393,85</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66"/>
              <w:rPr>
                <w:rFonts w:ascii="Arial" w:hAnsi="Arial" w:cs="Arial"/>
                <w:sz w:val="20"/>
                <w:szCs w:val="16"/>
              </w:rPr>
            </w:pPr>
            <w:r w:rsidRPr="00E33C79">
              <w:rPr>
                <w:rFonts w:ascii="Arial" w:hAnsi="Arial" w:cs="Arial"/>
                <w:w w:val="103"/>
                <w:sz w:val="20"/>
                <w:szCs w:val="16"/>
              </w:rPr>
              <w:t>5</w:t>
            </w:r>
          </w:p>
        </w:tc>
        <w:tc>
          <w:tcPr>
            <w:tcW w:w="2945" w:type="dxa"/>
            <w:shd w:val="clear" w:color="auto" w:fill="auto"/>
          </w:tcPr>
          <w:p w:rsidR="004B0797" w:rsidRPr="00E33C79" w:rsidRDefault="004B0797" w:rsidP="00E33C79">
            <w:pPr>
              <w:pStyle w:val="TableParagraph"/>
              <w:ind w:left="878"/>
              <w:rPr>
                <w:rFonts w:ascii="Arial" w:hAnsi="Arial" w:cs="Arial"/>
                <w:sz w:val="20"/>
              </w:rPr>
            </w:pPr>
            <w:r w:rsidRPr="00E33C79">
              <w:rPr>
                <w:rFonts w:ascii="Arial" w:hAnsi="Arial" w:cs="Arial"/>
                <w:w w:val="105"/>
                <w:sz w:val="20"/>
              </w:rPr>
              <w:t>- контора</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rPr>
            </w:pPr>
            <w:r w:rsidRPr="00E33C79">
              <w:rPr>
                <w:rFonts w:ascii="Arial" w:hAnsi="Arial" w:cs="Arial"/>
                <w:w w:val="105"/>
                <w:sz w:val="20"/>
              </w:rPr>
              <w:t>0,0275</w:t>
            </w:r>
          </w:p>
        </w:tc>
        <w:tc>
          <w:tcPr>
            <w:tcW w:w="1263" w:type="dxa"/>
            <w:shd w:val="clear" w:color="auto" w:fill="auto"/>
          </w:tcPr>
          <w:p w:rsidR="004B0797" w:rsidRPr="00E33C79" w:rsidRDefault="004B0797" w:rsidP="00E33C79">
            <w:pPr>
              <w:pStyle w:val="TableParagraph"/>
              <w:ind w:left="75" w:right="65"/>
              <w:jc w:val="center"/>
              <w:rPr>
                <w:rFonts w:ascii="Arial" w:hAnsi="Arial" w:cs="Arial"/>
                <w:sz w:val="20"/>
              </w:rPr>
            </w:pPr>
            <w:r w:rsidRPr="00E33C79">
              <w:rPr>
                <w:rFonts w:ascii="Arial" w:hAnsi="Arial" w:cs="Arial"/>
                <w:w w:val="105"/>
                <w:sz w:val="20"/>
              </w:rPr>
              <w:t>65,49</w:t>
            </w:r>
          </w:p>
        </w:tc>
        <w:tc>
          <w:tcPr>
            <w:tcW w:w="1265" w:type="dxa"/>
            <w:shd w:val="clear" w:color="auto" w:fill="auto"/>
            <w:vAlign w:val="center"/>
          </w:tcPr>
          <w:p w:rsidR="004B0797" w:rsidRPr="00E33C79" w:rsidRDefault="004B0797" w:rsidP="00E33C79">
            <w:pPr>
              <w:jc w:val="center"/>
              <w:rPr>
                <w:rFonts w:ascii="Arial" w:hAnsi="Arial" w:cs="Arial"/>
                <w:sz w:val="20"/>
                <w:szCs w:val="20"/>
              </w:rPr>
            </w:pPr>
          </w:p>
        </w:tc>
        <w:tc>
          <w:tcPr>
            <w:tcW w:w="1390" w:type="dxa"/>
            <w:shd w:val="clear" w:color="auto" w:fill="auto"/>
            <w:vAlign w:val="center"/>
          </w:tcPr>
          <w:p w:rsidR="004B0797" w:rsidRPr="00E33C79" w:rsidRDefault="004B0797" w:rsidP="00E33C79">
            <w:pPr>
              <w:jc w:val="center"/>
              <w:rPr>
                <w:rFonts w:ascii="Arial" w:hAnsi="Arial" w:cs="Arial"/>
                <w:sz w:val="20"/>
                <w:szCs w:val="20"/>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66"/>
              <w:rPr>
                <w:rFonts w:ascii="Arial" w:hAnsi="Arial" w:cs="Arial"/>
                <w:sz w:val="20"/>
                <w:szCs w:val="16"/>
              </w:rPr>
            </w:pPr>
            <w:r w:rsidRPr="00E33C79">
              <w:rPr>
                <w:rFonts w:ascii="Arial" w:hAnsi="Arial" w:cs="Arial"/>
                <w:w w:val="103"/>
                <w:sz w:val="20"/>
                <w:szCs w:val="16"/>
              </w:rPr>
              <w:t>6</w:t>
            </w:r>
          </w:p>
        </w:tc>
        <w:tc>
          <w:tcPr>
            <w:tcW w:w="2945" w:type="dxa"/>
            <w:shd w:val="clear" w:color="auto" w:fill="auto"/>
          </w:tcPr>
          <w:p w:rsidR="004B0797" w:rsidRPr="00E33C79" w:rsidRDefault="004B0797" w:rsidP="00E33C79">
            <w:pPr>
              <w:pStyle w:val="TableParagraph"/>
              <w:ind w:left="878"/>
              <w:rPr>
                <w:rFonts w:ascii="Arial" w:hAnsi="Arial" w:cs="Arial"/>
                <w:sz w:val="20"/>
                <w:szCs w:val="16"/>
              </w:rPr>
            </w:pPr>
            <w:r w:rsidRPr="00E33C79">
              <w:rPr>
                <w:rFonts w:ascii="Arial" w:hAnsi="Arial" w:cs="Arial"/>
                <w:w w:val="105"/>
                <w:sz w:val="20"/>
                <w:szCs w:val="16"/>
              </w:rPr>
              <w:t>- столовая</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szCs w:val="16"/>
              </w:rPr>
            </w:pPr>
            <w:r w:rsidRPr="00E33C79">
              <w:rPr>
                <w:rFonts w:ascii="Arial" w:hAnsi="Arial" w:cs="Arial"/>
                <w:w w:val="105"/>
                <w:sz w:val="20"/>
                <w:szCs w:val="16"/>
              </w:rPr>
              <w:t>0,04896</w:t>
            </w:r>
          </w:p>
        </w:tc>
        <w:tc>
          <w:tcPr>
            <w:tcW w:w="1263" w:type="dxa"/>
            <w:shd w:val="clear" w:color="auto" w:fill="auto"/>
          </w:tcPr>
          <w:p w:rsidR="004B0797" w:rsidRPr="00E33C79" w:rsidRDefault="004B0797" w:rsidP="00E33C79">
            <w:pPr>
              <w:pStyle w:val="TableParagraph"/>
              <w:ind w:left="75" w:right="58"/>
              <w:jc w:val="center"/>
              <w:rPr>
                <w:rFonts w:ascii="Arial" w:hAnsi="Arial" w:cs="Arial"/>
                <w:sz w:val="20"/>
                <w:szCs w:val="16"/>
              </w:rPr>
            </w:pPr>
            <w:r w:rsidRPr="00E33C79">
              <w:rPr>
                <w:rFonts w:ascii="Arial" w:hAnsi="Arial" w:cs="Arial"/>
                <w:w w:val="105"/>
                <w:sz w:val="20"/>
                <w:szCs w:val="16"/>
              </w:rPr>
              <w:t>110,50</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66"/>
              <w:rPr>
                <w:rFonts w:ascii="Arial" w:hAnsi="Arial" w:cs="Arial"/>
                <w:sz w:val="20"/>
                <w:szCs w:val="16"/>
              </w:rPr>
            </w:pPr>
            <w:r w:rsidRPr="00E33C79">
              <w:rPr>
                <w:rFonts w:ascii="Arial" w:hAnsi="Arial" w:cs="Arial"/>
                <w:w w:val="103"/>
                <w:sz w:val="20"/>
                <w:szCs w:val="16"/>
              </w:rPr>
              <w:t>7</w:t>
            </w:r>
          </w:p>
        </w:tc>
        <w:tc>
          <w:tcPr>
            <w:tcW w:w="2945" w:type="dxa"/>
            <w:shd w:val="clear" w:color="auto" w:fill="auto"/>
          </w:tcPr>
          <w:p w:rsidR="004B0797" w:rsidRPr="00E33C79" w:rsidRDefault="004B0797" w:rsidP="00E33C79">
            <w:pPr>
              <w:pStyle w:val="TableParagraph"/>
              <w:ind w:left="878"/>
              <w:rPr>
                <w:rFonts w:ascii="Arial" w:hAnsi="Arial" w:cs="Arial"/>
                <w:sz w:val="20"/>
                <w:szCs w:val="16"/>
              </w:rPr>
            </w:pPr>
            <w:r w:rsidRPr="00E33C79">
              <w:rPr>
                <w:rFonts w:ascii="Arial" w:hAnsi="Arial" w:cs="Arial"/>
                <w:w w:val="105"/>
                <w:sz w:val="20"/>
                <w:szCs w:val="16"/>
              </w:rPr>
              <w:t>-</w:t>
            </w:r>
            <w:r w:rsidRPr="00E33C79">
              <w:rPr>
                <w:rFonts w:ascii="Arial" w:hAnsi="Arial" w:cs="Arial"/>
                <w:spacing w:val="50"/>
                <w:w w:val="105"/>
                <w:sz w:val="20"/>
                <w:szCs w:val="16"/>
              </w:rPr>
              <w:t xml:space="preserve"> </w:t>
            </w:r>
            <w:r w:rsidRPr="00E33C79">
              <w:rPr>
                <w:rFonts w:ascii="Arial" w:hAnsi="Arial" w:cs="Arial"/>
                <w:w w:val="105"/>
                <w:sz w:val="20"/>
                <w:szCs w:val="16"/>
              </w:rPr>
              <w:t>баня</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szCs w:val="16"/>
              </w:rPr>
            </w:pPr>
            <w:r w:rsidRPr="00E33C79">
              <w:rPr>
                <w:rFonts w:ascii="Arial" w:hAnsi="Arial" w:cs="Arial"/>
                <w:w w:val="105"/>
                <w:sz w:val="20"/>
                <w:szCs w:val="16"/>
              </w:rPr>
              <w:t>0,00457</w:t>
            </w:r>
          </w:p>
        </w:tc>
        <w:tc>
          <w:tcPr>
            <w:tcW w:w="1263" w:type="dxa"/>
            <w:shd w:val="clear" w:color="auto" w:fill="auto"/>
          </w:tcPr>
          <w:p w:rsidR="004B0797" w:rsidRPr="00E33C79" w:rsidRDefault="004B0797" w:rsidP="00E33C79">
            <w:pPr>
              <w:pStyle w:val="TableParagraph"/>
              <w:ind w:left="75" w:right="65"/>
              <w:jc w:val="center"/>
              <w:rPr>
                <w:rFonts w:ascii="Arial" w:hAnsi="Arial" w:cs="Arial"/>
                <w:sz w:val="20"/>
                <w:szCs w:val="16"/>
              </w:rPr>
            </w:pPr>
            <w:r w:rsidRPr="00E33C79">
              <w:rPr>
                <w:rFonts w:ascii="Arial" w:hAnsi="Arial" w:cs="Arial"/>
                <w:w w:val="105"/>
                <w:sz w:val="20"/>
                <w:szCs w:val="16"/>
              </w:rPr>
              <w:t>12,55</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66"/>
              <w:rPr>
                <w:rFonts w:ascii="Arial" w:hAnsi="Arial" w:cs="Arial"/>
                <w:sz w:val="20"/>
                <w:szCs w:val="16"/>
              </w:rPr>
            </w:pPr>
            <w:r w:rsidRPr="00E33C79">
              <w:rPr>
                <w:rFonts w:ascii="Arial" w:hAnsi="Arial" w:cs="Arial"/>
                <w:w w:val="103"/>
                <w:sz w:val="20"/>
                <w:szCs w:val="16"/>
              </w:rPr>
              <w:t>8</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ОАО "Ростелеком"</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szCs w:val="16"/>
              </w:rPr>
            </w:pPr>
            <w:r w:rsidRPr="00E33C79">
              <w:rPr>
                <w:rFonts w:ascii="Arial" w:hAnsi="Arial" w:cs="Arial"/>
                <w:w w:val="105"/>
                <w:sz w:val="20"/>
                <w:szCs w:val="16"/>
              </w:rPr>
              <w:t>0,00433</w:t>
            </w:r>
          </w:p>
        </w:tc>
        <w:tc>
          <w:tcPr>
            <w:tcW w:w="1263" w:type="dxa"/>
            <w:shd w:val="clear" w:color="auto" w:fill="auto"/>
          </w:tcPr>
          <w:p w:rsidR="004B0797" w:rsidRPr="00E33C79" w:rsidRDefault="004B0797" w:rsidP="00E33C79">
            <w:pPr>
              <w:pStyle w:val="TableParagraph"/>
              <w:ind w:left="75" w:right="65"/>
              <w:jc w:val="center"/>
              <w:rPr>
                <w:rFonts w:ascii="Arial" w:hAnsi="Arial" w:cs="Arial"/>
                <w:sz w:val="20"/>
                <w:szCs w:val="16"/>
              </w:rPr>
            </w:pPr>
            <w:r w:rsidRPr="00E33C79">
              <w:rPr>
                <w:rFonts w:ascii="Arial" w:hAnsi="Arial" w:cs="Arial"/>
                <w:w w:val="105"/>
                <w:sz w:val="20"/>
                <w:szCs w:val="16"/>
              </w:rPr>
              <w:t>10,81</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66"/>
              <w:rPr>
                <w:rFonts w:ascii="Arial" w:hAnsi="Arial" w:cs="Arial"/>
                <w:sz w:val="20"/>
                <w:szCs w:val="16"/>
              </w:rPr>
            </w:pPr>
            <w:r w:rsidRPr="00E33C79">
              <w:rPr>
                <w:rFonts w:ascii="Arial" w:hAnsi="Arial" w:cs="Arial"/>
                <w:w w:val="103"/>
                <w:sz w:val="20"/>
                <w:szCs w:val="16"/>
              </w:rPr>
              <w:t>9</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Нежил.пом. Центральная, 10</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szCs w:val="16"/>
              </w:rPr>
            </w:pPr>
            <w:r w:rsidRPr="00E33C79">
              <w:rPr>
                <w:rFonts w:ascii="Arial" w:hAnsi="Arial" w:cs="Arial"/>
                <w:w w:val="105"/>
                <w:sz w:val="20"/>
                <w:szCs w:val="16"/>
              </w:rPr>
              <w:t>0,00473</w:t>
            </w:r>
          </w:p>
        </w:tc>
        <w:tc>
          <w:tcPr>
            <w:tcW w:w="1263" w:type="dxa"/>
            <w:shd w:val="clear" w:color="auto" w:fill="auto"/>
          </w:tcPr>
          <w:p w:rsidR="004B0797" w:rsidRPr="00E33C79" w:rsidRDefault="004B0797" w:rsidP="00E33C79">
            <w:pPr>
              <w:pStyle w:val="TableParagraph"/>
              <w:ind w:left="75" w:right="65"/>
              <w:jc w:val="center"/>
              <w:rPr>
                <w:rFonts w:ascii="Arial" w:hAnsi="Arial" w:cs="Arial"/>
                <w:sz w:val="20"/>
                <w:szCs w:val="16"/>
              </w:rPr>
            </w:pPr>
            <w:r w:rsidRPr="00E33C79">
              <w:rPr>
                <w:rFonts w:ascii="Arial" w:hAnsi="Arial" w:cs="Arial"/>
                <w:w w:val="105"/>
                <w:sz w:val="20"/>
                <w:szCs w:val="16"/>
              </w:rPr>
              <w:t>11,81</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08"/>
              <w:rPr>
                <w:rFonts w:ascii="Arial" w:hAnsi="Arial" w:cs="Arial"/>
                <w:sz w:val="20"/>
                <w:szCs w:val="16"/>
              </w:rPr>
            </w:pPr>
            <w:r w:rsidRPr="00E33C79">
              <w:rPr>
                <w:rFonts w:ascii="Arial" w:hAnsi="Arial" w:cs="Arial"/>
                <w:w w:val="105"/>
                <w:sz w:val="20"/>
                <w:szCs w:val="16"/>
              </w:rPr>
              <w:t>10</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Нежил.пом. Ярославская, 12</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szCs w:val="16"/>
              </w:rPr>
            </w:pPr>
            <w:r w:rsidRPr="00E33C79">
              <w:rPr>
                <w:rFonts w:ascii="Arial" w:hAnsi="Arial" w:cs="Arial"/>
                <w:w w:val="105"/>
                <w:sz w:val="20"/>
                <w:szCs w:val="16"/>
              </w:rPr>
              <w:t>0,00671</w:t>
            </w:r>
          </w:p>
        </w:tc>
        <w:tc>
          <w:tcPr>
            <w:tcW w:w="1263" w:type="dxa"/>
            <w:shd w:val="clear" w:color="auto" w:fill="auto"/>
          </w:tcPr>
          <w:p w:rsidR="004B0797" w:rsidRPr="00E33C79" w:rsidRDefault="004B0797" w:rsidP="00E33C79">
            <w:pPr>
              <w:pStyle w:val="TableParagraph"/>
              <w:ind w:left="75" w:right="65"/>
              <w:jc w:val="center"/>
              <w:rPr>
                <w:rFonts w:ascii="Arial" w:hAnsi="Arial" w:cs="Arial"/>
                <w:sz w:val="20"/>
                <w:szCs w:val="16"/>
              </w:rPr>
            </w:pPr>
            <w:r w:rsidRPr="00E33C79">
              <w:rPr>
                <w:rFonts w:ascii="Arial" w:hAnsi="Arial" w:cs="Arial"/>
                <w:w w:val="105"/>
                <w:sz w:val="20"/>
                <w:szCs w:val="16"/>
              </w:rPr>
              <w:t>16,75</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08"/>
              <w:rPr>
                <w:rFonts w:ascii="Arial" w:hAnsi="Arial" w:cs="Arial"/>
                <w:sz w:val="20"/>
                <w:szCs w:val="16"/>
              </w:rPr>
            </w:pPr>
            <w:r w:rsidRPr="00E33C79">
              <w:rPr>
                <w:rFonts w:ascii="Arial" w:hAnsi="Arial" w:cs="Arial"/>
                <w:w w:val="105"/>
                <w:sz w:val="20"/>
                <w:szCs w:val="16"/>
              </w:rPr>
              <w:t>11</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Контора ЗУК</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szCs w:val="16"/>
              </w:rPr>
            </w:pPr>
            <w:r w:rsidRPr="00E33C79">
              <w:rPr>
                <w:rFonts w:ascii="Arial" w:hAnsi="Arial" w:cs="Arial"/>
                <w:w w:val="105"/>
                <w:sz w:val="20"/>
                <w:szCs w:val="16"/>
              </w:rPr>
              <w:t>0,00116</w:t>
            </w:r>
          </w:p>
        </w:tc>
        <w:tc>
          <w:tcPr>
            <w:tcW w:w="1263" w:type="dxa"/>
            <w:shd w:val="clear" w:color="auto" w:fill="auto"/>
          </w:tcPr>
          <w:p w:rsidR="004B0797" w:rsidRPr="00E33C79" w:rsidRDefault="004B0797" w:rsidP="00E33C79">
            <w:pPr>
              <w:pStyle w:val="TableParagraph"/>
              <w:ind w:left="75" w:right="58"/>
              <w:jc w:val="center"/>
              <w:rPr>
                <w:rFonts w:ascii="Arial" w:hAnsi="Arial" w:cs="Arial"/>
                <w:sz w:val="20"/>
                <w:szCs w:val="16"/>
              </w:rPr>
            </w:pPr>
            <w:r w:rsidRPr="00E33C79">
              <w:rPr>
                <w:rFonts w:ascii="Arial" w:hAnsi="Arial" w:cs="Arial"/>
                <w:w w:val="105"/>
                <w:sz w:val="20"/>
                <w:szCs w:val="16"/>
              </w:rPr>
              <w:t>2,76</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08"/>
              <w:rPr>
                <w:rFonts w:ascii="Arial" w:hAnsi="Arial" w:cs="Arial"/>
                <w:sz w:val="20"/>
                <w:szCs w:val="16"/>
              </w:rPr>
            </w:pPr>
            <w:r w:rsidRPr="00E33C79">
              <w:rPr>
                <w:rFonts w:ascii="Arial" w:hAnsi="Arial" w:cs="Arial"/>
                <w:w w:val="105"/>
                <w:sz w:val="20"/>
                <w:szCs w:val="16"/>
              </w:rPr>
              <w:t>12</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д.10</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szCs w:val="16"/>
              </w:rPr>
            </w:pPr>
            <w:r w:rsidRPr="00E33C79">
              <w:rPr>
                <w:rFonts w:ascii="Arial" w:hAnsi="Arial" w:cs="Arial"/>
                <w:w w:val="105"/>
                <w:sz w:val="20"/>
                <w:szCs w:val="16"/>
              </w:rPr>
              <w:t>0,10390</w:t>
            </w:r>
          </w:p>
        </w:tc>
        <w:tc>
          <w:tcPr>
            <w:tcW w:w="1263" w:type="dxa"/>
            <w:shd w:val="clear" w:color="auto" w:fill="auto"/>
          </w:tcPr>
          <w:p w:rsidR="004B0797" w:rsidRPr="00E33C79" w:rsidRDefault="004B0797" w:rsidP="00E33C79">
            <w:pPr>
              <w:pStyle w:val="TableParagraph"/>
              <w:ind w:left="75" w:right="58"/>
              <w:jc w:val="center"/>
              <w:rPr>
                <w:rFonts w:ascii="Arial" w:hAnsi="Arial" w:cs="Arial"/>
                <w:sz w:val="20"/>
                <w:szCs w:val="16"/>
              </w:rPr>
            </w:pPr>
            <w:r w:rsidRPr="00E33C79">
              <w:rPr>
                <w:rFonts w:ascii="Arial" w:hAnsi="Arial" w:cs="Arial"/>
                <w:w w:val="105"/>
                <w:sz w:val="20"/>
                <w:szCs w:val="16"/>
              </w:rPr>
              <w:t>259,34</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08"/>
              <w:rPr>
                <w:rFonts w:ascii="Arial" w:hAnsi="Arial" w:cs="Arial"/>
                <w:sz w:val="20"/>
                <w:szCs w:val="16"/>
              </w:rPr>
            </w:pPr>
            <w:r w:rsidRPr="00E33C79">
              <w:rPr>
                <w:rFonts w:ascii="Arial" w:hAnsi="Arial" w:cs="Arial"/>
                <w:w w:val="105"/>
                <w:sz w:val="20"/>
                <w:szCs w:val="16"/>
              </w:rPr>
              <w:t>13</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д.11</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szCs w:val="16"/>
              </w:rPr>
            </w:pPr>
            <w:r w:rsidRPr="00E33C79">
              <w:rPr>
                <w:rFonts w:ascii="Arial" w:hAnsi="Arial" w:cs="Arial"/>
                <w:w w:val="105"/>
                <w:sz w:val="20"/>
                <w:szCs w:val="16"/>
              </w:rPr>
              <w:t>0,01158</w:t>
            </w:r>
          </w:p>
        </w:tc>
        <w:tc>
          <w:tcPr>
            <w:tcW w:w="1263" w:type="dxa"/>
            <w:shd w:val="clear" w:color="auto" w:fill="auto"/>
          </w:tcPr>
          <w:p w:rsidR="004B0797" w:rsidRPr="00E33C79" w:rsidRDefault="004B0797" w:rsidP="00E33C79">
            <w:pPr>
              <w:pStyle w:val="TableParagraph"/>
              <w:ind w:left="75" w:right="65"/>
              <w:jc w:val="center"/>
              <w:rPr>
                <w:rFonts w:ascii="Arial" w:hAnsi="Arial" w:cs="Arial"/>
                <w:sz w:val="20"/>
                <w:szCs w:val="16"/>
              </w:rPr>
            </w:pPr>
            <w:r w:rsidRPr="00E33C79">
              <w:rPr>
                <w:rFonts w:ascii="Arial" w:hAnsi="Arial" w:cs="Arial"/>
                <w:w w:val="105"/>
                <w:sz w:val="20"/>
                <w:szCs w:val="16"/>
              </w:rPr>
              <w:t>28,90</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08"/>
              <w:rPr>
                <w:rFonts w:ascii="Arial" w:hAnsi="Arial" w:cs="Arial"/>
                <w:sz w:val="20"/>
                <w:szCs w:val="16"/>
              </w:rPr>
            </w:pPr>
            <w:r w:rsidRPr="00E33C79">
              <w:rPr>
                <w:rFonts w:ascii="Arial" w:hAnsi="Arial" w:cs="Arial"/>
                <w:w w:val="105"/>
                <w:sz w:val="20"/>
                <w:szCs w:val="16"/>
              </w:rPr>
              <w:t>14</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д.12</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szCs w:val="16"/>
              </w:rPr>
            </w:pPr>
            <w:r w:rsidRPr="00E33C79">
              <w:rPr>
                <w:rFonts w:ascii="Arial" w:hAnsi="Arial" w:cs="Arial"/>
                <w:w w:val="105"/>
                <w:sz w:val="20"/>
                <w:szCs w:val="16"/>
              </w:rPr>
              <w:t>0,10962</w:t>
            </w:r>
          </w:p>
        </w:tc>
        <w:tc>
          <w:tcPr>
            <w:tcW w:w="1263" w:type="dxa"/>
            <w:shd w:val="clear" w:color="auto" w:fill="auto"/>
          </w:tcPr>
          <w:p w:rsidR="004B0797" w:rsidRPr="00E33C79" w:rsidRDefault="004B0797" w:rsidP="00E33C79">
            <w:pPr>
              <w:pStyle w:val="TableParagraph"/>
              <w:ind w:left="75" w:right="58"/>
              <w:jc w:val="center"/>
              <w:rPr>
                <w:rFonts w:ascii="Arial" w:hAnsi="Arial" w:cs="Arial"/>
                <w:sz w:val="20"/>
                <w:szCs w:val="16"/>
              </w:rPr>
            </w:pPr>
            <w:r w:rsidRPr="00E33C79">
              <w:rPr>
                <w:rFonts w:ascii="Arial" w:hAnsi="Arial" w:cs="Arial"/>
                <w:w w:val="105"/>
                <w:sz w:val="20"/>
                <w:szCs w:val="16"/>
              </w:rPr>
              <w:t>273,62</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08"/>
              <w:rPr>
                <w:rFonts w:ascii="Arial" w:hAnsi="Arial" w:cs="Arial"/>
                <w:sz w:val="20"/>
                <w:szCs w:val="16"/>
              </w:rPr>
            </w:pPr>
            <w:r w:rsidRPr="00E33C79">
              <w:rPr>
                <w:rFonts w:ascii="Arial" w:hAnsi="Arial" w:cs="Arial"/>
                <w:w w:val="105"/>
                <w:sz w:val="20"/>
                <w:szCs w:val="16"/>
              </w:rPr>
              <w:t>15</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ул.Даниловская, д.3</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szCs w:val="16"/>
              </w:rPr>
            </w:pPr>
            <w:r w:rsidRPr="00E33C79">
              <w:rPr>
                <w:rFonts w:ascii="Arial" w:hAnsi="Arial" w:cs="Arial"/>
                <w:w w:val="105"/>
                <w:sz w:val="20"/>
                <w:szCs w:val="16"/>
              </w:rPr>
              <w:t>0,00881</w:t>
            </w:r>
          </w:p>
        </w:tc>
        <w:tc>
          <w:tcPr>
            <w:tcW w:w="1263" w:type="dxa"/>
            <w:shd w:val="clear" w:color="auto" w:fill="auto"/>
          </w:tcPr>
          <w:p w:rsidR="004B0797" w:rsidRPr="00E33C79" w:rsidRDefault="004B0797" w:rsidP="00E33C79">
            <w:pPr>
              <w:pStyle w:val="TableParagraph"/>
              <w:ind w:left="75" w:right="65"/>
              <w:jc w:val="center"/>
              <w:rPr>
                <w:rFonts w:ascii="Arial" w:hAnsi="Arial" w:cs="Arial"/>
                <w:sz w:val="20"/>
                <w:szCs w:val="16"/>
              </w:rPr>
            </w:pPr>
            <w:r w:rsidRPr="00E33C79">
              <w:rPr>
                <w:rFonts w:ascii="Arial" w:hAnsi="Arial" w:cs="Arial"/>
                <w:w w:val="105"/>
                <w:sz w:val="20"/>
                <w:szCs w:val="16"/>
              </w:rPr>
              <w:t>22,00</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08"/>
              <w:rPr>
                <w:rFonts w:ascii="Arial" w:hAnsi="Arial" w:cs="Arial"/>
                <w:sz w:val="20"/>
                <w:szCs w:val="16"/>
              </w:rPr>
            </w:pPr>
            <w:r w:rsidRPr="00E33C79">
              <w:rPr>
                <w:rFonts w:ascii="Arial" w:hAnsi="Arial" w:cs="Arial"/>
                <w:w w:val="105"/>
                <w:sz w:val="20"/>
                <w:szCs w:val="16"/>
              </w:rPr>
              <w:t>16</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ул.Даниловская, д.8</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szCs w:val="16"/>
              </w:rPr>
            </w:pPr>
            <w:r w:rsidRPr="00E33C79">
              <w:rPr>
                <w:rFonts w:ascii="Arial" w:hAnsi="Arial" w:cs="Arial"/>
                <w:w w:val="105"/>
                <w:sz w:val="20"/>
                <w:szCs w:val="16"/>
              </w:rPr>
              <w:t>0,01750</w:t>
            </w:r>
          </w:p>
        </w:tc>
        <w:tc>
          <w:tcPr>
            <w:tcW w:w="1263" w:type="dxa"/>
            <w:shd w:val="clear" w:color="auto" w:fill="auto"/>
          </w:tcPr>
          <w:p w:rsidR="004B0797" w:rsidRPr="00E33C79" w:rsidRDefault="004B0797" w:rsidP="00E33C79">
            <w:pPr>
              <w:pStyle w:val="TableParagraph"/>
              <w:ind w:left="75" w:right="65"/>
              <w:jc w:val="center"/>
              <w:rPr>
                <w:rFonts w:ascii="Arial" w:hAnsi="Arial" w:cs="Arial"/>
                <w:sz w:val="20"/>
                <w:szCs w:val="16"/>
              </w:rPr>
            </w:pPr>
            <w:r w:rsidRPr="00E33C79">
              <w:rPr>
                <w:rFonts w:ascii="Arial" w:hAnsi="Arial" w:cs="Arial"/>
                <w:w w:val="105"/>
                <w:sz w:val="20"/>
                <w:szCs w:val="16"/>
              </w:rPr>
              <w:t>43,68</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left="208"/>
              <w:rPr>
                <w:rFonts w:ascii="Arial" w:hAnsi="Arial" w:cs="Arial"/>
                <w:sz w:val="20"/>
                <w:szCs w:val="16"/>
              </w:rPr>
            </w:pPr>
            <w:r w:rsidRPr="00E33C79">
              <w:rPr>
                <w:rFonts w:ascii="Arial" w:hAnsi="Arial" w:cs="Arial"/>
                <w:w w:val="105"/>
                <w:sz w:val="20"/>
                <w:szCs w:val="16"/>
              </w:rPr>
              <w:t>17</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ул.Ярославская, д.11</w:t>
            </w:r>
          </w:p>
        </w:tc>
        <w:tc>
          <w:tcPr>
            <w:tcW w:w="1894" w:type="dxa"/>
            <w:shd w:val="clear" w:color="auto" w:fill="auto"/>
          </w:tcPr>
          <w:p w:rsidR="004B0797" w:rsidRPr="00E33C79" w:rsidRDefault="004B0797" w:rsidP="00E33C79">
            <w:pPr>
              <w:pStyle w:val="TableParagraph"/>
              <w:ind w:left="173" w:right="176"/>
              <w:jc w:val="center"/>
              <w:rPr>
                <w:rFonts w:ascii="Arial" w:hAnsi="Arial" w:cs="Arial"/>
                <w:sz w:val="20"/>
                <w:szCs w:val="16"/>
              </w:rPr>
            </w:pPr>
            <w:r w:rsidRPr="00E33C79">
              <w:rPr>
                <w:rFonts w:ascii="Arial" w:hAnsi="Arial" w:cs="Arial"/>
                <w:w w:val="105"/>
                <w:sz w:val="20"/>
                <w:szCs w:val="16"/>
              </w:rPr>
              <w:t>0,11000</w:t>
            </w:r>
          </w:p>
        </w:tc>
        <w:tc>
          <w:tcPr>
            <w:tcW w:w="1263" w:type="dxa"/>
            <w:shd w:val="clear" w:color="auto" w:fill="auto"/>
          </w:tcPr>
          <w:p w:rsidR="004B0797" w:rsidRPr="00E33C79" w:rsidRDefault="004B0797" w:rsidP="00E33C79">
            <w:pPr>
              <w:pStyle w:val="TableParagraph"/>
              <w:ind w:left="75" w:right="58"/>
              <w:jc w:val="center"/>
              <w:rPr>
                <w:rFonts w:ascii="Arial" w:hAnsi="Arial" w:cs="Arial"/>
                <w:sz w:val="20"/>
                <w:szCs w:val="16"/>
              </w:rPr>
            </w:pPr>
            <w:r w:rsidRPr="00E33C79">
              <w:rPr>
                <w:rFonts w:ascii="Arial" w:hAnsi="Arial" w:cs="Arial"/>
                <w:w w:val="105"/>
                <w:sz w:val="20"/>
                <w:szCs w:val="16"/>
              </w:rPr>
              <w:t>274,56</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right="207"/>
              <w:jc w:val="right"/>
              <w:rPr>
                <w:rFonts w:ascii="Arial" w:hAnsi="Arial" w:cs="Arial"/>
                <w:sz w:val="20"/>
                <w:szCs w:val="16"/>
              </w:rPr>
            </w:pPr>
            <w:r w:rsidRPr="00E33C79">
              <w:rPr>
                <w:rFonts w:ascii="Arial" w:hAnsi="Arial" w:cs="Arial"/>
                <w:sz w:val="20"/>
                <w:szCs w:val="16"/>
              </w:rPr>
              <w:t>18</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ул.Ярославская, д.12</w:t>
            </w:r>
          </w:p>
        </w:tc>
        <w:tc>
          <w:tcPr>
            <w:tcW w:w="1894" w:type="dxa"/>
            <w:shd w:val="clear" w:color="auto" w:fill="auto"/>
          </w:tcPr>
          <w:p w:rsidR="004B0797" w:rsidRPr="00E33C79" w:rsidRDefault="004B0797" w:rsidP="00E33C79">
            <w:pPr>
              <w:pStyle w:val="TableParagraph"/>
              <w:ind w:left="107" w:right="110"/>
              <w:jc w:val="center"/>
              <w:rPr>
                <w:rFonts w:ascii="Arial" w:hAnsi="Arial" w:cs="Arial"/>
                <w:sz w:val="20"/>
                <w:szCs w:val="16"/>
              </w:rPr>
            </w:pPr>
            <w:r w:rsidRPr="00E33C79">
              <w:rPr>
                <w:rFonts w:ascii="Arial" w:hAnsi="Arial" w:cs="Arial"/>
                <w:w w:val="105"/>
                <w:sz w:val="20"/>
                <w:szCs w:val="16"/>
              </w:rPr>
              <w:t>0,14095</w:t>
            </w:r>
          </w:p>
        </w:tc>
        <w:tc>
          <w:tcPr>
            <w:tcW w:w="1263" w:type="dxa"/>
            <w:shd w:val="clear" w:color="auto" w:fill="auto"/>
          </w:tcPr>
          <w:p w:rsidR="004B0797" w:rsidRPr="00E33C79" w:rsidRDefault="004B0797" w:rsidP="00E33C79">
            <w:pPr>
              <w:pStyle w:val="TableParagraph"/>
              <w:ind w:left="21" w:right="23"/>
              <w:jc w:val="center"/>
              <w:rPr>
                <w:rFonts w:ascii="Arial" w:hAnsi="Arial" w:cs="Arial"/>
                <w:sz w:val="20"/>
                <w:szCs w:val="16"/>
              </w:rPr>
            </w:pPr>
            <w:r w:rsidRPr="00E33C79">
              <w:rPr>
                <w:rFonts w:ascii="Arial" w:hAnsi="Arial" w:cs="Arial"/>
                <w:w w:val="105"/>
                <w:sz w:val="20"/>
                <w:szCs w:val="16"/>
              </w:rPr>
              <w:t>351,81</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right="207"/>
              <w:jc w:val="right"/>
              <w:rPr>
                <w:rFonts w:ascii="Arial" w:hAnsi="Arial" w:cs="Arial"/>
                <w:sz w:val="20"/>
                <w:szCs w:val="16"/>
              </w:rPr>
            </w:pPr>
            <w:r w:rsidRPr="00E33C79">
              <w:rPr>
                <w:rFonts w:ascii="Arial" w:hAnsi="Arial" w:cs="Arial"/>
                <w:sz w:val="20"/>
                <w:szCs w:val="16"/>
              </w:rPr>
              <w:t>19</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ул.Ярославская, д.13</w:t>
            </w:r>
          </w:p>
        </w:tc>
        <w:tc>
          <w:tcPr>
            <w:tcW w:w="1894" w:type="dxa"/>
            <w:shd w:val="clear" w:color="auto" w:fill="auto"/>
          </w:tcPr>
          <w:p w:rsidR="004B0797" w:rsidRPr="00E33C79" w:rsidRDefault="004B0797" w:rsidP="00E33C79">
            <w:pPr>
              <w:pStyle w:val="TableParagraph"/>
              <w:ind w:left="107" w:right="110"/>
              <w:jc w:val="center"/>
              <w:rPr>
                <w:rFonts w:ascii="Arial" w:hAnsi="Arial" w:cs="Arial"/>
                <w:sz w:val="20"/>
                <w:szCs w:val="16"/>
              </w:rPr>
            </w:pPr>
            <w:r w:rsidRPr="00E33C79">
              <w:rPr>
                <w:rFonts w:ascii="Arial" w:hAnsi="Arial" w:cs="Arial"/>
                <w:w w:val="105"/>
                <w:sz w:val="20"/>
                <w:szCs w:val="16"/>
              </w:rPr>
              <w:t>0,11005</w:t>
            </w:r>
          </w:p>
        </w:tc>
        <w:tc>
          <w:tcPr>
            <w:tcW w:w="1263" w:type="dxa"/>
            <w:shd w:val="clear" w:color="auto" w:fill="auto"/>
          </w:tcPr>
          <w:p w:rsidR="004B0797" w:rsidRPr="00E33C79" w:rsidRDefault="004B0797" w:rsidP="00E33C79">
            <w:pPr>
              <w:pStyle w:val="TableParagraph"/>
              <w:ind w:left="21" w:right="23"/>
              <w:jc w:val="center"/>
              <w:rPr>
                <w:rFonts w:ascii="Arial" w:hAnsi="Arial" w:cs="Arial"/>
                <w:sz w:val="20"/>
                <w:szCs w:val="16"/>
              </w:rPr>
            </w:pPr>
            <w:r w:rsidRPr="00E33C79">
              <w:rPr>
                <w:rFonts w:ascii="Arial" w:hAnsi="Arial" w:cs="Arial"/>
                <w:w w:val="105"/>
                <w:sz w:val="20"/>
                <w:szCs w:val="16"/>
              </w:rPr>
              <w:t>274,69</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right="207"/>
              <w:jc w:val="right"/>
              <w:rPr>
                <w:rFonts w:ascii="Arial" w:hAnsi="Arial" w:cs="Arial"/>
                <w:sz w:val="20"/>
                <w:szCs w:val="16"/>
              </w:rPr>
            </w:pPr>
            <w:r w:rsidRPr="00E33C79">
              <w:rPr>
                <w:rFonts w:ascii="Arial" w:hAnsi="Arial" w:cs="Arial"/>
                <w:sz w:val="20"/>
                <w:szCs w:val="16"/>
              </w:rPr>
              <w:t>20</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ул.Ярославская, д.14</w:t>
            </w:r>
          </w:p>
        </w:tc>
        <w:tc>
          <w:tcPr>
            <w:tcW w:w="1894" w:type="dxa"/>
            <w:shd w:val="clear" w:color="auto" w:fill="auto"/>
          </w:tcPr>
          <w:p w:rsidR="004B0797" w:rsidRPr="00E33C79" w:rsidRDefault="004B0797" w:rsidP="00E33C79">
            <w:pPr>
              <w:pStyle w:val="TableParagraph"/>
              <w:ind w:left="107" w:right="110"/>
              <w:jc w:val="center"/>
              <w:rPr>
                <w:rFonts w:ascii="Arial" w:hAnsi="Arial" w:cs="Arial"/>
                <w:sz w:val="20"/>
                <w:szCs w:val="16"/>
              </w:rPr>
            </w:pPr>
            <w:r w:rsidRPr="00E33C79">
              <w:rPr>
                <w:rFonts w:ascii="Arial" w:hAnsi="Arial" w:cs="Arial"/>
                <w:w w:val="105"/>
                <w:sz w:val="20"/>
                <w:szCs w:val="16"/>
              </w:rPr>
              <w:t>0,11563</w:t>
            </w:r>
          </w:p>
        </w:tc>
        <w:tc>
          <w:tcPr>
            <w:tcW w:w="1263" w:type="dxa"/>
            <w:shd w:val="clear" w:color="auto" w:fill="auto"/>
          </w:tcPr>
          <w:p w:rsidR="004B0797" w:rsidRPr="00E33C79" w:rsidRDefault="004B0797" w:rsidP="00E33C79">
            <w:pPr>
              <w:pStyle w:val="TableParagraph"/>
              <w:ind w:left="21" w:right="23"/>
              <w:jc w:val="center"/>
              <w:rPr>
                <w:rFonts w:ascii="Arial" w:hAnsi="Arial" w:cs="Arial"/>
                <w:sz w:val="20"/>
                <w:szCs w:val="16"/>
              </w:rPr>
            </w:pPr>
            <w:r w:rsidRPr="00E33C79">
              <w:rPr>
                <w:rFonts w:ascii="Arial" w:hAnsi="Arial" w:cs="Arial"/>
                <w:w w:val="105"/>
                <w:sz w:val="20"/>
                <w:szCs w:val="16"/>
              </w:rPr>
              <w:t>288,62</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right="207"/>
              <w:jc w:val="right"/>
              <w:rPr>
                <w:rFonts w:ascii="Arial" w:hAnsi="Arial" w:cs="Arial"/>
                <w:sz w:val="20"/>
                <w:szCs w:val="16"/>
              </w:rPr>
            </w:pPr>
            <w:r w:rsidRPr="00E33C79">
              <w:rPr>
                <w:rFonts w:ascii="Arial" w:hAnsi="Arial" w:cs="Arial"/>
                <w:sz w:val="20"/>
                <w:szCs w:val="16"/>
              </w:rPr>
              <w:t>21</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д.4</w:t>
            </w:r>
          </w:p>
        </w:tc>
        <w:tc>
          <w:tcPr>
            <w:tcW w:w="1894" w:type="dxa"/>
            <w:shd w:val="clear" w:color="auto" w:fill="auto"/>
          </w:tcPr>
          <w:p w:rsidR="004B0797" w:rsidRPr="00E33C79" w:rsidRDefault="004B0797" w:rsidP="00E33C79">
            <w:pPr>
              <w:pStyle w:val="TableParagraph"/>
              <w:ind w:left="107" w:right="109"/>
              <w:jc w:val="center"/>
              <w:rPr>
                <w:rFonts w:ascii="Arial" w:hAnsi="Arial" w:cs="Arial"/>
                <w:sz w:val="20"/>
                <w:szCs w:val="16"/>
              </w:rPr>
            </w:pPr>
            <w:r w:rsidRPr="00E33C79">
              <w:rPr>
                <w:rFonts w:ascii="Arial" w:hAnsi="Arial" w:cs="Arial"/>
                <w:w w:val="105"/>
                <w:sz w:val="20"/>
                <w:szCs w:val="16"/>
              </w:rPr>
              <w:t>0,0066</w:t>
            </w:r>
          </w:p>
        </w:tc>
        <w:tc>
          <w:tcPr>
            <w:tcW w:w="1263" w:type="dxa"/>
            <w:shd w:val="clear" w:color="auto" w:fill="auto"/>
          </w:tcPr>
          <w:p w:rsidR="004B0797" w:rsidRPr="00E33C79" w:rsidRDefault="004B0797" w:rsidP="00E33C79">
            <w:pPr>
              <w:pStyle w:val="TableParagraph"/>
              <w:ind w:left="21" w:right="19"/>
              <w:jc w:val="center"/>
              <w:rPr>
                <w:rFonts w:ascii="Arial" w:hAnsi="Arial" w:cs="Arial"/>
                <w:sz w:val="20"/>
                <w:szCs w:val="16"/>
              </w:rPr>
            </w:pPr>
            <w:r w:rsidRPr="00E33C79">
              <w:rPr>
                <w:rFonts w:ascii="Arial" w:hAnsi="Arial" w:cs="Arial"/>
                <w:w w:val="105"/>
                <w:sz w:val="20"/>
                <w:szCs w:val="16"/>
              </w:rPr>
              <w:t>16,37</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right="207"/>
              <w:jc w:val="right"/>
              <w:rPr>
                <w:rFonts w:ascii="Arial" w:hAnsi="Arial" w:cs="Arial"/>
                <w:sz w:val="20"/>
                <w:szCs w:val="16"/>
              </w:rPr>
            </w:pPr>
            <w:r w:rsidRPr="00E33C79">
              <w:rPr>
                <w:rFonts w:ascii="Arial" w:hAnsi="Arial" w:cs="Arial"/>
                <w:sz w:val="20"/>
                <w:szCs w:val="16"/>
              </w:rPr>
              <w:t>22</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д.5</w:t>
            </w:r>
          </w:p>
        </w:tc>
        <w:tc>
          <w:tcPr>
            <w:tcW w:w="1894" w:type="dxa"/>
            <w:shd w:val="clear" w:color="auto" w:fill="auto"/>
          </w:tcPr>
          <w:p w:rsidR="004B0797" w:rsidRPr="00E33C79" w:rsidRDefault="004B0797" w:rsidP="00E33C79">
            <w:pPr>
              <w:pStyle w:val="TableParagraph"/>
              <w:ind w:left="107" w:right="109"/>
              <w:jc w:val="center"/>
              <w:rPr>
                <w:rFonts w:ascii="Arial" w:hAnsi="Arial" w:cs="Arial"/>
                <w:sz w:val="20"/>
                <w:szCs w:val="16"/>
              </w:rPr>
            </w:pPr>
            <w:r w:rsidRPr="00E33C79">
              <w:rPr>
                <w:rFonts w:ascii="Arial" w:hAnsi="Arial" w:cs="Arial"/>
                <w:w w:val="105"/>
                <w:sz w:val="20"/>
                <w:szCs w:val="16"/>
              </w:rPr>
              <w:t>0,0102</w:t>
            </w:r>
          </w:p>
        </w:tc>
        <w:tc>
          <w:tcPr>
            <w:tcW w:w="1263" w:type="dxa"/>
            <w:shd w:val="clear" w:color="auto" w:fill="auto"/>
          </w:tcPr>
          <w:p w:rsidR="004B0797" w:rsidRPr="00E33C79" w:rsidRDefault="004B0797" w:rsidP="00E33C79">
            <w:pPr>
              <w:pStyle w:val="TableParagraph"/>
              <w:ind w:left="21" w:right="19"/>
              <w:jc w:val="center"/>
              <w:rPr>
                <w:rFonts w:ascii="Arial" w:hAnsi="Arial" w:cs="Arial"/>
                <w:sz w:val="20"/>
                <w:szCs w:val="16"/>
              </w:rPr>
            </w:pPr>
            <w:r w:rsidRPr="00E33C79">
              <w:rPr>
                <w:rFonts w:ascii="Arial" w:hAnsi="Arial" w:cs="Arial"/>
                <w:w w:val="105"/>
                <w:sz w:val="20"/>
                <w:szCs w:val="16"/>
              </w:rPr>
              <w:t>25,42</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right="207"/>
              <w:jc w:val="right"/>
              <w:rPr>
                <w:rFonts w:ascii="Arial" w:hAnsi="Arial" w:cs="Arial"/>
                <w:sz w:val="20"/>
                <w:szCs w:val="16"/>
              </w:rPr>
            </w:pPr>
            <w:r w:rsidRPr="00E33C79">
              <w:rPr>
                <w:rFonts w:ascii="Arial" w:hAnsi="Arial" w:cs="Arial"/>
                <w:sz w:val="20"/>
                <w:szCs w:val="16"/>
              </w:rPr>
              <w:t>23</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д.6 (1/2)</w:t>
            </w:r>
          </w:p>
        </w:tc>
        <w:tc>
          <w:tcPr>
            <w:tcW w:w="1894" w:type="dxa"/>
            <w:shd w:val="clear" w:color="auto" w:fill="auto"/>
          </w:tcPr>
          <w:p w:rsidR="004B0797" w:rsidRPr="00E33C79" w:rsidRDefault="004B0797" w:rsidP="00E33C79">
            <w:pPr>
              <w:pStyle w:val="TableParagraph"/>
              <w:ind w:left="107" w:right="109"/>
              <w:jc w:val="center"/>
              <w:rPr>
                <w:rFonts w:ascii="Arial" w:hAnsi="Arial" w:cs="Arial"/>
                <w:sz w:val="20"/>
                <w:szCs w:val="16"/>
              </w:rPr>
            </w:pPr>
            <w:r w:rsidRPr="00E33C79">
              <w:rPr>
                <w:rFonts w:ascii="Arial" w:hAnsi="Arial" w:cs="Arial"/>
                <w:w w:val="105"/>
                <w:sz w:val="20"/>
                <w:szCs w:val="16"/>
              </w:rPr>
              <w:t>0,0051</w:t>
            </w:r>
          </w:p>
        </w:tc>
        <w:tc>
          <w:tcPr>
            <w:tcW w:w="1263" w:type="dxa"/>
            <w:shd w:val="clear" w:color="auto" w:fill="auto"/>
          </w:tcPr>
          <w:p w:rsidR="004B0797" w:rsidRPr="00E33C79" w:rsidRDefault="004B0797" w:rsidP="00E33C79">
            <w:pPr>
              <w:pStyle w:val="TableParagraph"/>
              <w:ind w:left="21" w:right="19"/>
              <w:jc w:val="center"/>
              <w:rPr>
                <w:rFonts w:ascii="Arial" w:hAnsi="Arial" w:cs="Arial"/>
                <w:sz w:val="20"/>
                <w:szCs w:val="16"/>
              </w:rPr>
            </w:pPr>
            <w:r w:rsidRPr="00E33C79">
              <w:rPr>
                <w:rFonts w:ascii="Arial" w:hAnsi="Arial" w:cs="Arial"/>
                <w:w w:val="105"/>
                <w:sz w:val="20"/>
                <w:szCs w:val="16"/>
              </w:rPr>
              <w:t>12,79</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right="207"/>
              <w:jc w:val="right"/>
              <w:rPr>
                <w:rFonts w:ascii="Arial" w:hAnsi="Arial" w:cs="Arial"/>
                <w:sz w:val="20"/>
                <w:szCs w:val="16"/>
              </w:rPr>
            </w:pPr>
            <w:r w:rsidRPr="00E33C79">
              <w:rPr>
                <w:rFonts w:ascii="Arial" w:hAnsi="Arial" w:cs="Arial"/>
                <w:sz w:val="20"/>
                <w:szCs w:val="16"/>
              </w:rPr>
              <w:t>24</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д.7</w:t>
            </w:r>
          </w:p>
        </w:tc>
        <w:tc>
          <w:tcPr>
            <w:tcW w:w="1894" w:type="dxa"/>
            <w:shd w:val="clear" w:color="auto" w:fill="auto"/>
          </w:tcPr>
          <w:p w:rsidR="004B0797" w:rsidRPr="00E33C79" w:rsidRDefault="004B0797" w:rsidP="00E33C79">
            <w:pPr>
              <w:pStyle w:val="TableParagraph"/>
              <w:ind w:left="107" w:right="109"/>
              <w:jc w:val="center"/>
              <w:rPr>
                <w:rFonts w:ascii="Arial" w:hAnsi="Arial" w:cs="Arial"/>
                <w:sz w:val="20"/>
                <w:szCs w:val="16"/>
              </w:rPr>
            </w:pPr>
            <w:r w:rsidRPr="00E33C79">
              <w:rPr>
                <w:rFonts w:ascii="Arial" w:hAnsi="Arial" w:cs="Arial"/>
                <w:w w:val="105"/>
                <w:sz w:val="20"/>
                <w:szCs w:val="16"/>
              </w:rPr>
              <w:t>0,0116</w:t>
            </w:r>
          </w:p>
        </w:tc>
        <w:tc>
          <w:tcPr>
            <w:tcW w:w="1263" w:type="dxa"/>
            <w:shd w:val="clear" w:color="auto" w:fill="auto"/>
          </w:tcPr>
          <w:p w:rsidR="004B0797" w:rsidRPr="00E33C79" w:rsidRDefault="004B0797" w:rsidP="00E33C79">
            <w:pPr>
              <w:pStyle w:val="TableParagraph"/>
              <w:ind w:left="21" w:right="19"/>
              <w:jc w:val="center"/>
              <w:rPr>
                <w:rFonts w:ascii="Arial" w:hAnsi="Arial" w:cs="Arial"/>
                <w:sz w:val="20"/>
                <w:szCs w:val="16"/>
              </w:rPr>
            </w:pPr>
            <w:r w:rsidRPr="00E33C79">
              <w:rPr>
                <w:rFonts w:ascii="Arial" w:hAnsi="Arial" w:cs="Arial"/>
                <w:w w:val="105"/>
                <w:sz w:val="20"/>
                <w:szCs w:val="16"/>
              </w:rPr>
              <w:t>28,93</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right="207"/>
              <w:jc w:val="right"/>
              <w:rPr>
                <w:rFonts w:ascii="Arial" w:hAnsi="Arial" w:cs="Arial"/>
                <w:sz w:val="20"/>
                <w:szCs w:val="16"/>
              </w:rPr>
            </w:pPr>
            <w:r w:rsidRPr="00E33C79">
              <w:rPr>
                <w:rFonts w:ascii="Arial" w:hAnsi="Arial" w:cs="Arial"/>
                <w:sz w:val="20"/>
                <w:szCs w:val="16"/>
              </w:rPr>
              <w:t>25</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д.8 (2/3)</w:t>
            </w:r>
          </w:p>
        </w:tc>
        <w:tc>
          <w:tcPr>
            <w:tcW w:w="1894" w:type="dxa"/>
            <w:shd w:val="clear" w:color="auto" w:fill="auto"/>
          </w:tcPr>
          <w:p w:rsidR="004B0797" w:rsidRPr="00E33C79" w:rsidRDefault="004B0797" w:rsidP="00E33C79">
            <w:pPr>
              <w:pStyle w:val="TableParagraph"/>
              <w:ind w:left="107" w:right="109"/>
              <w:jc w:val="center"/>
              <w:rPr>
                <w:rFonts w:ascii="Arial" w:hAnsi="Arial" w:cs="Arial"/>
                <w:sz w:val="20"/>
                <w:szCs w:val="16"/>
              </w:rPr>
            </w:pPr>
            <w:r w:rsidRPr="00E33C79">
              <w:rPr>
                <w:rFonts w:ascii="Arial" w:hAnsi="Arial" w:cs="Arial"/>
                <w:w w:val="105"/>
                <w:sz w:val="20"/>
                <w:szCs w:val="16"/>
              </w:rPr>
              <w:t>0,0107</w:t>
            </w:r>
          </w:p>
        </w:tc>
        <w:tc>
          <w:tcPr>
            <w:tcW w:w="1263" w:type="dxa"/>
            <w:shd w:val="clear" w:color="auto" w:fill="auto"/>
          </w:tcPr>
          <w:p w:rsidR="004B0797" w:rsidRPr="00E33C79" w:rsidRDefault="004B0797" w:rsidP="00E33C79">
            <w:pPr>
              <w:pStyle w:val="TableParagraph"/>
              <w:ind w:left="21" w:right="19"/>
              <w:jc w:val="center"/>
              <w:rPr>
                <w:rFonts w:ascii="Arial" w:hAnsi="Arial" w:cs="Arial"/>
                <w:sz w:val="20"/>
                <w:szCs w:val="16"/>
              </w:rPr>
            </w:pPr>
            <w:r w:rsidRPr="00E33C79">
              <w:rPr>
                <w:rFonts w:ascii="Arial" w:hAnsi="Arial" w:cs="Arial"/>
                <w:w w:val="105"/>
                <w:sz w:val="20"/>
                <w:szCs w:val="16"/>
              </w:rPr>
              <w:t>26,63</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right="207"/>
              <w:jc w:val="right"/>
              <w:rPr>
                <w:rFonts w:ascii="Arial" w:hAnsi="Arial" w:cs="Arial"/>
                <w:sz w:val="20"/>
                <w:szCs w:val="16"/>
              </w:rPr>
            </w:pPr>
            <w:r w:rsidRPr="00E33C79">
              <w:rPr>
                <w:rFonts w:ascii="Arial" w:hAnsi="Arial" w:cs="Arial"/>
                <w:sz w:val="20"/>
                <w:szCs w:val="16"/>
              </w:rPr>
              <w:t>26</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д.9 (2/3)</w:t>
            </w:r>
          </w:p>
        </w:tc>
        <w:tc>
          <w:tcPr>
            <w:tcW w:w="1894" w:type="dxa"/>
            <w:shd w:val="clear" w:color="auto" w:fill="auto"/>
          </w:tcPr>
          <w:p w:rsidR="004B0797" w:rsidRPr="00E33C79" w:rsidRDefault="004B0797" w:rsidP="00E33C79">
            <w:pPr>
              <w:pStyle w:val="TableParagraph"/>
              <w:ind w:left="107" w:right="109"/>
              <w:jc w:val="center"/>
              <w:rPr>
                <w:rFonts w:ascii="Arial" w:hAnsi="Arial" w:cs="Arial"/>
                <w:sz w:val="20"/>
                <w:szCs w:val="16"/>
              </w:rPr>
            </w:pPr>
            <w:r w:rsidRPr="00E33C79">
              <w:rPr>
                <w:rFonts w:ascii="Arial" w:hAnsi="Arial" w:cs="Arial"/>
                <w:w w:val="105"/>
                <w:sz w:val="20"/>
                <w:szCs w:val="16"/>
              </w:rPr>
              <w:t>0,0113</w:t>
            </w:r>
          </w:p>
        </w:tc>
        <w:tc>
          <w:tcPr>
            <w:tcW w:w="1263" w:type="dxa"/>
            <w:shd w:val="clear" w:color="auto" w:fill="auto"/>
          </w:tcPr>
          <w:p w:rsidR="004B0797" w:rsidRPr="00E33C79" w:rsidRDefault="004B0797" w:rsidP="00E33C79">
            <w:pPr>
              <w:pStyle w:val="TableParagraph"/>
              <w:ind w:left="21" w:right="19"/>
              <w:jc w:val="center"/>
              <w:rPr>
                <w:rFonts w:ascii="Arial" w:hAnsi="Arial" w:cs="Arial"/>
                <w:sz w:val="20"/>
                <w:szCs w:val="16"/>
              </w:rPr>
            </w:pPr>
            <w:r w:rsidRPr="00E33C79">
              <w:rPr>
                <w:rFonts w:ascii="Arial" w:hAnsi="Arial" w:cs="Arial"/>
                <w:w w:val="105"/>
                <w:sz w:val="20"/>
                <w:szCs w:val="16"/>
              </w:rPr>
              <w:t>28,31</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right="207"/>
              <w:jc w:val="right"/>
              <w:rPr>
                <w:rFonts w:ascii="Arial" w:hAnsi="Arial" w:cs="Arial"/>
                <w:sz w:val="20"/>
                <w:szCs w:val="16"/>
              </w:rPr>
            </w:pPr>
            <w:r w:rsidRPr="00E33C79">
              <w:rPr>
                <w:rFonts w:ascii="Arial" w:hAnsi="Arial" w:cs="Arial"/>
                <w:sz w:val="20"/>
                <w:szCs w:val="16"/>
              </w:rPr>
              <w:t>27</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д.13</w:t>
            </w:r>
          </w:p>
        </w:tc>
        <w:tc>
          <w:tcPr>
            <w:tcW w:w="1894" w:type="dxa"/>
            <w:shd w:val="clear" w:color="auto" w:fill="auto"/>
          </w:tcPr>
          <w:p w:rsidR="004B0797" w:rsidRPr="00E33C79" w:rsidRDefault="004B0797" w:rsidP="00E33C79">
            <w:pPr>
              <w:pStyle w:val="TableParagraph"/>
              <w:ind w:left="107" w:right="109"/>
              <w:jc w:val="center"/>
              <w:rPr>
                <w:rFonts w:ascii="Arial" w:hAnsi="Arial" w:cs="Arial"/>
                <w:sz w:val="20"/>
                <w:szCs w:val="16"/>
              </w:rPr>
            </w:pPr>
            <w:r w:rsidRPr="00E33C79">
              <w:rPr>
                <w:rFonts w:ascii="Arial" w:hAnsi="Arial" w:cs="Arial"/>
                <w:w w:val="105"/>
                <w:sz w:val="20"/>
                <w:szCs w:val="16"/>
              </w:rPr>
              <w:t>0,0058</w:t>
            </w:r>
          </w:p>
        </w:tc>
        <w:tc>
          <w:tcPr>
            <w:tcW w:w="1263" w:type="dxa"/>
            <w:shd w:val="clear" w:color="auto" w:fill="auto"/>
          </w:tcPr>
          <w:p w:rsidR="004B0797" w:rsidRPr="00E33C79" w:rsidRDefault="004B0797" w:rsidP="00E33C79">
            <w:pPr>
              <w:pStyle w:val="TableParagraph"/>
              <w:ind w:left="21" w:right="19"/>
              <w:jc w:val="center"/>
              <w:rPr>
                <w:rFonts w:ascii="Arial" w:hAnsi="Arial" w:cs="Arial"/>
                <w:sz w:val="20"/>
                <w:szCs w:val="16"/>
              </w:rPr>
            </w:pPr>
            <w:r w:rsidRPr="00E33C79">
              <w:rPr>
                <w:rFonts w:ascii="Arial" w:hAnsi="Arial" w:cs="Arial"/>
                <w:w w:val="105"/>
                <w:sz w:val="20"/>
                <w:szCs w:val="16"/>
              </w:rPr>
              <w:t>14,58</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right="207"/>
              <w:jc w:val="right"/>
              <w:rPr>
                <w:rFonts w:ascii="Arial" w:hAnsi="Arial" w:cs="Arial"/>
                <w:sz w:val="20"/>
                <w:szCs w:val="16"/>
              </w:rPr>
            </w:pPr>
            <w:r w:rsidRPr="00E33C79">
              <w:rPr>
                <w:rFonts w:ascii="Arial" w:hAnsi="Arial" w:cs="Arial"/>
                <w:sz w:val="20"/>
                <w:szCs w:val="16"/>
              </w:rPr>
              <w:t>28</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д.15</w:t>
            </w:r>
          </w:p>
        </w:tc>
        <w:tc>
          <w:tcPr>
            <w:tcW w:w="1894" w:type="dxa"/>
            <w:shd w:val="clear" w:color="auto" w:fill="auto"/>
          </w:tcPr>
          <w:p w:rsidR="004B0797" w:rsidRPr="00E33C79" w:rsidRDefault="004B0797" w:rsidP="00E33C79">
            <w:pPr>
              <w:pStyle w:val="TableParagraph"/>
              <w:ind w:left="107" w:right="109"/>
              <w:jc w:val="center"/>
              <w:rPr>
                <w:rFonts w:ascii="Arial" w:hAnsi="Arial" w:cs="Arial"/>
                <w:sz w:val="20"/>
                <w:szCs w:val="16"/>
              </w:rPr>
            </w:pPr>
            <w:r w:rsidRPr="00E33C79">
              <w:rPr>
                <w:rFonts w:ascii="Arial" w:hAnsi="Arial" w:cs="Arial"/>
                <w:w w:val="105"/>
                <w:sz w:val="20"/>
                <w:szCs w:val="16"/>
              </w:rPr>
              <w:t>0,0064</w:t>
            </w:r>
          </w:p>
        </w:tc>
        <w:tc>
          <w:tcPr>
            <w:tcW w:w="1263" w:type="dxa"/>
            <w:shd w:val="clear" w:color="auto" w:fill="auto"/>
          </w:tcPr>
          <w:p w:rsidR="004B0797" w:rsidRPr="00E33C79" w:rsidRDefault="004B0797" w:rsidP="00E33C79">
            <w:pPr>
              <w:pStyle w:val="TableParagraph"/>
              <w:ind w:left="21" w:right="19"/>
              <w:jc w:val="center"/>
              <w:rPr>
                <w:rFonts w:ascii="Arial" w:hAnsi="Arial" w:cs="Arial"/>
                <w:sz w:val="20"/>
                <w:szCs w:val="16"/>
              </w:rPr>
            </w:pPr>
            <w:r w:rsidRPr="00E33C79">
              <w:rPr>
                <w:rFonts w:ascii="Arial" w:hAnsi="Arial" w:cs="Arial"/>
                <w:w w:val="105"/>
                <w:sz w:val="20"/>
                <w:szCs w:val="16"/>
              </w:rPr>
              <w:t>16,03</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pStyle w:val="TableParagraph"/>
              <w:ind w:right="207"/>
              <w:jc w:val="right"/>
              <w:rPr>
                <w:rFonts w:ascii="Arial" w:hAnsi="Arial" w:cs="Arial"/>
                <w:sz w:val="20"/>
                <w:szCs w:val="16"/>
              </w:rPr>
            </w:pPr>
            <w:r w:rsidRPr="00E33C79">
              <w:rPr>
                <w:rFonts w:ascii="Arial" w:hAnsi="Arial" w:cs="Arial"/>
                <w:sz w:val="20"/>
                <w:szCs w:val="16"/>
              </w:rPr>
              <w:t>29</w:t>
            </w: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ул.Центральная, д.17</w:t>
            </w:r>
          </w:p>
        </w:tc>
        <w:tc>
          <w:tcPr>
            <w:tcW w:w="1894" w:type="dxa"/>
            <w:shd w:val="clear" w:color="auto" w:fill="auto"/>
          </w:tcPr>
          <w:p w:rsidR="004B0797" w:rsidRPr="00E33C79" w:rsidRDefault="004B0797" w:rsidP="00E33C79">
            <w:pPr>
              <w:pStyle w:val="TableParagraph"/>
              <w:ind w:left="107" w:right="109"/>
              <w:jc w:val="center"/>
              <w:rPr>
                <w:rFonts w:ascii="Arial" w:hAnsi="Arial" w:cs="Arial"/>
                <w:sz w:val="20"/>
                <w:szCs w:val="16"/>
              </w:rPr>
            </w:pPr>
            <w:r w:rsidRPr="00E33C79">
              <w:rPr>
                <w:rFonts w:ascii="Arial" w:hAnsi="Arial" w:cs="Arial"/>
                <w:w w:val="105"/>
                <w:sz w:val="20"/>
                <w:szCs w:val="16"/>
              </w:rPr>
              <w:t>0,0058</w:t>
            </w:r>
          </w:p>
        </w:tc>
        <w:tc>
          <w:tcPr>
            <w:tcW w:w="1263" w:type="dxa"/>
            <w:shd w:val="clear" w:color="auto" w:fill="auto"/>
          </w:tcPr>
          <w:p w:rsidR="004B0797" w:rsidRPr="00E33C79" w:rsidRDefault="004B0797" w:rsidP="00E33C79">
            <w:pPr>
              <w:pStyle w:val="TableParagraph"/>
              <w:ind w:left="21" w:right="19"/>
              <w:jc w:val="center"/>
              <w:rPr>
                <w:rFonts w:ascii="Arial" w:hAnsi="Arial" w:cs="Arial"/>
                <w:sz w:val="20"/>
                <w:szCs w:val="16"/>
              </w:rPr>
            </w:pPr>
            <w:r w:rsidRPr="00E33C79">
              <w:rPr>
                <w:rFonts w:ascii="Arial" w:hAnsi="Arial" w:cs="Arial"/>
                <w:w w:val="105"/>
                <w:sz w:val="20"/>
                <w:szCs w:val="16"/>
              </w:rPr>
              <w:t>14,43</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r w:rsidR="004B0797" w:rsidRPr="00E33C79" w:rsidTr="00E33C79">
        <w:trPr>
          <w:trHeight w:val="23"/>
          <w:jc w:val="center"/>
        </w:trPr>
        <w:tc>
          <w:tcPr>
            <w:tcW w:w="611" w:type="dxa"/>
            <w:shd w:val="clear" w:color="auto" w:fill="auto"/>
          </w:tcPr>
          <w:p w:rsidR="004B0797" w:rsidRPr="00E33C79" w:rsidRDefault="004B0797" w:rsidP="00E33C79">
            <w:pPr>
              <w:rPr>
                <w:rFonts w:ascii="Arial" w:hAnsi="Arial" w:cs="Arial"/>
                <w:sz w:val="20"/>
                <w:szCs w:val="16"/>
              </w:rPr>
            </w:pPr>
          </w:p>
        </w:tc>
        <w:tc>
          <w:tcPr>
            <w:tcW w:w="2945" w:type="dxa"/>
            <w:shd w:val="clear" w:color="auto" w:fill="auto"/>
          </w:tcPr>
          <w:p w:rsidR="004B0797" w:rsidRPr="00E33C79" w:rsidRDefault="004B0797" w:rsidP="00E33C79">
            <w:pPr>
              <w:pStyle w:val="TableParagraph"/>
              <w:ind w:left="100"/>
              <w:rPr>
                <w:rFonts w:ascii="Arial" w:hAnsi="Arial" w:cs="Arial"/>
                <w:sz w:val="20"/>
                <w:szCs w:val="16"/>
              </w:rPr>
            </w:pPr>
            <w:r w:rsidRPr="00E33C79">
              <w:rPr>
                <w:rFonts w:ascii="Arial" w:hAnsi="Arial" w:cs="Arial"/>
                <w:w w:val="105"/>
                <w:sz w:val="20"/>
                <w:szCs w:val="16"/>
              </w:rPr>
              <w:t>Потребление, всего:</w:t>
            </w:r>
          </w:p>
        </w:tc>
        <w:tc>
          <w:tcPr>
            <w:tcW w:w="1894" w:type="dxa"/>
            <w:shd w:val="clear" w:color="auto" w:fill="auto"/>
          </w:tcPr>
          <w:p w:rsidR="004B0797" w:rsidRPr="00E33C79" w:rsidRDefault="004B0797" w:rsidP="00E33C79">
            <w:pPr>
              <w:pStyle w:val="TableParagraph"/>
              <w:ind w:left="107" w:right="110"/>
              <w:jc w:val="center"/>
              <w:rPr>
                <w:rFonts w:ascii="Arial" w:hAnsi="Arial" w:cs="Arial"/>
                <w:sz w:val="20"/>
                <w:szCs w:val="16"/>
              </w:rPr>
            </w:pPr>
            <w:r w:rsidRPr="00E33C79">
              <w:rPr>
                <w:rFonts w:ascii="Arial" w:hAnsi="Arial" w:cs="Arial"/>
                <w:w w:val="105"/>
                <w:sz w:val="20"/>
                <w:szCs w:val="16"/>
              </w:rPr>
              <w:t>1,21271</w:t>
            </w:r>
          </w:p>
        </w:tc>
        <w:tc>
          <w:tcPr>
            <w:tcW w:w="1263" w:type="dxa"/>
            <w:shd w:val="clear" w:color="auto" w:fill="auto"/>
          </w:tcPr>
          <w:p w:rsidR="004B0797" w:rsidRPr="00E33C79" w:rsidRDefault="004B0797" w:rsidP="00E33C79">
            <w:pPr>
              <w:pStyle w:val="TableParagraph"/>
              <w:ind w:left="21" w:right="23"/>
              <w:jc w:val="center"/>
              <w:rPr>
                <w:rFonts w:ascii="Arial" w:hAnsi="Arial" w:cs="Arial"/>
                <w:sz w:val="20"/>
                <w:szCs w:val="16"/>
              </w:rPr>
            </w:pPr>
            <w:r w:rsidRPr="00E33C79">
              <w:rPr>
                <w:rFonts w:ascii="Arial" w:hAnsi="Arial" w:cs="Arial"/>
                <w:w w:val="105"/>
                <w:sz w:val="20"/>
                <w:szCs w:val="16"/>
              </w:rPr>
              <w:t>2857,56</w:t>
            </w:r>
          </w:p>
        </w:tc>
        <w:tc>
          <w:tcPr>
            <w:tcW w:w="1265" w:type="dxa"/>
            <w:shd w:val="clear" w:color="auto" w:fill="auto"/>
            <w:vAlign w:val="center"/>
          </w:tcPr>
          <w:p w:rsidR="004B0797" w:rsidRPr="00E33C79" w:rsidRDefault="004B0797" w:rsidP="00E33C79">
            <w:pPr>
              <w:jc w:val="center"/>
              <w:rPr>
                <w:rFonts w:ascii="Arial" w:hAnsi="Arial" w:cs="Arial"/>
                <w:sz w:val="20"/>
                <w:szCs w:val="16"/>
              </w:rPr>
            </w:pPr>
          </w:p>
        </w:tc>
        <w:tc>
          <w:tcPr>
            <w:tcW w:w="1390" w:type="dxa"/>
            <w:shd w:val="clear" w:color="auto" w:fill="auto"/>
            <w:vAlign w:val="center"/>
          </w:tcPr>
          <w:p w:rsidR="004B0797" w:rsidRPr="00E33C79" w:rsidRDefault="004B0797" w:rsidP="00E33C79">
            <w:pPr>
              <w:jc w:val="center"/>
              <w:rPr>
                <w:rFonts w:ascii="Arial" w:hAnsi="Arial" w:cs="Arial"/>
                <w:sz w:val="20"/>
                <w:szCs w:val="16"/>
              </w:rPr>
            </w:pPr>
          </w:p>
        </w:tc>
      </w:tr>
    </w:tbl>
    <w:p w:rsidR="00812BB6" w:rsidRPr="000B5A6B" w:rsidRDefault="00812BB6" w:rsidP="00C04B6F">
      <w:pPr>
        <w:pStyle w:val="a0"/>
        <w:rPr>
          <w:rStyle w:val="4Calibri14pt"/>
          <w:rFonts w:ascii="Arial" w:eastAsiaTheme="majorEastAsia" w:hAnsi="Arial" w:cstheme="majorBidi"/>
          <w:b/>
          <w:bCs w:val="0"/>
          <w:color w:val="244061" w:themeColor="accent1" w:themeShade="80"/>
          <w:spacing w:val="-10"/>
          <w:sz w:val="22"/>
          <w:szCs w:val="56"/>
          <w:shd w:val="clear" w:color="auto" w:fill="auto"/>
        </w:rPr>
      </w:pPr>
      <w:r w:rsidRPr="000B5A6B">
        <w:rPr>
          <w:rStyle w:val="4Calibri14pt"/>
          <w:rFonts w:ascii="Arial" w:eastAsiaTheme="majorEastAsia" w:hAnsi="Arial" w:cstheme="majorBidi"/>
          <w:b/>
          <w:bCs w:val="0"/>
          <w:color w:val="244061" w:themeColor="accent1" w:themeShade="80"/>
          <w:spacing w:val="-10"/>
          <w:sz w:val="22"/>
          <w:szCs w:val="56"/>
          <w:shd w:val="clear" w:color="auto" w:fill="auto"/>
        </w:rPr>
        <w:t xml:space="preserve">Тепловые нагрузки потребителей тепловой сети </w:t>
      </w:r>
      <w:r w:rsidR="00F97B5E" w:rsidRPr="000B5A6B">
        <w:rPr>
          <w:rStyle w:val="4Calibri14pt"/>
          <w:rFonts w:ascii="Arial" w:eastAsiaTheme="majorEastAsia" w:hAnsi="Arial" w:cstheme="majorBidi"/>
          <w:b/>
          <w:bCs w:val="0"/>
          <w:color w:val="244061" w:themeColor="accent1" w:themeShade="80"/>
          <w:spacing w:val="-10"/>
          <w:sz w:val="22"/>
          <w:szCs w:val="56"/>
          <w:shd w:val="clear" w:color="auto" w:fill="auto"/>
        </w:rPr>
        <w:t>п.Ярославка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38"/>
        <w:gridCol w:w="3191"/>
        <w:gridCol w:w="1448"/>
        <w:gridCol w:w="1448"/>
        <w:gridCol w:w="1195"/>
        <w:gridCol w:w="1448"/>
      </w:tblGrid>
      <w:tr w:rsidR="00693FDA" w:rsidRPr="00E33C79" w:rsidTr="00E33C79">
        <w:trPr>
          <w:trHeight w:val="23"/>
          <w:tblHeader/>
          <w:jc w:val="center"/>
        </w:trPr>
        <w:tc>
          <w:tcPr>
            <w:tcW w:w="638" w:type="dxa"/>
            <w:vMerge w:val="restart"/>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w:t>
            </w:r>
          </w:p>
        </w:tc>
        <w:tc>
          <w:tcPr>
            <w:tcW w:w="3191" w:type="dxa"/>
            <w:vMerge w:val="restart"/>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Наименование потребителя</w:t>
            </w:r>
          </w:p>
        </w:tc>
        <w:tc>
          <w:tcPr>
            <w:tcW w:w="2896" w:type="dxa"/>
            <w:gridSpan w:val="2"/>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Тип потребителя</w:t>
            </w:r>
          </w:p>
        </w:tc>
        <w:tc>
          <w:tcPr>
            <w:tcW w:w="2643" w:type="dxa"/>
            <w:gridSpan w:val="2"/>
            <w:shd w:val="clear" w:color="auto" w:fill="auto"/>
            <w:vAlign w:val="center"/>
          </w:tcPr>
          <w:p w:rsidR="00693FDA" w:rsidRPr="00E33C79" w:rsidRDefault="00693FDA" w:rsidP="00E33C79">
            <w:pPr>
              <w:jc w:val="center"/>
              <w:rPr>
                <w:rFonts w:ascii="Arial" w:eastAsia="Times New Roman" w:hAnsi="Arial" w:cs="Arial"/>
                <w:sz w:val="20"/>
                <w:szCs w:val="16"/>
              </w:rPr>
            </w:pPr>
          </w:p>
        </w:tc>
      </w:tr>
      <w:tr w:rsidR="00693FDA" w:rsidRPr="00E33C79" w:rsidTr="00E33C79">
        <w:trPr>
          <w:trHeight w:val="23"/>
          <w:tblHeader/>
          <w:jc w:val="center"/>
        </w:trPr>
        <w:tc>
          <w:tcPr>
            <w:tcW w:w="638" w:type="dxa"/>
            <w:vMerge/>
            <w:shd w:val="clear" w:color="auto" w:fill="auto"/>
            <w:vAlign w:val="center"/>
          </w:tcPr>
          <w:p w:rsidR="00693FDA" w:rsidRPr="00E33C79" w:rsidRDefault="00693FDA" w:rsidP="00E33C79">
            <w:pPr>
              <w:jc w:val="center"/>
              <w:rPr>
                <w:rFonts w:ascii="Arial" w:hAnsi="Arial" w:cs="Arial"/>
                <w:sz w:val="20"/>
                <w:szCs w:val="16"/>
              </w:rPr>
            </w:pPr>
          </w:p>
        </w:tc>
        <w:tc>
          <w:tcPr>
            <w:tcW w:w="3191" w:type="dxa"/>
            <w:vMerge/>
            <w:shd w:val="clear" w:color="auto" w:fill="auto"/>
            <w:vAlign w:val="center"/>
          </w:tcPr>
          <w:p w:rsidR="00693FDA" w:rsidRPr="00E33C79" w:rsidRDefault="00693FDA" w:rsidP="00E33C79">
            <w:pPr>
              <w:jc w:val="center"/>
              <w:rPr>
                <w:rFonts w:ascii="Arial" w:hAnsi="Arial" w:cs="Arial"/>
                <w:sz w:val="20"/>
                <w:szCs w:val="16"/>
              </w:rPr>
            </w:pPr>
          </w:p>
        </w:tc>
        <w:tc>
          <w:tcPr>
            <w:tcW w:w="2896" w:type="dxa"/>
            <w:gridSpan w:val="2"/>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Нагрузка : Отопление</w:t>
            </w:r>
          </w:p>
        </w:tc>
        <w:tc>
          <w:tcPr>
            <w:tcW w:w="2643" w:type="dxa"/>
            <w:gridSpan w:val="2"/>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Нагрузка ГВС</w:t>
            </w:r>
          </w:p>
        </w:tc>
      </w:tr>
      <w:tr w:rsidR="00693FDA" w:rsidRPr="00E33C79" w:rsidTr="00E33C79">
        <w:trPr>
          <w:trHeight w:val="23"/>
          <w:tblHeader/>
          <w:jc w:val="center"/>
        </w:trPr>
        <w:tc>
          <w:tcPr>
            <w:tcW w:w="638" w:type="dxa"/>
            <w:vMerge/>
            <w:shd w:val="clear" w:color="auto" w:fill="auto"/>
            <w:vAlign w:val="center"/>
          </w:tcPr>
          <w:p w:rsidR="00693FDA" w:rsidRPr="00E33C79" w:rsidRDefault="00693FDA" w:rsidP="00E33C79">
            <w:pPr>
              <w:jc w:val="center"/>
              <w:rPr>
                <w:rFonts w:ascii="Arial" w:hAnsi="Arial" w:cs="Arial"/>
                <w:sz w:val="20"/>
                <w:szCs w:val="16"/>
              </w:rPr>
            </w:pPr>
          </w:p>
        </w:tc>
        <w:tc>
          <w:tcPr>
            <w:tcW w:w="3191" w:type="dxa"/>
            <w:vMerge/>
            <w:shd w:val="clear" w:color="auto" w:fill="auto"/>
            <w:vAlign w:val="center"/>
          </w:tcPr>
          <w:p w:rsidR="00693FDA" w:rsidRPr="00E33C79" w:rsidRDefault="00693FDA" w:rsidP="00E33C79">
            <w:pPr>
              <w:jc w:val="center"/>
              <w:rPr>
                <w:rFonts w:ascii="Arial" w:hAnsi="Arial" w:cs="Arial"/>
                <w:sz w:val="20"/>
                <w:szCs w:val="16"/>
              </w:rPr>
            </w:pPr>
          </w:p>
        </w:tc>
        <w:tc>
          <w:tcPr>
            <w:tcW w:w="1448" w:type="dxa"/>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Гкал/час</w:t>
            </w:r>
          </w:p>
        </w:tc>
        <w:tc>
          <w:tcPr>
            <w:tcW w:w="1448" w:type="dxa"/>
            <w:shd w:val="clear" w:color="auto" w:fill="auto"/>
            <w:vAlign w:val="center"/>
          </w:tcPr>
          <w:p w:rsidR="00693FDA" w:rsidRPr="00E33C79" w:rsidRDefault="00693FDA" w:rsidP="00E33C79">
            <w:pPr>
              <w:ind w:left="180"/>
              <w:jc w:val="center"/>
              <w:rPr>
                <w:rFonts w:ascii="Arial" w:eastAsia="Times New Roman" w:hAnsi="Arial" w:cs="Arial"/>
                <w:sz w:val="20"/>
                <w:szCs w:val="16"/>
              </w:rPr>
            </w:pPr>
            <w:r w:rsidRPr="00E33C79">
              <w:rPr>
                <w:rFonts w:ascii="Arial" w:eastAsia="Times New Roman" w:hAnsi="Arial" w:cs="Arial"/>
                <w:sz w:val="20"/>
                <w:szCs w:val="16"/>
              </w:rPr>
              <w:t>Гкал/год</w:t>
            </w:r>
          </w:p>
        </w:tc>
        <w:tc>
          <w:tcPr>
            <w:tcW w:w="1195" w:type="dxa"/>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Гкал/час</w:t>
            </w:r>
          </w:p>
        </w:tc>
        <w:tc>
          <w:tcPr>
            <w:tcW w:w="1448" w:type="dxa"/>
            <w:shd w:val="clear" w:color="auto" w:fill="auto"/>
            <w:vAlign w:val="center"/>
          </w:tcPr>
          <w:p w:rsidR="00693FDA" w:rsidRPr="00E33C79" w:rsidRDefault="00693FDA" w:rsidP="00E33C79">
            <w:pPr>
              <w:jc w:val="center"/>
              <w:rPr>
                <w:rFonts w:ascii="Arial" w:eastAsia="Times New Roman" w:hAnsi="Arial" w:cs="Arial"/>
                <w:sz w:val="20"/>
                <w:szCs w:val="16"/>
              </w:rPr>
            </w:pPr>
            <w:r w:rsidRPr="00E33C79">
              <w:rPr>
                <w:rFonts w:ascii="Arial" w:eastAsia="Times New Roman" w:hAnsi="Arial" w:cs="Arial"/>
                <w:sz w:val="20"/>
                <w:szCs w:val="16"/>
              </w:rPr>
              <w:t>Гкал/год</w:t>
            </w:r>
          </w:p>
        </w:tc>
      </w:tr>
      <w:tr w:rsidR="008D4DCC" w:rsidRPr="00E33C79" w:rsidTr="00E33C79">
        <w:trPr>
          <w:trHeight w:val="23"/>
          <w:jc w:val="center"/>
        </w:trPr>
        <w:tc>
          <w:tcPr>
            <w:tcW w:w="638"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1</w:t>
            </w:r>
          </w:p>
        </w:tc>
        <w:tc>
          <w:tcPr>
            <w:tcW w:w="3191"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МУ Кузнечихинский КСЦ</w:t>
            </w:r>
          </w:p>
        </w:tc>
        <w:tc>
          <w:tcPr>
            <w:tcW w:w="1448" w:type="dxa"/>
            <w:shd w:val="clear" w:color="auto" w:fill="auto"/>
          </w:tcPr>
          <w:p w:rsidR="008D4DCC" w:rsidRPr="00E33C79" w:rsidRDefault="008D4DCC" w:rsidP="00E33C79">
            <w:pPr>
              <w:pStyle w:val="TableParagraph"/>
              <w:ind w:left="173" w:right="172"/>
              <w:jc w:val="center"/>
              <w:rPr>
                <w:rFonts w:ascii="Arial" w:hAnsi="Arial" w:cs="Arial"/>
                <w:sz w:val="20"/>
                <w:szCs w:val="16"/>
              </w:rPr>
            </w:pPr>
            <w:r w:rsidRPr="00E33C79">
              <w:rPr>
                <w:rFonts w:ascii="Arial" w:hAnsi="Arial" w:cs="Arial"/>
                <w:w w:val="105"/>
                <w:sz w:val="20"/>
                <w:szCs w:val="16"/>
              </w:rPr>
              <w:t>0,156081</w:t>
            </w:r>
          </w:p>
        </w:tc>
        <w:tc>
          <w:tcPr>
            <w:tcW w:w="1448"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352,28</w:t>
            </w: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rPr>
                <w:rFonts w:ascii="Arial" w:hAnsi="Arial" w:cs="Arial"/>
                <w:sz w:val="20"/>
                <w:szCs w:val="16"/>
              </w:rPr>
            </w:pPr>
          </w:p>
        </w:tc>
        <w:tc>
          <w:tcPr>
            <w:tcW w:w="3191"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МОУ СОШ  в т.ч.:</w:t>
            </w:r>
          </w:p>
        </w:tc>
        <w:tc>
          <w:tcPr>
            <w:tcW w:w="1448"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2</w:t>
            </w:r>
          </w:p>
        </w:tc>
        <w:tc>
          <w:tcPr>
            <w:tcW w:w="3191" w:type="dxa"/>
            <w:shd w:val="clear" w:color="auto" w:fill="auto"/>
          </w:tcPr>
          <w:p w:rsidR="008D4DCC" w:rsidRPr="00E33C79" w:rsidRDefault="008D4DCC" w:rsidP="00372B86">
            <w:pPr>
              <w:pStyle w:val="TableParagraph"/>
              <w:ind w:left="280"/>
              <w:rPr>
                <w:rFonts w:ascii="Arial" w:hAnsi="Arial" w:cs="Arial"/>
                <w:sz w:val="20"/>
                <w:szCs w:val="16"/>
              </w:rPr>
            </w:pPr>
            <w:r w:rsidRPr="00E33C79">
              <w:rPr>
                <w:rFonts w:ascii="Arial" w:hAnsi="Arial" w:cs="Arial"/>
                <w:w w:val="105"/>
                <w:sz w:val="20"/>
                <w:szCs w:val="16"/>
              </w:rPr>
              <w:t>-школа</w:t>
            </w:r>
          </w:p>
        </w:tc>
        <w:tc>
          <w:tcPr>
            <w:tcW w:w="1448"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0,25631</w:t>
            </w:r>
          </w:p>
        </w:tc>
        <w:tc>
          <w:tcPr>
            <w:tcW w:w="1448"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578,50</w:t>
            </w: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3</w:t>
            </w:r>
          </w:p>
        </w:tc>
        <w:tc>
          <w:tcPr>
            <w:tcW w:w="3191" w:type="dxa"/>
            <w:shd w:val="clear" w:color="auto" w:fill="auto"/>
          </w:tcPr>
          <w:p w:rsidR="008D4DCC" w:rsidRPr="00E33C79" w:rsidRDefault="00372B86" w:rsidP="00372B86">
            <w:pPr>
              <w:pStyle w:val="TableParagraph"/>
              <w:ind w:left="280"/>
              <w:rPr>
                <w:rFonts w:ascii="Arial" w:hAnsi="Arial" w:cs="Arial"/>
                <w:sz w:val="20"/>
                <w:szCs w:val="16"/>
              </w:rPr>
            </w:pPr>
            <w:r>
              <w:rPr>
                <w:rFonts w:ascii="Arial" w:hAnsi="Arial" w:cs="Arial"/>
                <w:w w:val="105"/>
                <w:sz w:val="20"/>
                <w:szCs w:val="16"/>
              </w:rPr>
              <w:t>-</w:t>
            </w:r>
            <w:r w:rsidR="008D4DCC" w:rsidRPr="00E33C79">
              <w:rPr>
                <w:rFonts w:ascii="Arial" w:hAnsi="Arial" w:cs="Arial"/>
                <w:w w:val="105"/>
                <w:sz w:val="20"/>
                <w:szCs w:val="16"/>
              </w:rPr>
              <w:t>детский сад "Тополек"</w:t>
            </w:r>
          </w:p>
        </w:tc>
        <w:tc>
          <w:tcPr>
            <w:tcW w:w="1448"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0,04879</w:t>
            </w:r>
          </w:p>
        </w:tc>
        <w:tc>
          <w:tcPr>
            <w:tcW w:w="1448"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121,78</w:t>
            </w: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4</w:t>
            </w:r>
          </w:p>
        </w:tc>
        <w:tc>
          <w:tcPr>
            <w:tcW w:w="3191"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ГУЗ ЯО ЯЦРБ</w:t>
            </w:r>
          </w:p>
        </w:tc>
        <w:tc>
          <w:tcPr>
            <w:tcW w:w="1448"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0,02118</w:t>
            </w:r>
          </w:p>
        </w:tc>
        <w:tc>
          <w:tcPr>
            <w:tcW w:w="1448" w:type="dxa"/>
            <w:shd w:val="clear" w:color="auto" w:fill="auto"/>
          </w:tcPr>
          <w:p w:rsidR="008D4DCC" w:rsidRPr="00E33C79" w:rsidRDefault="008D4DCC" w:rsidP="00E33C79">
            <w:pPr>
              <w:pStyle w:val="TableParagraph"/>
              <w:ind w:left="75" w:right="65"/>
              <w:jc w:val="center"/>
              <w:rPr>
                <w:rFonts w:ascii="Arial" w:hAnsi="Arial" w:cs="Arial"/>
                <w:sz w:val="20"/>
                <w:szCs w:val="16"/>
              </w:rPr>
            </w:pPr>
            <w:r w:rsidRPr="00E33C79">
              <w:rPr>
                <w:rFonts w:ascii="Arial" w:hAnsi="Arial" w:cs="Arial"/>
                <w:w w:val="105"/>
                <w:sz w:val="20"/>
                <w:szCs w:val="16"/>
              </w:rPr>
              <w:t>52,87</w:t>
            </w: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5</w:t>
            </w:r>
          </w:p>
        </w:tc>
        <w:tc>
          <w:tcPr>
            <w:tcW w:w="3191"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ФГУП "Почта России"</w:t>
            </w:r>
          </w:p>
        </w:tc>
        <w:tc>
          <w:tcPr>
            <w:tcW w:w="1448"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0,00677</w:t>
            </w:r>
          </w:p>
        </w:tc>
        <w:tc>
          <w:tcPr>
            <w:tcW w:w="1448" w:type="dxa"/>
            <w:shd w:val="clear" w:color="auto" w:fill="auto"/>
          </w:tcPr>
          <w:p w:rsidR="008D4DCC" w:rsidRPr="00E33C79" w:rsidRDefault="008D4DCC" w:rsidP="00E33C79">
            <w:pPr>
              <w:pStyle w:val="TableParagraph"/>
              <w:ind w:left="75" w:right="65"/>
              <w:jc w:val="center"/>
              <w:rPr>
                <w:rFonts w:ascii="Arial" w:hAnsi="Arial" w:cs="Arial"/>
                <w:sz w:val="20"/>
                <w:szCs w:val="16"/>
              </w:rPr>
            </w:pPr>
            <w:r w:rsidRPr="00E33C79">
              <w:rPr>
                <w:rFonts w:ascii="Arial" w:hAnsi="Arial" w:cs="Arial"/>
                <w:w w:val="105"/>
                <w:sz w:val="20"/>
                <w:szCs w:val="16"/>
              </w:rPr>
              <w:t>15,28</w:t>
            </w: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rPr>
                <w:rFonts w:ascii="Arial" w:hAnsi="Arial" w:cs="Arial"/>
                <w:sz w:val="20"/>
                <w:szCs w:val="16"/>
              </w:rPr>
            </w:pPr>
          </w:p>
        </w:tc>
        <w:tc>
          <w:tcPr>
            <w:tcW w:w="3191" w:type="dxa"/>
            <w:shd w:val="clear" w:color="auto" w:fill="auto"/>
          </w:tcPr>
          <w:p w:rsidR="008D4DCC" w:rsidRPr="00E33C79" w:rsidRDefault="008D4DCC"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ЗАО "Племзавод Ярославка" в т.ч.:</w:t>
            </w:r>
          </w:p>
        </w:tc>
        <w:tc>
          <w:tcPr>
            <w:tcW w:w="1448"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6</w:t>
            </w:r>
          </w:p>
        </w:tc>
        <w:tc>
          <w:tcPr>
            <w:tcW w:w="3191" w:type="dxa"/>
            <w:shd w:val="clear" w:color="auto" w:fill="auto"/>
          </w:tcPr>
          <w:p w:rsidR="008D4DCC" w:rsidRPr="00E33C79" w:rsidRDefault="00372B86" w:rsidP="00E33C79">
            <w:pPr>
              <w:pStyle w:val="TableParagraph"/>
              <w:tabs>
                <w:tab w:val="left" w:pos="590"/>
              </w:tabs>
              <w:ind w:left="280"/>
              <w:rPr>
                <w:rFonts w:ascii="Arial" w:hAnsi="Arial" w:cs="Arial"/>
                <w:sz w:val="20"/>
                <w:szCs w:val="16"/>
              </w:rPr>
            </w:pPr>
            <w:r>
              <w:rPr>
                <w:rFonts w:ascii="Arial" w:hAnsi="Arial" w:cs="Arial"/>
                <w:w w:val="105"/>
                <w:sz w:val="20"/>
                <w:szCs w:val="16"/>
              </w:rPr>
              <w:t>-</w:t>
            </w:r>
            <w:r w:rsidR="008D4DCC" w:rsidRPr="00E33C79">
              <w:rPr>
                <w:rFonts w:ascii="Arial" w:hAnsi="Arial" w:cs="Arial"/>
                <w:w w:val="105"/>
                <w:sz w:val="20"/>
                <w:szCs w:val="16"/>
              </w:rPr>
              <w:t>диспетчерская</w:t>
            </w:r>
          </w:p>
        </w:tc>
        <w:tc>
          <w:tcPr>
            <w:tcW w:w="1448"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0,01143</w:t>
            </w:r>
          </w:p>
        </w:tc>
        <w:tc>
          <w:tcPr>
            <w:tcW w:w="1448" w:type="dxa"/>
            <w:shd w:val="clear" w:color="auto" w:fill="auto"/>
          </w:tcPr>
          <w:p w:rsidR="008D4DCC" w:rsidRPr="00E33C79" w:rsidRDefault="008D4DCC" w:rsidP="00E33C79">
            <w:pPr>
              <w:pStyle w:val="TableParagraph"/>
              <w:ind w:left="75" w:right="65"/>
              <w:jc w:val="center"/>
              <w:rPr>
                <w:rFonts w:ascii="Arial" w:hAnsi="Arial" w:cs="Arial"/>
                <w:sz w:val="20"/>
                <w:szCs w:val="16"/>
              </w:rPr>
            </w:pPr>
            <w:r w:rsidRPr="00E33C79">
              <w:rPr>
                <w:rFonts w:ascii="Arial" w:hAnsi="Arial" w:cs="Arial"/>
                <w:w w:val="105"/>
                <w:sz w:val="20"/>
                <w:szCs w:val="16"/>
              </w:rPr>
              <w:t>25,80</w:t>
            </w: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7</w:t>
            </w:r>
          </w:p>
        </w:tc>
        <w:tc>
          <w:tcPr>
            <w:tcW w:w="3191" w:type="dxa"/>
            <w:shd w:val="clear" w:color="auto" w:fill="auto"/>
          </w:tcPr>
          <w:p w:rsidR="008D4DCC" w:rsidRPr="00E33C79" w:rsidRDefault="00372B86" w:rsidP="00372B86">
            <w:pPr>
              <w:pStyle w:val="TableParagraph"/>
              <w:ind w:left="280"/>
              <w:rPr>
                <w:rFonts w:ascii="Arial" w:hAnsi="Arial" w:cs="Arial"/>
                <w:sz w:val="20"/>
                <w:szCs w:val="16"/>
              </w:rPr>
            </w:pPr>
            <w:r>
              <w:rPr>
                <w:rFonts w:ascii="Arial" w:hAnsi="Arial" w:cs="Arial"/>
                <w:w w:val="105"/>
                <w:sz w:val="20"/>
                <w:szCs w:val="16"/>
              </w:rPr>
              <w:t>-</w:t>
            </w:r>
            <w:r w:rsidR="008D4DCC" w:rsidRPr="00E33C79">
              <w:rPr>
                <w:rFonts w:ascii="Arial" w:hAnsi="Arial" w:cs="Arial"/>
                <w:w w:val="105"/>
                <w:sz w:val="20"/>
                <w:szCs w:val="16"/>
              </w:rPr>
              <w:t>молочный цех</w:t>
            </w:r>
          </w:p>
        </w:tc>
        <w:tc>
          <w:tcPr>
            <w:tcW w:w="1448"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0,04171</w:t>
            </w:r>
          </w:p>
        </w:tc>
        <w:tc>
          <w:tcPr>
            <w:tcW w:w="1448" w:type="dxa"/>
            <w:shd w:val="clear" w:color="auto" w:fill="auto"/>
          </w:tcPr>
          <w:p w:rsidR="008D4DCC" w:rsidRPr="00E33C79" w:rsidRDefault="008D4DCC" w:rsidP="00E33C79">
            <w:pPr>
              <w:pStyle w:val="TableParagraph"/>
              <w:ind w:left="75" w:right="65"/>
              <w:jc w:val="center"/>
              <w:rPr>
                <w:rFonts w:ascii="Arial" w:hAnsi="Arial" w:cs="Arial"/>
                <w:sz w:val="20"/>
                <w:szCs w:val="16"/>
              </w:rPr>
            </w:pPr>
            <w:r w:rsidRPr="00E33C79">
              <w:rPr>
                <w:rFonts w:ascii="Arial" w:hAnsi="Arial" w:cs="Arial"/>
                <w:w w:val="105"/>
                <w:sz w:val="20"/>
                <w:szCs w:val="16"/>
              </w:rPr>
              <w:t>94,14</w:t>
            </w: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8</w:t>
            </w:r>
          </w:p>
        </w:tc>
        <w:tc>
          <w:tcPr>
            <w:tcW w:w="3191" w:type="dxa"/>
            <w:shd w:val="clear" w:color="auto" w:fill="auto"/>
          </w:tcPr>
          <w:p w:rsidR="008D4DCC" w:rsidRPr="00E33C79" w:rsidRDefault="008D4DCC" w:rsidP="00372B86">
            <w:pPr>
              <w:pStyle w:val="TableParagraph"/>
              <w:ind w:left="280"/>
              <w:rPr>
                <w:rFonts w:ascii="Arial" w:hAnsi="Arial" w:cs="Arial"/>
                <w:sz w:val="20"/>
                <w:szCs w:val="16"/>
              </w:rPr>
            </w:pPr>
            <w:r w:rsidRPr="00E33C79">
              <w:rPr>
                <w:rFonts w:ascii="Arial" w:hAnsi="Arial" w:cs="Arial"/>
                <w:w w:val="105"/>
                <w:sz w:val="20"/>
                <w:szCs w:val="16"/>
              </w:rPr>
              <w:t>-контора</w:t>
            </w:r>
          </w:p>
        </w:tc>
        <w:tc>
          <w:tcPr>
            <w:tcW w:w="1448"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0,04918</w:t>
            </w:r>
          </w:p>
        </w:tc>
        <w:tc>
          <w:tcPr>
            <w:tcW w:w="1448"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117,12</w:t>
            </w: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9</w:t>
            </w:r>
          </w:p>
        </w:tc>
        <w:tc>
          <w:tcPr>
            <w:tcW w:w="3191" w:type="dxa"/>
            <w:shd w:val="clear" w:color="auto" w:fill="auto"/>
          </w:tcPr>
          <w:p w:rsidR="008D4DCC" w:rsidRPr="00E33C79" w:rsidRDefault="008D4DCC" w:rsidP="00372B86">
            <w:pPr>
              <w:pStyle w:val="TableParagraph"/>
              <w:ind w:left="280"/>
              <w:rPr>
                <w:rFonts w:ascii="Arial" w:hAnsi="Arial" w:cs="Arial"/>
                <w:sz w:val="20"/>
                <w:szCs w:val="16"/>
              </w:rPr>
            </w:pPr>
            <w:r w:rsidRPr="00E33C79">
              <w:rPr>
                <w:rFonts w:ascii="Arial" w:hAnsi="Arial" w:cs="Arial"/>
                <w:w w:val="105"/>
                <w:sz w:val="20"/>
                <w:szCs w:val="16"/>
              </w:rPr>
              <w:t>-автомастерские и гараж</w:t>
            </w:r>
          </w:p>
        </w:tc>
        <w:tc>
          <w:tcPr>
            <w:tcW w:w="1448"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0,16325</w:t>
            </w:r>
          </w:p>
        </w:tc>
        <w:tc>
          <w:tcPr>
            <w:tcW w:w="1448"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295,67</w:t>
            </w: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pStyle w:val="TableParagraph"/>
              <w:ind w:left="208"/>
              <w:rPr>
                <w:rFonts w:ascii="Arial" w:hAnsi="Arial" w:cs="Arial"/>
                <w:sz w:val="20"/>
                <w:szCs w:val="16"/>
              </w:rPr>
            </w:pPr>
            <w:r w:rsidRPr="00E33C79">
              <w:rPr>
                <w:rFonts w:ascii="Arial" w:hAnsi="Arial" w:cs="Arial"/>
                <w:w w:val="105"/>
                <w:sz w:val="20"/>
                <w:szCs w:val="16"/>
              </w:rPr>
              <w:t>10</w:t>
            </w:r>
          </w:p>
        </w:tc>
        <w:tc>
          <w:tcPr>
            <w:tcW w:w="3191" w:type="dxa"/>
            <w:shd w:val="clear" w:color="auto" w:fill="auto"/>
          </w:tcPr>
          <w:p w:rsidR="008D4DCC" w:rsidRPr="00E33C79" w:rsidRDefault="00372B86" w:rsidP="00E33C79">
            <w:pPr>
              <w:pStyle w:val="TableParagraph"/>
              <w:ind w:left="280"/>
              <w:rPr>
                <w:rFonts w:ascii="Arial" w:hAnsi="Arial" w:cs="Arial"/>
                <w:sz w:val="20"/>
                <w:szCs w:val="16"/>
              </w:rPr>
            </w:pPr>
            <w:r>
              <w:rPr>
                <w:rFonts w:ascii="Arial" w:hAnsi="Arial" w:cs="Arial"/>
                <w:w w:val="105"/>
                <w:sz w:val="20"/>
                <w:szCs w:val="16"/>
              </w:rPr>
              <w:t>-</w:t>
            </w:r>
            <w:r w:rsidR="008D4DCC" w:rsidRPr="00E33C79">
              <w:rPr>
                <w:rFonts w:ascii="Arial" w:hAnsi="Arial" w:cs="Arial"/>
                <w:w w:val="105"/>
                <w:sz w:val="20"/>
                <w:szCs w:val="16"/>
              </w:rPr>
              <w:t>тракторные мастерские</w:t>
            </w:r>
          </w:p>
        </w:tc>
        <w:tc>
          <w:tcPr>
            <w:tcW w:w="1448"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0,08187</w:t>
            </w:r>
          </w:p>
        </w:tc>
        <w:tc>
          <w:tcPr>
            <w:tcW w:w="1448"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148,28</w:t>
            </w: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pStyle w:val="TableParagraph"/>
              <w:ind w:left="208"/>
              <w:rPr>
                <w:rFonts w:ascii="Arial" w:hAnsi="Arial" w:cs="Arial"/>
                <w:sz w:val="20"/>
                <w:szCs w:val="16"/>
              </w:rPr>
            </w:pPr>
            <w:r w:rsidRPr="00E33C79">
              <w:rPr>
                <w:rFonts w:ascii="Arial" w:hAnsi="Arial" w:cs="Arial"/>
                <w:w w:val="105"/>
                <w:sz w:val="20"/>
                <w:szCs w:val="16"/>
              </w:rPr>
              <w:t>11</w:t>
            </w:r>
          </w:p>
        </w:tc>
        <w:tc>
          <w:tcPr>
            <w:tcW w:w="3191" w:type="dxa"/>
            <w:shd w:val="clear" w:color="auto" w:fill="auto"/>
          </w:tcPr>
          <w:p w:rsidR="008D4DCC" w:rsidRPr="00E33C79" w:rsidRDefault="00372B86" w:rsidP="00E33C79">
            <w:pPr>
              <w:pStyle w:val="TableParagraph"/>
              <w:ind w:left="280"/>
              <w:rPr>
                <w:rFonts w:ascii="Arial" w:hAnsi="Arial" w:cs="Arial"/>
                <w:sz w:val="20"/>
                <w:szCs w:val="16"/>
              </w:rPr>
            </w:pPr>
            <w:r>
              <w:rPr>
                <w:rFonts w:ascii="Arial" w:hAnsi="Arial" w:cs="Arial"/>
                <w:w w:val="105"/>
                <w:sz w:val="20"/>
                <w:szCs w:val="16"/>
              </w:rPr>
              <w:t>-</w:t>
            </w:r>
            <w:r w:rsidR="008D4DCC" w:rsidRPr="00E33C79">
              <w:rPr>
                <w:rFonts w:ascii="Arial" w:hAnsi="Arial" w:cs="Arial"/>
                <w:w w:val="105"/>
                <w:sz w:val="20"/>
                <w:szCs w:val="16"/>
              </w:rPr>
              <w:t>пождепо</w:t>
            </w:r>
          </w:p>
        </w:tc>
        <w:tc>
          <w:tcPr>
            <w:tcW w:w="1448"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0,04128</w:t>
            </w:r>
          </w:p>
        </w:tc>
        <w:tc>
          <w:tcPr>
            <w:tcW w:w="1448" w:type="dxa"/>
            <w:shd w:val="clear" w:color="auto" w:fill="auto"/>
          </w:tcPr>
          <w:p w:rsidR="008D4DCC" w:rsidRPr="00E33C79" w:rsidRDefault="008D4DCC" w:rsidP="00E33C79">
            <w:pPr>
              <w:pStyle w:val="TableParagraph"/>
              <w:ind w:left="75" w:right="65"/>
              <w:jc w:val="center"/>
              <w:rPr>
                <w:rFonts w:ascii="Arial" w:hAnsi="Arial" w:cs="Arial"/>
                <w:sz w:val="20"/>
                <w:szCs w:val="16"/>
              </w:rPr>
            </w:pPr>
            <w:r w:rsidRPr="00E33C79">
              <w:rPr>
                <w:rFonts w:ascii="Arial" w:hAnsi="Arial" w:cs="Arial"/>
                <w:w w:val="105"/>
                <w:sz w:val="20"/>
                <w:szCs w:val="16"/>
              </w:rPr>
              <w:t>90,44</w:t>
            </w: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pStyle w:val="TableParagraph"/>
              <w:ind w:left="208"/>
              <w:rPr>
                <w:rFonts w:ascii="Arial" w:hAnsi="Arial" w:cs="Arial"/>
                <w:sz w:val="20"/>
                <w:szCs w:val="16"/>
              </w:rPr>
            </w:pPr>
            <w:r w:rsidRPr="00E33C79">
              <w:rPr>
                <w:rFonts w:ascii="Arial" w:hAnsi="Arial" w:cs="Arial"/>
                <w:w w:val="105"/>
                <w:sz w:val="20"/>
                <w:szCs w:val="16"/>
              </w:rPr>
              <w:t>12</w:t>
            </w:r>
          </w:p>
        </w:tc>
        <w:tc>
          <w:tcPr>
            <w:tcW w:w="3191"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Баня</w:t>
            </w:r>
          </w:p>
        </w:tc>
        <w:tc>
          <w:tcPr>
            <w:tcW w:w="1448"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0,01343</w:t>
            </w:r>
          </w:p>
        </w:tc>
        <w:tc>
          <w:tcPr>
            <w:tcW w:w="1448" w:type="dxa"/>
            <w:shd w:val="clear" w:color="auto" w:fill="auto"/>
          </w:tcPr>
          <w:p w:rsidR="008D4DCC" w:rsidRPr="00E33C79" w:rsidRDefault="008D4DCC" w:rsidP="00E33C79">
            <w:pPr>
              <w:pStyle w:val="TableParagraph"/>
              <w:ind w:left="75" w:right="65"/>
              <w:jc w:val="center"/>
              <w:rPr>
                <w:rFonts w:ascii="Arial" w:hAnsi="Arial" w:cs="Arial"/>
                <w:sz w:val="20"/>
                <w:szCs w:val="16"/>
              </w:rPr>
            </w:pPr>
            <w:r w:rsidRPr="00E33C79">
              <w:rPr>
                <w:rFonts w:ascii="Arial" w:hAnsi="Arial" w:cs="Arial"/>
                <w:w w:val="105"/>
                <w:sz w:val="20"/>
                <w:szCs w:val="16"/>
              </w:rPr>
              <w:t>36,89</w:t>
            </w: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pStyle w:val="TableParagraph"/>
              <w:ind w:left="208"/>
              <w:rPr>
                <w:rFonts w:ascii="Arial" w:hAnsi="Arial" w:cs="Arial"/>
                <w:sz w:val="20"/>
                <w:szCs w:val="16"/>
              </w:rPr>
            </w:pPr>
            <w:r w:rsidRPr="00E33C79">
              <w:rPr>
                <w:rFonts w:ascii="Arial" w:hAnsi="Arial" w:cs="Arial"/>
                <w:w w:val="105"/>
                <w:sz w:val="20"/>
                <w:szCs w:val="16"/>
              </w:rPr>
              <w:t>13</w:t>
            </w:r>
          </w:p>
        </w:tc>
        <w:tc>
          <w:tcPr>
            <w:tcW w:w="3191"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жилой дом №1</w:t>
            </w:r>
          </w:p>
        </w:tc>
        <w:tc>
          <w:tcPr>
            <w:tcW w:w="1448"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0,26934</w:t>
            </w:r>
          </w:p>
        </w:tc>
        <w:tc>
          <w:tcPr>
            <w:tcW w:w="1448"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672,28</w:t>
            </w: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pStyle w:val="TableParagraph"/>
              <w:ind w:left="208"/>
              <w:rPr>
                <w:rFonts w:ascii="Arial" w:hAnsi="Arial" w:cs="Arial"/>
                <w:sz w:val="20"/>
                <w:szCs w:val="16"/>
              </w:rPr>
            </w:pPr>
            <w:r w:rsidRPr="00E33C79">
              <w:rPr>
                <w:rFonts w:ascii="Arial" w:hAnsi="Arial" w:cs="Arial"/>
                <w:w w:val="105"/>
                <w:sz w:val="20"/>
                <w:szCs w:val="16"/>
              </w:rPr>
              <w:t>14</w:t>
            </w:r>
          </w:p>
        </w:tc>
        <w:tc>
          <w:tcPr>
            <w:tcW w:w="3191"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жилой дом №2</w:t>
            </w:r>
          </w:p>
        </w:tc>
        <w:tc>
          <w:tcPr>
            <w:tcW w:w="1448"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0,09737</w:t>
            </w:r>
          </w:p>
        </w:tc>
        <w:tc>
          <w:tcPr>
            <w:tcW w:w="1448"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243,04</w:t>
            </w: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pStyle w:val="TableParagraph"/>
              <w:ind w:left="208"/>
              <w:rPr>
                <w:rFonts w:ascii="Arial" w:hAnsi="Arial" w:cs="Arial"/>
                <w:sz w:val="20"/>
                <w:szCs w:val="16"/>
              </w:rPr>
            </w:pPr>
            <w:r w:rsidRPr="00E33C79">
              <w:rPr>
                <w:rFonts w:ascii="Arial" w:hAnsi="Arial" w:cs="Arial"/>
                <w:w w:val="105"/>
                <w:sz w:val="20"/>
                <w:szCs w:val="16"/>
              </w:rPr>
              <w:t>15</w:t>
            </w:r>
          </w:p>
        </w:tc>
        <w:tc>
          <w:tcPr>
            <w:tcW w:w="3191"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жилой дом №3</w:t>
            </w:r>
          </w:p>
        </w:tc>
        <w:tc>
          <w:tcPr>
            <w:tcW w:w="1448"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0,09226</w:t>
            </w:r>
          </w:p>
        </w:tc>
        <w:tc>
          <w:tcPr>
            <w:tcW w:w="1448"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230,29</w:t>
            </w: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638" w:type="dxa"/>
            <w:shd w:val="clear" w:color="auto" w:fill="auto"/>
          </w:tcPr>
          <w:p w:rsidR="008D4DCC" w:rsidRPr="00E33C79" w:rsidRDefault="008D4DCC" w:rsidP="00E33C79">
            <w:pPr>
              <w:pStyle w:val="TableParagraph"/>
              <w:ind w:left="208"/>
              <w:rPr>
                <w:rFonts w:ascii="Arial" w:hAnsi="Arial" w:cs="Arial"/>
                <w:sz w:val="20"/>
                <w:szCs w:val="16"/>
              </w:rPr>
            </w:pPr>
            <w:r w:rsidRPr="00E33C79">
              <w:rPr>
                <w:rFonts w:ascii="Arial" w:hAnsi="Arial" w:cs="Arial"/>
                <w:w w:val="105"/>
                <w:sz w:val="20"/>
                <w:szCs w:val="16"/>
              </w:rPr>
              <w:t>16</w:t>
            </w:r>
          </w:p>
        </w:tc>
        <w:tc>
          <w:tcPr>
            <w:tcW w:w="3191"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жилой дом №3а</w:t>
            </w:r>
          </w:p>
        </w:tc>
        <w:tc>
          <w:tcPr>
            <w:tcW w:w="1448"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0,09280</w:t>
            </w:r>
          </w:p>
        </w:tc>
        <w:tc>
          <w:tcPr>
            <w:tcW w:w="1448"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231,62</w:t>
            </w:r>
          </w:p>
        </w:tc>
        <w:tc>
          <w:tcPr>
            <w:tcW w:w="1195" w:type="dxa"/>
            <w:shd w:val="clear" w:color="auto" w:fill="auto"/>
          </w:tcPr>
          <w:p w:rsidR="008D4DCC" w:rsidRPr="00E33C79" w:rsidRDefault="008D4DCC" w:rsidP="00E33C79">
            <w:pPr>
              <w:rPr>
                <w:rFonts w:ascii="Arial" w:hAnsi="Arial" w:cs="Arial"/>
                <w:sz w:val="20"/>
                <w:szCs w:val="16"/>
              </w:rPr>
            </w:pPr>
          </w:p>
        </w:tc>
        <w:tc>
          <w:tcPr>
            <w:tcW w:w="1448" w:type="dxa"/>
            <w:shd w:val="clear" w:color="auto" w:fill="auto"/>
          </w:tcPr>
          <w:p w:rsidR="008D4DCC" w:rsidRPr="00E33C79" w:rsidRDefault="008D4DCC"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17</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№7</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0,09364</w:t>
            </w:r>
          </w:p>
        </w:tc>
        <w:tc>
          <w:tcPr>
            <w:tcW w:w="1448"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233,71</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18</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№8</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0,09351</w:t>
            </w:r>
          </w:p>
        </w:tc>
        <w:tc>
          <w:tcPr>
            <w:tcW w:w="1448"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233,41</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19</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 9</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0,01206</w:t>
            </w:r>
          </w:p>
        </w:tc>
        <w:tc>
          <w:tcPr>
            <w:tcW w:w="1448" w:type="dxa"/>
            <w:shd w:val="clear" w:color="auto" w:fill="auto"/>
          </w:tcPr>
          <w:p w:rsidR="000F54F7" w:rsidRPr="00E33C79" w:rsidRDefault="000F54F7" w:rsidP="00E33C79">
            <w:pPr>
              <w:pStyle w:val="TableParagraph"/>
              <w:ind w:left="198" w:right="200"/>
              <w:jc w:val="center"/>
              <w:rPr>
                <w:rFonts w:ascii="Arial" w:hAnsi="Arial" w:cs="Arial"/>
                <w:sz w:val="20"/>
                <w:szCs w:val="16"/>
              </w:rPr>
            </w:pPr>
            <w:r w:rsidRPr="00E33C79">
              <w:rPr>
                <w:rFonts w:ascii="Arial" w:hAnsi="Arial" w:cs="Arial"/>
                <w:w w:val="105"/>
                <w:sz w:val="20"/>
                <w:szCs w:val="16"/>
              </w:rPr>
              <w:t>30,10</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20</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№15</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0,05078</w:t>
            </w:r>
          </w:p>
        </w:tc>
        <w:tc>
          <w:tcPr>
            <w:tcW w:w="1448"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126,75</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21</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№16</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0,05428</w:t>
            </w:r>
          </w:p>
        </w:tc>
        <w:tc>
          <w:tcPr>
            <w:tcW w:w="1448"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135,47</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22</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№17</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0,15423</w:t>
            </w:r>
          </w:p>
        </w:tc>
        <w:tc>
          <w:tcPr>
            <w:tcW w:w="1448"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384,95</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23</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№18</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0,05029</w:t>
            </w:r>
          </w:p>
        </w:tc>
        <w:tc>
          <w:tcPr>
            <w:tcW w:w="1448"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125,53</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24</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№19</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0,05036</w:t>
            </w:r>
          </w:p>
        </w:tc>
        <w:tc>
          <w:tcPr>
            <w:tcW w:w="1448"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125,71</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25</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№20</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0,06144</w:t>
            </w:r>
          </w:p>
        </w:tc>
        <w:tc>
          <w:tcPr>
            <w:tcW w:w="1448"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153,35</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26</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№23</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0,04997</w:t>
            </w:r>
          </w:p>
        </w:tc>
        <w:tc>
          <w:tcPr>
            <w:tcW w:w="1448"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124,71</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27</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№24</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0,09910</w:t>
            </w:r>
          </w:p>
        </w:tc>
        <w:tc>
          <w:tcPr>
            <w:tcW w:w="1448"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247,36</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28</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№25</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0,13837</w:t>
            </w:r>
          </w:p>
        </w:tc>
        <w:tc>
          <w:tcPr>
            <w:tcW w:w="1448"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345,37</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29</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№26</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0,14097</w:t>
            </w:r>
          </w:p>
        </w:tc>
        <w:tc>
          <w:tcPr>
            <w:tcW w:w="1448" w:type="dxa"/>
            <w:shd w:val="clear" w:color="auto" w:fill="auto"/>
          </w:tcPr>
          <w:p w:rsidR="000F54F7" w:rsidRPr="00E33C79" w:rsidRDefault="000F54F7" w:rsidP="00E33C79">
            <w:pPr>
              <w:pStyle w:val="TableParagraph"/>
              <w:ind w:left="198" w:right="196"/>
              <w:jc w:val="center"/>
              <w:rPr>
                <w:rFonts w:ascii="Arial" w:hAnsi="Arial" w:cs="Arial"/>
                <w:sz w:val="20"/>
                <w:szCs w:val="16"/>
              </w:rPr>
            </w:pPr>
            <w:r w:rsidRPr="00E33C79">
              <w:rPr>
                <w:rFonts w:ascii="Arial" w:hAnsi="Arial" w:cs="Arial"/>
                <w:w w:val="105"/>
                <w:sz w:val="20"/>
                <w:szCs w:val="16"/>
              </w:rPr>
              <w:t>351,87</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30</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№30</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0,01954</w:t>
            </w:r>
          </w:p>
        </w:tc>
        <w:tc>
          <w:tcPr>
            <w:tcW w:w="1448" w:type="dxa"/>
            <w:shd w:val="clear" w:color="auto" w:fill="auto"/>
          </w:tcPr>
          <w:p w:rsidR="000F54F7" w:rsidRPr="00E33C79" w:rsidRDefault="000F54F7" w:rsidP="00E33C79">
            <w:pPr>
              <w:pStyle w:val="TableParagraph"/>
              <w:ind w:left="198" w:right="200"/>
              <w:jc w:val="center"/>
              <w:rPr>
                <w:rFonts w:ascii="Arial" w:hAnsi="Arial" w:cs="Arial"/>
                <w:sz w:val="20"/>
                <w:szCs w:val="16"/>
              </w:rPr>
            </w:pPr>
            <w:r w:rsidRPr="00E33C79">
              <w:rPr>
                <w:rFonts w:ascii="Arial" w:hAnsi="Arial" w:cs="Arial"/>
                <w:w w:val="105"/>
                <w:sz w:val="20"/>
                <w:szCs w:val="16"/>
              </w:rPr>
              <w:t>48,78</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31</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№37</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0,01932</w:t>
            </w:r>
          </w:p>
        </w:tc>
        <w:tc>
          <w:tcPr>
            <w:tcW w:w="1448" w:type="dxa"/>
            <w:shd w:val="clear" w:color="auto" w:fill="auto"/>
          </w:tcPr>
          <w:p w:rsidR="000F54F7" w:rsidRPr="00E33C79" w:rsidRDefault="000F54F7" w:rsidP="00E33C79">
            <w:pPr>
              <w:pStyle w:val="TableParagraph"/>
              <w:ind w:left="198" w:right="200"/>
              <w:jc w:val="center"/>
              <w:rPr>
                <w:rFonts w:ascii="Arial" w:hAnsi="Arial" w:cs="Arial"/>
                <w:sz w:val="20"/>
                <w:szCs w:val="16"/>
              </w:rPr>
            </w:pPr>
            <w:r w:rsidRPr="00E33C79">
              <w:rPr>
                <w:rFonts w:ascii="Arial" w:hAnsi="Arial" w:cs="Arial"/>
                <w:w w:val="105"/>
                <w:sz w:val="20"/>
                <w:szCs w:val="16"/>
              </w:rPr>
              <w:t>48,21</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32</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 1б</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0,02108</w:t>
            </w:r>
          </w:p>
        </w:tc>
        <w:tc>
          <w:tcPr>
            <w:tcW w:w="1448" w:type="dxa"/>
            <w:shd w:val="clear" w:color="auto" w:fill="auto"/>
          </w:tcPr>
          <w:p w:rsidR="000F54F7" w:rsidRPr="00E33C79" w:rsidRDefault="000F54F7" w:rsidP="00E33C79">
            <w:pPr>
              <w:pStyle w:val="TableParagraph"/>
              <w:ind w:left="198" w:right="200"/>
              <w:jc w:val="center"/>
              <w:rPr>
                <w:rFonts w:ascii="Arial" w:hAnsi="Arial" w:cs="Arial"/>
                <w:sz w:val="20"/>
                <w:szCs w:val="16"/>
              </w:rPr>
            </w:pPr>
            <w:r w:rsidRPr="00E33C79">
              <w:rPr>
                <w:rFonts w:ascii="Arial" w:hAnsi="Arial" w:cs="Arial"/>
                <w:w w:val="105"/>
                <w:sz w:val="20"/>
                <w:szCs w:val="16"/>
              </w:rPr>
              <w:t>52,61</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33</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№5</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0,00867</w:t>
            </w:r>
          </w:p>
        </w:tc>
        <w:tc>
          <w:tcPr>
            <w:tcW w:w="1448" w:type="dxa"/>
            <w:shd w:val="clear" w:color="auto" w:fill="auto"/>
          </w:tcPr>
          <w:p w:rsidR="000F54F7" w:rsidRPr="00E33C79" w:rsidRDefault="000F54F7" w:rsidP="00E33C79">
            <w:pPr>
              <w:pStyle w:val="TableParagraph"/>
              <w:ind w:left="198" w:right="200"/>
              <w:jc w:val="center"/>
              <w:rPr>
                <w:rFonts w:ascii="Arial" w:hAnsi="Arial" w:cs="Arial"/>
                <w:sz w:val="20"/>
                <w:szCs w:val="16"/>
              </w:rPr>
            </w:pPr>
            <w:r w:rsidRPr="00E33C79">
              <w:rPr>
                <w:rFonts w:ascii="Arial" w:hAnsi="Arial" w:cs="Arial"/>
                <w:w w:val="105"/>
                <w:sz w:val="20"/>
                <w:szCs w:val="16"/>
              </w:rPr>
              <w:t>21,64</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34</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№6а</w:t>
            </w:r>
          </w:p>
        </w:tc>
        <w:tc>
          <w:tcPr>
            <w:tcW w:w="1448" w:type="dxa"/>
            <w:shd w:val="clear" w:color="auto" w:fill="auto"/>
          </w:tcPr>
          <w:p w:rsidR="000F54F7" w:rsidRPr="00E33C79" w:rsidRDefault="000F54F7" w:rsidP="00E33C79">
            <w:pPr>
              <w:pStyle w:val="TableParagraph"/>
              <w:ind w:left="159" w:right="162"/>
              <w:jc w:val="center"/>
              <w:rPr>
                <w:rFonts w:ascii="Arial" w:hAnsi="Arial" w:cs="Arial"/>
                <w:sz w:val="20"/>
                <w:szCs w:val="16"/>
              </w:rPr>
            </w:pPr>
            <w:r w:rsidRPr="00E33C79">
              <w:rPr>
                <w:rFonts w:ascii="Arial" w:hAnsi="Arial" w:cs="Arial"/>
                <w:w w:val="105"/>
                <w:sz w:val="20"/>
                <w:szCs w:val="16"/>
              </w:rPr>
              <w:t>0,00847</w:t>
            </w:r>
          </w:p>
        </w:tc>
        <w:tc>
          <w:tcPr>
            <w:tcW w:w="1448" w:type="dxa"/>
            <w:shd w:val="clear" w:color="auto" w:fill="auto"/>
          </w:tcPr>
          <w:p w:rsidR="000F54F7" w:rsidRPr="00E33C79" w:rsidRDefault="000F54F7" w:rsidP="00E33C79">
            <w:pPr>
              <w:pStyle w:val="TableParagraph"/>
              <w:ind w:left="198" w:right="200"/>
              <w:jc w:val="center"/>
              <w:rPr>
                <w:rFonts w:ascii="Arial" w:hAnsi="Arial" w:cs="Arial"/>
                <w:sz w:val="20"/>
                <w:szCs w:val="16"/>
              </w:rPr>
            </w:pPr>
            <w:r w:rsidRPr="00E33C79">
              <w:rPr>
                <w:rFonts w:ascii="Arial" w:hAnsi="Arial" w:cs="Arial"/>
                <w:w w:val="105"/>
                <w:sz w:val="20"/>
                <w:szCs w:val="16"/>
              </w:rPr>
              <w:t>21,14</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10"/>
              <w:jc w:val="right"/>
              <w:rPr>
                <w:rFonts w:ascii="Arial" w:hAnsi="Arial" w:cs="Arial"/>
                <w:sz w:val="20"/>
                <w:szCs w:val="16"/>
              </w:rPr>
            </w:pPr>
            <w:r w:rsidRPr="00E33C79">
              <w:rPr>
                <w:rFonts w:ascii="Arial" w:hAnsi="Arial" w:cs="Arial"/>
                <w:sz w:val="20"/>
                <w:szCs w:val="16"/>
              </w:rPr>
              <w:t>35</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№12</w:t>
            </w:r>
          </w:p>
        </w:tc>
        <w:tc>
          <w:tcPr>
            <w:tcW w:w="1448" w:type="dxa"/>
            <w:shd w:val="clear" w:color="auto" w:fill="auto"/>
          </w:tcPr>
          <w:p w:rsidR="000F54F7" w:rsidRPr="00E33C79" w:rsidRDefault="000F54F7" w:rsidP="00E33C79">
            <w:pPr>
              <w:pStyle w:val="TableParagraph"/>
              <w:ind w:left="107" w:right="110"/>
              <w:jc w:val="center"/>
              <w:rPr>
                <w:rFonts w:ascii="Arial" w:hAnsi="Arial" w:cs="Arial"/>
                <w:sz w:val="20"/>
                <w:szCs w:val="16"/>
              </w:rPr>
            </w:pPr>
            <w:r w:rsidRPr="00E33C79">
              <w:rPr>
                <w:rFonts w:ascii="Arial" w:hAnsi="Arial" w:cs="Arial"/>
                <w:w w:val="105"/>
                <w:sz w:val="20"/>
                <w:szCs w:val="16"/>
              </w:rPr>
              <w:t>0,01398</w:t>
            </w:r>
          </w:p>
        </w:tc>
        <w:tc>
          <w:tcPr>
            <w:tcW w:w="1448" w:type="dxa"/>
            <w:shd w:val="clear" w:color="auto" w:fill="auto"/>
          </w:tcPr>
          <w:p w:rsidR="000F54F7" w:rsidRPr="00E33C79" w:rsidRDefault="000F54F7" w:rsidP="00E33C79">
            <w:pPr>
              <w:pStyle w:val="TableParagraph"/>
              <w:ind w:left="21" w:right="19"/>
              <w:jc w:val="center"/>
              <w:rPr>
                <w:rFonts w:ascii="Arial" w:hAnsi="Arial" w:cs="Arial"/>
                <w:sz w:val="20"/>
                <w:szCs w:val="16"/>
              </w:rPr>
            </w:pPr>
            <w:r w:rsidRPr="00E33C79">
              <w:rPr>
                <w:rFonts w:ascii="Arial" w:hAnsi="Arial" w:cs="Arial"/>
                <w:w w:val="105"/>
                <w:sz w:val="20"/>
                <w:szCs w:val="16"/>
              </w:rPr>
              <w:t>34,90</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36</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№13</w:t>
            </w:r>
          </w:p>
        </w:tc>
        <w:tc>
          <w:tcPr>
            <w:tcW w:w="1448" w:type="dxa"/>
            <w:shd w:val="clear" w:color="auto" w:fill="auto"/>
          </w:tcPr>
          <w:p w:rsidR="000F54F7" w:rsidRPr="00E33C79" w:rsidRDefault="000F54F7" w:rsidP="00E33C79">
            <w:pPr>
              <w:pStyle w:val="TableParagraph"/>
              <w:ind w:left="107" w:right="110"/>
              <w:jc w:val="center"/>
              <w:rPr>
                <w:rFonts w:ascii="Arial" w:hAnsi="Arial" w:cs="Arial"/>
                <w:sz w:val="20"/>
                <w:szCs w:val="16"/>
              </w:rPr>
            </w:pPr>
            <w:r w:rsidRPr="00E33C79">
              <w:rPr>
                <w:rFonts w:ascii="Arial" w:hAnsi="Arial" w:cs="Arial"/>
                <w:w w:val="105"/>
                <w:sz w:val="20"/>
                <w:szCs w:val="16"/>
              </w:rPr>
              <w:t>0,01380</w:t>
            </w:r>
          </w:p>
        </w:tc>
        <w:tc>
          <w:tcPr>
            <w:tcW w:w="1448" w:type="dxa"/>
            <w:shd w:val="clear" w:color="auto" w:fill="auto"/>
          </w:tcPr>
          <w:p w:rsidR="000F54F7" w:rsidRPr="00E33C79" w:rsidRDefault="000F54F7" w:rsidP="00E33C79">
            <w:pPr>
              <w:pStyle w:val="TableParagraph"/>
              <w:ind w:left="21" w:right="19"/>
              <w:jc w:val="center"/>
              <w:rPr>
                <w:rFonts w:ascii="Arial" w:hAnsi="Arial" w:cs="Arial"/>
                <w:sz w:val="20"/>
                <w:szCs w:val="16"/>
              </w:rPr>
            </w:pPr>
            <w:r w:rsidRPr="00E33C79">
              <w:rPr>
                <w:rFonts w:ascii="Arial" w:hAnsi="Arial" w:cs="Arial"/>
                <w:w w:val="105"/>
                <w:sz w:val="20"/>
                <w:szCs w:val="16"/>
              </w:rPr>
              <w:t>34,44</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37</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№14</w:t>
            </w:r>
          </w:p>
        </w:tc>
        <w:tc>
          <w:tcPr>
            <w:tcW w:w="1448" w:type="dxa"/>
            <w:shd w:val="clear" w:color="auto" w:fill="auto"/>
          </w:tcPr>
          <w:p w:rsidR="000F54F7" w:rsidRPr="00E33C79" w:rsidRDefault="000F54F7" w:rsidP="00E33C79">
            <w:pPr>
              <w:pStyle w:val="TableParagraph"/>
              <w:ind w:left="107" w:right="110"/>
              <w:jc w:val="center"/>
              <w:rPr>
                <w:rFonts w:ascii="Arial" w:hAnsi="Arial" w:cs="Arial"/>
                <w:sz w:val="20"/>
                <w:szCs w:val="16"/>
              </w:rPr>
            </w:pPr>
            <w:r w:rsidRPr="00E33C79">
              <w:rPr>
                <w:rFonts w:ascii="Arial" w:hAnsi="Arial" w:cs="Arial"/>
                <w:w w:val="105"/>
                <w:sz w:val="20"/>
                <w:szCs w:val="16"/>
              </w:rPr>
              <w:t>0,00616</w:t>
            </w:r>
          </w:p>
        </w:tc>
        <w:tc>
          <w:tcPr>
            <w:tcW w:w="1448" w:type="dxa"/>
            <w:shd w:val="clear" w:color="auto" w:fill="auto"/>
          </w:tcPr>
          <w:p w:rsidR="000F54F7" w:rsidRPr="00E33C79" w:rsidRDefault="000F54F7" w:rsidP="00E33C79">
            <w:pPr>
              <w:pStyle w:val="TableParagraph"/>
              <w:ind w:left="21" w:right="19"/>
              <w:jc w:val="center"/>
              <w:rPr>
                <w:rFonts w:ascii="Arial" w:hAnsi="Arial" w:cs="Arial"/>
                <w:sz w:val="20"/>
                <w:szCs w:val="16"/>
              </w:rPr>
            </w:pPr>
            <w:r w:rsidRPr="00E33C79">
              <w:rPr>
                <w:rFonts w:ascii="Arial" w:hAnsi="Arial" w:cs="Arial"/>
                <w:w w:val="105"/>
                <w:sz w:val="20"/>
                <w:szCs w:val="16"/>
              </w:rPr>
              <w:t>15,36</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38</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№14а</w:t>
            </w:r>
          </w:p>
        </w:tc>
        <w:tc>
          <w:tcPr>
            <w:tcW w:w="1448" w:type="dxa"/>
            <w:shd w:val="clear" w:color="auto" w:fill="auto"/>
          </w:tcPr>
          <w:p w:rsidR="000F54F7" w:rsidRPr="00E33C79" w:rsidRDefault="000F54F7" w:rsidP="00E33C79">
            <w:pPr>
              <w:pStyle w:val="TableParagraph"/>
              <w:ind w:left="107" w:right="110"/>
              <w:jc w:val="center"/>
              <w:rPr>
                <w:rFonts w:ascii="Arial" w:hAnsi="Arial" w:cs="Arial"/>
                <w:sz w:val="20"/>
                <w:szCs w:val="16"/>
              </w:rPr>
            </w:pPr>
            <w:r w:rsidRPr="00E33C79">
              <w:rPr>
                <w:rFonts w:ascii="Arial" w:hAnsi="Arial" w:cs="Arial"/>
                <w:w w:val="105"/>
                <w:sz w:val="20"/>
                <w:szCs w:val="16"/>
              </w:rPr>
              <w:t>0,00690</w:t>
            </w:r>
          </w:p>
        </w:tc>
        <w:tc>
          <w:tcPr>
            <w:tcW w:w="1448" w:type="dxa"/>
            <w:shd w:val="clear" w:color="auto" w:fill="auto"/>
          </w:tcPr>
          <w:p w:rsidR="000F54F7" w:rsidRPr="00E33C79" w:rsidRDefault="000F54F7" w:rsidP="00E33C79">
            <w:pPr>
              <w:pStyle w:val="TableParagraph"/>
              <w:ind w:left="21" w:right="19"/>
              <w:jc w:val="center"/>
              <w:rPr>
                <w:rFonts w:ascii="Arial" w:hAnsi="Arial" w:cs="Arial"/>
                <w:sz w:val="20"/>
                <w:szCs w:val="16"/>
              </w:rPr>
            </w:pPr>
            <w:r w:rsidRPr="00E33C79">
              <w:rPr>
                <w:rFonts w:ascii="Arial" w:hAnsi="Arial" w:cs="Arial"/>
                <w:w w:val="105"/>
                <w:sz w:val="20"/>
                <w:szCs w:val="16"/>
              </w:rPr>
              <w:t>17,23</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39</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№31</w:t>
            </w:r>
          </w:p>
        </w:tc>
        <w:tc>
          <w:tcPr>
            <w:tcW w:w="1448" w:type="dxa"/>
            <w:shd w:val="clear" w:color="auto" w:fill="auto"/>
          </w:tcPr>
          <w:p w:rsidR="000F54F7" w:rsidRPr="00E33C79" w:rsidRDefault="000F54F7" w:rsidP="00E33C79">
            <w:pPr>
              <w:pStyle w:val="TableParagraph"/>
              <w:ind w:left="107" w:right="110"/>
              <w:jc w:val="center"/>
              <w:rPr>
                <w:rFonts w:ascii="Arial" w:hAnsi="Arial" w:cs="Arial"/>
                <w:sz w:val="20"/>
                <w:szCs w:val="16"/>
              </w:rPr>
            </w:pPr>
            <w:r w:rsidRPr="00E33C79">
              <w:rPr>
                <w:rFonts w:ascii="Arial" w:hAnsi="Arial" w:cs="Arial"/>
                <w:w w:val="105"/>
                <w:sz w:val="20"/>
                <w:szCs w:val="16"/>
              </w:rPr>
              <w:t>0,01925</w:t>
            </w:r>
          </w:p>
        </w:tc>
        <w:tc>
          <w:tcPr>
            <w:tcW w:w="1448" w:type="dxa"/>
            <w:shd w:val="clear" w:color="auto" w:fill="auto"/>
          </w:tcPr>
          <w:p w:rsidR="000F54F7" w:rsidRPr="00E33C79" w:rsidRDefault="000F54F7" w:rsidP="00E33C79">
            <w:pPr>
              <w:pStyle w:val="TableParagraph"/>
              <w:ind w:left="21" w:right="19"/>
              <w:jc w:val="center"/>
              <w:rPr>
                <w:rFonts w:ascii="Arial" w:hAnsi="Arial" w:cs="Arial"/>
                <w:sz w:val="20"/>
                <w:szCs w:val="16"/>
              </w:rPr>
            </w:pPr>
            <w:r w:rsidRPr="00E33C79">
              <w:rPr>
                <w:rFonts w:ascii="Arial" w:hAnsi="Arial" w:cs="Arial"/>
                <w:w w:val="105"/>
                <w:sz w:val="20"/>
                <w:szCs w:val="16"/>
              </w:rPr>
              <w:t>48,05</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40</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№32</w:t>
            </w:r>
          </w:p>
        </w:tc>
        <w:tc>
          <w:tcPr>
            <w:tcW w:w="1448" w:type="dxa"/>
            <w:shd w:val="clear" w:color="auto" w:fill="auto"/>
          </w:tcPr>
          <w:p w:rsidR="000F54F7" w:rsidRPr="00E33C79" w:rsidRDefault="000F54F7" w:rsidP="00E33C79">
            <w:pPr>
              <w:pStyle w:val="TableParagraph"/>
              <w:ind w:left="107" w:right="110"/>
              <w:jc w:val="center"/>
              <w:rPr>
                <w:rFonts w:ascii="Arial" w:hAnsi="Arial" w:cs="Arial"/>
                <w:sz w:val="20"/>
                <w:szCs w:val="16"/>
              </w:rPr>
            </w:pPr>
            <w:r w:rsidRPr="00E33C79">
              <w:rPr>
                <w:rFonts w:ascii="Arial" w:hAnsi="Arial" w:cs="Arial"/>
                <w:w w:val="105"/>
                <w:sz w:val="20"/>
                <w:szCs w:val="16"/>
              </w:rPr>
              <w:t>0,01912</w:t>
            </w:r>
          </w:p>
        </w:tc>
        <w:tc>
          <w:tcPr>
            <w:tcW w:w="1448" w:type="dxa"/>
            <w:shd w:val="clear" w:color="auto" w:fill="auto"/>
          </w:tcPr>
          <w:p w:rsidR="000F54F7" w:rsidRPr="00E33C79" w:rsidRDefault="000F54F7" w:rsidP="00E33C79">
            <w:pPr>
              <w:pStyle w:val="TableParagraph"/>
              <w:ind w:left="21" w:right="19"/>
              <w:jc w:val="center"/>
              <w:rPr>
                <w:rFonts w:ascii="Arial" w:hAnsi="Arial" w:cs="Arial"/>
                <w:sz w:val="20"/>
                <w:szCs w:val="16"/>
              </w:rPr>
            </w:pPr>
            <w:r w:rsidRPr="00E33C79">
              <w:rPr>
                <w:rFonts w:ascii="Arial" w:hAnsi="Arial" w:cs="Arial"/>
                <w:w w:val="105"/>
                <w:sz w:val="20"/>
                <w:szCs w:val="16"/>
              </w:rPr>
              <w:t>47,73</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41</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№33</w:t>
            </w:r>
          </w:p>
        </w:tc>
        <w:tc>
          <w:tcPr>
            <w:tcW w:w="1448" w:type="dxa"/>
            <w:shd w:val="clear" w:color="auto" w:fill="auto"/>
          </w:tcPr>
          <w:p w:rsidR="000F54F7" w:rsidRPr="00E33C79" w:rsidRDefault="000F54F7" w:rsidP="00E33C79">
            <w:pPr>
              <w:pStyle w:val="TableParagraph"/>
              <w:ind w:left="107" w:right="110"/>
              <w:jc w:val="center"/>
              <w:rPr>
                <w:rFonts w:ascii="Arial" w:hAnsi="Arial" w:cs="Arial"/>
                <w:sz w:val="20"/>
                <w:szCs w:val="16"/>
              </w:rPr>
            </w:pPr>
            <w:r w:rsidRPr="00E33C79">
              <w:rPr>
                <w:rFonts w:ascii="Arial" w:hAnsi="Arial" w:cs="Arial"/>
                <w:w w:val="105"/>
                <w:sz w:val="20"/>
                <w:szCs w:val="16"/>
              </w:rPr>
              <w:t>0,01875</w:t>
            </w:r>
          </w:p>
        </w:tc>
        <w:tc>
          <w:tcPr>
            <w:tcW w:w="1448" w:type="dxa"/>
            <w:shd w:val="clear" w:color="auto" w:fill="auto"/>
          </w:tcPr>
          <w:p w:rsidR="000F54F7" w:rsidRPr="00E33C79" w:rsidRDefault="000F54F7" w:rsidP="00E33C79">
            <w:pPr>
              <w:pStyle w:val="TableParagraph"/>
              <w:ind w:left="21" w:right="19"/>
              <w:jc w:val="center"/>
              <w:rPr>
                <w:rFonts w:ascii="Arial" w:hAnsi="Arial" w:cs="Arial"/>
                <w:sz w:val="20"/>
                <w:szCs w:val="16"/>
              </w:rPr>
            </w:pPr>
            <w:r w:rsidRPr="00E33C79">
              <w:rPr>
                <w:rFonts w:ascii="Arial" w:hAnsi="Arial" w:cs="Arial"/>
                <w:w w:val="105"/>
                <w:sz w:val="20"/>
                <w:szCs w:val="16"/>
              </w:rPr>
              <w:t>46,80</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42</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№34</w:t>
            </w:r>
          </w:p>
        </w:tc>
        <w:tc>
          <w:tcPr>
            <w:tcW w:w="1448" w:type="dxa"/>
            <w:shd w:val="clear" w:color="auto" w:fill="auto"/>
          </w:tcPr>
          <w:p w:rsidR="000F54F7" w:rsidRPr="00E33C79" w:rsidRDefault="000F54F7" w:rsidP="00E33C79">
            <w:pPr>
              <w:pStyle w:val="TableParagraph"/>
              <w:ind w:left="107" w:right="110"/>
              <w:jc w:val="center"/>
              <w:rPr>
                <w:rFonts w:ascii="Arial" w:hAnsi="Arial" w:cs="Arial"/>
                <w:sz w:val="20"/>
                <w:szCs w:val="16"/>
              </w:rPr>
            </w:pPr>
            <w:r w:rsidRPr="00E33C79">
              <w:rPr>
                <w:rFonts w:ascii="Arial" w:hAnsi="Arial" w:cs="Arial"/>
                <w:w w:val="105"/>
                <w:sz w:val="20"/>
                <w:szCs w:val="16"/>
              </w:rPr>
              <w:t>0,01948</w:t>
            </w:r>
          </w:p>
        </w:tc>
        <w:tc>
          <w:tcPr>
            <w:tcW w:w="1448" w:type="dxa"/>
            <w:shd w:val="clear" w:color="auto" w:fill="auto"/>
          </w:tcPr>
          <w:p w:rsidR="000F54F7" w:rsidRPr="00E33C79" w:rsidRDefault="000F54F7" w:rsidP="00E33C79">
            <w:pPr>
              <w:pStyle w:val="TableParagraph"/>
              <w:ind w:left="21" w:right="19"/>
              <w:jc w:val="center"/>
              <w:rPr>
                <w:rFonts w:ascii="Arial" w:hAnsi="Arial" w:cs="Arial"/>
                <w:sz w:val="20"/>
                <w:szCs w:val="16"/>
              </w:rPr>
            </w:pPr>
            <w:r w:rsidRPr="00E33C79">
              <w:rPr>
                <w:rFonts w:ascii="Arial" w:hAnsi="Arial" w:cs="Arial"/>
                <w:w w:val="105"/>
                <w:sz w:val="20"/>
                <w:szCs w:val="16"/>
              </w:rPr>
              <w:t>48,62</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43</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№35</w:t>
            </w:r>
          </w:p>
        </w:tc>
        <w:tc>
          <w:tcPr>
            <w:tcW w:w="1448" w:type="dxa"/>
            <w:shd w:val="clear" w:color="auto" w:fill="auto"/>
          </w:tcPr>
          <w:p w:rsidR="000F54F7" w:rsidRPr="00E33C79" w:rsidRDefault="000F54F7" w:rsidP="00E33C79">
            <w:pPr>
              <w:pStyle w:val="TableParagraph"/>
              <w:ind w:left="107" w:right="110"/>
              <w:jc w:val="center"/>
              <w:rPr>
                <w:rFonts w:ascii="Arial" w:hAnsi="Arial" w:cs="Arial"/>
                <w:sz w:val="20"/>
                <w:szCs w:val="16"/>
              </w:rPr>
            </w:pPr>
            <w:r w:rsidRPr="00E33C79">
              <w:rPr>
                <w:rFonts w:ascii="Arial" w:hAnsi="Arial" w:cs="Arial"/>
                <w:w w:val="105"/>
                <w:sz w:val="20"/>
                <w:szCs w:val="16"/>
              </w:rPr>
              <w:t>0,01955</w:t>
            </w:r>
          </w:p>
        </w:tc>
        <w:tc>
          <w:tcPr>
            <w:tcW w:w="1448" w:type="dxa"/>
            <w:shd w:val="clear" w:color="auto" w:fill="auto"/>
          </w:tcPr>
          <w:p w:rsidR="000F54F7" w:rsidRPr="00E33C79" w:rsidRDefault="000F54F7" w:rsidP="00E33C79">
            <w:pPr>
              <w:pStyle w:val="TableParagraph"/>
              <w:ind w:left="21" w:right="19"/>
              <w:jc w:val="center"/>
              <w:rPr>
                <w:rFonts w:ascii="Arial" w:hAnsi="Arial" w:cs="Arial"/>
                <w:sz w:val="20"/>
                <w:szCs w:val="16"/>
              </w:rPr>
            </w:pPr>
            <w:r w:rsidRPr="00E33C79">
              <w:rPr>
                <w:rFonts w:ascii="Arial" w:hAnsi="Arial" w:cs="Arial"/>
                <w:w w:val="105"/>
                <w:sz w:val="20"/>
                <w:szCs w:val="16"/>
              </w:rPr>
              <w:t>48,79</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44</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№36</w:t>
            </w:r>
          </w:p>
        </w:tc>
        <w:tc>
          <w:tcPr>
            <w:tcW w:w="1448" w:type="dxa"/>
            <w:shd w:val="clear" w:color="auto" w:fill="auto"/>
          </w:tcPr>
          <w:p w:rsidR="000F54F7" w:rsidRPr="00E33C79" w:rsidRDefault="000F54F7" w:rsidP="00E33C79">
            <w:pPr>
              <w:pStyle w:val="TableParagraph"/>
              <w:ind w:left="107" w:right="110"/>
              <w:jc w:val="center"/>
              <w:rPr>
                <w:rFonts w:ascii="Arial" w:hAnsi="Arial" w:cs="Arial"/>
                <w:sz w:val="20"/>
                <w:szCs w:val="16"/>
              </w:rPr>
            </w:pPr>
            <w:r w:rsidRPr="00E33C79">
              <w:rPr>
                <w:rFonts w:ascii="Arial" w:hAnsi="Arial" w:cs="Arial"/>
                <w:w w:val="105"/>
                <w:sz w:val="20"/>
                <w:szCs w:val="16"/>
              </w:rPr>
              <w:t>0,01797</w:t>
            </w:r>
          </w:p>
        </w:tc>
        <w:tc>
          <w:tcPr>
            <w:tcW w:w="1448" w:type="dxa"/>
            <w:shd w:val="clear" w:color="auto" w:fill="auto"/>
          </w:tcPr>
          <w:p w:rsidR="000F54F7" w:rsidRPr="00E33C79" w:rsidRDefault="000F54F7" w:rsidP="00E33C79">
            <w:pPr>
              <w:pStyle w:val="TableParagraph"/>
              <w:ind w:left="21" w:right="19"/>
              <w:jc w:val="center"/>
              <w:rPr>
                <w:rFonts w:ascii="Arial" w:hAnsi="Arial" w:cs="Arial"/>
                <w:sz w:val="20"/>
                <w:szCs w:val="16"/>
              </w:rPr>
            </w:pPr>
            <w:r w:rsidRPr="00E33C79">
              <w:rPr>
                <w:rFonts w:ascii="Arial" w:hAnsi="Arial" w:cs="Arial"/>
                <w:w w:val="105"/>
                <w:sz w:val="20"/>
                <w:szCs w:val="16"/>
              </w:rPr>
              <w:t>44,85</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45</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№38</w:t>
            </w:r>
          </w:p>
        </w:tc>
        <w:tc>
          <w:tcPr>
            <w:tcW w:w="1448" w:type="dxa"/>
            <w:shd w:val="clear" w:color="auto" w:fill="auto"/>
          </w:tcPr>
          <w:p w:rsidR="000F54F7" w:rsidRPr="00E33C79" w:rsidRDefault="000F54F7" w:rsidP="00E33C79">
            <w:pPr>
              <w:pStyle w:val="TableParagraph"/>
              <w:ind w:left="107" w:right="110"/>
              <w:jc w:val="center"/>
              <w:rPr>
                <w:rFonts w:ascii="Arial" w:hAnsi="Arial" w:cs="Arial"/>
                <w:sz w:val="20"/>
                <w:szCs w:val="16"/>
              </w:rPr>
            </w:pPr>
            <w:r w:rsidRPr="00E33C79">
              <w:rPr>
                <w:rFonts w:ascii="Arial" w:hAnsi="Arial" w:cs="Arial"/>
                <w:w w:val="105"/>
                <w:sz w:val="20"/>
                <w:szCs w:val="16"/>
              </w:rPr>
              <w:t>0,01961</w:t>
            </w:r>
          </w:p>
        </w:tc>
        <w:tc>
          <w:tcPr>
            <w:tcW w:w="1448" w:type="dxa"/>
            <w:shd w:val="clear" w:color="auto" w:fill="auto"/>
          </w:tcPr>
          <w:p w:rsidR="000F54F7" w:rsidRPr="00E33C79" w:rsidRDefault="000F54F7" w:rsidP="00E33C79">
            <w:pPr>
              <w:pStyle w:val="TableParagraph"/>
              <w:ind w:left="21" w:right="19"/>
              <w:jc w:val="center"/>
              <w:rPr>
                <w:rFonts w:ascii="Arial" w:hAnsi="Arial" w:cs="Arial"/>
                <w:sz w:val="20"/>
                <w:szCs w:val="16"/>
              </w:rPr>
            </w:pPr>
            <w:r w:rsidRPr="00E33C79">
              <w:rPr>
                <w:rFonts w:ascii="Arial" w:hAnsi="Arial" w:cs="Arial"/>
                <w:w w:val="105"/>
                <w:sz w:val="20"/>
                <w:szCs w:val="16"/>
              </w:rPr>
              <w:t>48,95</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pStyle w:val="TableParagraph"/>
              <w:ind w:right="207"/>
              <w:jc w:val="right"/>
              <w:rPr>
                <w:rFonts w:ascii="Arial" w:hAnsi="Arial" w:cs="Arial"/>
                <w:sz w:val="20"/>
                <w:szCs w:val="16"/>
              </w:rPr>
            </w:pPr>
            <w:r w:rsidRPr="00E33C79">
              <w:rPr>
                <w:rFonts w:ascii="Arial" w:hAnsi="Arial" w:cs="Arial"/>
                <w:sz w:val="20"/>
                <w:szCs w:val="16"/>
              </w:rPr>
              <w:t>46</w:t>
            </w: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жилой дом №39</w:t>
            </w:r>
          </w:p>
        </w:tc>
        <w:tc>
          <w:tcPr>
            <w:tcW w:w="1448" w:type="dxa"/>
            <w:shd w:val="clear" w:color="auto" w:fill="auto"/>
          </w:tcPr>
          <w:p w:rsidR="000F54F7" w:rsidRPr="00E33C79" w:rsidRDefault="000F54F7" w:rsidP="00E33C79">
            <w:pPr>
              <w:pStyle w:val="TableParagraph"/>
              <w:ind w:left="107" w:right="110"/>
              <w:jc w:val="center"/>
              <w:rPr>
                <w:rFonts w:ascii="Arial" w:hAnsi="Arial" w:cs="Arial"/>
                <w:sz w:val="20"/>
                <w:szCs w:val="16"/>
              </w:rPr>
            </w:pPr>
            <w:r w:rsidRPr="00E33C79">
              <w:rPr>
                <w:rFonts w:ascii="Arial" w:hAnsi="Arial" w:cs="Arial"/>
                <w:w w:val="105"/>
                <w:sz w:val="20"/>
                <w:szCs w:val="16"/>
              </w:rPr>
              <w:t>0,00996</w:t>
            </w:r>
          </w:p>
        </w:tc>
        <w:tc>
          <w:tcPr>
            <w:tcW w:w="1448" w:type="dxa"/>
            <w:shd w:val="clear" w:color="auto" w:fill="auto"/>
          </w:tcPr>
          <w:p w:rsidR="000F54F7" w:rsidRPr="00E33C79" w:rsidRDefault="000F54F7" w:rsidP="00E33C79">
            <w:pPr>
              <w:pStyle w:val="TableParagraph"/>
              <w:ind w:left="21" w:right="19"/>
              <w:jc w:val="center"/>
              <w:rPr>
                <w:rFonts w:ascii="Arial" w:hAnsi="Arial" w:cs="Arial"/>
                <w:sz w:val="20"/>
                <w:szCs w:val="16"/>
              </w:rPr>
            </w:pPr>
            <w:r w:rsidRPr="00E33C79">
              <w:rPr>
                <w:rFonts w:ascii="Arial" w:hAnsi="Arial" w:cs="Arial"/>
                <w:w w:val="105"/>
                <w:sz w:val="20"/>
                <w:szCs w:val="16"/>
              </w:rPr>
              <w:t>24,87</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r w:rsidR="000F54F7" w:rsidRPr="00E33C79" w:rsidTr="00E33C79">
        <w:trPr>
          <w:trHeight w:val="23"/>
          <w:jc w:val="center"/>
        </w:trPr>
        <w:tc>
          <w:tcPr>
            <w:tcW w:w="638" w:type="dxa"/>
            <w:shd w:val="clear" w:color="auto" w:fill="auto"/>
          </w:tcPr>
          <w:p w:rsidR="000F54F7" w:rsidRPr="00E33C79" w:rsidRDefault="000F54F7" w:rsidP="00E33C79">
            <w:pPr>
              <w:rPr>
                <w:rFonts w:ascii="Arial" w:hAnsi="Arial" w:cs="Arial"/>
                <w:sz w:val="20"/>
                <w:szCs w:val="16"/>
              </w:rPr>
            </w:pPr>
          </w:p>
        </w:tc>
        <w:tc>
          <w:tcPr>
            <w:tcW w:w="3191" w:type="dxa"/>
            <w:shd w:val="clear" w:color="auto" w:fill="auto"/>
          </w:tcPr>
          <w:p w:rsidR="000F54F7" w:rsidRPr="00E33C79" w:rsidRDefault="000F54F7" w:rsidP="00E33C79">
            <w:pPr>
              <w:pStyle w:val="TableParagraph"/>
              <w:ind w:left="100"/>
              <w:rPr>
                <w:rFonts w:ascii="Arial" w:hAnsi="Arial" w:cs="Arial"/>
                <w:sz w:val="20"/>
                <w:szCs w:val="16"/>
              </w:rPr>
            </w:pPr>
            <w:r w:rsidRPr="00E33C79">
              <w:rPr>
                <w:rFonts w:ascii="Arial" w:hAnsi="Arial" w:cs="Arial"/>
                <w:w w:val="105"/>
                <w:sz w:val="20"/>
                <w:szCs w:val="16"/>
              </w:rPr>
              <w:t>Потребление, всего:</w:t>
            </w:r>
          </w:p>
        </w:tc>
        <w:tc>
          <w:tcPr>
            <w:tcW w:w="1448" w:type="dxa"/>
            <w:shd w:val="clear" w:color="auto" w:fill="auto"/>
          </w:tcPr>
          <w:p w:rsidR="000F54F7" w:rsidRPr="00E33C79" w:rsidRDefault="000F54F7" w:rsidP="00E33C79">
            <w:pPr>
              <w:pStyle w:val="TableParagraph"/>
              <w:ind w:left="107" w:right="109"/>
              <w:jc w:val="center"/>
              <w:rPr>
                <w:rFonts w:ascii="Arial" w:hAnsi="Arial" w:cs="Arial"/>
                <w:sz w:val="20"/>
                <w:szCs w:val="16"/>
              </w:rPr>
            </w:pPr>
            <w:r w:rsidRPr="00E33C79">
              <w:rPr>
                <w:rFonts w:ascii="Arial" w:hAnsi="Arial" w:cs="Arial"/>
                <w:w w:val="105"/>
                <w:sz w:val="20"/>
                <w:szCs w:val="16"/>
              </w:rPr>
              <w:t>2,7537</w:t>
            </w:r>
          </w:p>
        </w:tc>
        <w:tc>
          <w:tcPr>
            <w:tcW w:w="1448" w:type="dxa"/>
            <w:shd w:val="clear" w:color="auto" w:fill="auto"/>
          </w:tcPr>
          <w:p w:rsidR="000F54F7" w:rsidRPr="00E33C79" w:rsidRDefault="000F54F7" w:rsidP="00E33C79">
            <w:pPr>
              <w:pStyle w:val="TableParagraph"/>
              <w:ind w:left="21" w:right="23"/>
              <w:jc w:val="center"/>
              <w:rPr>
                <w:rFonts w:ascii="Arial" w:hAnsi="Arial" w:cs="Arial"/>
                <w:sz w:val="20"/>
                <w:szCs w:val="16"/>
              </w:rPr>
            </w:pPr>
            <w:r w:rsidRPr="00E33C79">
              <w:rPr>
                <w:rFonts w:ascii="Arial" w:hAnsi="Arial" w:cs="Arial"/>
                <w:w w:val="105"/>
                <w:sz w:val="20"/>
                <w:szCs w:val="16"/>
              </w:rPr>
              <w:t>6577,51</w:t>
            </w:r>
          </w:p>
        </w:tc>
        <w:tc>
          <w:tcPr>
            <w:tcW w:w="1195" w:type="dxa"/>
            <w:shd w:val="clear" w:color="auto" w:fill="auto"/>
          </w:tcPr>
          <w:p w:rsidR="000F54F7" w:rsidRPr="00E33C79" w:rsidRDefault="000F54F7" w:rsidP="00E33C79">
            <w:pPr>
              <w:rPr>
                <w:rFonts w:ascii="Arial" w:hAnsi="Arial" w:cs="Arial"/>
                <w:sz w:val="20"/>
                <w:szCs w:val="16"/>
              </w:rPr>
            </w:pPr>
          </w:p>
        </w:tc>
        <w:tc>
          <w:tcPr>
            <w:tcW w:w="1448" w:type="dxa"/>
            <w:shd w:val="clear" w:color="auto" w:fill="auto"/>
          </w:tcPr>
          <w:p w:rsidR="000F54F7" w:rsidRPr="00E33C79" w:rsidRDefault="000F54F7" w:rsidP="00E33C79">
            <w:pPr>
              <w:rPr>
                <w:rFonts w:ascii="Arial" w:hAnsi="Arial" w:cs="Arial"/>
                <w:sz w:val="20"/>
                <w:szCs w:val="16"/>
              </w:rPr>
            </w:pPr>
          </w:p>
        </w:tc>
      </w:tr>
    </w:tbl>
    <w:p w:rsidR="003B27BD" w:rsidRDefault="00812BB6" w:rsidP="00C04B6F">
      <w:pPr>
        <w:pStyle w:val="a0"/>
        <w:rPr>
          <w:rStyle w:val="4Calibri14pt"/>
          <w:rFonts w:ascii="Arial" w:eastAsiaTheme="majorEastAsia" w:hAnsi="Arial" w:cstheme="majorBidi"/>
          <w:b/>
          <w:bCs w:val="0"/>
          <w:color w:val="244061" w:themeColor="accent1" w:themeShade="80"/>
          <w:spacing w:val="-10"/>
          <w:sz w:val="22"/>
        </w:rPr>
      </w:pPr>
      <w:r w:rsidRPr="008333EE">
        <w:rPr>
          <w:rStyle w:val="4Calibri14pt"/>
          <w:rFonts w:ascii="Arial" w:eastAsiaTheme="majorEastAsia" w:hAnsi="Arial" w:cstheme="majorBidi"/>
          <w:b/>
          <w:bCs w:val="0"/>
          <w:color w:val="244061" w:themeColor="accent1" w:themeShade="80"/>
          <w:spacing w:val="-10"/>
          <w:sz w:val="22"/>
        </w:rPr>
        <w:t xml:space="preserve">Тепловые нагрузки потребителей тепловой сети </w:t>
      </w:r>
      <w:r w:rsidR="007C3347">
        <w:rPr>
          <w:rStyle w:val="4Calibri14pt"/>
          <w:rFonts w:ascii="Arial" w:eastAsiaTheme="majorEastAsia" w:hAnsi="Arial" w:cstheme="majorBidi"/>
          <w:b/>
          <w:bCs w:val="0"/>
          <w:color w:val="244061" w:themeColor="accent1" w:themeShade="80"/>
          <w:spacing w:val="-10"/>
          <w:sz w:val="22"/>
        </w:rPr>
        <w:t>с. Толбухино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27"/>
        <w:gridCol w:w="3296"/>
        <w:gridCol w:w="1684"/>
        <w:gridCol w:w="1167"/>
        <w:gridCol w:w="1297"/>
        <w:gridCol w:w="1297"/>
      </w:tblGrid>
      <w:tr w:rsidR="00492F28" w:rsidRPr="00E33C79" w:rsidTr="00E33C79">
        <w:trPr>
          <w:trHeight w:val="23"/>
          <w:tblHeader/>
          <w:jc w:val="center"/>
        </w:trPr>
        <w:tc>
          <w:tcPr>
            <w:tcW w:w="627" w:type="dxa"/>
            <w:vMerge w:val="restart"/>
            <w:shd w:val="clear" w:color="auto" w:fill="auto"/>
            <w:vAlign w:val="center"/>
          </w:tcPr>
          <w:p w:rsidR="00492F28" w:rsidRPr="00E33C79" w:rsidRDefault="00492F28" w:rsidP="00E33C79">
            <w:pPr>
              <w:jc w:val="center"/>
              <w:rPr>
                <w:rFonts w:ascii="Arial" w:eastAsia="Times New Roman" w:hAnsi="Arial" w:cs="Arial"/>
                <w:sz w:val="20"/>
                <w:szCs w:val="16"/>
              </w:rPr>
            </w:pPr>
            <w:r w:rsidRPr="00E33C79">
              <w:rPr>
                <w:rFonts w:ascii="Arial" w:eastAsia="Times New Roman" w:hAnsi="Arial" w:cs="Arial"/>
                <w:sz w:val="20"/>
                <w:szCs w:val="16"/>
              </w:rPr>
              <w:t>№№</w:t>
            </w:r>
          </w:p>
        </w:tc>
        <w:tc>
          <w:tcPr>
            <w:tcW w:w="3296" w:type="dxa"/>
            <w:vMerge w:val="restart"/>
            <w:shd w:val="clear" w:color="auto" w:fill="auto"/>
            <w:vAlign w:val="center"/>
          </w:tcPr>
          <w:p w:rsidR="00492F28" w:rsidRPr="00E33C79" w:rsidRDefault="00492F28" w:rsidP="00E33C79">
            <w:pPr>
              <w:jc w:val="center"/>
              <w:rPr>
                <w:rFonts w:ascii="Arial" w:eastAsia="Times New Roman" w:hAnsi="Arial" w:cs="Arial"/>
                <w:sz w:val="20"/>
                <w:szCs w:val="16"/>
              </w:rPr>
            </w:pPr>
            <w:r w:rsidRPr="00E33C79">
              <w:rPr>
                <w:rFonts w:ascii="Arial" w:eastAsia="Times New Roman" w:hAnsi="Arial" w:cs="Arial"/>
                <w:sz w:val="20"/>
                <w:szCs w:val="16"/>
              </w:rPr>
              <w:t>Наименование потребителя</w:t>
            </w:r>
          </w:p>
        </w:tc>
        <w:tc>
          <w:tcPr>
            <w:tcW w:w="5445" w:type="dxa"/>
            <w:gridSpan w:val="4"/>
            <w:shd w:val="clear" w:color="auto" w:fill="auto"/>
            <w:vAlign w:val="center"/>
          </w:tcPr>
          <w:p w:rsidR="00492F28" w:rsidRPr="00E33C79" w:rsidRDefault="00492F28" w:rsidP="00E33C79">
            <w:pPr>
              <w:jc w:val="center"/>
              <w:rPr>
                <w:rFonts w:ascii="Arial" w:eastAsia="Times New Roman" w:hAnsi="Arial" w:cs="Arial"/>
                <w:sz w:val="20"/>
                <w:szCs w:val="16"/>
              </w:rPr>
            </w:pPr>
            <w:r w:rsidRPr="00E33C79">
              <w:rPr>
                <w:rFonts w:ascii="Arial" w:eastAsia="Times New Roman" w:hAnsi="Arial" w:cs="Arial"/>
                <w:sz w:val="20"/>
                <w:szCs w:val="16"/>
              </w:rPr>
              <w:t>Тип потребителя</w:t>
            </w:r>
          </w:p>
        </w:tc>
      </w:tr>
      <w:tr w:rsidR="00492F28" w:rsidRPr="00E33C79" w:rsidTr="00E33C79">
        <w:trPr>
          <w:trHeight w:val="23"/>
          <w:tblHeader/>
          <w:jc w:val="center"/>
        </w:trPr>
        <w:tc>
          <w:tcPr>
            <w:tcW w:w="627" w:type="dxa"/>
            <w:vMerge/>
            <w:shd w:val="clear" w:color="auto" w:fill="auto"/>
            <w:vAlign w:val="center"/>
          </w:tcPr>
          <w:p w:rsidR="00492F28" w:rsidRPr="00E33C79" w:rsidRDefault="00492F28" w:rsidP="00E33C79">
            <w:pPr>
              <w:jc w:val="center"/>
              <w:rPr>
                <w:rFonts w:ascii="Arial" w:hAnsi="Arial" w:cs="Arial"/>
                <w:sz w:val="20"/>
                <w:szCs w:val="16"/>
              </w:rPr>
            </w:pPr>
          </w:p>
        </w:tc>
        <w:tc>
          <w:tcPr>
            <w:tcW w:w="3296" w:type="dxa"/>
            <w:vMerge/>
            <w:shd w:val="clear" w:color="auto" w:fill="auto"/>
            <w:vAlign w:val="center"/>
          </w:tcPr>
          <w:p w:rsidR="00492F28" w:rsidRPr="00E33C79" w:rsidRDefault="00492F28" w:rsidP="00E33C79">
            <w:pPr>
              <w:jc w:val="center"/>
              <w:rPr>
                <w:rFonts w:ascii="Arial" w:hAnsi="Arial" w:cs="Arial"/>
                <w:sz w:val="20"/>
                <w:szCs w:val="16"/>
              </w:rPr>
            </w:pPr>
          </w:p>
        </w:tc>
        <w:tc>
          <w:tcPr>
            <w:tcW w:w="2851" w:type="dxa"/>
            <w:gridSpan w:val="2"/>
            <w:shd w:val="clear" w:color="auto" w:fill="auto"/>
            <w:vAlign w:val="center"/>
          </w:tcPr>
          <w:p w:rsidR="00492F28" w:rsidRPr="00E33C79" w:rsidRDefault="00492F28" w:rsidP="00E33C79">
            <w:pPr>
              <w:ind w:left="260"/>
              <w:jc w:val="center"/>
              <w:rPr>
                <w:rFonts w:ascii="Arial" w:eastAsia="Times New Roman" w:hAnsi="Arial" w:cs="Arial"/>
                <w:sz w:val="20"/>
                <w:szCs w:val="16"/>
              </w:rPr>
            </w:pPr>
            <w:r w:rsidRPr="00E33C79">
              <w:rPr>
                <w:rFonts w:ascii="Arial" w:eastAsia="Times New Roman" w:hAnsi="Arial" w:cs="Arial"/>
                <w:sz w:val="20"/>
                <w:szCs w:val="16"/>
              </w:rPr>
              <w:t>Нагрузка : Отопление</w:t>
            </w:r>
          </w:p>
        </w:tc>
        <w:tc>
          <w:tcPr>
            <w:tcW w:w="2594" w:type="dxa"/>
            <w:gridSpan w:val="2"/>
            <w:shd w:val="clear" w:color="auto" w:fill="auto"/>
            <w:vAlign w:val="center"/>
          </w:tcPr>
          <w:p w:rsidR="00492F28" w:rsidRPr="00E33C79" w:rsidRDefault="00492F28" w:rsidP="00E33C79">
            <w:pPr>
              <w:jc w:val="center"/>
              <w:rPr>
                <w:rFonts w:ascii="Arial" w:eastAsia="Times New Roman" w:hAnsi="Arial" w:cs="Arial"/>
                <w:sz w:val="20"/>
                <w:szCs w:val="16"/>
              </w:rPr>
            </w:pPr>
            <w:r w:rsidRPr="00E33C79">
              <w:rPr>
                <w:rFonts w:ascii="Arial" w:eastAsia="Times New Roman" w:hAnsi="Arial" w:cs="Arial"/>
                <w:sz w:val="20"/>
                <w:szCs w:val="16"/>
              </w:rPr>
              <w:t>Нагрузка ГВС</w:t>
            </w:r>
          </w:p>
        </w:tc>
      </w:tr>
      <w:tr w:rsidR="00492F28" w:rsidRPr="00E33C79" w:rsidTr="00E33C79">
        <w:trPr>
          <w:trHeight w:val="23"/>
          <w:tblHeader/>
          <w:jc w:val="center"/>
        </w:trPr>
        <w:tc>
          <w:tcPr>
            <w:tcW w:w="627" w:type="dxa"/>
            <w:vMerge/>
            <w:shd w:val="clear" w:color="auto" w:fill="auto"/>
            <w:vAlign w:val="center"/>
          </w:tcPr>
          <w:p w:rsidR="00492F28" w:rsidRPr="00E33C79" w:rsidRDefault="00492F28" w:rsidP="00E33C79">
            <w:pPr>
              <w:jc w:val="center"/>
              <w:rPr>
                <w:rFonts w:ascii="Arial" w:hAnsi="Arial" w:cs="Arial"/>
                <w:sz w:val="20"/>
                <w:szCs w:val="16"/>
              </w:rPr>
            </w:pPr>
          </w:p>
        </w:tc>
        <w:tc>
          <w:tcPr>
            <w:tcW w:w="3296" w:type="dxa"/>
            <w:vMerge/>
            <w:shd w:val="clear" w:color="auto" w:fill="auto"/>
            <w:vAlign w:val="center"/>
          </w:tcPr>
          <w:p w:rsidR="00492F28" w:rsidRPr="00E33C79" w:rsidRDefault="00492F28" w:rsidP="00E33C79">
            <w:pPr>
              <w:jc w:val="center"/>
              <w:rPr>
                <w:rFonts w:ascii="Arial" w:hAnsi="Arial" w:cs="Arial"/>
                <w:sz w:val="20"/>
                <w:szCs w:val="16"/>
              </w:rPr>
            </w:pPr>
          </w:p>
        </w:tc>
        <w:tc>
          <w:tcPr>
            <w:tcW w:w="1684" w:type="dxa"/>
            <w:shd w:val="clear" w:color="auto" w:fill="auto"/>
            <w:vAlign w:val="center"/>
          </w:tcPr>
          <w:p w:rsidR="00492F28" w:rsidRPr="00E33C79" w:rsidRDefault="00492F28" w:rsidP="00E33C79">
            <w:pPr>
              <w:ind w:left="240"/>
              <w:jc w:val="center"/>
              <w:rPr>
                <w:rFonts w:ascii="Arial" w:eastAsia="Times New Roman" w:hAnsi="Arial" w:cs="Arial"/>
                <w:sz w:val="20"/>
                <w:szCs w:val="16"/>
              </w:rPr>
            </w:pPr>
            <w:r w:rsidRPr="00E33C79">
              <w:rPr>
                <w:rFonts w:ascii="Arial" w:eastAsia="Times New Roman" w:hAnsi="Arial" w:cs="Arial"/>
                <w:sz w:val="20"/>
                <w:szCs w:val="16"/>
              </w:rPr>
              <w:t>Гкал/час</w:t>
            </w:r>
          </w:p>
        </w:tc>
        <w:tc>
          <w:tcPr>
            <w:tcW w:w="1167" w:type="dxa"/>
            <w:shd w:val="clear" w:color="auto" w:fill="auto"/>
            <w:vAlign w:val="center"/>
          </w:tcPr>
          <w:p w:rsidR="00492F28" w:rsidRPr="00E33C79" w:rsidRDefault="00492F28" w:rsidP="00E33C79">
            <w:pPr>
              <w:ind w:left="260"/>
              <w:jc w:val="center"/>
              <w:rPr>
                <w:rFonts w:ascii="Arial" w:eastAsia="Times New Roman" w:hAnsi="Arial" w:cs="Arial"/>
                <w:sz w:val="20"/>
                <w:szCs w:val="16"/>
              </w:rPr>
            </w:pPr>
            <w:r w:rsidRPr="00E33C79">
              <w:rPr>
                <w:rFonts w:ascii="Arial" w:eastAsia="Times New Roman" w:hAnsi="Arial" w:cs="Arial"/>
                <w:sz w:val="20"/>
                <w:szCs w:val="16"/>
              </w:rPr>
              <w:t>Гкал/год</w:t>
            </w:r>
          </w:p>
        </w:tc>
        <w:tc>
          <w:tcPr>
            <w:tcW w:w="1297" w:type="dxa"/>
            <w:shd w:val="clear" w:color="auto" w:fill="auto"/>
            <w:vAlign w:val="center"/>
          </w:tcPr>
          <w:p w:rsidR="00492F28" w:rsidRPr="00E33C79" w:rsidRDefault="00492F28" w:rsidP="00E33C79">
            <w:pPr>
              <w:jc w:val="center"/>
              <w:rPr>
                <w:rFonts w:ascii="Arial" w:eastAsia="Times New Roman" w:hAnsi="Arial" w:cs="Arial"/>
                <w:sz w:val="20"/>
                <w:szCs w:val="16"/>
              </w:rPr>
            </w:pPr>
            <w:r w:rsidRPr="00E33C79">
              <w:rPr>
                <w:rFonts w:ascii="Arial" w:eastAsia="Times New Roman" w:hAnsi="Arial" w:cs="Arial"/>
                <w:sz w:val="20"/>
                <w:szCs w:val="16"/>
              </w:rPr>
              <w:t>Гкал/час</w:t>
            </w:r>
          </w:p>
        </w:tc>
        <w:tc>
          <w:tcPr>
            <w:tcW w:w="1297" w:type="dxa"/>
            <w:shd w:val="clear" w:color="auto" w:fill="auto"/>
            <w:vAlign w:val="center"/>
          </w:tcPr>
          <w:p w:rsidR="00492F28" w:rsidRPr="00E33C79" w:rsidRDefault="00492F28" w:rsidP="00E33C79">
            <w:pPr>
              <w:jc w:val="center"/>
              <w:rPr>
                <w:rFonts w:ascii="Arial" w:eastAsia="Times New Roman" w:hAnsi="Arial" w:cs="Arial"/>
                <w:sz w:val="20"/>
                <w:szCs w:val="16"/>
              </w:rPr>
            </w:pPr>
            <w:r w:rsidRPr="00E33C79">
              <w:rPr>
                <w:rFonts w:ascii="Arial" w:eastAsia="Times New Roman" w:hAnsi="Arial" w:cs="Arial"/>
                <w:sz w:val="20"/>
                <w:szCs w:val="16"/>
              </w:rPr>
              <w:t>Гкал/год</w:t>
            </w:r>
          </w:p>
        </w:tc>
      </w:tr>
      <w:tr w:rsidR="00CF65A8" w:rsidRPr="00E33C79" w:rsidTr="00E33C79">
        <w:trPr>
          <w:trHeight w:val="23"/>
          <w:jc w:val="center"/>
        </w:trPr>
        <w:tc>
          <w:tcPr>
            <w:tcW w:w="627" w:type="dxa"/>
            <w:shd w:val="clear" w:color="auto" w:fill="auto"/>
          </w:tcPr>
          <w:p w:rsidR="00CF65A8" w:rsidRPr="00E33C79" w:rsidRDefault="00CF65A8" w:rsidP="00E33C79">
            <w:pPr>
              <w:rPr>
                <w:rFonts w:ascii="Arial" w:hAnsi="Arial" w:cs="Arial"/>
                <w:sz w:val="20"/>
                <w:szCs w:val="16"/>
              </w:rPr>
            </w:pPr>
          </w:p>
        </w:tc>
        <w:tc>
          <w:tcPr>
            <w:tcW w:w="3296" w:type="dxa"/>
            <w:shd w:val="clear" w:color="auto" w:fill="auto"/>
          </w:tcPr>
          <w:p w:rsidR="00CF65A8" w:rsidRPr="00E33C79" w:rsidRDefault="00CF65A8"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Админ-ция Кузнечихинского с/п</w:t>
            </w:r>
          </w:p>
        </w:tc>
        <w:tc>
          <w:tcPr>
            <w:tcW w:w="1684" w:type="dxa"/>
            <w:shd w:val="clear" w:color="auto" w:fill="auto"/>
          </w:tcPr>
          <w:p w:rsidR="00CF65A8" w:rsidRPr="00E33C79" w:rsidRDefault="00CF65A8" w:rsidP="00E33C79">
            <w:pPr>
              <w:rPr>
                <w:rFonts w:ascii="Arial" w:hAnsi="Arial" w:cs="Arial"/>
                <w:sz w:val="20"/>
                <w:szCs w:val="16"/>
              </w:rPr>
            </w:pPr>
          </w:p>
        </w:tc>
        <w:tc>
          <w:tcPr>
            <w:tcW w:w="1167" w:type="dxa"/>
            <w:shd w:val="clear" w:color="auto" w:fill="auto"/>
          </w:tcPr>
          <w:p w:rsidR="00CF65A8" w:rsidRPr="00E33C79" w:rsidRDefault="00CF65A8" w:rsidP="00E33C79">
            <w:pP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1</w:t>
            </w:r>
          </w:p>
        </w:tc>
        <w:tc>
          <w:tcPr>
            <w:tcW w:w="3296" w:type="dxa"/>
            <w:shd w:val="clear" w:color="auto" w:fill="auto"/>
          </w:tcPr>
          <w:p w:rsidR="00CF65A8" w:rsidRPr="00E33C79" w:rsidRDefault="00CF65A8" w:rsidP="00E33C79">
            <w:pPr>
              <w:pStyle w:val="TableParagraph"/>
              <w:ind w:left="280"/>
              <w:rPr>
                <w:rFonts w:ascii="Arial" w:hAnsi="Arial" w:cs="Arial"/>
                <w:sz w:val="20"/>
                <w:szCs w:val="16"/>
                <w:lang w:val="ru-RU"/>
              </w:rPr>
            </w:pPr>
            <w:r w:rsidRPr="00E33C79">
              <w:rPr>
                <w:rFonts w:ascii="Arial" w:hAnsi="Arial" w:cs="Arial"/>
                <w:w w:val="105"/>
                <w:sz w:val="20"/>
                <w:szCs w:val="16"/>
                <w:lang w:val="ru-RU"/>
              </w:rPr>
              <w:t>-  помещения в здании с/п</w:t>
            </w:r>
          </w:p>
        </w:tc>
        <w:tc>
          <w:tcPr>
            <w:tcW w:w="1684" w:type="dxa"/>
            <w:shd w:val="clear" w:color="auto" w:fill="auto"/>
          </w:tcPr>
          <w:p w:rsidR="00CF65A8" w:rsidRPr="00E33C79" w:rsidRDefault="00CF65A8" w:rsidP="00E33C79">
            <w:pPr>
              <w:pStyle w:val="TableParagraph"/>
              <w:ind w:left="173" w:right="176"/>
              <w:jc w:val="center"/>
              <w:rPr>
                <w:rFonts w:ascii="Arial" w:hAnsi="Arial" w:cs="Arial"/>
                <w:sz w:val="20"/>
                <w:szCs w:val="16"/>
              </w:rPr>
            </w:pPr>
            <w:r w:rsidRPr="00E33C79">
              <w:rPr>
                <w:rFonts w:ascii="Arial" w:hAnsi="Arial" w:cs="Arial"/>
                <w:w w:val="105"/>
                <w:sz w:val="20"/>
                <w:szCs w:val="16"/>
              </w:rPr>
              <w:t>0,01668</w:t>
            </w:r>
          </w:p>
        </w:tc>
        <w:tc>
          <w:tcPr>
            <w:tcW w:w="1167" w:type="dxa"/>
            <w:shd w:val="clear" w:color="auto" w:fill="auto"/>
          </w:tcPr>
          <w:p w:rsidR="00CF65A8" w:rsidRPr="00E33C79" w:rsidRDefault="00CF65A8" w:rsidP="00E33C79">
            <w:pPr>
              <w:pStyle w:val="TableParagraph"/>
              <w:ind w:left="75" w:right="65"/>
              <w:jc w:val="center"/>
              <w:rPr>
                <w:rFonts w:ascii="Arial" w:hAnsi="Arial" w:cs="Arial"/>
                <w:sz w:val="20"/>
                <w:szCs w:val="16"/>
              </w:rPr>
            </w:pPr>
            <w:r w:rsidRPr="00E33C79">
              <w:rPr>
                <w:rFonts w:ascii="Arial" w:hAnsi="Arial" w:cs="Arial"/>
                <w:w w:val="105"/>
                <w:sz w:val="20"/>
                <w:szCs w:val="16"/>
              </w:rPr>
              <w:t>39,72</w:t>
            </w: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2</w:t>
            </w:r>
          </w:p>
        </w:tc>
        <w:tc>
          <w:tcPr>
            <w:tcW w:w="3296" w:type="dxa"/>
            <w:shd w:val="clear" w:color="auto" w:fill="auto"/>
          </w:tcPr>
          <w:p w:rsidR="00CF65A8" w:rsidRPr="00E33C79" w:rsidRDefault="00CF65A8" w:rsidP="00E33C79">
            <w:pPr>
              <w:pStyle w:val="TableParagraph"/>
              <w:ind w:left="223"/>
              <w:rPr>
                <w:rFonts w:ascii="Arial" w:hAnsi="Arial" w:cs="Arial"/>
                <w:sz w:val="20"/>
                <w:szCs w:val="16"/>
                <w:lang w:val="ru-RU"/>
              </w:rPr>
            </w:pPr>
            <w:r w:rsidRPr="00E33C79">
              <w:rPr>
                <w:rFonts w:ascii="Arial" w:hAnsi="Arial" w:cs="Arial"/>
                <w:w w:val="105"/>
                <w:sz w:val="20"/>
                <w:szCs w:val="16"/>
                <w:lang w:val="ru-RU"/>
              </w:rPr>
              <w:t>- помещения в здании дома быта</w:t>
            </w:r>
          </w:p>
        </w:tc>
        <w:tc>
          <w:tcPr>
            <w:tcW w:w="1684" w:type="dxa"/>
            <w:shd w:val="clear" w:color="auto" w:fill="auto"/>
          </w:tcPr>
          <w:p w:rsidR="00CF65A8" w:rsidRPr="00E33C79" w:rsidRDefault="00CF65A8" w:rsidP="00E33C79">
            <w:pPr>
              <w:pStyle w:val="TableParagraph"/>
              <w:ind w:left="173" w:right="176"/>
              <w:jc w:val="center"/>
              <w:rPr>
                <w:rFonts w:ascii="Arial" w:hAnsi="Arial" w:cs="Arial"/>
                <w:sz w:val="20"/>
                <w:szCs w:val="16"/>
              </w:rPr>
            </w:pPr>
            <w:r w:rsidRPr="00E33C79">
              <w:rPr>
                <w:rFonts w:ascii="Arial" w:hAnsi="Arial" w:cs="Arial"/>
                <w:w w:val="105"/>
                <w:sz w:val="20"/>
                <w:szCs w:val="16"/>
              </w:rPr>
              <w:t>0,01967</w:t>
            </w:r>
          </w:p>
        </w:tc>
        <w:tc>
          <w:tcPr>
            <w:tcW w:w="1167" w:type="dxa"/>
            <w:shd w:val="clear" w:color="auto" w:fill="auto"/>
          </w:tcPr>
          <w:p w:rsidR="00CF65A8" w:rsidRPr="00E33C79" w:rsidRDefault="00CF65A8" w:rsidP="00E33C79">
            <w:pPr>
              <w:pStyle w:val="TableParagraph"/>
              <w:ind w:left="75" w:right="65"/>
              <w:jc w:val="center"/>
              <w:rPr>
                <w:rFonts w:ascii="Arial" w:hAnsi="Arial" w:cs="Arial"/>
                <w:sz w:val="20"/>
                <w:szCs w:val="16"/>
              </w:rPr>
            </w:pPr>
            <w:r w:rsidRPr="00E33C79">
              <w:rPr>
                <w:rFonts w:ascii="Arial" w:hAnsi="Arial" w:cs="Arial"/>
                <w:w w:val="105"/>
                <w:sz w:val="20"/>
                <w:szCs w:val="16"/>
              </w:rPr>
              <w:t>44,40</w:t>
            </w: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rPr>
                <w:rFonts w:ascii="Arial" w:hAnsi="Arial" w:cs="Arial"/>
                <w:sz w:val="20"/>
                <w:szCs w:val="16"/>
              </w:rPr>
            </w:pP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МУ Кузнечихинский КСЦ</w:t>
            </w:r>
          </w:p>
        </w:tc>
        <w:tc>
          <w:tcPr>
            <w:tcW w:w="1684" w:type="dxa"/>
            <w:shd w:val="clear" w:color="auto" w:fill="auto"/>
          </w:tcPr>
          <w:p w:rsidR="00CF65A8" w:rsidRPr="00E33C79" w:rsidRDefault="00CF65A8" w:rsidP="00E33C79">
            <w:pPr>
              <w:rPr>
                <w:rFonts w:ascii="Arial" w:hAnsi="Arial" w:cs="Arial"/>
                <w:sz w:val="20"/>
                <w:szCs w:val="16"/>
              </w:rPr>
            </w:pPr>
          </w:p>
        </w:tc>
        <w:tc>
          <w:tcPr>
            <w:tcW w:w="1167" w:type="dxa"/>
            <w:shd w:val="clear" w:color="auto" w:fill="auto"/>
          </w:tcPr>
          <w:p w:rsidR="00CF65A8" w:rsidRPr="00E33C79" w:rsidRDefault="00CF65A8" w:rsidP="00E33C79">
            <w:pP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3</w:t>
            </w:r>
          </w:p>
        </w:tc>
        <w:tc>
          <w:tcPr>
            <w:tcW w:w="3296" w:type="dxa"/>
            <w:shd w:val="clear" w:color="auto" w:fill="auto"/>
          </w:tcPr>
          <w:p w:rsidR="00CF65A8" w:rsidRPr="00E33C79" w:rsidRDefault="00CF65A8" w:rsidP="00E33C79">
            <w:pPr>
              <w:pStyle w:val="TableParagraph"/>
              <w:ind w:left="1000"/>
              <w:rPr>
                <w:rFonts w:ascii="Arial" w:hAnsi="Arial" w:cs="Arial"/>
                <w:sz w:val="20"/>
                <w:szCs w:val="16"/>
              </w:rPr>
            </w:pPr>
            <w:r w:rsidRPr="00E33C79">
              <w:rPr>
                <w:rFonts w:ascii="Arial" w:hAnsi="Arial" w:cs="Arial"/>
                <w:w w:val="105"/>
                <w:sz w:val="20"/>
                <w:szCs w:val="16"/>
              </w:rPr>
              <w:t>- клуб</w:t>
            </w:r>
          </w:p>
        </w:tc>
        <w:tc>
          <w:tcPr>
            <w:tcW w:w="1684" w:type="dxa"/>
            <w:shd w:val="clear" w:color="auto" w:fill="auto"/>
          </w:tcPr>
          <w:p w:rsidR="00CF65A8" w:rsidRPr="00E33C79" w:rsidRDefault="00CF65A8" w:rsidP="00E33C79">
            <w:pPr>
              <w:pStyle w:val="TableParagraph"/>
              <w:ind w:left="173" w:right="176"/>
              <w:jc w:val="center"/>
              <w:rPr>
                <w:rFonts w:ascii="Arial" w:hAnsi="Arial" w:cs="Arial"/>
                <w:sz w:val="20"/>
                <w:szCs w:val="16"/>
              </w:rPr>
            </w:pPr>
            <w:r w:rsidRPr="00E33C79">
              <w:rPr>
                <w:rFonts w:ascii="Arial" w:hAnsi="Arial" w:cs="Arial"/>
                <w:w w:val="105"/>
                <w:sz w:val="20"/>
                <w:szCs w:val="16"/>
              </w:rPr>
              <w:t>0,01948</w:t>
            </w:r>
          </w:p>
        </w:tc>
        <w:tc>
          <w:tcPr>
            <w:tcW w:w="1167" w:type="dxa"/>
            <w:shd w:val="clear" w:color="auto" w:fill="auto"/>
          </w:tcPr>
          <w:p w:rsidR="00CF65A8" w:rsidRPr="00E33C79" w:rsidRDefault="00CF65A8" w:rsidP="00E33C79">
            <w:pPr>
              <w:pStyle w:val="TableParagraph"/>
              <w:ind w:left="75" w:right="65"/>
              <w:jc w:val="center"/>
              <w:rPr>
                <w:rFonts w:ascii="Arial" w:hAnsi="Arial" w:cs="Arial"/>
                <w:sz w:val="20"/>
                <w:szCs w:val="16"/>
              </w:rPr>
            </w:pPr>
            <w:r w:rsidRPr="00E33C79">
              <w:rPr>
                <w:rFonts w:ascii="Arial" w:hAnsi="Arial" w:cs="Arial"/>
                <w:w w:val="105"/>
                <w:sz w:val="20"/>
                <w:szCs w:val="16"/>
              </w:rPr>
              <w:t>43,97</w:t>
            </w: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4</w:t>
            </w:r>
          </w:p>
        </w:tc>
        <w:tc>
          <w:tcPr>
            <w:tcW w:w="3296" w:type="dxa"/>
            <w:shd w:val="clear" w:color="auto" w:fill="auto"/>
          </w:tcPr>
          <w:p w:rsidR="00CF65A8" w:rsidRPr="00E33C79" w:rsidRDefault="00CF65A8" w:rsidP="00E33C79">
            <w:pPr>
              <w:pStyle w:val="TableParagraph"/>
              <w:ind w:left="1000"/>
              <w:rPr>
                <w:rFonts w:ascii="Arial" w:hAnsi="Arial" w:cs="Arial"/>
                <w:sz w:val="20"/>
                <w:szCs w:val="16"/>
              </w:rPr>
            </w:pPr>
            <w:r w:rsidRPr="00E33C79">
              <w:rPr>
                <w:rFonts w:ascii="Arial" w:hAnsi="Arial" w:cs="Arial"/>
                <w:w w:val="105"/>
                <w:sz w:val="20"/>
                <w:szCs w:val="16"/>
              </w:rPr>
              <w:t>- библиотека</w:t>
            </w:r>
          </w:p>
        </w:tc>
        <w:tc>
          <w:tcPr>
            <w:tcW w:w="1684" w:type="dxa"/>
            <w:shd w:val="clear" w:color="auto" w:fill="auto"/>
          </w:tcPr>
          <w:p w:rsidR="00CF65A8" w:rsidRPr="00E33C79" w:rsidRDefault="00CF65A8" w:rsidP="00E33C79">
            <w:pPr>
              <w:pStyle w:val="TableParagraph"/>
              <w:ind w:left="173" w:right="176"/>
              <w:jc w:val="center"/>
              <w:rPr>
                <w:rFonts w:ascii="Arial" w:hAnsi="Arial" w:cs="Arial"/>
                <w:sz w:val="20"/>
                <w:szCs w:val="16"/>
              </w:rPr>
            </w:pPr>
            <w:r w:rsidRPr="00E33C79">
              <w:rPr>
                <w:rFonts w:ascii="Arial" w:hAnsi="Arial" w:cs="Arial"/>
                <w:w w:val="105"/>
                <w:sz w:val="20"/>
                <w:szCs w:val="16"/>
              </w:rPr>
              <w:t>0,00687</w:t>
            </w:r>
          </w:p>
        </w:tc>
        <w:tc>
          <w:tcPr>
            <w:tcW w:w="1167" w:type="dxa"/>
            <w:shd w:val="clear" w:color="auto" w:fill="auto"/>
          </w:tcPr>
          <w:p w:rsidR="00CF65A8" w:rsidRPr="00E33C79" w:rsidRDefault="00CF65A8" w:rsidP="00E33C79">
            <w:pPr>
              <w:pStyle w:val="TableParagraph"/>
              <w:ind w:left="75" w:right="65"/>
              <w:jc w:val="center"/>
              <w:rPr>
                <w:rFonts w:ascii="Arial" w:hAnsi="Arial" w:cs="Arial"/>
                <w:sz w:val="20"/>
                <w:szCs w:val="16"/>
              </w:rPr>
            </w:pPr>
            <w:r w:rsidRPr="00E33C79">
              <w:rPr>
                <w:rFonts w:ascii="Arial" w:hAnsi="Arial" w:cs="Arial"/>
                <w:w w:val="105"/>
                <w:sz w:val="20"/>
                <w:szCs w:val="16"/>
              </w:rPr>
              <w:t>15,51</w:t>
            </w: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rPr>
                <w:rFonts w:ascii="Arial" w:hAnsi="Arial" w:cs="Arial"/>
                <w:sz w:val="20"/>
                <w:szCs w:val="16"/>
              </w:rPr>
            </w:pPr>
          </w:p>
        </w:tc>
        <w:tc>
          <w:tcPr>
            <w:tcW w:w="3296" w:type="dxa"/>
            <w:shd w:val="clear" w:color="auto" w:fill="auto"/>
          </w:tcPr>
          <w:p w:rsidR="00CF65A8" w:rsidRPr="00E33C79" w:rsidRDefault="00CF65A8"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МОУ Толбухинская СОШ, в т.ч.:</w:t>
            </w:r>
          </w:p>
        </w:tc>
        <w:tc>
          <w:tcPr>
            <w:tcW w:w="1684" w:type="dxa"/>
            <w:shd w:val="clear" w:color="auto" w:fill="auto"/>
          </w:tcPr>
          <w:p w:rsidR="00CF65A8" w:rsidRPr="00E33C79" w:rsidRDefault="00CF65A8" w:rsidP="00E33C79">
            <w:pPr>
              <w:rPr>
                <w:rFonts w:ascii="Arial" w:hAnsi="Arial" w:cs="Arial"/>
                <w:sz w:val="20"/>
                <w:szCs w:val="16"/>
              </w:rPr>
            </w:pPr>
          </w:p>
        </w:tc>
        <w:tc>
          <w:tcPr>
            <w:tcW w:w="1167" w:type="dxa"/>
            <w:shd w:val="clear" w:color="auto" w:fill="auto"/>
          </w:tcPr>
          <w:p w:rsidR="00CF65A8" w:rsidRPr="00E33C79" w:rsidRDefault="00CF65A8" w:rsidP="00E33C79">
            <w:pP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5</w:t>
            </w:r>
          </w:p>
        </w:tc>
        <w:tc>
          <w:tcPr>
            <w:tcW w:w="3296" w:type="dxa"/>
            <w:shd w:val="clear" w:color="auto" w:fill="auto"/>
          </w:tcPr>
          <w:p w:rsidR="00CF65A8" w:rsidRPr="00E33C79" w:rsidRDefault="00CF65A8" w:rsidP="00E33C79">
            <w:pPr>
              <w:pStyle w:val="TableParagraph"/>
              <w:ind w:left="280"/>
              <w:rPr>
                <w:rFonts w:ascii="Arial" w:hAnsi="Arial" w:cs="Arial"/>
                <w:sz w:val="20"/>
                <w:szCs w:val="16"/>
              </w:rPr>
            </w:pPr>
            <w:r w:rsidRPr="00E33C79">
              <w:rPr>
                <w:rFonts w:ascii="Arial" w:hAnsi="Arial" w:cs="Arial"/>
                <w:w w:val="105"/>
                <w:sz w:val="20"/>
                <w:szCs w:val="16"/>
              </w:rPr>
              <w:t>- школа</w:t>
            </w:r>
          </w:p>
        </w:tc>
        <w:tc>
          <w:tcPr>
            <w:tcW w:w="1684" w:type="dxa"/>
            <w:shd w:val="clear" w:color="auto" w:fill="auto"/>
          </w:tcPr>
          <w:p w:rsidR="00CF65A8" w:rsidRPr="00E33C79" w:rsidRDefault="00CF65A8" w:rsidP="00E33C79">
            <w:pPr>
              <w:pStyle w:val="TableParagraph"/>
              <w:ind w:left="173" w:right="172"/>
              <w:jc w:val="center"/>
              <w:rPr>
                <w:rFonts w:ascii="Arial" w:hAnsi="Arial" w:cs="Arial"/>
                <w:sz w:val="20"/>
                <w:szCs w:val="16"/>
              </w:rPr>
            </w:pPr>
            <w:r w:rsidRPr="00E33C79">
              <w:rPr>
                <w:rFonts w:ascii="Arial" w:hAnsi="Arial" w:cs="Arial"/>
                <w:w w:val="105"/>
                <w:sz w:val="20"/>
                <w:szCs w:val="16"/>
              </w:rPr>
              <w:t>0,213968</w:t>
            </w:r>
          </w:p>
        </w:tc>
        <w:tc>
          <w:tcPr>
            <w:tcW w:w="1167" w:type="dxa"/>
            <w:shd w:val="clear" w:color="auto" w:fill="auto"/>
          </w:tcPr>
          <w:p w:rsidR="00CF65A8" w:rsidRPr="00E33C79" w:rsidRDefault="00CF65A8" w:rsidP="00E33C79">
            <w:pPr>
              <w:pStyle w:val="TableParagraph"/>
              <w:ind w:left="75" w:right="58"/>
              <w:jc w:val="center"/>
              <w:rPr>
                <w:rFonts w:ascii="Arial" w:hAnsi="Arial" w:cs="Arial"/>
                <w:sz w:val="20"/>
                <w:szCs w:val="16"/>
              </w:rPr>
            </w:pPr>
            <w:r w:rsidRPr="00E33C79">
              <w:rPr>
                <w:rFonts w:ascii="Arial" w:hAnsi="Arial" w:cs="Arial"/>
                <w:w w:val="105"/>
                <w:sz w:val="20"/>
                <w:szCs w:val="16"/>
              </w:rPr>
              <w:t>482,93</w:t>
            </w: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rPr>
                <w:rFonts w:ascii="Arial" w:hAnsi="Arial" w:cs="Arial"/>
                <w:sz w:val="20"/>
                <w:szCs w:val="16"/>
              </w:rPr>
            </w:pPr>
          </w:p>
        </w:tc>
        <w:tc>
          <w:tcPr>
            <w:tcW w:w="3296" w:type="dxa"/>
            <w:shd w:val="clear" w:color="auto" w:fill="auto"/>
          </w:tcPr>
          <w:p w:rsidR="00CF65A8" w:rsidRPr="00E33C79" w:rsidRDefault="00CF65A8"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ГУЗ ЯО ЯЦРБ, в т.ч.:</w:t>
            </w:r>
          </w:p>
        </w:tc>
        <w:tc>
          <w:tcPr>
            <w:tcW w:w="1684" w:type="dxa"/>
            <w:shd w:val="clear" w:color="auto" w:fill="auto"/>
          </w:tcPr>
          <w:p w:rsidR="00CF65A8" w:rsidRPr="00E33C79" w:rsidRDefault="00CF65A8" w:rsidP="00E33C79">
            <w:pPr>
              <w:rPr>
                <w:rFonts w:ascii="Arial" w:hAnsi="Arial" w:cs="Arial"/>
                <w:sz w:val="20"/>
                <w:szCs w:val="16"/>
              </w:rPr>
            </w:pPr>
          </w:p>
        </w:tc>
        <w:tc>
          <w:tcPr>
            <w:tcW w:w="1167" w:type="dxa"/>
            <w:shd w:val="clear" w:color="auto" w:fill="auto"/>
          </w:tcPr>
          <w:p w:rsidR="00CF65A8" w:rsidRPr="00E33C79" w:rsidRDefault="00CF65A8" w:rsidP="00E33C79">
            <w:pP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6</w:t>
            </w:r>
          </w:p>
        </w:tc>
        <w:tc>
          <w:tcPr>
            <w:tcW w:w="3296" w:type="dxa"/>
            <w:shd w:val="clear" w:color="auto" w:fill="auto"/>
          </w:tcPr>
          <w:p w:rsidR="00CF65A8" w:rsidRPr="00E33C79" w:rsidRDefault="00CF65A8" w:rsidP="00E33C79">
            <w:pPr>
              <w:pStyle w:val="TableParagraph"/>
              <w:ind w:left="280"/>
              <w:rPr>
                <w:rFonts w:ascii="Arial" w:hAnsi="Arial" w:cs="Arial"/>
                <w:sz w:val="20"/>
                <w:szCs w:val="16"/>
              </w:rPr>
            </w:pPr>
            <w:r w:rsidRPr="00E33C79">
              <w:rPr>
                <w:rFonts w:ascii="Arial" w:hAnsi="Arial" w:cs="Arial"/>
                <w:w w:val="105"/>
                <w:sz w:val="20"/>
                <w:szCs w:val="16"/>
              </w:rPr>
              <w:t>- больница</w:t>
            </w:r>
          </w:p>
        </w:tc>
        <w:tc>
          <w:tcPr>
            <w:tcW w:w="1684" w:type="dxa"/>
            <w:shd w:val="clear" w:color="auto" w:fill="auto"/>
          </w:tcPr>
          <w:p w:rsidR="00CF65A8" w:rsidRPr="00E33C79" w:rsidRDefault="00CF65A8" w:rsidP="00E33C79">
            <w:pPr>
              <w:pStyle w:val="TableParagraph"/>
              <w:ind w:left="173" w:right="176"/>
              <w:jc w:val="center"/>
              <w:rPr>
                <w:rFonts w:ascii="Arial" w:hAnsi="Arial" w:cs="Arial"/>
                <w:sz w:val="20"/>
                <w:szCs w:val="16"/>
              </w:rPr>
            </w:pPr>
            <w:r w:rsidRPr="00E33C79">
              <w:rPr>
                <w:rFonts w:ascii="Arial" w:hAnsi="Arial" w:cs="Arial"/>
                <w:w w:val="105"/>
                <w:sz w:val="20"/>
                <w:szCs w:val="16"/>
              </w:rPr>
              <w:t>0,04647</w:t>
            </w:r>
          </w:p>
        </w:tc>
        <w:tc>
          <w:tcPr>
            <w:tcW w:w="1167" w:type="dxa"/>
            <w:shd w:val="clear" w:color="auto" w:fill="auto"/>
          </w:tcPr>
          <w:p w:rsidR="00CF65A8" w:rsidRPr="00E33C79" w:rsidRDefault="00CF65A8" w:rsidP="00E33C79">
            <w:pPr>
              <w:pStyle w:val="TableParagraph"/>
              <w:ind w:left="75" w:right="58"/>
              <w:jc w:val="center"/>
              <w:rPr>
                <w:rFonts w:ascii="Arial" w:hAnsi="Arial" w:cs="Arial"/>
                <w:sz w:val="20"/>
                <w:szCs w:val="16"/>
              </w:rPr>
            </w:pPr>
            <w:r w:rsidRPr="00E33C79">
              <w:rPr>
                <w:rFonts w:ascii="Arial" w:hAnsi="Arial" w:cs="Arial"/>
                <w:w w:val="105"/>
                <w:sz w:val="20"/>
                <w:szCs w:val="16"/>
              </w:rPr>
              <w:t>115,99</w:t>
            </w: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7</w:t>
            </w:r>
          </w:p>
        </w:tc>
        <w:tc>
          <w:tcPr>
            <w:tcW w:w="3296" w:type="dxa"/>
            <w:shd w:val="clear" w:color="auto" w:fill="auto"/>
          </w:tcPr>
          <w:p w:rsidR="00CF65A8" w:rsidRPr="00E33C79" w:rsidRDefault="00CF65A8" w:rsidP="00E33C79">
            <w:pPr>
              <w:pStyle w:val="TableParagraph"/>
              <w:ind w:left="280"/>
              <w:rPr>
                <w:rFonts w:ascii="Arial" w:hAnsi="Arial" w:cs="Arial"/>
                <w:sz w:val="20"/>
                <w:szCs w:val="16"/>
              </w:rPr>
            </w:pPr>
            <w:r w:rsidRPr="00E33C79">
              <w:rPr>
                <w:rFonts w:ascii="Arial" w:hAnsi="Arial" w:cs="Arial"/>
                <w:w w:val="105"/>
                <w:sz w:val="20"/>
                <w:szCs w:val="16"/>
              </w:rPr>
              <w:t>-  в помещении администрации</w:t>
            </w:r>
          </w:p>
        </w:tc>
        <w:tc>
          <w:tcPr>
            <w:tcW w:w="1684" w:type="dxa"/>
            <w:shd w:val="clear" w:color="auto" w:fill="auto"/>
          </w:tcPr>
          <w:p w:rsidR="00CF65A8" w:rsidRPr="00E33C79" w:rsidRDefault="00CF65A8" w:rsidP="00E33C79">
            <w:pPr>
              <w:pStyle w:val="TableParagraph"/>
              <w:ind w:left="173" w:right="172"/>
              <w:jc w:val="center"/>
              <w:rPr>
                <w:rFonts w:ascii="Arial" w:hAnsi="Arial" w:cs="Arial"/>
                <w:sz w:val="20"/>
                <w:szCs w:val="16"/>
              </w:rPr>
            </w:pPr>
            <w:r w:rsidRPr="00E33C79">
              <w:rPr>
                <w:rFonts w:ascii="Arial" w:hAnsi="Arial" w:cs="Arial"/>
                <w:w w:val="105"/>
                <w:sz w:val="20"/>
                <w:szCs w:val="16"/>
              </w:rPr>
              <w:t>0,006176</w:t>
            </w:r>
          </w:p>
        </w:tc>
        <w:tc>
          <w:tcPr>
            <w:tcW w:w="1167" w:type="dxa"/>
            <w:shd w:val="clear" w:color="auto" w:fill="auto"/>
          </w:tcPr>
          <w:p w:rsidR="00CF65A8" w:rsidRPr="00E33C79" w:rsidRDefault="00CF65A8" w:rsidP="00E33C79">
            <w:pPr>
              <w:pStyle w:val="TableParagraph"/>
              <w:ind w:left="75" w:right="65"/>
              <w:jc w:val="center"/>
              <w:rPr>
                <w:rFonts w:ascii="Arial" w:hAnsi="Arial" w:cs="Arial"/>
                <w:sz w:val="20"/>
                <w:szCs w:val="16"/>
              </w:rPr>
            </w:pPr>
            <w:r w:rsidRPr="00E33C79">
              <w:rPr>
                <w:rFonts w:ascii="Arial" w:hAnsi="Arial" w:cs="Arial"/>
                <w:w w:val="105"/>
                <w:sz w:val="20"/>
                <w:szCs w:val="16"/>
              </w:rPr>
              <w:t>14,71</w:t>
            </w: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8</w:t>
            </w:r>
          </w:p>
        </w:tc>
        <w:tc>
          <w:tcPr>
            <w:tcW w:w="3296" w:type="dxa"/>
            <w:shd w:val="clear" w:color="auto" w:fill="auto"/>
          </w:tcPr>
          <w:p w:rsidR="00CF65A8" w:rsidRPr="00E33C79" w:rsidRDefault="00CF65A8" w:rsidP="00E33C79">
            <w:pPr>
              <w:pStyle w:val="TableParagraph"/>
              <w:ind w:left="280"/>
              <w:rPr>
                <w:rFonts w:ascii="Arial" w:hAnsi="Arial" w:cs="Arial"/>
                <w:sz w:val="20"/>
                <w:szCs w:val="16"/>
              </w:rPr>
            </w:pPr>
            <w:r w:rsidRPr="00E33C79">
              <w:rPr>
                <w:rFonts w:ascii="Arial" w:hAnsi="Arial" w:cs="Arial"/>
                <w:w w:val="105"/>
                <w:sz w:val="20"/>
                <w:szCs w:val="16"/>
              </w:rPr>
              <w:t>- поликлиника</w:t>
            </w:r>
          </w:p>
        </w:tc>
        <w:tc>
          <w:tcPr>
            <w:tcW w:w="1684" w:type="dxa"/>
            <w:shd w:val="clear" w:color="auto" w:fill="auto"/>
          </w:tcPr>
          <w:p w:rsidR="00CF65A8" w:rsidRPr="00E33C79" w:rsidRDefault="00CF65A8" w:rsidP="00E33C79">
            <w:pPr>
              <w:pStyle w:val="TableParagraph"/>
              <w:ind w:left="173" w:right="176"/>
              <w:jc w:val="center"/>
              <w:rPr>
                <w:rFonts w:ascii="Arial" w:hAnsi="Arial" w:cs="Arial"/>
                <w:sz w:val="20"/>
                <w:szCs w:val="16"/>
              </w:rPr>
            </w:pPr>
            <w:r w:rsidRPr="00E33C79">
              <w:rPr>
                <w:rFonts w:ascii="Arial" w:hAnsi="Arial" w:cs="Arial"/>
                <w:w w:val="105"/>
                <w:sz w:val="20"/>
                <w:szCs w:val="16"/>
              </w:rPr>
              <w:t>0,02212</w:t>
            </w:r>
          </w:p>
        </w:tc>
        <w:tc>
          <w:tcPr>
            <w:tcW w:w="1167" w:type="dxa"/>
            <w:shd w:val="clear" w:color="auto" w:fill="auto"/>
          </w:tcPr>
          <w:p w:rsidR="00CF65A8" w:rsidRPr="00E33C79" w:rsidRDefault="00CF65A8" w:rsidP="00E33C79">
            <w:pPr>
              <w:pStyle w:val="TableParagraph"/>
              <w:ind w:left="75" w:right="65"/>
              <w:jc w:val="center"/>
              <w:rPr>
                <w:rFonts w:ascii="Arial" w:hAnsi="Arial" w:cs="Arial"/>
                <w:sz w:val="20"/>
                <w:szCs w:val="16"/>
              </w:rPr>
            </w:pPr>
            <w:r w:rsidRPr="00E33C79">
              <w:rPr>
                <w:rFonts w:ascii="Arial" w:hAnsi="Arial" w:cs="Arial"/>
                <w:w w:val="105"/>
                <w:sz w:val="20"/>
                <w:szCs w:val="16"/>
              </w:rPr>
              <w:t>55,21</w:t>
            </w: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9</w:t>
            </w:r>
          </w:p>
        </w:tc>
        <w:tc>
          <w:tcPr>
            <w:tcW w:w="3296" w:type="dxa"/>
            <w:shd w:val="clear" w:color="auto" w:fill="auto"/>
          </w:tcPr>
          <w:p w:rsidR="00CF65A8" w:rsidRPr="00E33C79" w:rsidRDefault="00CF65A8" w:rsidP="00E33C79">
            <w:pPr>
              <w:pStyle w:val="TableParagraph"/>
              <w:ind w:left="280"/>
              <w:rPr>
                <w:rFonts w:ascii="Arial" w:hAnsi="Arial" w:cs="Arial"/>
                <w:sz w:val="20"/>
                <w:szCs w:val="16"/>
              </w:rPr>
            </w:pPr>
            <w:r w:rsidRPr="00E33C79">
              <w:rPr>
                <w:rFonts w:ascii="Arial" w:hAnsi="Arial" w:cs="Arial"/>
                <w:w w:val="105"/>
                <w:sz w:val="20"/>
                <w:szCs w:val="16"/>
              </w:rPr>
              <w:t>-  гараж больницы</w:t>
            </w:r>
          </w:p>
        </w:tc>
        <w:tc>
          <w:tcPr>
            <w:tcW w:w="1684" w:type="dxa"/>
            <w:shd w:val="clear" w:color="auto" w:fill="auto"/>
          </w:tcPr>
          <w:p w:rsidR="00CF65A8" w:rsidRPr="00E33C79" w:rsidRDefault="00CF65A8" w:rsidP="00E33C79">
            <w:pPr>
              <w:pStyle w:val="TableParagraph"/>
              <w:ind w:left="173" w:right="176"/>
              <w:jc w:val="center"/>
              <w:rPr>
                <w:rFonts w:ascii="Arial" w:hAnsi="Arial" w:cs="Arial"/>
                <w:sz w:val="20"/>
                <w:szCs w:val="16"/>
              </w:rPr>
            </w:pPr>
            <w:r w:rsidRPr="00E33C79">
              <w:rPr>
                <w:rFonts w:ascii="Arial" w:hAnsi="Arial" w:cs="Arial"/>
                <w:w w:val="105"/>
                <w:sz w:val="20"/>
                <w:szCs w:val="16"/>
              </w:rPr>
              <w:t>0,00563</w:t>
            </w:r>
          </w:p>
        </w:tc>
        <w:tc>
          <w:tcPr>
            <w:tcW w:w="1167" w:type="dxa"/>
            <w:shd w:val="clear" w:color="auto" w:fill="auto"/>
          </w:tcPr>
          <w:p w:rsidR="00CF65A8" w:rsidRPr="00E33C79" w:rsidRDefault="00CF65A8" w:rsidP="00E33C79">
            <w:pPr>
              <w:pStyle w:val="TableParagraph"/>
              <w:ind w:left="75" w:right="65"/>
              <w:jc w:val="center"/>
              <w:rPr>
                <w:rFonts w:ascii="Arial" w:hAnsi="Arial" w:cs="Arial"/>
                <w:sz w:val="20"/>
                <w:szCs w:val="16"/>
              </w:rPr>
            </w:pPr>
            <w:r w:rsidRPr="00E33C79">
              <w:rPr>
                <w:rFonts w:ascii="Arial" w:hAnsi="Arial" w:cs="Arial"/>
                <w:w w:val="105"/>
                <w:sz w:val="20"/>
                <w:szCs w:val="16"/>
              </w:rPr>
              <w:t>11,11</w:t>
            </w: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left="208"/>
              <w:rPr>
                <w:rFonts w:ascii="Arial" w:hAnsi="Arial" w:cs="Arial"/>
                <w:sz w:val="20"/>
                <w:szCs w:val="16"/>
              </w:rPr>
            </w:pPr>
            <w:r w:rsidRPr="00E33C79">
              <w:rPr>
                <w:rFonts w:ascii="Arial" w:hAnsi="Arial" w:cs="Arial"/>
                <w:w w:val="105"/>
                <w:sz w:val="20"/>
                <w:szCs w:val="16"/>
              </w:rPr>
              <w:t>10</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ЧП Белова</w:t>
            </w:r>
          </w:p>
        </w:tc>
        <w:tc>
          <w:tcPr>
            <w:tcW w:w="1684" w:type="dxa"/>
            <w:shd w:val="clear" w:color="auto" w:fill="auto"/>
          </w:tcPr>
          <w:p w:rsidR="00CF65A8" w:rsidRPr="00E33C79" w:rsidRDefault="00CF65A8" w:rsidP="00E33C79">
            <w:pPr>
              <w:pStyle w:val="TableParagraph"/>
              <w:ind w:left="173" w:right="172"/>
              <w:jc w:val="center"/>
              <w:rPr>
                <w:rFonts w:ascii="Arial" w:hAnsi="Arial" w:cs="Arial"/>
                <w:sz w:val="20"/>
                <w:szCs w:val="16"/>
              </w:rPr>
            </w:pPr>
            <w:r w:rsidRPr="00E33C79">
              <w:rPr>
                <w:rFonts w:ascii="Arial" w:hAnsi="Arial" w:cs="Arial"/>
                <w:w w:val="105"/>
                <w:sz w:val="20"/>
                <w:szCs w:val="16"/>
              </w:rPr>
              <w:t>0,003166</w:t>
            </w:r>
          </w:p>
        </w:tc>
        <w:tc>
          <w:tcPr>
            <w:tcW w:w="1167" w:type="dxa"/>
            <w:shd w:val="clear" w:color="auto" w:fill="auto"/>
          </w:tcPr>
          <w:p w:rsidR="00CF65A8" w:rsidRPr="00E33C79" w:rsidRDefault="00CF65A8" w:rsidP="00E33C79">
            <w:pPr>
              <w:pStyle w:val="TableParagraph"/>
              <w:ind w:left="75" w:right="58"/>
              <w:jc w:val="center"/>
              <w:rPr>
                <w:rFonts w:ascii="Arial" w:hAnsi="Arial" w:cs="Arial"/>
                <w:sz w:val="20"/>
                <w:szCs w:val="16"/>
              </w:rPr>
            </w:pPr>
            <w:r w:rsidRPr="00E33C79">
              <w:rPr>
                <w:rFonts w:ascii="Arial" w:hAnsi="Arial" w:cs="Arial"/>
                <w:w w:val="105"/>
                <w:sz w:val="20"/>
                <w:szCs w:val="16"/>
              </w:rPr>
              <w:t>7,15</w:t>
            </w: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left="208"/>
              <w:rPr>
                <w:rFonts w:ascii="Arial" w:hAnsi="Arial" w:cs="Arial"/>
                <w:sz w:val="20"/>
                <w:szCs w:val="16"/>
              </w:rPr>
            </w:pPr>
            <w:r w:rsidRPr="00E33C79">
              <w:rPr>
                <w:rFonts w:ascii="Arial" w:hAnsi="Arial" w:cs="Arial"/>
                <w:w w:val="105"/>
                <w:sz w:val="20"/>
                <w:szCs w:val="16"/>
              </w:rPr>
              <w:t>11</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ПО  "Лесная поляна"</w:t>
            </w:r>
          </w:p>
        </w:tc>
        <w:tc>
          <w:tcPr>
            <w:tcW w:w="1684" w:type="dxa"/>
            <w:shd w:val="clear" w:color="auto" w:fill="auto"/>
          </w:tcPr>
          <w:p w:rsidR="00CF65A8" w:rsidRPr="00E33C79" w:rsidRDefault="00CF65A8" w:rsidP="00E33C79">
            <w:pPr>
              <w:pStyle w:val="TableParagraph"/>
              <w:ind w:left="173" w:right="176"/>
              <w:jc w:val="center"/>
              <w:rPr>
                <w:rFonts w:ascii="Arial" w:hAnsi="Arial" w:cs="Arial"/>
                <w:sz w:val="20"/>
                <w:szCs w:val="16"/>
              </w:rPr>
            </w:pPr>
            <w:r w:rsidRPr="00E33C79">
              <w:rPr>
                <w:rFonts w:ascii="Arial" w:hAnsi="Arial" w:cs="Arial"/>
                <w:w w:val="105"/>
                <w:sz w:val="20"/>
                <w:szCs w:val="16"/>
              </w:rPr>
              <w:t>0,02033</w:t>
            </w:r>
          </w:p>
        </w:tc>
        <w:tc>
          <w:tcPr>
            <w:tcW w:w="1167" w:type="dxa"/>
            <w:shd w:val="clear" w:color="auto" w:fill="auto"/>
          </w:tcPr>
          <w:p w:rsidR="00CF65A8" w:rsidRPr="00E33C79" w:rsidRDefault="00CF65A8" w:rsidP="00E33C79">
            <w:pPr>
              <w:pStyle w:val="TableParagraph"/>
              <w:ind w:left="75" w:right="65"/>
              <w:jc w:val="center"/>
              <w:rPr>
                <w:rFonts w:ascii="Arial" w:hAnsi="Arial" w:cs="Arial"/>
                <w:sz w:val="20"/>
                <w:szCs w:val="16"/>
              </w:rPr>
            </w:pPr>
            <w:r w:rsidRPr="00E33C79">
              <w:rPr>
                <w:rFonts w:ascii="Arial" w:hAnsi="Arial" w:cs="Arial"/>
                <w:w w:val="105"/>
                <w:sz w:val="20"/>
                <w:szCs w:val="16"/>
              </w:rPr>
              <w:t>45,89</w:t>
            </w: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left="208"/>
              <w:rPr>
                <w:rFonts w:ascii="Arial" w:hAnsi="Arial" w:cs="Arial"/>
                <w:sz w:val="20"/>
                <w:szCs w:val="16"/>
              </w:rPr>
            </w:pPr>
            <w:r w:rsidRPr="00E33C79">
              <w:rPr>
                <w:rFonts w:ascii="Arial" w:hAnsi="Arial" w:cs="Arial"/>
                <w:w w:val="105"/>
                <w:sz w:val="20"/>
                <w:szCs w:val="16"/>
              </w:rPr>
              <w:t>12</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ОГПС №6 МЧС России ЯО</w:t>
            </w:r>
          </w:p>
        </w:tc>
        <w:tc>
          <w:tcPr>
            <w:tcW w:w="1684" w:type="dxa"/>
            <w:shd w:val="clear" w:color="auto" w:fill="auto"/>
          </w:tcPr>
          <w:p w:rsidR="00CF65A8" w:rsidRPr="00E33C79" w:rsidRDefault="00CF65A8" w:rsidP="00E33C79">
            <w:pPr>
              <w:pStyle w:val="TableParagraph"/>
              <w:ind w:left="173" w:right="176"/>
              <w:jc w:val="center"/>
              <w:rPr>
                <w:rFonts w:ascii="Arial" w:hAnsi="Arial" w:cs="Arial"/>
                <w:sz w:val="20"/>
                <w:szCs w:val="16"/>
              </w:rPr>
            </w:pPr>
            <w:r w:rsidRPr="00E33C79">
              <w:rPr>
                <w:rFonts w:ascii="Arial" w:hAnsi="Arial" w:cs="Arial"/>
                <w:w w:val="105"/>
                <w:sz w:val="20"/>
                <w:szCs w:val="16"/>
              </w:rPr>
              <w:t>0,01652</w:t>
            </w:r>
          </w:p>
        </w:tc>
        <w:tc>
          <w:tcPr>
            <w:tcW w:w="1167" w:type="dxa"/>
            <w:shd w:val="clear" w:color="auto" w:fill="auto"/>
          </w:tcPr>
          <w:p w:rsidR="00CF65A8" w:rsidRPr="00E33C79" w:rsidRDefault="00CF65A8" w:rsidP="00E33C79">
            <w:pPr>
              <w:pStyle w:val="TableParagraph"/>
              <w:ind w:left="75" w:right="65"/>
              <w:jc w:val="center"/>
              <w:rPr>
                <w:rFonts w:ascii="Arial" w:hAnsi="Arial" w:cs="Arial"/>
                <w:sz w:val="20"/>
                <w:szCs w:val="16"/>
              </w:rPr>
            </w:pPr>
            <w:r w:rsidRPr="00E33C79">
              <w:rPr>
                <w:rFonts w:ascii="Arial" w:hAnsi="Arial" w:cs="Arial"/>
                <w:w w:val="105"/>
                <w:sz w:val="20"/>
                <w:szCs w:val="16"/>
              </w:rPr>
              <w:t>36,19</w:t>
            </w: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left="208"/>
              <w:rPr>
                <w:rFonts w:ascii="Arial" w:hAnsi="Arial" w:cs="Arial"/>
                <w:sz w:val="20"/>
                <w:szCs w:val="16"/>
              </w:rPr>
            </w:pPr>
            <w:r w:rsidRPr="00E33C79">
              <w:rPr>
                <w:rFonts w:ascii="Arial" w:hAnsi="Arial" w:cs="Arial"/>
                <w:w w:val="105"/>
                <w:sz w:val="20"/>
                <w:szCs w:val="16"/>
              </w:rPr>
              <w:t>13</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ООО "Исток"</w:t>
            </w:r>
          </w:p>
        </w:tc>
        <w:tc>
          <w:tcPr>
            <w:tcW w:w="1684" w:type="dxa"/>
            <w:shd w:val="clear" w:color="auto" w:fill="auto"/>
          </w:tcPr>
          <w:p w:rsidR="00CF65A8" w:rsidRPr="00E33C79" w:rsidRDefault="00CF65A8" w:rsidP="00E33C79">
            <w:pPr>
              <w:pStyle w:val="TableParagraph"/>
              <w:ind w:left="173" w:right="172"/>
              <w:jc w:val="center"/>
              <w:rPr>
                <w:rFonts w:ascii="Arial" w:hAnsi="Arial" w:cs="Arial"/>
                <w:sz w:val="20"/>
                <w:szCs w:val="16"/>
              </w:rPr>
            </w:pPr>
            <w:r w:rsidRPr="00E33C79">
              <w:rPr>
                <w:rFonts w:ascii="Arial" w:hAnsi="Arial" w:cs="Arial"/>
                <w:w w:val="105"/>
                <w:sz w:val="20"/>
                <w:szCs w:val="16"/>
              </w:rPr>
              <w:t>0,006551</w:t>
            </w:r>
          </w:p>
        </w:tc>
        <w:tc>
          <w:tcPr>
            <w:tcW w:w="1167" w:type="dxa"/>
            <w:shd w:val="clear" w:color="auto" w:fill="auto"/>
          </w:tcPr>
          <w:p w:rsidR="00CF65A8" w:rsidRPr="00E33C79" w:rsidRDefault="00CF65A8" w:rsidP="00E33C79">
            <w:pPr>
              <w:pStyle w:val="TableParagraph"/>
              <w:ind w:left="75" w:right="65"/>
              <w:jc w:val="center"/>
              <w:rPr>
                <w:rFonts w:ascii="Arial" w:hAnsi="Arial" w:cs="Arial"/>
                <w:sz w:val="20"/>
                <w:szCs w:val="16"/>
              </w:rPr>
            </w:pPr>
            <w:r w:rsidRPr="00E33C79">
              <w:rPr>
                <w:rFonts w:ascii="Arial" w:hAnsi="Arial" w:cs="Arial"/>
                <w:w w:val="105"/>
                <w:sz w:val="20"/>
                <w:szCs w:val="16"/>
              </w:rPr>
              <w:t>14,79</w:t>
            </w: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left="208"/>
              <w:rPr>
                <w:rFonts w:ascii="Arial" w:hAnsi="Arial" w:cs="Arial"/>
                <w:sz w:val="20"/>
                <w:szCs w:val="16"/>
              </w:rPr>
            </w:pPr>
            <w:r w:rsidRPr="00E33C79">
              <w:rPr>
                <w:rFonts w:ascii="Arial" w:hAnsi="Arial" w:cs="Arial"/>
                <w:w w:val="105"/>
                <w:sz w:val="20"/>
                <w:szCs w:val="16"/>
              </w:rPr>
              <w:t>14</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ФГУП "Почта России"</w:t>
            </w:r>
          </w:p>
        </w:tc>
        <w:tc>
          <w:tcPr>
            <w:tcW w:w="1684" w:type="dxa"/>
            <w:shd w:val="clear" w:color="auto" w:fill="auto"/>
          </w:tcPr>
          <w:p w:rsidR="00CF65A8" w:rsidRPr="00E33C79" w:rsidRDefault="00CF65A8" w:rsidP="00E33C79">
            <w:pPr>
              <w:pStyle w:val="TableParagraph"/>
              <w:ind w:left="173" w:right="172"/>
              <w:jc w:val="center"/>
              <w:rPr>
                <w:rFonts w:ascii="Arial" w:hAnsi="Arial" w:cs="Arial"/>
                <w:sz w:val="20"/>
                <w:szCs w:val="16"/>
              </w:rPr>
            </w:pPr>
            <w:r w:rsidRPr="00E33C79">
              <w:rPr>
                <w:rFonts w:ascii="Arial" w:hAnsi="Arial" w:cs="Arial"/>
                <w:w w:val="105"/>
                <w:sz w:val="20"/>
                <w:szCs w:val="16"/>
              </w:rPr>
              <w:t>0,003703</w:t>
            </w:r>
          </w:p>
        </w:tc>
        <w:tc>
          <w:tcPr>
            <w:tcW w:w="1167" w:type="dxa"/>
            <w:shd w:val="clear" w:color="auto" w:fill="auto"/>
          </w:tcPr>
          <w:p w:rsidR="00CF65A8" w:rsidRPr="00E33C79" w:rsidRDefault="00CF65A8" w:rsidP="00E33C79">
            <w:pPr>
              <w:pStyle w:val="TableParagraph"/>
              <w:ind w:left="75" w:right="58"/>
              <w:jc w:val="center"/>
              <w:rPr>
                <w:rFonts w:ascii="Arial" w:hAnsi="Arial" w:cs="Arial"/>
                <w:sz w:val="20"/>
                <w:szCs w:val="16"/>
              </w:rPr>
            </w:pPr>
            <w:r w:rsidRPr="00E33C79">
              <w:rPr>
                <w:rFonts w:ascii="Arial" w:hAnsi="Arial" w:cs="Arial"/>
                <w:w w:val="105"/>
                <w:sz w:val="20"/>
                <w:szCs w:val="16"/>
              </w:rPr>
              <w:t>8,36</w:t>
            </w: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left="208"/>
              <w:rPr>
                <w:rFonts w:ascii="Arial" w:hAnsi="Arial" w:cs="Arial"/>
                <w:sz w:val="20"/>
                <w:szCs w:val="16"/>
              </w:rPr>
            </w:pPr>
            <w:r w:rsidRPr="00E33C79">
              <w:rPr>
                <w:rFonts w:ascii="Arial" w:hAnsi="Arial" w:cs="Arial"/>
                <w:w w:val="105"/>
                <w:sz w:val="20"/>
                <w:szCs w:val="16"/>
              </w:rPr>
              <w:t>15</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ОАО "Ростелеком"</w:t>
            </w:r>
          </w:p>
        </w:tc>
        <w:tc>
          <w:tcPr>
            <w:tcW w:w="1684" w:type="dxa"/>
            <w:shd w:val="clear" w:color="auto" w:fill="auto"/>
          </w:tcPr>
          <w:p w:rsidR="00CF65A8" w:rsidRPr="00E33C79" w:rsidRDefault="00CF65A8" w:rsidP="00E33C79">
            <w:pPr>
              <w:pStyle w:val="TableParagraph"/>
              <w:ind w:left="173" w:right="176"/>
              <w:jc w:val="center"/>
              <w:rPr>
                <w:rFonts w:ascii="Arial" w:hAnsi="Arial" w:cs="Arial"/>
                <w:sz w:val="20"/>
                <w:szCs w:val="16"/>
              </w:rPr>
            </w:pPr>
            <w:r w:rsidRPr="00E33C79">
              <w:rPr>
                <w:rFonts w:ascii="Arial" w:hAnsi="Arial" w:cs="Arial"/>
                <w:w w:val="105"/>
                <w:sz w:val="20"/>
                <w:szCs w:val="16"/>
              </w:rPr>
              <w:t>0,0057</w:t>
            </w:r>
          </w:p>
        </w:tc>
        <w:tc>
          <w:tcPr>
            <w:tcW w:w="1167" w:type="dxa"/>
            <w:shd w:val="clear" w:color="auto" w:fill="auto"/>
          </w:tcPr>
          <w:p w:rsidR="00CF65A8" w:rsidRPr="00E33C79" w:rsidRDefault="00CF65A8" w:rsidP="00E33C79">
            <w:pPr>
              <w:pStyle w:val="TableParagraph"/>
              <w:ind w:left="75" w:right="65"/>
              <w:jc w:val="center"/>
              <w:rPr>
                <w:rFonts w:ascii="Arial" w:hAnsi="Arial" w:cs="Arial"/>
                <w:sz w:val="20"/>
                <w:szCs w:val="16"/>
              </w:rPr>
            </w:pPr>
            <w:r w:rsidRPr="00E33C79">
              <w:rPr>
                <w:rFonts w:ascii="Arial" w:hAnsi="Arial" w:cs="Arial"/>
                <w:w w:val="105"/>
                <w:sz w:val="20"/>
                <w:szCs w:val="16"/>
              </w:rPr>
              <w:t>14,23</w:t>
            </w: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c>
          <w:tcPr>
            <w:tcW w:w="1297" w:type="dxa"/>
            <w:shd w:val="clear" w:color="auto" w:fill="auto"/>
            <w:vAlign w:val="center"/>
          </w:tcPr>
          <w:p w:rsidR="00CF65A8" w:rsidRPr="00E33C79" w:rsidRDefault="00CF65A8" w:rsidP="00E33C79">
            <w:pPr>
              <w:jc w:val="center"/>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16</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Баня</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0,01624</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44,61</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17</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ул.Социалистическая, 5</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0,03353277</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83,70</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18</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ул.Социалистическая, 6</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0,03399445</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84,85</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19</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ул.Социалистическая, 13</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0,08780915</w:t>
            </w:r>
          </w:p>
        </w:tc>
        <w:tc>
          <w:tcPr>
            <w:tcW w:w="1167" w:type="dxa"/>
            <w:shd w:val="clear" w:color="auto" w:fill="auto"/>
          </w:tcPr>
          <w:p w:rsidR="00CF65A8" w:rsidRPr="00E33C79" w:rsidRDefault="00CF65A8" w:rsidP="00E33C79">
            <w:pPr>
              <w:pStyle w:val="TableParagraph"/>
              <w:ind w:left="21" w:right="23"/>
              <w:jc w:val="center"/>
              <w:rPr>
                <w:rFonts w:ascii="Arial" w:hAnsi="Arial" w:cs="Arial"/>
                <w:sz w:val="20"/>
                <w:szCs w:val="16"/>
              </w:rPr>
            </w:pPr>
            <w:r w:rsidRPr="00E33C79">
              <w:rPr>
                <w:rFonts w:ascii="Arial" w:hAnsi="Arial" w:cs="Arial"/>
                <w:w w:val="105"/>
                <w:sz w:val="20"/>
                <w:szCs w:val="16"/>
              </w:rPr>
              <w:t>219,17</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20</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ул.Социалистическая, 29</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0,00790326</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19,73</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21</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ул.Даниловская, 1а</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0,02623464</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65,48</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22</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ул.Даниловская, 4</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0,01208232</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30,16</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23</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ул.Даниловская, 8</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0,05704848</w:t>
            </w:r>
          </w:p>
        </w:tc>
        <w:tc>
          <w:tcPr>
            <w:tcW w:w="1167" w:type="dxa"/>
            <w:shd w:val="clear" w:color="auto" w:fill="auto"/>
          </w:tcPr>
          <w:p w:rsidR="00CF65A8" w:rsidRPr="00E33C79" w:rsidRDefault="00CF65A8" w:rsidP="00E33C79">
            <w:pPr>
              <w:pStyle w:val="TableParagraph"/>
              <w:ind w:left="21" w:right="23"/>
              <w:jc w:val="center"/>
              <w:rPr>
                <w:rFonts w:ascii="Arial" w:hAnsi="Arial" w:cs="Arial"/>
                <w:sz w:val="20"/>
                <w:szCs w:val="16"/>
              </w:rPr>
            </w:pPr>
            <w:r w:rsidRPr="00E33C79">
              <w:rPr>
                <w:rFonts w:ascii="Arial" w:hAnsi="Arial" w:cs="Arial"/>
                <w:w w:val="105"/>
                <w:sz w:val="20"/>
                <w:szCs w:val="16"/>
              </w:rPr>
              <w:t>142,39</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ind w:right="207"/>
              <w:jc w:val="right"/>
              <w:rPr>
                <w:rFonts w:ascii="Arial" w:hAnsi="Arial" w:cs="Arial"/>
                <w:sz w:val="20"/>
                <w:szCs w:val="16"/>
              </w:rPr>
            </w:pPr>
            <w:r w:rsidRPr="00E33C79">
              <w:rPr>
                <w:rFonts w:ascii="Arial" w:hAnsi="Arial" w:cs="Arial"/>
                <w:sz w:val="20"/>
                <w:szCs w:val="16"/>
              </w:rPr>
              <w:t>24</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ул.Советская, 2</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0,02322972</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57,98</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25</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ул.Вятская, 17</w:t>
            </w:r>
          </w:p>
        </w:tc>
        <w:tc>
          <w:tcPr>
            <w:tcW w:w="1684" w:type="dxa"/>
            <w:shd w:val="clear" w:color="auto" w:fill="auto"/>
          </w:tcPr>
          <w:p w:rsidR="00CF65A8" w:rsidRPr="00E33C79" w:rsidRDefault="00CF65A8" w:rsidP="00E33C79">
            <w:pPr>
              <w:ind w:left="107" w:right="110"/>
              <w:jc w:val="center"/>
              <w:rPr>
                <w:rFonts w:ascii="Arial" w:hAnsi="Arial" w:cs="Arial"/>
                <w:sz w:val="20"/>
                <w:szCs w:val="16"/>
              </w:rPr>
            </w:pPr>
            <w:r w:rsidRPr="00E33C79">
              <w:rPr>
                <w:rFonts w:ascii="Arial" w:hAnsi="Arial" w:cs="Arial"/>
                <w:w w:val="105"/>
                <w:sz w:val="20"/>
                <w:szCs w:val="16"/>
              </w:rPr>
              <w:t>0,00789739</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19,71</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26</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ул.Профсоюзная, 2</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0,00835492</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20,85</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27</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ул.Профсоюзная, 3 (3/4)</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0,01279502</w:t>
            </w:r>
          </w:p>
        </w:tc>
        <w:tc>
          <w:tcPr>
            <w:tcW w:w="1167" w:type="dxa"/>
            <w:shd w:val="clear" w:color="auto" w:fill="auto"/>
          </w:tcPr>
          <w:p w:rsidR="00CF65A8" w:rsidRPr="00E33C79" w:rsidRDefault="00CF65A8" w:rsidP="00E33C79">
            <w:pPr>
              <w:ind w:left="21" w:right="19"/>
              <w:jc w:val="center"/>
              <w:rPr>
                <w:rFonts w:ascii="Arial" w:hAnsi="Arial" w:cs="Arial"/>
                <w:sz w:val="20"/>
                <w:szCs w:val="16"/>
              </w:rPr>
            </w:pPr>
            <w:r w:rsidRPr="00E33C79">
              <w:rPr>
                <w:rFonts w:ascii="Arial" w:hAnsi="Arial" w:cs="Arial"/>
                <w:w w:val="105"/>
                <w:sz w:val="20"/>
                <w:szCs w:val="16"/>
              </w:rPr>
              <w:t>31,94</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ind w:right="207"/>
              <w:jc w:val="right"/>
              <w:rPr>
                <w:rFonts w:ascii="Arial" w:hAnsi="Arial" w:cs="Arial"/>
                <w:sz w:val="20"/>
                <w:szCs w:val="16"/>
              </w:rPr>
            </w:pPr>
            <w:r w:rsidRPr="00E33C79">
              <w:rPr>
                <w:rFonts w:ascii="Arial" w:hAnsi="Arial" w:cs="Arial"/>
                <w:sz w:val="20"/>
                <w:szCs w:val="16"/>
              </w:rPr>
              <w:t>28</w:t>
            </w:r>
          </w:p>
        </w:tc>
        <w:tc>
          <w:tcPr>
            <w:tcW w:w="3296" w:type="dxa"/>
            <w:shd w:val="clear" w:color="auto" w:fill="auto"/>
          </w:tcPr>
          <w:p w:rsidR="00CF65A8" w:rsidRPr="00E33C79" w:rsidRDefault="00CF65A8" w:rsidP="00E33C79">
            <w:pPr>
              <w:ind w:left="100"/>
              <w:rPr>
                <w:rFonts w:ascii="Arial" w:hAnsi="Arial" w:cs="Arial"/>
                <w:sz w:val="20"/>
                <w:szCs w:val="16"/>
              </w:rPr>
            </w:pPr>
            <w:r w:rsidRPr="00E33C79">
              <w:rPr>
                <w:rFonts w:ascii="Arial" w:hAnsi="Arial" w:cs="Arial"/>
                <w:w w:val="105"/>
                <w:sz w:val="20"/>
                <w:szCs w:val="16"/>
              </w:rPr>
              <w:t>ул.Профсоюзная, 4</w:t>
            </w:r>
          </w:p>
        </w:tc>
        <w:tc>
          <w:tcPr>
            <w:tcW w:w="1684" w:type="dxa"/>
            <w:shd w:val="clear" w:color="auto" w:fill="auto"/>
          </w:tcPr>
          <w:p w:rsidR="00CF65A8" w:rsidRPr="00E33C79" w:rsidRDefault="00CF65A8" w:rsidP="00E33C79">
            <w:pPr>
              <w:ind w:left="107" w:right="110"/>
              <w:jc w:val="center"/>
              <w:rPr>
                <w:rFonts w:ascii="Arial" w:hAnsi="Arial" w:cs="Arial"/>
                <w:sz w:val="20"/>
                <w:szCs w:val="16"/>
              </w:rPr>
            </w:pPr>
            <w:r w:rsidRPr="00E33C79">
              <w:rPr>
                <w:rFonts w:ascii="Arial" w:hAnsi="Arial" w:cs="Arial"/>
                <w:w w:val="105"/>
                <w:sz w:val="20"/>
                <w:szCs w:val="16"/>
              </w:rPr>
              <w:t>0,00728094</w:t>
            </w:r>
          </w:p>
        </w:tc>
        <w:tc>
          <w:tcPr>
            <w:tcW w:w="1167" w:type="dxa"/>
            <w:shd w:val="clear" w:color="auto" w:fill="auto"/>
          </w:tcPr>
          <w:p w:rsidR="00CF65A8" w:rsidRPr="00E33C79" w:rsidRDefault="00CF65A8" w:rsidP="00E33C79">
            <w:pPr>
              <w:ind w:left="21" w:right="19"/>
              <w:jc w:val="center"/>
              <w:rPr>
                <w:rFonts w:ascii="Arial" w:hAnsi="Arial" w:cs="Arial"/>
                <w:sz w:val="20"/>
                <w:szCs w:val="16"/>
              </w:rPr>
            </w:pPr>
            <w:r w:rsidRPr="00E33C79">
              <w:rPr>
                <w:rFonts w:ascii="Arial" w:hAnsi="Arial" w:cs="Arial"/>
                <w:w w:val="105"/>
                <w:sz w:val="20"/>
                <w:szCs w:val="16"/>
              </w:rPr>
              <w:t>18,17</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ind w:right="207"/>
              <w:jc w:val="right"/>
              <w:rPr>
                <w:rFonts w:ascii="Arial" w:hAnsi="Arial" w:cs="Arial"/>
                <w:sz w:val="20"/>
                <w:szCs w:val="16"/>
              </w:rPr>
            </w:pPr>
            <w:r w:rsidRPr="00E33C79">
              <w:rPr>
                <w:rFonts w:ascii="Arial" w:hAnsi="Arial" w:cs="Arial"/>
                <w:sz w:val="20"/>
                <w:szCs w:val="16"/>
              </w:rPr>
              <w:t>29</w:t>
            </w:r>
          </w:p>
        </w:tc>
        <w:tc>
          <w:tcPr>
            <w:tcW w:w="3296" w:type="dxa"/>
            <w:shd w:val="clear" w:color="auto" w:fill="auto"/>
          </w:tcPr>
          <w:p w:rsidR="00CF65A8" w:rsidRPr="00E33C79" w:rsidRDefault="00CF65A8" w:rsidP="00E33C79">
            <w:pPr>
              <w:ind w:left="100"/>
              <w:rPr>
                <w:rFonts w:ascii="Arial" w:hAnsi="Arial" w:cs="Arial"/>
                <w:sz w:val="20"/>
                <w:szCs w:val="16"/>
              </w:rPr>
            </w:pPr>
            <w:r w:rsidRPr="00E33C79">
              <w:rPr>
                <w:rFonts w:ascii="Arial" w:hAnsi="Arial" w:cs="Arial"/>
                <w:w w:val="105"/>
                <w:sz w:val="20"/>
                <w:szCs w:val="16"/>
              </w:rPr>
              <w:t>ул.Профсоюзная, 9</w:t>
            </w:r>
          </w:p>
        </w:tc>
        <w:tc>
          <w:tcPr>
            <w:tcW w:w="1684" w:type="dxa"/>
            <w:shd w:val="clear" w:color="auto" w:fill="auto"/>
          </w:tcPr>
          <w:p w:rsidR="00CF65A8" w:rsidRPr="00E33C79" w:rsidRDefault="00CF65A8" w:rsidP="00E33C79">
            <w:pPr>
              <w:ind w:left="107" w:right="110"/>
              <w:jc w:val="center"/>
              <w:rPr>
                <w:rFonts w:ascii="Arial" w:hAnsi="Arial" w:cs="Arial"/>
                <w:sz w:val="20"/>
                <w:szCs w:val="16"/>
              </w:rPr>
            </w:pPr>
            <w:r w:rsidRPr="00E33C79">
              <w:rPr>
                <w:rFonts w:ascii="Arial" w:hAnsi="Arial" w:cs="Arial"/>
                <w:w w:val="105"/>
                <w:sz w:val="20"/>
                <w:szCs w:val="16"/>
              </w:rPr>
              <w:t>0,00689953</w:t>
            </w:r>
          </w:p>
        </w:tc>
        <w:tc>
          <w:tcPr>
            <w:tcW w:w="1167" w:type="dxa"/>
            <w:shd w:val="clear" w:color="auto" w:fill="auto"/>
          </w:tcPr>
          <w:p w:rsidR="00CF65A8" w:rsidRPr="00E33C79" w:rsidRDefault="00CF65A8" w:rsidP="00E33C79">
            <w:pPr>
              <w:ind w:left="21" w:right="19"/>
              <w:jc w:val="center"/>
              <w:rPr>
                <w:rFonts w:ascii="Arial" w:hAnsi="Arial" w:cs="Arial"/>
                <w:sz w:val="20"/>
                <w:szCs w:val="16"/>
              </w:rPr>
            </w:pPr>
            <w:r w:rsidRPr="00E33C79">
              <w:rPr>
                <w:rFonts w:ascii="Arial" w:hAnsi="Arial" w:cs="Arial"/>
                <w:w w:val="105"/>
                <w:sz w:val="20"/>
                <w:szCs w:val="16"/>
              </w:rPr>
              <w:t>17,22</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ind w:right="207"/>
              <w:jc w:val="right"/>
              <w:rPr>
                <w:rFonts w:ascii="Arial" w:hAnsi="Arial" w:cs="Arial"/>
                <w:sz w:val="20"/>
                <w:szCs w:val="16"/>
              </w:rPr>
            </w:pPr>
            <w:r w:rsidRPr="00E33C79">
              <w:rPr>
                <w:rFonts w:ascii="Arial" w:hAnsi="Arial" w:cs="Arial"/>
                <w:sz w:val="20"/>
                <w:szCs w:val="16"/>
              </w:rPr>
              <w:t>30</w:t>
            </w:r>
          </w:p>
        </w:tc>
        <w:tc>
          <w:tcPr>
            <w:tcW w:w="3296" w:type="dxa"/>
            <w:shd w:val="clear" w:color="auto" w:fill="auto"/>
          </w:tcPr>
          <w:p w:rsidR="00CF65A8" w:rsidRPr="00E33C79" w:rsidRDefault="00CF65A8" w:rsidP="00E33C79">
            <w:pPr>
              <w:ind w:left="100"/>
              <w:rPr>
                <w:rFonts w:ascii="Arial" w:hAnsi="Arial" w:cs="Arial"/>
                <w:sz w:val="20"/>
                <w:szCs w:val="16"/>
              </w:rPr>
            </w:pPr>
            <w:r w:rsidRPr="00E33C79">
              <w:rPr>
                <w:rFonts w:ascii="Arial" w:hAnsi="Arial" w:cs="Arial"/>
                <w:w w:val="105"/>
                <w:sz w:val="20"/>
                <w:szCs w:val="16"/>
              </w:rPr>
              <w:t>ул. Профсоюзная, 11</w:t>
            </w:r>
          </w:p>
        </w:tc>
        <w:tc>
          <w:tcPr>
            <w:tcW w:w="1684" w:type="dxa"/>
            <w:shd w:val="clear" w:color="auto" w:fill="auto"/>
          </w:tcPr>
          <w:p w:rsidR="00CF65A8" w:rsidRPr="00E33C79" w:rsidRDefault="00CF65A8" w:rsidP="00E33C79">
            <w:pPr>
              <w:ind w:left="107" w:right="110"/>
              <w:jc w:val="center"/>
              <w:rPr>
                <w:rFonts w:ascii="Arial" w:hAnsi="Arial" w:cs="Arial"/>
                <w:sz w:val="20"/>
                <w:szCs w:val="16"/>
              </w:rPr>
            </w:pPr>
            <w:r w:rsidRPr="00E33C79">
              <w:rPr>
                <w:rFonts w:ascii="Arial" w:hAnsi="Arial" w:cs="Arial"/>
                <w:w w:val="105"/>
                <w:sz w:val="20"/>
                <w:szCs w:val="16"/>
              </w:rPr>
              <w:t>0,00666711</w:t>
            </w:r>
          </w:p>
        </w:tc>
        <w:tc>
          <w:tcPr>
            <w:tcW w:w="1167" w:type="dxa"/>
            <w:shd w:val="clear" w:color="auto" w:fill="auto"/>
          </w:tcPr>
          <w:p w:rsidR="00CF65A8" w:rsidRPr="00E33C79" w:rsidRDefault="00CF65A8" w:rsidP="00E33C79">
            <w:pPr>
              <w:ind w:left="21" w:right="19"/>
              <w:jc w:val="center"/>
              <w:rPr>
                <w:rFonts w:ascii="Arial" w:hAnsi="Arial" w:cs="Arial"/>
                <w:sz w:val="20"/>
                <w:szCs w:val="16"/>
              </w:rPr>
            </w:pPr>
            <w:r w:rsidRPr="00E33C79">
              <w:rPr>
                <w:rFonts w:ascii="Arial" w:hAnsi="Arial" w:cs="Arial"/>
                <w:w w:val="105"/>
                <w:sz w:val="20"/>
                <w:szCs w:val="16"/>
              </w:rPr>
              <w:t>16,64</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ind w:right="207"/>
              <w:jc w:val="right"/>
              <w:rPr>
                <w:rFonts w:ascii="Arial" w:hAnsi="Arial" w:cs="Arial"/>
                <w:sz w:val="20"/>
                <w:szCs w:val="16"/>
              </w:rPr>
            </w:pPr>
            <w:r w:rsidRPr="00E33C79">
              <w:rPr>
                <w:rFonts w:ascii="Arial" w:hAnsi="Arial" w:cs="Arial"/>
                <w:sz w:val="20"/>
                <w:szCs w:val="16"/>
              </w:rPr>
              <w:t>31</w:t>
            </w:r>
          </w:p>
        </w:tc>
        <w:tc>
          <w:tcPr>
            <w:tcW w:w="3296" w:type="dxa"/>
            <w:shd w:val="clear" w:color="auto" w:fill="auto"/>
          </w:tcPr>
          <w:p w:rsidR="00CF65A8" w:rsidRPr="00E33C79" w:rsidRDefault="00CF65A8" w:rsidP="00E33C79">
            <w:pPr>
              <w:ind w:left="100"/>
              <w:rPr>
                <w:rFonts w:ascii="Arial" w:hAnsi="Arial" w:cs="Arial"/>
                <w:sz w:val="20"/>
                <w:szCs w:val="16"/>
              </w:rPr>
            </w:pPr>
            <w:r w:rsidRPr="00E33C79">
              <w:rPr>
                <w:rFonts w:ascii="Arial" w:hAnsi="Arial" w:cs="Arial"/>
                <w:w w:val="105"/>
                <w:sz w:val="20"/>
                <w:szCs w:val="16"/>
              </w:rPr>
              <w:t>ул. Пролетарская, 28</w:t>
            </w:r>
          </w:p>
        </w:tc>
        <w:tc>
          <w:tcPr>
            <w:tcW w:w="1684" w:type="dxa"/>
            <w:shd w:val="clear" w:color="auto" w:fill="auto"/>
          </w:tcPr>
          <w:p w:rsidR="00CF65A8" w:rsidRPr="00E33C79" w:rsidRDefault="00CF65A8" w:rsidP="00E33C79">
            <w:pPr>
              <w:ind w:left="107" w:right="110"/>
              <w:jc w:val="center"/>
              <w:rPr>
                <w:rFonts w:ascii="Arial" w:hAnsi="Arial" w:cs="Arial"/>
                <w:sz w:val="20"/>
                <w:szCs w:val="16"/>
              </w:rPr>
            </w:pPr>
            <w:r w:rsidRPr="00E33C79">
              <w:rPr>
                <w:rFonts w:ascii="Arial" w:hAnsi="Arial" w:cs="Arial"/>
                <w:w w:val="105"/>
                <w:sz w:val="20"/>
                <w:szCs w:val="16"/>
              </w:rPr>
              <w:t>0,00824747</w:t>
            </w:r>
          </w:p>
        </w:tc>
        <w:tc>
          <w:tcPr>
            <w:tcW w:w="1167" w:type="dxa"/>
            <w:shd w:val="clear" w:color="auto" w:fill="auto"/>
          </w:tcPr>
          <w:p w:rsidR="00CF65A8" w:rsidRPr="00E33C79" w:rsidRDefault="00CF65A8" w:rsidP="00E33C79">
            <w:pPr>
              <w:ind w:left="21" w:right="19"/>
              <w:jc w:val="center"/>
              <w:rPr>
                <w:rFonts w:ascii="Arial" w:hAnsi="Arial" w:cs="Arial"/>
                <w:sz w:val="20"/>
                <w:szCs w:val="16"/>
              </w:rPr>
            </w:pPr>
            <w:r w:rsidRPr="00E33C79">
              <w:rPr>
                <w:rFonts w:ascii="Arial" w:hAnsi="Arial" w:cs="Arial"/>
                <w:w w:val="105"/>
                <w:sz w:val="20"/>
                <w:szCs w:val="16"/>
              </w:rPr>
              <w:t>20,59</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ind w:right="207"/>
              <w:jc w:val="right"/>
              <w:rPr>
                <w:rFonts w:ascii="Arial" w:hAnsi="Arial" w:cs="Arial"/>
                <w:sz w:val="20"/>
                <w:szCs w:val="16"/>
              </w:rPr>
            </w:pPr>
            <w:r w:rsidRPr="00E33C79">
              <w:rPr>
                <w:rFonts w:ascii="Arial" w:hAnsi="Arial" w:cs="Arial"/>
                <w:sz w:val="20"/>
                <w:szCs w:val="16"/>
              </w:rPr>
              <w:t>32</w:t>
            </w:r>
          </w:p>
        </w:tc>
        <w:tc>
          <w:tcPr>
            <w:tcW w:w="3296" w:type="dxa"/>
            <w:shd w:val="clear" w:color="auto" w:fill="auto"/>
          </w:tcPr>
          <w:p w:rsidR="00CF65A8" w:rsidRPr="00E33C79" w:rsidRDefault="00CF65A8" w:rsidP="00E33C79">
            <w:pPr>
              <w:ind w:left="100"/>
              <w:rPr>
                <w:rFonts w:ascii="Arial" w:hAnsi="Arial" w:cs="Arial"/>
                <w:sz w:val="20"/>
                <w:szCs w:val="16"/>
              </w:rPr>
            </w:pPr>
            <w:r w:rsidRPr="00E33C79">
              <w:rPr>
                <w:rFonts w:ascii="Arial" w:hAnsi="Arial" w:cs="Arial"/>
                <w:w w:val="105"/>
                <w:sz w:val="20"/>
                <w:szCs w:val="16"/>
              </w:rPr>
              <w:t>ул.Крестьянская, 7</w:t>
            </w:r>
          </w:p>
        </w:tc>
        <w:tc>
          <w:tcPr>
            <w:tcW w:w="1684" w:type="dxa"/>
            <w:shd w:val="clear" w:color="auto" w:fill="auto"/>
          </w:tcPr>
          <w:p w:rsidR="00CF65A8" w:rsidRPr="00E33C79" w:rsidRDefault="00CF65A8" w:rsidP="00E33C79">
            <w:pPr>
              <w:ind w:left="107" w:right="110"/>
              <w:jc w:val="center"/>
              <w:rPr>
                <w:rFonts w:ascii="Arial" w:hAnsi="Arial" w:cs="Arial"/>
                <w:sz w:val="20"/>
                <w:szCs w:val="16"/>
              </w:rPr>
            </w:pPr>
            <w:r w:rsidRPr="00E33C79">
              <w:rPr>
                <w:rFonts w:ascii="Arial" w:hAnsi="Arial" w:cs="Arial"/>
                <w:w w:val="105"/>
                <w:sz w:val="20"/>
                <w:szCs w:val="16"/>
              </w:rPr>
              <w:t>0,00834599</w:t>
            </w:r>
          </w:p>
        </w:tc>
        <w:tc>
          <w:tcPr>
            <w:tcW w:w="1167" w:type="dxa"/>
            <w:shd w:val="clear" w:color="auto" w:fill="auto"/>
          </w:tcPr>
          <w:p w:rsidR="00CF65A8" w:rsidRPr="00E33C79" w:rsidRDefault="00CF65A8" w:rsidP="00E33C79">
            <w:pPr>
              <w:ind w:left="21" w:right="19"/>
              <w:jc w:val="center"/>
              <w:rPr>
                <w:rFonts w:ascii="Arial" w:hAnsi="Arial" w:cs="Arial"/>
                <w:sz w:val="20"/>
                <w:szCs w:val="16"/>
              </w:rPr>
            </w:pPr>
            <w:r w:rsidRPr="00E33C79">
              <w:rPr>
                <w:rFonts w:ascii="Arial" w:hAnsi="Arial" w:cs="Arial"/>
                <w:w w:val="105"/>
                <w:sz w:val="20"/>
                <w:szCs w:val="16"/>
              </w:rPr>
              <w:t>20,83</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33</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ул.Социалистическая, 2</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0,0038844</w:t>
            </w:r>
          </w:p>
        </w:tc>
        <w:tc>
          <w:tcPr>
            <w:tcW w:w="1167" w:type="dxa"/>
            <w:shd w:val="clear" w:color="auto" w:fill="auto"/>
          </w:tcPr>
          <w:p w:rsidR="00CF65A8" w:rsidRPr="00E33C79" w:rsidRDefault="00CF65A8" w:rsidP="00E33C79">
            <w:pPr>
              <w:pStyle w:val="TableParagraph"/>
              <w:ind w:left="21" w:right="23"/>
              <w:jc w:val="center"/>
              <w:rPr>
                <w:rFonts w:ascii="Arial" w:hAnsi="Arial" w:cs="Arial"/>
                <w:sz w:val="20"/>
                <w:szCs w:val="16"/>
              </w:rPr>
            </w:pPr>
            <w:r w:rsidRPr="00E33C79">
              <w:rPr>
                <w:rFonts w:ascii="Arial" w:hAnsi="Arial" w:cs="Arial"/>
                <w:w w:val="105"/>
                <w:sz w:val="20"/>
                <w:szCs w:val="16"/>
              </w:rPr>
              <w:t>9,70</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34</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ул.Социалистическая, 3</w:t>
            </w:r>
          </w:p>
        </w:tc>
        <w:tc>
          <w:tcPr>
            <w:tcW w:w="1684" w:type="dxa"/>
            <w:shd w:val="clear" w:color="auto" w:fill="auto"/>
          </w:tcPr>
          <w:p w:rsidR="00CF65A8" w:rsidRPr="00E33C79" w:rsidRDefault="00CF65A8" w:rsidP="00E33C79">
            <w:pPr>
              <w:pStyle w:val="TableParagraph"/>
              <w:ind w:left="107" w:right="106"/>
              <w:jc w:val="center"/>
              <w:rPr>
                <w:rFonts w:ascii="Arial" w:hAnsi="Arial" w:cs="Arial"/>
                <w:sz w:val="20"/>
                <w:szCs w:val="16"/>
              </w:rPr>
            </w:pPr>
            <w:r w:rsidRPr="00E33C79">
              <w:rPr>
                <w:rFonts w:ascii="Arial" w:hAnsi="Arial" w:cs="Arial"/>
                <w:w w:val="105"/>
                <w:sz w:val="20"/>
                <w:szCs w:val="16"/>
              </w:rPr>
              <w:t>0,005229</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13,05</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35</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ул.Социалистическая, 7</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0,02246232</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56,07</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36</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 Социалистическая, 8</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0,01984032</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49,52</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37</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ул.Социалистическая, 15</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0,02217666</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55,35</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38</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ул.Социалистическая, 26</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0,0182602</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45,58</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39</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 Социалистическая, 22</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0,0103086</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25,73</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40</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ул.Социалистическая, 24</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0,00659006</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16,45</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41</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ул.Социалистическая, 27</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0,0565364</w:t>
            </w:r>
          </w:p>
        </w:tc>
        <w:tc>
          <w:tcPr>
            <w:tcW w:w="1167" w:type="dxa"/>
            <w:shd w:val="clear" w:color="auto" w:fill="auto"/>
          </w:tcPr>
          <w:p w:rsidR="00CF65A8" w:rsidRPr="00E33C79" w:rsidRDefault="00CF65A8" w:rsidP="00E33C79">
            <w:pPr>
              <w:pStyle w:val="TableParagraph"/>
              <w:ind w:left="21" w:right="23"/>
              <w:jc w:val="center"/>
              <w:rPr>
                <w:rFonts w:ascii="Arial" w:hAnsi="Arial" w:cs="Arial"/>
                <w:sz w:val="20"/>
                <w:szCs w:val="16"/>
              </w:rPr>
            </w:pPr>
            <w:r w:rsidRPr="00E33C79">
              <w:rPr>
                <w:rFonts w:ascii="Arial" w:hAnsi="Arial" w:cs="Arial"/>
                <w:w w:val="105"/>
                <w:sz w:val="20"/>
                <w:szCs w:val="16"/>
              </w:rPr>
              <w:t>141,11</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42</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ул.Даниловская, 1</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0,00818712</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20,44</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43</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ул.Даниловская, 3</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0,01294424</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32,31</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44</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ул.Профсоюзная, 5</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0,00651037</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16,25</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45</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ул.Профсоюзная, 7</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0,00662824</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16,54</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46</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ул.Профсоюзная, 13</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0,00670587</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16,74</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47</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 Кооперативная, 2</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0,00728072</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18,17</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48</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ул.Кооперативная, 12</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0,0025398</w:t>
            </w:r>
          </w:p>
        </w:tc>
        <w:tc>
          <w:tcPr>
            <w:tcW w:w="1167" w:type="dxa"/>
            <w:shd w:val="clear" w:color="auto" w:fill="auto"/>
          </w:tcPr>
          <w:p w:rsidR="00CF65A8" w:rsidRPr="00E33C79" w:rsidRDefault="00CF65A8" w:rsidP="00E33C79">
            <w:pPr>
              <w:pStyle w:val="TableParagraph"/>
              <w:ind w:left="21" w:right="23"/>
              <w:jc w:val="center"/>
              <w:rPr>
                <w:rFonts w:ascii="Arial" w:hAnsi="Arial" w:cs="Arial"/>
                <w:sz w:val="20"/>
                <w:szCs w:val="16"/>
              </w:rPr>
            </w:pPr>
            <w:r w:rsidRPr="00E33C79">
              <w:rPr>
                <w:rFonts w:ascii="Arial" w:hAnsi="Arial" w:cs="Arial"/>
                <w:w w:val="105"/>
                <w:sz w:val="20"/>
                <w:szCs w:val="16"/>
              </w:rPr>
              <w:t>6,34</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49</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ул.Кооперативная, 14</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0,0056772</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14,17</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50</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ул.Вятская, 11</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0,0080676</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20,14</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51</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ул.Вятская, 12</w:t>
            </w:r>
          </w:p>
        </w:tc>
        <w:tc>
          <w:tcPr>
            <w:tcW w:w="1684" w:type="dxa"/>
            <w:shd w:val="clear" w:color="auto" w:fill="auto"/>
          </w:tcPr>
          <w:p w:rsidR="00CF65A8" w:rsidRPr="00E33C79" w:rsidRDefault="00CF65A8" w:rsidP="00E33C79">
            <w:pPr>
              <w:pStyle w:val="TableParagraph"/>
              <w:ind w:left="107" w:right="106"/>
              <w:jc w:val="center"/>
              <w:rPr>
                <w:rFonts w:ascii="Arial" w:hAnsi="Arial" w:cs="Arial"/>
                <w:sz w:val="20"/>
                <w:szCs w:val="16"/>
              </w:rPr>
            </w:pPr>
            <w:r w:rsidRPr="00E33C79">
              <w:rPr>
                <w:rFonts w:ascii="Arial" w:hAnsi="Arial" w:cs="Arial"/>
                <w:w w:val="105"/>
                <w:sz w:val="20"/>
                <w:szCs w:val="16"/>
              </w:rPr>
              <w:t>0,008964</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22,37</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52</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ул.Вятская, 18</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0,00763434</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19,06</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53</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 Вятская, 20</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0,00760446</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18,98</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54</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ул.Пролетарская, 11</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0,0088146</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22,00</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55</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ул.Пролетарская, 16</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0,00661842</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16,52</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56</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ул.Пролетарская, 15</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0,00775661</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19,36</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57</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ул.Пролетарская, 21</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0,0049302</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12,31</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58</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ул.Пролетарская, 23</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0,0045567</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11,37</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59</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ул.Пролетарская, 25</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0,0085158</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21,26</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60</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ул.Пролетарская, 26</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0,0061254</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15,29</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61</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 Крестьянская, 1</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0,00720628</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17,99</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pStyle w:val="TableParagraph"/>
              <w:ind w:right="207"/>
              <w:jc w:val="right"/>
              <w:rPr>
                <w:rFonts w:ascii="Arial" w:hAnsi="Arial" w:cs="Arial"/>
                <w:sz w:val="20"/>
                <w:szCs w:val="16"/>
              </w:rPr>
            </w:pPr>
            <w:r w:rsidRPr="00E33C79">
              <w:rPr>
                <w:rFonts w:ascii="Arial" w:hAnsi="Arial" w:cs="Arial"/>
                <w:sz w:val="20"/>
                <w:szCs w:val="16"/>
              </w:rPr>
              <w:t>62</w:t>
            </w: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ул.Крестьянская, 2а</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0,00748494</w:t>
            </w:r>
          </w:p>
        </w:tc>
        <w:tc>
          <w:tcPr>
            <w:tcW w:w="1167" w:type="dxa"/>
            <w:shd w:val="clear" w:color="auto" w:fill="auto"/>
          </w:tcPr>
          <w:p w:rsidR="00CF65A8" w:rsidRPr="00E33C79" w:rsidRDefault="00CF65A8" w:rsidP="00E33C79">
            <w:pPr>
              <w:pStyle w:val="TableParagraph"/>
              <w:ind w:left="21" w:right="19"/>
              <w:jc w:val="center"/>
              <w:rPr>
                <w:rFonts w:ascii="Arial" w:hAnsi="Arial" w:cs="Arial"/>
                <w:sz w:val="20"/>
                <w:szCs w:val="16"/>
              </w:rPr>
            </w:pPr>
            <w:r w:rsidRPr="00E33C79">
              <w:rPr>
                <w:rFonts w:ascii="Arial" w:hAnsi="Arial" w:cs="Arial"/>
                <w:w w:val="105"/>
                <w:sz w:val="20"/>
                <w:szCs w:val="16"/>
              </w:rPr>
              <w:t>18,68</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r w:rsidR="00CF65A8" w:rsidRPr="00E33C79" w:rsidTr="00E33C79">
        <w:trPr>
          <w:trHeight w:val="23"/>
          <w:jc w:val="center"/>
        </w:trPr>
        <w:tc>
          <w:tcPr>
            <w:tcW w:w="627" w:type="dxa"/>
            <w:shd w:val="clear" w:color="auto" w:fill="auto"/>
          </w:tcPr>
          <w:p w:rsidR="00CF65A8" w:rsidRPr="00E33C79" w:rsidRDefault="00CF65A8" w:rsidP="00E33C79">
            <w:pPr>
              <w:rPr>
                <w:rFonts w:ascii="Arial" w:hAnsi="Arial" w:cs="Arial"/>
                <w:sz w:val="20"/>
                <w:szCs w:val="16"/>
              </w:rPr>
            </w:pPr>
          </w:p>
        </w:tc>
        <w:tc>
          <w:tcPr>
            <w:tcW w:w="3296"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Потребление, всего:</w:t>
            </w:r>
          </w:p>
        </w:tc>
        <w:tc>
          <w:tcPr>
            <w:tcW w:w="1684" w:type="dxa"/>
            <w:shd w:val="clear" w:color="auto" w:fill="auto"/>
          </w:tcPr>
          <w:p w:rsidR="00CF65A8" w:rsidRPr="00E33C79" w:rsidRDefault="00CF65A8" w:rsidP="00E33C79">
            <w:pPr>
              <w:pStyle w:val="TableParagraph"/>
              <w:ind w:left="107" w:right="110"/>
              <w:jc w:val="center"/>
              <w:rPr>
                <w:rFonts w:ascii="Arial" w:hAnsi="Arial" w:cs="Arial"/>
                <w:sz w:val="20"/>
                <w:szCs w:val="16"/>
              </w:rPr>
            </w:pPr>
            <w:r w:rsidRPr="00E33C79">
              <w:rPr>
                <w:rFonts w:ascii="Arial" w:hAnsi="Arial" w:cs="Arial"/>
                <w:w w:val="105"/>
                <w:sz w:val="20"/>
                <w:szCs w:val="16"/>
              </w:rPr>
              <w:t>1,09364</w:t>
            </w:r>
          </w:p>
        </w:tc>
        <w:tc>
          <w:tcPr>
            <w:tcW w:w="1167" w:type="dxa"/>
            <w:shd w:val="clear" w:color="auto" w:fill="auto"/>
          </w:tcPr>
          <w:p w:rsidR="00CF65A8" w:rsidRPr="00E33C79" w:rsidRDefault="00CF65A8" w:rsidP="00E33C79">
            <w:pPr>
              <w:pStyle w:val="TableParagraph"/>
              <w:ind w:left="21" w:right="23"/>
              <w:jc w:val="center"/>
              <w:rPr>
                <w:rFonts w:ascii="Arial" w:hAnsi="Arial" w:cs="Arial"/>
                <w:sz w:val="20"/>
                <w:szCs w:val="16"/>
              </w:rPr>
            </w:pPr>
            <w:r w:rsidRPr="00E33C79">
              <w:rPr>
                <w:rFonts w:ascii="Arial" w:hAnsi="Arial" w:cs="Arial"/>
                <w:w w:val="105"/>
                <w:sz w:val="20"/>
                <w:szCs w:val="16"/>
              </w:rPr>
              <w:t>2652,99</w:t>
            </w:r>
          </w:p>
        </w:tc>
        <w:tc>
          <w:tcPr>
            <w:tcW w:w="1297" w:type="dxa"/>
            <w:shd w:val="clear" w:color="auto" w:fill="auto"/>
          </w:tcPr>
          <w:p w:rsidR="00CF65A8" w:rsidRPr="00E33C79" w:rsidRDefault="00CF65A8" w:rsidP="00E33C79">
            <w:pPr>
              <w:pStyle w:val="TableParagraph"/>
              <w:ind w:right="207"/>
              <w:jc w:val="right"/>
              <w:rPr>
                <w:rFonts w:ascii="Arial" w:hAnsi="Arial" w:cs="Arial"/>
                <w:sz w:val="20"/>
                <w:szCs w:val="16"/>
              </w:rPr>
            </w:pPr>
          </w:p>
        </w:tc>
        <w:tc>
          <w:tcPr>
            <w:tcW w:w="1297" w:type="dxa"/>
            <w:shd w:val="clear" w:color="auto" w:fill="auto"/>
          </w:tcPr>
          <w:p w:rsidR="00CF65A8" w:rsidRPr="00E33C79" w:rsidRDefault="00CF65A8" w:rsidP="00E33C79">
            <w:pPr>
              <w:pStyle w:val="TableParagraph"/>
              <w:ind w:left="100"/>
              <w:rPr>
                <w:rFonts w:ascii="Arial" w:hAnsi="Arial" w:cs="Arial"/>
                <w:w w:val="105"/>
                <w:sz w:val="20"/>
                <w:szCs w:val="16"/>
              </w:rPr>
            </w:pPr>
          </w:p>
        </w:tc>
      </w:tr>
    </w:tbl>
    <w:p w:rsidR="003B27BD" w:rsidRPr="008333EE" w:rsidRDefault="003B27BD" w:rsidP="00C04B6F">
      <w:pPr>
        <w:pStyle w:val="a0"/>
        <w:rPr>
          <w:rStyle w:val="4Calibri14pt"/>
          <w:rFonts w:ascii="Arial" w:eastAsiaTheme="majorEastAsia" w:hAnsi="Arial" w:cstheme="majorBidi"/>
          <w:b/>
          <w:bCs w:val="0"/>
          <w:color w:val="244061" w:themeColor="accent1" w:themeShade="80"/>
          <w:spacing w:val="-10"/>
          <w:sz w:val="22"/>
        </w:rPr>
      </w:pPr>
      <w:r w:rsidRPr="008333EE">
        <w:rPr>
          <w:rStyle w:val="4Calibri14pt"/>
          <w:rFonts w:ascii="Arial" w:eastAsiaTheme="majorEastAsia" w:hAnsi="Arial" w:cstheme="majorBidi"/>
          <w:b/>
          <w:bCs w:val="0"/>
          <w:color w:val="244061" w:themeColor="accent1" w:themeShade="80"/>
          <w:spacing w:val="-10"/>
          <w:sz w:val="22"/>
        </w:rPr>
        <w:t xml:space="preserve">Тепловые нагрузки потребителей тепловой сети </w:t>
      </w:r>
      <w:r w:rsidR="00F97B5E">
        <w:rPr>
          <w:rStyle w:val="4Calibri14pt"/>
          <w:rFonts w:ascii="Arial" w:eastAsiaTheme="majorEastAsia" w:hAnsi="Arial" w:cstheme="majorBidi"/>
          <w:b/>
          <w:bCs w:val="0"/>
          <w:color w:val="244061" w:themeColor="accent1" w:themeShade="80"/>
          <w:spacing w:val="-10"/>
          <w:sz w:val="22"/>
        </w:rPr>
        <w:t>п.Кузнечиха (нижн)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21"/>
        <w:gridCol w:w="2863"/>
        <w:gridCol w:w="1950"/>
        <w:gridCol w:w="1302"/>
        <w:gridCol w:w="1302"/>
        <w:gridCol w:w="1430"/>
      </w:tblGrid>
      <w:tr w:rsidR="003B27BD" w:rsidRPr="00E33C79" w:rsidTr="00E33C79">
        <w:trPr>
          <w:trHeight w:val="23"/>
          <w:tblHeader/>
          <w:jc w:val="center"/>
        </w:trPr>
        <w:tc>
          <w:tcPr>
            <w:tcW w:w="521" w:type="dxa"/>
            <w:vMerge w:val="restart"/>
            <w:shd w:val="clear" w:color="auto" w:fill="auto"/>
            <w:vAlign w:val="center"/>
          </w:tcPr>
          <w:p w:rsidR="003B27BD" w:rsidRPr="00E33C79" w:rsidRDefault="003B27BD" w:rsidP="00E33C79">
            <w:pPr>
              <w:jc w:val="center"/>
              <w:rPr>
                <w:rFonts w:ascii="Arial" w:eastAsia="Times New Roman" w:hAnsi="Arial" w:cs="Arial"/>
                <w:sz w:val="20"/>
                <w:szCs w:val="16"/>
              </w:rPr>
            </w:pPr>
            <w:r w:rsidRPr="00E33C79">
              <w:rPr>
                <w:rFonts w:ascii="Arial" w:eastAsia="Times New Roman" w:hAnsi="Arial" w:cs="Arial"/>
                <w:sz w:val="20"/>
                <w:szCs w:val="16"/>
              </w:rPr>
              <w:t>№№</w:t>
            </w:r>
          </w:p>
        </w:tc>
        <w:tc>
          <w:tcPr>
            <w:tcW w:w="2863" w:type="dxa"/>
            <w:vMerge w:val="restart"/>
            <w:shd w:val="clear" w:color="auto" w:fill="auto"/>
            <w:vAlign w:val="center"/>
          </w:tcPr>
          <w:p w:rsidR="003B27BD" w:rsidRPr="00E33C79" w:rsidRDefault="003B27BD" w:rsidP="00E33C79">
            <w:pPr>
              <w:ind w:left="580"/>
              <w:jc w:val="center"/>
              <w:rPr>
                <w:rFonts w:ascii="Arial" w:eastAsia="Times New Roman" w:hAnsi="Arial" w:cs="Arial"/>
                <w:sz w:val="20"/>
                <w:szCs w:val="16"/>
              </w:rPr>
            </w:pPr>
            <w:r w:rsidRPr="00E33C79">
              <w:rPr>
                <w:rFonts w:ascii="Arial" w:eastAsia="Times New Roman" w:hAnsi="Arial" w:cs="Arial"/>
                <w:sz w:val="20"/>
                <w:szCs w:val="16"/>
              </w:rPr>
              <w:t>Наименование потребителя</w:t>
            </w:r>
          </w:p>
        </w:tc>
        <w:tc>
          <w:tcPr>
            <w:tcW w:w="5984" w:type="dxa"/>
            <w:gridSpan w:val="4"/>
            <w:shd w:val="clear" w:color="auto" w:fill="auto"/>
            <w:vAlign w:val="center"/>
          </w:tcPr>
          <w:p w:rsidR="003B27BD" w:rsidRPr="00E33C79" w:rsidRDefault="003B27BD" w:rsidP="00E33C79">
            <w:pPr>
              <w:jc w:val="center"/>
              <w:rPr>
                <w:rFonts w:ascii="Arial" w:eastAsia="Times New Roman" w:hAnsi="Arial" w:cs="Arial"/>
                <w:sz w:val="20"/>
                <w:szCs w:val="16"/>
              </w:rPr>
            </w:pPr>
            <w:r w:rsidRPr="00E33C79">
              <w:rPr>
                <w:rFonts w:ascii="Arial" w:eastAsia="Times New Roman" w:hAnsi="Arial" w:cs="Arial"/>
                <w:sz w:val="20"/>
                <w:szCs w:val="16"/>
              </w:rPr>
              <w:t>Тип потребителя</w:t>
            </w:r>
          </w:p>
        </w:tc>
      </w:tr>
      <w:tr w:rsidR="003B27BD" w:rsidRPr="00E33C79" w:rsidTr="00E33C79">
        <w:trPr>
          <w:trHeight w:val="23"/>
          <w:tblHeader/>
          <w:jc w:val="center"/>
        </w:trPr>
        <w:tc>
          <w:tcPr>
            <w:tcW w:w="521" w:type="dxa"/>
            <w:vMerge/>
            <w:shd w:val="clear" w:color="auto" w:fill="auto"/>
            <w:vAlign w:val="center"/>
          </w:tcPr>
          <w:p w:rsidR="003B27BD" w:rsidRPr="00E33C79" w:rsidRDefault="003B27BD" w:rsidP="00E33C79">
            <w:pPr>
              <w:jc w:val="center"/>
              <w:rPr>
                <w:rFonts w:ascii="Arial" w:hAnsi="Arial" w:cs="Arial"/>
                <w:sz w:val="20"/>
                <w:szCs w:val="16"/>
              </w:rPr>
            </w:pPr>
          </w:p>
        </w:tc>
        <w:tc>
          <w:tcPr>
            <w:tcW w:w="2863" w:type="dxa"/>
            <w:vMerge/>
            <w:shd w:val="clear" w:color="auto" w:fill="auto"/>
            <w:vAlign w:val="center"/>
          </w:tcPr>
          <w:p w:rsidR="003B27BD" w:rsidRPr="00E33C79" w:rsidRDefault="003B27BD" w:rsidP="00E33C79">
            <w:pPr>
              <w:jc w:val="center"/>
              <w:rPr>
                <w:rFonts w:ascii="Arial" w:hAnsi="Arial" w:cs="Arial"/>
                <w:sz w:val="20"/>
                <w:szCs w:val="16"/>
              </w:rPr>
            </w:pPr>
          </w:p>
        </w:tc>
        <w:tc>
          <w:tcPr>
            <w:tcW w:w="3252" w:type="dxa"/>
            <w:gridSpan w:val="2"/>
            <w:shd w:val="clear" w:color="auto" w:fill="auto"/>
            <w:vAlign w:val="center"/>
          </w:tcPr>
          <w:p w:rsidR="003B27BD" w:rsidRPr="00E33C79" w:rsidRDefault="003B27BD" w:rsidP="00E33C79">
            <w:pPr>
              <w:jc w:val="center"/>
              <w:rPr>
                <w:rFonts w:ascii="Arial" w:eastAsia="Times New Roman" w:hAnsi="Arial" w:cs="Arial"/>
                <w:sz w:val="20"/>
                <w:szCs w:val="16"/>
              </w:rPr>
            </w:pPr>
            <w:r w:rsidRPr="00E33C79">
              <w:rPr>
                <w:rFonts w:ascii="Arial" w:eastAsia="Times New Roman" w:hAnsi="Arial" w:cs="Arial"/>
                <w:sz w:val="20"/>
                <w:szCs w:val="16"/>
              </w:rPr>
              <w:t>Нагрузка : Отопление</w:t>
            </w:r>
          </w:p>
        </w:tc>
        <w:tc>
          <w:tcPr>
            <w:tcW w:w="2732" w:type="dxa"/>
            <w:gridSpan w:val="2"/>
            <w:shd w:val="clear" w:color="auto" w:fill="auto"/>
            <w:vAlign w:val="center"/>
          </w:tcPr>
          <w:p w:rsidR="003B27BD" w:rsidRPr="00E33C79" w:rsidRDefault="003B27BD" w:rsidP="00E33C79">
            <w:pPr>
              <w:jc w:val="center"/>
              <w:rPr>
                <w:rFonts w:ascii="Arial" w:eastAsia="Times New Roman" w:hAnsi="Arial" w:cs="Arial"/>
                <w:sz w:val="20"/>
                <w:szCs w:val="16"/>
              </w:rPr>
            </w:pPr>
            <w:r w:rsidRPr="00E33C79">
              <w:rPr>
                <w:rFonts w:ascii="Arial" w:eastAsia="Times New Roman" w:hAnsi="Arial" w:cs="Arial"/>
                <w:sz w:val="20"/>
                <w:szCs w:val="16"/>
              </w:rPr>
              <w:t>Нагрузка ГВС</w:t>
            </w:r>
          </w:p>
        </w:tc>
      </w:tr>
      <w:tr w:rsidR="003B27BD" w:rsidRPr="00E33C79" w:rsidTr="00E33C79">
        <w:trPr>
          <w:trHeight w:val="23"/>
          <w:tblHeader/>
          <w:jc w:val="center"/>
        </w:trPr>
        <w:tc>
          <w:tcPr>
            <w:tcW w:w="521" w:type="dxa"/>
            <w:vMerge/>
            <w:shd w:val="clear" w:color="auto" w:fill="auto"/>
            <w:vAlign w:val="center"/>
          </w:tcPr>
          <w:p w:rsidR="003B27BD" w:rsidRPr="00E33C79" w:rsidRDefault="003B27BD" w:rsidP="00E33C79">
            <w:pPr>
              <w:jc w:val="center"/>
              <w:rPr>
                <w:rFonts w:ascii="Arial" w:hAnsi="Arial" w:cs="Arial"/>
                <w:sz w:val="20"/>
                <w:szCs w:val="16"/>
              </w:rPr>
            </w:pPr>
          </w:p>
        </w:tc>
        <w:tc>
          <w:tcPr>
            <w:tcW w:w="2863" w:type="dxa"/>
            <w:vMerge/>
            <w:shd w:val="clear" w:color="auto" w:fill="auto"/>
            <w:vAlign w:val="center"/>
          </w:tcPr>
          <w:p w:rsidR="003B27BD" w:rsidRPr="00E33C79" w:rsidRDefault="003B27BD" w:rsidP="00E33C79">
            <w:pPr>
              <w:jc w:val="center"/>
              <w:rPr>
                <w:rFonts w:ascii="Arial" w:hAnsi="Arial" w:cs="Arial"/>
                <w:sz w:val="20"/>
                <w:szCs w:val="16"/>
              </w:rPr>
            </w:pPr>
          </w:p>
        </w:tc>
        <w:tc>
          <w:tcPr>
            <w:tcW w:w="1950" w:type="dxa"/>
            <w:shd w:val="clear" w:color="auto" w:fill="auto"/>
            <w:vAlign w:val="center"/>
          </w:tcPr>
          <w:p w:rsidR="003B27BD" w:rsidRPr="00E33C79" w:rsidRDefault="003B27BD" w:rsidP="00E33C79">
            <w:pPr>
              <w:jc w:val="center"/>
              <w:rPr>
                <w:rFonts w:ascii="Arial" w:eastAsia="Times New Roman" w:hAnsi="Arial" w:cs="Arial"/>
                <w:sz w:val="20"/>
                <w:szCs w:val="16"/>
              </w:rPr>
            </w:pPr>
            <w:r w:rsidRPr="00E33C79">
              <w:rPr>
                <w:rFonts w:ascii="Arial" w:eastAsia="Times New Roman" w:hAnsi="Arial" w:cs="Arial"/>
                <w:sz w:val="20"/>
                <w:szCs w:val="16"/>
              </w:rPr>
              <w:t>Гкал/час</w:t>
            </w:r>
          </w:p>
        </w:tc>
        <w:tc>
          <w:tcPr>
            <w:tcW w:w="1302" w:type="dxa"/>
            <w:shd w:val="clear" w:color="auto" w:fill="auto"/>
            <w:vAlign w:val="center"/>
          </w:tcPr>
          <w:p w:rsidR="003B27BD" w:rsidRPr="00E33C79" w:rsidRDefault="003B27BD" w:rsidP="00E33C79">
            <w:pPr>
              <w:ind w:left="260"/>
              <w:jc w:val="center"/>
              <w:rPr>
                <w:rFonts w:ascii="Arial" w:eastAsia="Times New Roman" w:hAnsi="Arial" w:cs="Arial"/>
                <w:sz w:val="20"/>
                <w:szCs w:val="16"/>
              </w:rPr>
            </w:pPr>
            <w:r w:rsidRPr="00E33C79">
              <w:rPr>
                <w:rFonts w:ascii="Arial" w:eastAsia="Times New Roman" w:hAnsi="Arial" w:cs="Arial"/>
                <w:sz w:val="20"/>
                <w:szCs w:val="16"/>
              </w:rPr>
              <w:t>Гкал/год</w:t>
            </w:r>
          </w:p>
        </w:tc>
        <w:tc>
          <w:tcPr>
            <w:tcW w:w="1302" w:type="dxa"/>
            <w:shd w:val="clear" w:color="auto" w:fill="auto"/>
            <w:vAlign w:val="center"/>
          </w:tcPr>
          <w:p w:rsidR="003B27BD" w:rsidRPr="00E33C79" w:rsidRDefault="003B27BD" w:rsidP="00E33C79">
            <w:pPr>
              <w:jc w:val="center"/>
              <w:rPr>
                <w:rFonts w:ascii="Arial" w:eastAsia="Times New Roman" w:hAnsi="Arial" w:cs="Arial"/>
                <w:sz w:val="20"/>
                <w:szCs w:val="16"/>
              </w:rPr>
            </w:pPr>
            <w:r w:rsidRPr="00E33C79">
              <w:rPr>
                <w:rFonts w:ascii="Arial" w:eastAsia="Times New Roman" w:hAnsi="Arial" w:cs="Arial"/>
                <w:sz w:val="20"/>
                <w:szCs w:val="16"/>
              </w:rPr>
              <w:t>Гкал/час</w:t>
            </w:r>
          </w:p>
        </w:tc>
        <w:tc>
          <w:tcPr>
            <w:tcW w:w="1430" w:type="dxa"/>
            <w:shd w:val="clear" w:color="auto" w:fill="auto"/>
            <w:vAlign w:val="center"/>
          </w:tcPr>
          <w:p w:rsidR="003B27BD" w:rsidRPr="00E33C79" w:rsidRDefault="003B27BD" w:rsidP="00E33C79">
            <w:pPr>
              <w:jc w:val="center"/>
              <w:rPr>
                <w:rFonts w:ascii="Arial" w:eastAsia="Times New Roman" w:hAnsi="Arial" w:cs="Arial"/>
                <w:sz w:val="20"/>
                <w:szCs w:val="16"/>
              </w:rPr>
            </w:pPr>
            <w:r w:rsidRPr="00E33C79">
              <w:rPr>
                <w:rFonts w:ascii="Arial" w:eastAsia="Times New Roman" w:hAnsi="Arial" w:cs="Arial"/>
                <w:sz w:val="20"/>
                <w:szCs w:val="16"/>
              </w:rPr>
              <w:t>Гкал/год</w:t>
            </w: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1</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МДОУ д/ сад №15 "Аленушка"</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0,09502</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237,17</w:t>
            </w:r>
          </w:p>
        </w:tc>
        <w:tc>
          <w:tcPr>
            <w:tcW w:w="1302" w:type="dxa"/>
            <w:shd w:val="clear" w:color="auto" w:fill="auto"/>
          </w:tcPr>
          <w:p w:rsidR="00CF65A8" w:rsidRPr="00E33C79" w:rsidRDefault="00CF65A8" w:rsidP="00E33C79">
            <w:pPr>
              <w:pStyle w:val="TableParagraph"/>
              <w:ind w:left="73" w:right="71"/>
              <w:jc w:val="center"/>
              <w:rPr>
                <w:rFonts w:ascii="Arial" w:hAnsi="Arial" w:cs="Arial"/>
                <w:sz w:val="20"/>
                <w:szCs w:val="16"/>
              </w:rPr>
            </w:pPr>
            <w:r w:rsidRPr="00E33C79">
              <w:rPr>
                <w:rFonts w:ascii="Arial" w:hAnsi="Arial" w:cs="Arial"/>
                <w:w w:val="105"/>
                <w:sz w:val="20"/>
                <w:szCs w:val="16"/>
              </w:rPr>
              <w:t>0,0229</w:t>
            </w:r>
          </w:p>
        </w:tc>
        <w:tc>
          <w:tcPr>
            <w:tcW w:w="1430" w:type="dxa"/>
            <w:shd w:val="clear" w:color="auto" w:fill="auto"/>
          </w:tcPr>
          <w:p w:rsidR="00CF65A8" w:rsidRPr="00E33C79" w:rsidRDefault="00CF65A8" w:rsidP="00E33C79">
            <w:pPr>
              <w:pStyle w:val="TableParagraph"/>
              <w:ind w:left="81" w:right="65"/>
              <w:jc w:val="center"/>
              <w:rPr>
                <w:rFonts w:ascii="Arial" w:hAnsi="Arial" w:cs="Arial"/>
                <w:sz w:val="20"/>
                <w:szCs w:val="16"/>
              </w:rPr>
            </w:pPr>
            <w:r w:rsidRPr="00E33C79">
              <w:rPr>
                <w:rFonts w:ascii="Arial" w:hAnsi="Arial" w:cs="Arial"/>
                <w:w w:val="105"/>
                <w:sz w:val="20"/>
                <w:szCs w:val="16"/>
              </w:rPr>
              <w:t>120,16</w:t>
            </w: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2</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ПО "Лесная поляна"</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0,04812</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108,61</w:t>
            </w:r>
          </w:p>
        </w:tc>
        <w:tc>
          <w:tcPr>
            <w:tcW w:w="1302" w:type="dxa"/>
            <w:shd w:val="clear" w:color="auto" w:fill="auto"/>
          </w:tcPr>
          <w:p w:rsidR="00CF65A8" w:rsidRPr="00E33C79" w:rsidRDefault="00CF65A8" w:rsidP="00E33C79">
            <w:pPr>
              <w:pStyle w:val="TableParagraph"/>
              <w:ind w:left="64"/>
              <w:jc w:val="center"/>
              <w:rPr>
                <w:rFonts w:ascii="Arial" w:hAnsi="Arial" w:cs="Arial"/>
                <w:sz w:val="20"/>
                <w:szCs w:val="16"/>
              </w:rPr>
            </w:pPr>
            <w:r w:rsidRPr="00E33C79">
              <w:rPr>
                <w:rFonts w:ascii="Arial" w:hAnsi="Arial" w:cs="Arial"/>
                <w:w w:val="103"/>
                <w:sz w:val="20"/>
                <w:szCs w:val="16"/>
              </w:rPr>
              <w:t>-</w:t>
            </w:r>
          </w:p>
        </w:tc>
        <w:tc>
          <w:tcPr>
            <w:tcW w:w="1430" w:type="dxa"/>
            <w:shd w:val="clear" w:color="auto" w:fill="auto"/>
          </w:tcPr>
          <w:p w:rsidR="00CF65A8" w:rsidRPr="00E33C79" w:rsidRDefault="00CF65A8" w:rsidP="00E33C79">
            <w:pPr>
              <w:rPr>
                <w:rFonts w:ascii="Arial" w:hAnsi="Arial" w:cs="Arial"/>
                <w:sz w:val="20"/>
                <w:szCs w:val="16"/>
              </w:rPr>
            </w:pP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3</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ИП Телегин</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0,00514</w:t>
            </w:r>
          </w:p>
        </w:tc>
        <w:tc>
          <w:tcPr>
            <w:tcW w:w="1302" w:type="dxa"/>
            <w:shd w:val="clear" w:color="auto" w:fill="auto"/>
          </w:tcPr>
          <w:p w:rsidR="00CF65A8" w:rsidRPr="00E33C79" w:rsidRDefault="00CF65A8" w:rsidP="00E33C79">
            <w:pPr>
              <w:pStyle w:val="TableParagraph"/>
              <w:ind w:left="75" w:right="76"/>
              <w:jc w:val="center"/>
              <w:rPr>
                <w:rFonts w:ascii="Arial" w:hAnsi="Arial" w:cs="Arial"/>
                <w:sz w:val="20"/>
                <w:szCs w:val="16"/>
              </w:rPr>
            </w:pPr>
            <w:r w:rsidRPr="00E33C79">
              <w:rPr>
                <w:rFonts w:ascii="Arial" w:hAnsi="Arial" w:cs="Arial"/>
                <w:w w:val="105"/>
                <w:sz w:val="20"/>
                <w:szCs w:val="16"/>
              </w:rPr>
              <w:t>11,26</w:t>
            </w:r>
          </w:p>
        </w:tc>
        <w:tc>
          <w:tcPr>
            <w:tcW w:w="1302" w:type="dxa"/>
            <w:shd w:val="clear" w:color="auto" w:fill="auto"/>
          </w:tcPr>
          <w:p w:rsidR="00CF65A8" w:rsidRPr="00E33C79" w:rsidRDefault="00CF65A8" w:rsidP="00E33C79">
            <w:pPr>
              <w:pStyle w:val="TableParagraph"/>
              <w:ind w:left="64"/>
              <w:jc w:val="center"/>
              <w:rPr>
                <w:rFonts w:ascii="Arial" w:hAnsi="Arial" w:cs="Arial"/>
                <w:sz w:val="20"/>
                <w:szCs w:val="16"/>
              </w:rPr>
            </w:pPr>
            <w:r w:rsidRPr="00E33C79">
              <w:rPr>
                <w:rFonts w:ascii="Arial" w:hAnsi="Arial" w:cs="Arial"/>
                <w:w w:val="103"/>
                <w:sz w:val="20"/>
                <w:szCs w:val="16"/>
              </w:rPr>
              <w:t>-</w:t>
            </w:r>
          </w:p>
        </w:tc>
        <w:tc>
          <w:tcPr>
            <w:tcW w:w="1430" w:type="dxa"/>
            <w:shd w:val="clear" w:color="auto" w:fill="auto"/>
          </w:tcPr>
          <w:p w:rsidR="00CF65A8" w:rsidRPr="00E33C79" w:rsidRDefault="00CF65A8" w:rsidP="00E33C79">
            <w:pPr>
              <w:rPr>
                <w:rFonts w:ascii="Arial" w:hAnsi="Arial" w:cs="Arial"/>
                <w:sz w:val="20"/>
                <w:szCs w:val="16"/>
              </w:rPr>
            </w:pP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4</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КНС  ОАО  ЖКХ "Заволжье"</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0,00424</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6,92</w:t>
            </w:r>
          </w:p>
        </w:tc>
        <w:tc>
          <w:tcPr>
            <w:tcW w:w="1302" w:type="dxa"/>
            <w:shd w:val="clear" w:color="auto" w:fill="auto"/>
          </w:tcPr>
          <w:p w:rsidR="00CF65A8" w:rsidRPr="00E33C79" w:rsidRDefault="00CF65A8" w:rsidP="00E33C79">
            <w:pPr>
              <w:pStyle w:val="TableParagraph"/>
              <w:ind w:left="64"/>
              <w:jc w:val="center"/>
              <w:rPr>
                <w:rFonts w:ascii="Arial" w:hAnsi="Arial" w:cs="Arial"/>
                <w:sz w:val="20"/>
                <w:szCs w:val="16"/>
              </w:rPr>
            </w:pPr>
            <w:r w:rsidRPr="00E33C79">
              <w:rPr>
                <w:rFonts w:ascii="Arial" w:hAnsi="Arial" w:cs="Arial"/>
                <w:w w:val="103"/>
                <w:sz w:val="20"/>
                <w:szCs w:val="16"/>
              </w:rPr>
              <w:t>-</w:t>
            </w:r>
          </w:p>
        </w:tc>
        <w:tc>
          <w:tcPr>
            <w:tcW w:w="1430" w:type="dxa"/>
            <w:shd w:val="clear" w:color="auto" w:fill="auto"/>
          </w:tcPr>
          <w:p w:rsidR="00CF65A8" w:rsidRPr="00E33C79" w:rsidRDefault="00CF65A8" w:rsidP="00E33C79">
            <w:pPr>
              <w:rPr>
                <w:rFonts w:ascii="Arial" w:hAnsi="Arial" w:cs="Arial"/>
                <w:sz w:val="20"/>
                <w:szCs w:val="16"/>
              </w:rPr>
            </w:pP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5</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ул.Нефтяников, 1</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0,1896</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473,24</w:t>
            </w:r>
          </w:p>
        </w:tc>
        <w:tc>
          <w:tcPr>
            <w:tcW w:w="1302" w:type="dxa"/>
            <w:shd w:val="clear" w:color="auto" w:fill="auto"/>
          </w:tcPr>
          <w:p w:rsidR="00CF65A8" w:rsidRPr="00E33C79" w:rsidRDefault="00CF65A8" w:rsidP="00E33C79">
            <w:pPr>
              <w:pStyle w:val="TableParagraph"/>
              <w:ind w:left="73" w:right="71"/>
              <w:jc w:val="center"/>
              <w:rPr>
                <w:rFonts w:ascii="Arial" w:hAnsi="Arial" w:cs="Arial"/>
                <w:sz w:val="20"/>
                <w:szCs w:val="16"/>
              </w:rPr>
            </w:pPr>
            <w:r w:rsidRPr="00E33C79">
              <w:rPr>
                <w:rFonts w:ascii="Arial" w:hAnsi="Arial" w:cs="Arial"/>
                <w:w w:val="105"/>
                <w:sz w:val="20"/>
                <w:szCs w:val="16"/>
              </w:rPr>
              <w:t>0,0192</w:t>
            </w:r>
          </w:p>
        </w:tc>
        <w:tc>
          <w:tcPr>
            <w:tcW w:w="1430" w:type="dxa"/>
            <w:shd w:val="clear" w:color="auto" w:fill="auto"/>
          </w:tcPr>
          <w:p w:rsidR="00CF65A8" w:rsidRPr="00E33C79" w:rsidRDefault="00CF65A8" w:rsidP="00E33C79">
            <w:pPr>
              <w:pStyle w:val="TableParagraph"/>
              <w:ind w:left="81" w:right="65"/>
              <w:jc w:val="center"/>
              <w:rPr>
                <w:rFonts w:ascii="Arial" w:hAnsi="Arial" w:cs="Arial"/>
                <w:sz w:val="20"/>
                <w:szCs w:val="16"/>
              </w:rPr>
            </w:pPr>
            <w:r w:rsidRPr="00E33C79">
              <w:rPr>
                <w:rFonts w:ascii="Arial" w:hAnsi="Arial" w:cs="Arial"/>
                <w:w w:val="105"/>
                <w:sz w:val="20"/>
                <w:szCs w:val="16"/>
              </w:rPr>
              <w:t>140,77</w:t>
            </w: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6</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ул.Нефтяников, 2</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0,1055</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263,33</w:t>
            </w:r>
          </w:p>
        </w:tc>
        <w:tc>
          <w:tcPr>
            <w:tcW w:w="1302" w:type="dxa"/>
            <w:shd w:val="clear" w:color="auto" w:fill="auto"/>
          </w:tcPr>
          <w:p w:rsidR="00CF65A8" w:rsidRPr="00E33C79" w:rsidRDefault="00CF65A8" w:rsidP="00E33C79">
            <w:pPr>
              <w:pStyle w:val="TableParagraph"/>
              <w:ind w:left="73" w:right="71"/>
              <w:jc w:val="center"/>
              <w:rPr>
                <w:rFonts w:ascii="Arial" w:hAnsi="Arial" w:cs="Arial"/>
                <w:sz w:val="20"/>
                <w:szCs w:val="16"/>
              </w:rPr>
            </w:pPr>
            <w:r w:rsidRPr="00E33C79">
              <w:rPr>
                <w:rFonts w:ascii="Arial" w:hAnsi="Arial" w:cs="Arial"/>
                <w:w w:val="105"/>
                <w:sz w:val="20"/>
                <w:szCs w:val="16"/>
              </w:rPr>
              <w:t>0,0113</w:t>
            </w:r>
          </w:p>
        </w:tc>
        <w:tc>
          <w:tcPr>
            <w:tcW w:w="1430" w:type="dxa"/>
            <w:shd w:val="clear" w:color="auto" w:fill="auto"/>
          </w:tcPr>
          <w:p w:rsidR="00CF65A8" w:rsidRPr="00E33C79" w:rsidRDefault="00CF65A8" w:rsidP="00E33C79">
            <w:pPr>
              <w:pStyle w:val="TableParagraph"/>
              <w:ind w:left="81" w:right="72"/>
              <w:jc w:val="center"/>
              <w:rPr>
                <w:rFonts w:ascii="Arial" w:hAnsi="Arial" w:cs="Arial"/>
                <w:sz w:val="20"/>
                <w:szCs w:val="16"/>
              </w:rPr>
            </w:pPr>
            <w:r w:rsidRPr="00E33C79">
              <w:rPr>
                <w:rFonts w:ascii="Arial" w:hAnsi="Arial" w:cs="Arial"/>
                <w:w w:val="105"/>
                <w:sz w:val="20"/>
                <w:szCs w:val="16"/>
              </w:rPr>
              <w:t>82,92</w:t>
            </w: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7</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ул.Нефтяников, 3</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0,1090</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272,06</w:t>
            </w:r>
          </w:p>
        </w:tc>
        <w:tc>
          <w:tcPr>
            <w:tcW w:w="1302" w:type="dxa"/>
            <w:shd w:val="clear" w:color="auto" w:fill="auto"/>
          </w:tcPr>
          <w:p w:rsidR="00CF65A8" w:rsidRPr="00E33C79" w:rsidRDefault="00CF65A8" w:rsidP="00E33C79">
            <w:pPr>
              <w:pStyle w:val="TableParagraph"/>
              <w:ind w:left="73" w:right="71"/>
              <w:jc w:val="center"/>
              <w:rPr>
                <w:rFonts w:ascii="Arial" w:hAnsi="Arial" w:cs="Arial"/>
                <w:sz w:val="20"/>
                <w:szCs w:val="16"/>
              </w:rPr>
            </w:pPr>
            <w:r w:rsidRPr="00E33C79">
              <w:rPr>
                <w:rFonts w:ascii="Arial" w:hAnsi="Arial" w:cs="Arial"/>
                <w:w w:val="105"/>
                <w:sz w:val="20"/>
                <w:szCs w:val="16"/>
              </w:rPr>
              <w:t>0,0118</w:t>
            </w:r>
          </w:p>
        </w:tc>
        <w:tc>
          <w:tcPr>
            <w:tcW w:w="1430" w:type="dxa"/>
            <w:shd w:val="clear" w:color="auto" w:fill="auto"/>
          </w:tcPr>
          <w:p w:rsidR="00CF65A8" w:rsidRPr="00E33C79" w:rsidRDefault="00CF65A8" w:rsidP="00E33C79">
            <w:pPr>
              <w:pStyle w:val="TableParagraph"/>
              <w:ind w:left="81" w:right="72"/>
              <w:jc w:val="center"/>
              <w:rPr>
                <w:rFonts w:ascii="Arial" w:hAnsi="Arial" w:cs="Arial"/>
                <w:sz w:val="20"/>
                <w:szCs w:val="16"/>
              </w:rPr>
            </w:pPr>
            <w:r w:rsidRPr="00E33C79">
              <w:rPr>
                <w:rFonts w:ascii="Arial" w:hAnsi="Arial" w:cs="Arial"/>
                <w:w w:val="105"/>
                <w:sz w:val="20"/>
                <w:szCs w:val="16"/>
              </w:rPr>
              <w:t>86,78</w:t>
            </w: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8</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ул.Нефтяников, 4</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0,1075</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268,32</w:t>
            </w:r>
          </w:p>
        </w:tc>
        <w:tc>
          <w:tcPr>
            <w:tcW w:w="1302" w:type="dxa"/>
            <w:shd w:val="clear" w:color="auto" w:fill="auto"/>
          </w:tcPr>
          <w:p w:rsidR="00CF65A8" w:rsidRPr="00E33C79" w:rsidRDefault="00CF65A8" w:rsidP="00E33C79">
            <w:pPr>
              <w:pStyle w:val="TableParagraph"/>
              <w:ind w:left="73" w:right="71"/>
              <w:jc w:val="center"/>
              <w:rPr>
                <w:rFonts w:ascii="Arial" w:hAnsi="Arial" w:cs="Arial"/>
                <w:sz w:val="20"/>
                <w:szCs w:val="16"/>
              </w:rPr>
            </w:pPr>
            <w:r w:rsidRPr="00E33C79">
              <w:rPr>
                <w:rFonts w:ascii="Arial" w:hAnsi="Arial" w:cs="Arial"/>
                <w:w w:val="105"/>
                <w:sz w:val="20"/>
                <w:szCs w:val="16"/>
              </w:rPr>
              <w:t>0,0118</w:t>
            </w:r>
          </w:p>
        </w:tc>
        <w:tc>
          <w:tcPr>
            <w:tcW w:w="1430" w:type="dxa"/>
            <w:shd w:val="clear" w:color="auto" w:fill="auto"/>
          </w:tcPr>
          <w:p w:rsidR="00CF65A8" w:rsidRPr="00E33C79" w:rsidRDefault="00CF65A8" w:rsidP="00E33C79">
            <w:pPr>
              <w:pStyle w:val="TableParagraph"/>
              <w:ind w:left="81" w:right="72"/>
              <w:jc w:val="center"/>
              <w:rPr>
                <w:rFonts w:ascii="Arial" w:hAnsi="Arial" w:cs="Arial"/>
                <w:sz w:val="20"/>
                <w:szCs w:val="16"/>
              </w:rPr>
            </w:pPr>
            <w:r w:rsidRPr="00E33C79">
              <w:rPr>
                <w:rFonts w:ascii="Arial" w:hAnsi="Arial" w:cs="Arial"/>
                <w:w w:val="105"/>
                <w:sz w:val="20"/>
                <w:szCs w:val="16"/>
              </w:rPr>
              <w:t>86,78</w:t>
            </w: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66"/>
              <w:rPr>
                <w:rFonts w:ascii="Arial" w:hAnsi="Arial" w:cs="Arial"/>
                <w:sz w:val="20"/>
                <w:szCs w:val="16"/>
              </w:rPr>
            </w:pPr>
            <w:r w:rsidRPr="00E33C79">
              <w:rPr>
                <w:rFonts w:ascii="Arial" w:hAnsi="Arial" w:cs="Arial"/>
                <w:w w:val="103"/>
                <w:sz w:val="20"/>
                <w:szCs w:val="16"/>
              </w:rPr>
              <w:t>9</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ул.Нефтяников, 5</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0,1043</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260,33</w:t>
            </w:r>
          </w:p>
        </w:tc>
        <w:tc>
          <w:tcPr>
            <w:tcW w:w="1302" w:type="dxa"/>
            <w:shd w:val="clear" w:color="auto" w:fill="auto"/>
          </w:tcPr>
          <w:p w:rsidR="00CF65A8" w:rsidRPr="00E33C79" w:rsidRDefault="00CF65A8" w:rsidP="00E33C79">
            <w:pPr>
              <w:pStyle w:val="TableParagraph"/>
              <w:ind w:left="73" w:right="71"/>
              <w:jc w:val="center"/>
              <w:rPr>
                <w:rFonts w:ascii="Arial" w:hAnsi="Arial" w:cs="Arial"/>
                <w:sz w:val="20"/>
                <w:szCs w:val="16"/>
              </w:rPr>
            </w:pPr>
            <w:r w:rsidRPr="00E33C79">
              <w:rPr>
                <w:rFonts w:ascii="Arial" w:hAnsi="Arial" w:cs="Arial"/>
                <w:w w:val="105"/>
                <w:sz w:val="20"/>
                <w:szCs w:val="16"/>
              </w:rPr>
              <w:t>0,0108</w:t>
            </w:r>
          </w:p>
        </w:tc>
        <w:tc>
          <w:tcPr>
            <w:tcW w:w="1430" w:type="dxa"/>
            <w:shd w:val="clear" w:color="auto" w:fill="auto"/>
          </w:tcPr>
          <w:p w:rsidR="00CF65A8" w:rsidRPr="00E33C79" w:rsidRDefault="00CF65A8" w:rsidP="00E33C79">
            <w:pPr>
              <w:pStyle w:val="TableParagraph"/>
              <w:ind w:left="81" w:right="72"/>
              <w:jc w:val="center"/>
              <w:rPr>
                <w:rFonts w:ascii="Arial" w:hAnsi="Arial" w:cs="Arial"/>
                <w:sz w:val="20"/>
                <w:szCs w:val="16"/>
              </w:rPr>
            </w:pPr>
            <w:r w:rsidRPr="00E33C79">
              <w:rPr>
                <w:rFonts w:ascii="Arial" w:hAnsi="Arial" w:cs="Arial"/>
                <w:w w:val="105"/>
                <w:sz w:val="20"/>
                <w:szCs w:val="16"/>
              </w:rPr>
              <w:t>79,06</w:t>
            </w: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08"/>
              <w:rPr>
                <w:rFonts w:ascii="Arial" w:hAnsi="Arial" w:cs="Arial"/>
                <w:sz w:val="20"/>
                <w:szCs w:val="16"/>
              </w:rPr>
            </w:pPr>
            <w:r w:rsidRPr="00E33C79">
              <w:rPr>
                <w:rFonts w:ascii="Arial" w:hAnsi="Arial" w:cs="Arial"/>
                <w:w w:val="105"/>
                <w:sz w:val="20"/>
                <w:szCs w:val="16"/>
              </w:rPr>
              <w:t>10</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ул.Нефтяников, 6</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0,1027</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256,34</w:t>
            </w:r>
          </w:p>
        </w:tc>
        <w:tc>
          <w:tcPr>
            <w:tcW w:w="1302" w:type="dxa"/>
            <w:shd w:val="clear" w:color="auto" w:fill="auto"/>
          </w:tcPr>
          <w:p w:rsidR="00CF65A8" w:rsidRPr="00E33C79" w:rsidRDefault="00CF65A8" w:rsidP="00E33C79">
            <w:pPr>
              <w:pStyle w:val="TableParagraph"/>
              <w:ind w:left="73" w:right="71"/>
              <w:jc w:val="center"/>
              <w:rPr>
                <w:rFonts w:ascii="Arial" w:hAnsi="Arial" w:cs="Arial"/>
                <w:sz w:val="20"/>
                <w:szCs w:val="16"/>
              </w:rPr>
            </w:pPr>
            <w:r w:rsidRPr="00E33C79">
              <w:rPr>
                <w:rFonts w:ascii="Arial" w:hAnsi="Arial" w:cs="Arial"/>
                <w:w w:val="105"/>
                <w:sz w:val="20"/>
                <w:szCs w:val="16"/>
              </w:rPr>
              <w:t>0,0095</w:t>
            </w:r>
          </w:p>
        </w:tc>
        <w:tc>
          <w:tcPr>
            <w:tcW w:w="1430" w:type="dxa"/>
            <w:shd w:val="clear" w:color="auto" w:fill="auto"/>
          </w:tcPr>
          <w:p w:rsidR="00CF65A8" w:rsidRPr="00E33C79" w:rsidRDefault="00CF65A8" w:rsidP="00E33C79">
            <w:pPr>
              <w:pStyle w:val="TableParagraph"/>
              <w:ind w:left="81" w:right="72"/>
              <w:jc w:val="center"/>
              <w:rPr>
                <w:rFonts w:ascii="Arial" w:hAnsi="Arial" w:cs="Arial"/>
                <w:sz w:val="20"/>
                <w:szCs w:val="16"/>
              </w:rPr>
            </w:pPr>
            <w:r w:rsidRPr="00E33C79">
              <w:rPr>
                <w:rFonts w:ascii="Arial" w:hAnsi="Arial" w:cs="Arial"/>
                <w:w w:val="105"/>
                <w:sz w:val="20"/>
                <w:szCs w:val="16"/>
              </w:rPr>
              <w:t>69,42</w:t>
            </w: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08"/>
              <w:rPr>
                <w:rFonts w:ascii="Arial" w:hAnsi="Arial" w:cs="Arial"/>
                <w:sz w:val="20"/>
                <w:szCs w:val="16"/>
              </w:rPr>
            </w:pPr>
            <w:r w:rsidRPr="00E33C79">
              <w:rPr>
                <w:rFonts w:ascii="Arial" w:hAnsi="Arial" w:cs="Arial"/>
                <w:w w:val="105"/>
                <w:sz w:val="20"/>
                <w:szCs w:val="16"/>
              </w:rPr>
              <w:t>11</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ул.Нефтяников, 7</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0,1023</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255,34</w:t>
            </w:r>
          </w:p>
        </w:tc>
        <w:tc>
          <w:tcPr>
            <w:tcW w:w="1302" w:type="dxa"/>
            <w:shd w:val="clear" w:color="auto" w:fill="auto"/>
          </w:tcPr>
          <w:p w:rsidR="00CF65A8" w:rsidRPr="00E33C79" w:rsidRDefault="00CF65A8" w:rsidP="00E33C79">
            <w:pPr>
              <w:pStyle w:val="TableParagraph"/>
              <w:ind w:left="73" w:right="71"/>
              <w:jc w:val="center"/>
              <w:rPr>
                <w:rFonts w:ascii="Arial" w:hAnsi="Arial" w:cs="Arial"/>
                <w:sz w:val="20"/>
                <w:szCs w:val="16"/>
              </w:rPr>
            </w:pPr>
            <w:r w:rsidRPr="00E33C79">
              <w:rPr>
                <w:rFonts w:ascii="Arial" w:hAnsi="Arial" w:cs="Arial"/>
                <w:w w:val="105"/>
                <w:sz w:val="20"/>
                <w:szCs w:val="16"/>
              </w:rPr>
              <w:t>0,0110</w:t>
            </w:r>
          </w:p>
        </w:tc>
        <w:tc>
          <w:tcPr>
            <w:tcW w:w="1430" w:type="dxa"/>
            <w:shd w:val="clear" w:color="auto" w:fill="auto"/>
          </w:tcPr>
          <w:p w:rsidR="00CF65A8" w:rsidRPr="00E33C79" w:rsidRDefault="00CF65A8" w:rsidP="00E33C79">
            <w:pPr>
              <w:pStyle w:val="TableParagraph"/>
              <w:ind w:left="81" w:right="72"/>
              <w:jc w:val="center"/>
              <w:rPr>
                <w:rFonts w:ascii="Arial" w:hAnsi="Arial" w:cs="Arial"/>
                <w:sz w:val="20"/>
                <w:szCs w:val="16"/>
              </w:rPr>
            </w:pPr>
            <w:r w:rsidRPr="00E33C79">
              <w:rPr>
                <w:rFonts w:ascii="Arial" w:hAnsi="Arial" w:cs="Arial"/>
                <w:w w:val="105"/>
                <w:sz w:val="20"/>
                <w:szCs w:val="16"/>
              </w:rPr>
              <w:t>80,99</w:t>
            </w: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08"/>
              <w:rPr>
                <w:rFonts w:ascii="Arial" w:hAnsi="Arial" w:cs="Arial"/>
                <w:sz w:val="20"/>
                <w:szCs w:val="16"/>
              </w:rPr>
            </w:pPr>
            <w:r w:rsidRPr="00E33C79">
              <w:rPr>
                <w:rFonts w:ascii="Arial" w:hAnsi="Arial" w:cs="Arial"/>
                <w:w w:val="105"/>
                <w:sz w:val="20"/>
                <w:szCs w:val="16"/>
              </w:rPr>
              <w:t>12</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ул.Нефтяников, 8</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0,0990</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247,10</w:t>
            </w:r>
          </w:p>
        </w:tc>
        <w:tc>
          <w:tcPr>
            <w:tcW w:w="1302" w:type="dxa"/>
            <w:shd w:val="clear" w:color="auto" w:fill="auto"/>
          </w:tcPr>
          <w:p w:rsidR="00CF65A8" w:rsidRPr="00E33C79" w:rsidRDefault="00CF65A8" w:rsidP="00E33C79">
            <w:pPr>
              <w:pStyle w:val="TableParagraph"/>
              <w:ind w:left="73" w:right="71"/>
              <w:jc w:val="center"/>
              <w:rPr>
                <w:rFonts w:ascii="Arial" w:hAnsi="Arial" w:cs="Arial"/>
                <w:sz w:val="20"/>
                <w:szCs w:val="16"/>
              </w:rPr>
            </w:pPr>
            <w:r w:rsidRPr="00E33C79">
              <w:rPr>
                <w:rFonts w:ascii="Arial" w:hAnsi="Arial" w:cs="Arial"/>
                <w:w w:val="105"/>
                <w:sz w:val="20"/>
                <w:szCs w:val="16"/>
              </w:rPr>
              <w:t>0,0147</w:t>
            </w:r>
          </w:p>
        </w:tc>
        <w:tc>
          <w:tcPr>
            <w:tcW w:w="1430" w:type="dxa"/>
            <w:shd w:val="clear" w:color="auto" w:fill="auto"/>
          </w:tcPr>
          <w:p w:rsidR="00CF65A8" w:rsidRPr="00E33C79" w:rsidRDefault="00CF65A8" w:rsidP="00E33C79">
            <w:pPr>
              <w:pStyle w:val="TableParagraph"/>
              <w:ind w:left="81" w:right="65"/>
              <w:jc w:val="center"/>
              <w:rPr>
                <w:rFonts w:ascii="Arial" w:hAnsi="Arial" w:cs="Arial"/>
                <w:sz w:val="20"/>
                <w:szCs w:val="16"/>
              </w:rPr>
            </w:pPr>
            <w:r w:rsidRPr="00E33C79">
              <w:rPr>
                <w:rFonts w:ascii="Arial" w:hAnsi="Arial" w:cs="Arial"/>
                <w:w w:val="105"/>
                <w:sz w:val="20"/>
                <w:szCs w:val="16"/>
              </w:rPr>
              <w:t>107,99</w:t>
            </w: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08"/>
              <w:rPr>
                <w:rFonts w:ascii="Arial" w:hAnsi="Arial" w:cs="Arial"/>
                <w:sz w:val="20"/>
                <w:szCs w:val="16"/>
              </w:rPr>
            </w:pPr>
            <w:r w:rsidRPr="00E33C79">
              <w:rPr>
                <w:rFonts w:ascii="Arial" w:hAnsi="Arial" w:cs="Arial"/>
                <w:w w:val="105"/>
                <w:sz w:val="20"/>
                <w:szCs w:val="16"/>
              </w:rPr>
              <w:t>13</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ул.Нефтяников, 9</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0,2615</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652,70</w:t>
            </w:r>
          </w:p>
        </w:tc>
        <w:tc>
          <w:tcPr>
            <w:tcW w:w="1302" w:type="dxa"/>
            <w:shd w:val="clear" w:color="auto" w:fill="auto"/>
          </w:tcPr>
          <w:p w:rsidR="00CF65A8" w:rsidRPr="00E33C79" w:rsidRDefault="00CF65A8" w:rsidP="00E33C79">
            <w:pPr>
              <w:pStyle w:val="TableParagraph"/>
              <w:ind w:left="73" w:right="71"/>
              <w:jc w:val="center"/>
              <w:rPr>
                <w:rFonts w:ascii="Arial" w:hAnsi="Arial" w:cs="Arial"/>
                <w:sz w:val="20"/>
                <w:szCs w:val="16"/>
              </w:rPr>
            </w:pPr>
            <w:r w:rsidRPr="00E33C79">
              <w:rPr>
                <w:rFonts w:ascii="Arial" w:hAnsi="Arial" w:cs="Arial"/>
                <w:w w:val="105"/>
                <w:sz w:val="20"/>
                <w:szCs w:val="16"/>
              </w:rPr>
              <w:t>0,0362</w:t>
            </w:r>
          </w:p>
        </w:tc>
        <w:tc>
          <w:tcPr>
            <w:tcW w:w="1430" w:type="dxa"/>
            <w:shd w:val="clear" w:color="auto" w:fill="auto"/>
          </w:tcPr>
          <w:p w:rsidR="00CF65A8" w:rsidRPr="00E33C79" w:rsidRDefault="00CF65A8" w:rsidP="00E33C79">
            <w:pPr>
              <w:pStyle w:val="TableParagraph"/>
              <w:ind w:left="81" w:right="65"/>
              <w:jc w:val="center"/>
              <w:rPr>
                <w:rFonts w:ascii="Arial" w:hAnsi="Arial" w:cs="Arial"/>
                <w:sz w:val="20"/>
                <w:szCs w:val="16"/>
              </w:rPr>
            </w:pPr>
            <w:r w:rsidRPr="00E33C79">
              <w:rPr>
                <w:rFonts w:ascii="Arial" w:hAnsi="Arial" w:cs="Arial"/>
                <w:w w:val="105"/>
                <w:sz w:val="20"/>
                <w:szCs w:val="16"/>
              </w:rPr>
              <w:t>266,12</w:t>
            </w: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08"/>
              <w:rPr>
                <w:rFonts w:ascii="Arial" w:hAnsi="Arial" w:cs="Arial"/>
                <w:sz w:val="20"/>
                <w:szCs w:val="16"/>
              </w:rPr>
            </w:pPr>
            <w:r w:rsidRPr="00E33C79">
              <w:rPr>
                <w:rFonts w:ascii="Arial" w:hAnsi="Arial" w:cs="Arial"/>
                <w:w w:val="105"/>
                <w:sz w:val="20"/>
                <w:szCs w:val="16"/>
              </w:rPr>
              <w:t>14</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ул.Нефтяников, 10</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0,2956</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737,82</w:t>
            </w:r>
          </w:p>
        </w:tc>
        <w:tc>
          <w:tcPr>
            <w:tcW w:w="1302" w:type="dxa"/>
            <w:shd w:val="clear" w:color="auto" w:fill="auto"/>
          </w:tcPr>
          <w:p w:rsidR="00CF65A8" w:rsidRPr="00E33C79" w:rsidRDefault="00CF65A8" w:rsidP="00E33C79">
            <w:pPr>
              <w:pStyle w:val="TableParagraph"/>
              <w:ind w:left="73" w:right="71"/>
              <w:jc w:val="center"/>
              <w:rPr>
                <w:rFonts w:ascii="Arial" w:hAnsi="Arial" w:cs="Arial"/>
                <w:sz w:val="20"/>
                <w:szCs w:val="16"/>
              </w:rPr>
            </w:pPr>
            <w:r w:rsidRPr="00E33C79">
              <w:rPr>
                <w:rFonts w:ascii="Arial" w:hAnsi="Arial" w:cs="Arial"/>
                <w:w w:val="105"/>
                <w:sz w:val="20"/>
                <w:szCs w:val="16"/>
              </w:rPr>
              <w:t>0,0436</w:t>
            </w:r>
          </w:p>
        </w:tc>
        <w:tc>
          <w:tcPr>
            <w:tcW w:w="1430" w:type="dxa"/>
            <w:shd w:val="clear" w:color="auto" w:fill="auto"/>
          </w:tcPr>
          <w:p w:rsidR="00CF65A8" w:rsidRPr="00E33C79" w:rsidRDefault="00CF65A8" w:rsidP="00E33C79">
            <w:pPr>
              <w:pStyle w:val="TableParagraph"/>
              <w:ind w:left="81" w:right="65"/>
              <w:jc w:val="center"/>
              <w:rPr>
                <w:rFonts w:ascii="Arial" w:hAnsi="Arial" w:cs="Arial"/>
                <w:sz w:val="20"/>
                <w:szCs w:val="16"/>
              </w:rPr>
            </w:pPr>
            <w:r w:rsidRPr="00E33C79">
              <w:rPr>
                <w:rFonts w:ascii="Arial" w:hAnsi="Arial" w:cs="Arial"/>
                <w:w w:val="105"/>
                <w:sz w:val="20"/>
                <w:szCs w:val="16"/>
              </w:rPr>
              <w:t>320,11</w:t>
            </w: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08"/>
              <w:rPr>
                <w:rFonts w:ascii="Arial" w:hAnsi="Arial" w:cs="Arial"/>
                <w:sz w:val="20"/>
                <w:szCs w:val="16"/>
              </w:rPr>
            </w:pPr>
            <w:r w:rsidRPr="00E33C79">
              <w:rPr>
                <w:rFonts w:ascii="Arial" w:hAnsi="Arial" w:cs="Arial"/>
                <w:w w:val="105"/>
                <w:sz w:val="20"/>
                <w:szCs w:val="16"/>
              </w:rPr>
              <w:t>15</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ул.Нефтяников, 11</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0,4576</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1142,17</w:t>
            </w:r>
          </w:p>
        </w:tc>
        <w:tc>
          <w:tcPr>
            <w:tcW w:w="1302" w:type="dxa"/>
            <w:shd w:val="clear" w:color="auto" w:fill="auto"/>
          </w:tcPr>
          <w:p w:rsidR="00CF65A8" w:rsidRPr="00E33C79" w:rsidRDefault="00CF65A8" w:rsidP="00E33C79">
            <w:pPr>
              <w:pStyle w:val="TableParagraph"/>
              <w:ind w:left="73" w:right="71"/>
              <w:jc w:val="center"/>
              <w:rPr>
                <w:rFonts w:ascii="Arial" w:hAnsi="Arial" w:cs="Arial"/>
                <w:sz w:val="20"/>
                <w:szCs w:val="16"/>
              </w:rPr>
            </w:pPr>
            <w:r w:rsidRPr="00E33C79">
              <w:rPr>
                <w:rFonts w:ascii="Arial" w:hAnsi="Arial" w:cs="Arial"/>
                <w:w w:val="105"/>
                <w:sz w:val="20"/>
                <w:szCs w:val="16"/>
              </w:rPr>
              <w:t>0,0606</w:t>
            </w:r>
          </w:p>
        </w:tc>
        <w:tc>
          <w:tcPr>
            <w:tcW w:w="1430" w:type="dxa"/>
            <w:shd w:val="clear" w:color="auto" w:fill="auto"/>
          </w:tcPr>
          <w:p w:rsidR="00CF65A8" w:rsidRPr="00E33C79" w:rsidRDefault="00CF65A8" w:rsidP="00E33C79">
            <w:pPr>
              <w:pStyle w:val="TableParagraph"/>
              <w:ind w:left="81" w:right="65"/>
              <w:jc w:val="center"/>
              <w:rPr>
                <w:rFonts w:ascii="Arial" w:hAnsi="Arial" w:cs="Arial"/>
                <w:sz w:val="20"/>
                <w:szCs w:val="16"/>
              </w:rPr>
            </w:pPr>
            <w:r w:rsidRPr="00E33C79">
              <w:rPr>
                <w:rFonts w:ascii="Arial" w:hAnsi="Arial" w:cs="Arial"/>
                <w:w w:val="105"/>
                <w:sz w:val="20"/>
                <w:szCs w:val="16"/>
              </w:rPr>
              <w:t>445,45</w:t>
            </w: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08"/>
              <w:rPr>
                <w:rFonts w:ascii="Arial" w:hAnsi="Arial" w:cs="Arial"/>
                <w:sz w:val="20"/>
                <w:szCs w:val="16"/>
              </w:rPr>
            </w:pPr>
            <w:r w:rsidRPr="00E33C79">
              <w:rPr>
                <w:rFonts w:ascii="Arial" w:hAnsi="Arial" w:cs="Arial"/>
                <w:w w:val="105"/>
                <w:sz w:val="20"/>
                <w:szCs w:val="16"/>
              </w:rPr>
              <w:t>16</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ул.Нефтяников, 12</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0,4614</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1151,65</w:t>
            </w:r>
          </w:p>
        </w:tc>
        <w:tc>
          <w:tcPr>
            <w:tcW w:w="1302" w:type="dxa"/>
            <w:shd w:val="clear" w:color="auto" w:fill="auto"/>
          </w:tcPr>
          <w:p w:rsidR="00CF65A8" w:rsidRPr="00E33C79" w:rsidRDefault="00CF65A8" w:rsidP="00E33C79">
            <w:pPr>
              <w:pStyle w:val="TableParagraph"/>
              <w:ind w:left="73" w:right="71"/>
              <w:jc w:val="center"/>
              <w:rPr>
                <w:rFonts w:ascii="Arial" w:hAnsi="Arial" w:cs="Arial"/>
                <w:sz w:val="20"/>
                <w:szCs w:val="16"/>
              </w:rPr>
            </w:pPr>
            <w:r w:rsidRPr="00E33C79">
              <w:rPr>
                <w:rFonts w:ascii="Arial" w:hAnsi="Arial" w:cs="Arial"/>
                <w:w w:val="105"/>
                <w:sz w:val="20"/>
                <w:szCs w:val="16"/>
              </w:rPr>
              <w:t>0,0480</w:t>
            </w:r>
          </w:p>
        </w:tc>
        <w:tc>
          <w:tcPr>
            <w:tcW w:w="1430" w:type="dxa"/>
            <w:shd w:val="clear" w:color="auto" w:fill="auto"/>
          </w:tcPr>
          <w:p w:rsidR="00CF65A8" w:rsidRPr="00E33C79" w:rsidRDefault="00CF65A8" w:rsidP="00E33C79">
            <w:pPr>
              <w:pStyle w:val="TableParagraph"/>
              <w:ind w:left="81" w:right="65"/>
              <w:jc w:val="center"/>
              <w:rPr>
                <w:rFonts w:ascii="Arial" w:hAnsi="Arial" w:cs="Arial"/>
                <w:sz w:val="20"/>
                <w:szCs w:val="16"/>
              </w:rPr>
            </w:pPr>
            <w:r w:rsidRPr="00E33C79">
              <w:rPr>
                <w:rFonts w:ascii="Arial" w:hAnsi="Arial" w:cs="Arial"/>
                <w:w w:val="105"/>
                <w:sz w:val="20"/>
                <w:szCs w:val="16"/>
              </w:rPr>
              <w:t>352,89</w:t>
            </w:r>
          </w:p>
        </w:tc>
      </w:tr>
      <w:tr w:rsidR="00CF65A8" w:rsidRPr="00E33C79" w:rsidTr="00E33C79">
        <w:trPr>
          <w:trHeight w:val="23"/>
          <w:jc w:val="center"/>
        </w:trPr>
        <w:tc>
          <w:tcPr>
            <w:tcW w:w="521" w:type="dxa"/>
            <w:shd w:val="clear" w:color="auto" w:fill="auto"/>
          </w:tcPr>
          <w:p w:rsidR="00CF65A8" w:rsidRPr="00E33C79" w:rsidRDefault="00CF65A8" w:rsidP="00E33C79">
            <w:pPr>
              <w:pStyle w:val="TableParagraph"/>
              <w:ind w:left="208"/>
              <w:rPr>
                <w:rFonts w:ascii="Arial" w:hAnsi="Arial" w:cs="Arial"/>
                <w:sz w:val="20"/>
                <w:szCs w:val="16"/>
              </w:rPr>
            </w:pPr>
            <w:r w:rsidRPr="00E33C79">
              <w:rPr>
                <w:rFonts w:ascii="Arial" w:hAnsi="Arial" w:cs="Arial"/>
                <w:w w:val="105"/>
                <w:sz w:val="20"/>
                <w:szCs w:val="16"/>
              </w:rPr>
              <w:t>17</w:t>
            </w: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ул.Нефтяников, 13</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0,0793</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197,93</w:t>
            </w:r>
          </w:p>
        </w:tc>
        <w:tc>
          <w:tcPr>
            <w:tcW w:w="1302" w:type="dxa"/>
            <w:shd w:val="clear" w:color="auto" w:fill="auto"/>
          </w:tcPr>
          <w:p w:rsidR="00CF65A8" w:rsidRPr="00E33C79" w:rsidRDefault="00CF65A8" w:rsidP="00E33C79">
            <w:pPr>
              <w:pStyle w:val="TableParagraph"/>
              <w:ind w:left="73" w:right="71"/>
              <w:jc w:val="center"/>
              <w:rPr>
                <w:rFonts w:ascii="Arial" w:hAnsi="Arial" w:cs="Arial"/>
                <w:sz w:val="20"/>
                <w:szCs w:val="16"/>
              </w:rPr>
            </w:pPr>
            <w:r w:rsidRPr="00E33C79">
              <w:rPr>
                <w:rFonts w:ascii="Arial" w:hAnsi="Arial" w:cs="Arial"/>
                <w:w w:val="105"/>
                <w:sz w:val="20"/>
                <w:szCs w:val="16"/>
              </w:rPr>
              <w:t>0,0079</w:t>
            </w:r>
          </w:p>
        </w:tc>
        <w:tc>
          <w:tcPr>
            <w:tcW w:w="1430" w:type="dxa"/>
            <w:shd w:val="clear" w:color="auto" w:fill="auto"/>
          </w:tcPr>
          <w:p w:rsidR="00CF65A8" w:rsidRPr="00E33C79" w:rsidRDefault="00CF65A8" w:rsidP="00E33C79">
            <w:pPr>
              <w:pStyle w:val="TableParagraph"/>
              <w:ind w:left="81" w:right="72"/>
              <w:jc w:val="center"/>
              <w:rPr>
                <w:rFonts w:ascii="Arial" w:hAnsi="Arial" w:cs="Arial"/>
                <w:sz w:val="20"/>
                <w:szCs w:val="16"/>
              </w:rPr>
            </w:pPr>
            <w:r w:rsidRPr="00E33C79">
              <w:rPr>
                <w:rFonts w:ascii="Arial" w:hAnsi="Arial" w:cs="Arial"/>
                <w:w w:val="105"/>
                <w:sz w:val="20"/>
                <w:szCs w:val="16"/>
              </w:rPr>
              <w:t>57,85</w:t>
            </w:r>
          </w:p>
        </w:tc>
      </w:tr>
      <w:tr w:rsidR="00CF65A8" w:rsidRPr="00E33C79" w:rsidTr="00E33C79">
        <w:trPr>
          <w:trHeight w:val="23"/>
          <w:jc w:val="center"/>
        </w:trPr>
        <w:tc>
          <w:tcPr>
            <w:tcW w:w="521" w:type="dxa"/>
            <w:shd w:val="clear" w:color="auto" w:fill="auto"/>
          </w:tcPr>
          <w:p w:rsidR="00CF65A8" w:rsidRPr="00E33C79" w:rsidRDefault="00CF65A8" w:rsidP="00E33C79">
            <w:pPr>
              <w:rPr>
                <w:rFonts w:ascii="Arial" w:hAnsi="Arial" w:cs="Arial"/>
                <w:sz w:val="20"/>
                <w:szCs w:val="16"/>
              </w:rPr>
            </w:pPr>
          </w:p>
        </w:tc>
        <w:tc>
          <w:tcPr>
            <w:tcW w:w="2863" w:type="dxa"/>
            <w:shd w:val="clear" w:color="auto" w:fill="auto"/>
          </w:tcPr>
          <w:p w:rsidR="00CF65A8" w:rsidRPr="00E33C79" w:rsidRDefault="00CF65A8" w:rsidP="00E33C79">
            <w:pPr>
              <w:pStyle w:val="TableParagraph"/>
              <w:ind w:left="100"/>
              <w:rPr>
                <w:rFonts w:ascii="Arial" w:hAnsi="Arial" w:cs="Arial"/>
                <w:sz w:val="20"/>
                <w:szCs w:val="16"/>
              </w:rPr>
            </w:pPr>
            <w:r w:rsidRPr="00E33C79">
              <w:rPr>
                <w:rFonts w:ascii="Arial" w:hAnsi="Arial" w:cs="Arial"/>
                <w:w w:val="105"/>
                <w:sz w:val="20"/>
                <w:szCs w:val="16"/>
              </w:rPr>
              <w:t>Потребление, всего:</w:t>
            </w:r>
          </w:p>
        </w:tc>
        <w:tc>
          <w:tcPr>
            <w:tcW w:w="1950" w:type="dxa"/>
            <w:shd w:val="clear" w:color="auto" w:fill="auto"/>
          </w:tcPr>
          <w:p w:rsidR="00CF65A8" w:rsidRPr="00E33C79" w:rsidRDefault="00CF65A8" w:rsidP="00E33C79">
            <w:pPr>
              <w:pStyle w:val="TableParagraph"/>
              <w:ind w:left="159" w:right="157"/>
              <w:jc w:val="center"/>
              <w:rPr>
                <w:rFonts w:ascii="Arial" w:hAnsi="Arial" w:cs="Arial"/>
                <w:sz w:val="20"/>
                <w:szCs w:val="16"/>
              </w:rPr>
            </w:pPr>
            <w:r w:rsidRPr="00E33C79">
              <w:rPr>
                <w:rFonts w:ascii="Arial" w:hAnsi="Arial" w:cs="Arial"/>
                <w:w w:val="105"/>
                <w:sz w:val="20"/>
                <w:szCs w:val="16"/>
              </w:rPr>
              <w:t>2,6278</w:t>
            </w:r>
          </w:p>
        </w:tc>
        <w:tc>
          <w:tcPr>
            <w:tcW w:w="1302" w:type="dxa"/>
            <w:shd w:val="clear" w:color="auto" w:fill="auto"/>
          </w:tcPr>
          <w:p w:rsidR="00CF65A8" w:rsidRPr="00E33C79" w:rsidRDefault="00CF65A8" w:rsidP="00E33C79">
            <w:pPr>
              <w:pStyle w:val="TableParagraph"/>
              <w:ind w:left="75" w:right="72"/>
              <w:jc w:val="center"/>
              <w:rPr>
                <w:rFonts w:ascii="Arial" w:hAnsi="Arial" w:cs="Arial"/>
                <w:sz w:val="20"/>
                <w:szCs w:val="16"/>
              </w:rPr>
            </w:pPr>
            <w:r w:rsidRPr="00E33C79">
              <w:rPr>
                <w:rFonts w:ascii="Arial" w:hAnsi="Arial" w:cs="Arial"/>
                <w:w w:val="105"/>
                <w:sz w:val="20"/>
                <w:szCs w:val="16"/>
              </w:rPr>
              <w:t>6542,31</w:t>
            </w:r>
          </w:p>
        </w:tc>
        <w:tc>
          <w:tcPr>
            <w:tcW w:w="1302" w:type="dxa"/>
            <w:shd w:val="clear" w:color="auto" w:fill="auto"/>
          </w:tcPr>
          <w:p w:rsidR="00CF65A8" w:rsidRPr="00E33C79" w:rsidRDefault="00CF65A8" w:rsidP="00E33C79">
            <w:pPr>
              <w:pStyle w:val="TableParagraph"/>
              <w:ind w:left="73" w:right="71"/>
              <w:jc w:val="center"/>
              <w:rPr>
                <w:rFonts w:ascii="Arial" w:hAnsi="Arial" w:cs="Arial"/>
                <w:sz w:val="20"/>
                <w:szCs w:val="16"/>
              </w:rPr>
            </w:pPr>
            <w:r w:rsidRPr="00E33C79">
              <w:rPr>
                <w:rFonts w:ascii="Arial" w:hAnsi="Arial" w:cs="Arial"/>
                <w:w w:val="105"/>
                <w:sz w:val="20"/>
                <w:szCs w:val="16"/>
              </w:rPr>
              <w:t>0,3193</w:t>
            </w:r>
          </w:p>
        </w:tc>
        <w:tc>
          <w:tcPr>
            <w:tcW w:w="1430" w:type="dxa"/>
            <w:shd w:val="clear" w:color="auto" w:fill="auto"/>
          </w:tcPr>
          <w:p w:rsidR="00CF65A8" w:rsidRPr="00E33C79" w:rsidRDefault="00CF65A8" w:rsidP="00E33C79">
            <w:pPr>
              <w:pStyle w:val="TableParagraph"/>
              <w:ind w:left="81" w:right="65"/>
              <w:jc w:val="center"/>
              <w:rPr>
                <w:rFonts w:ascii="Arial" w:hAnsi="Arial" w:cs="Arial"/>
                <w:sz w:val="20"/>
                <w:szCs w:val="16"/>
              </w:rPr>
            </w:pPr>
            <w:r w:rsidRPr="00E33C79">
              <w:rPr>
                <w:rFonts w:ascii="Arial" w:hAnsi="Arial" w:cs="Arial"/>
                <w:w w:val="105"/>
                <w:sz w:val="20"/>
                <w:szCs w:val="16"/>
              </w:rPr>
              <w:t>2297,30</w:t>
            </w:r>
          </w:p>
        </w:tc>
      </w:tr>
    </w:tbl>
    <w:p w:rsidR="00B5313E" w:rsidRPr="008333EE" w:rsidRDefault="00B5313E" w:rsidP="00C04B6F">
      <w:pPr>
        <w:pStyle w:val="a0"/>
        <w:rPr>
          <w:rStyle w:val="4Calibri14pt"/>
          <w:rFonts w:ascii="Arial" w:eastAsiaTheme="majorEastAsia" w:hAnsi="Arial" w:cstheme="majorBidi"/>
          <w:b/>
          <w:bCs w:val="0"/>
          <w:color w:val="244061" w:themeColor="accent1" w:themeShade="80"/>
          <w:spacing w:val="-10"/>
          <w:sz w:val="22"/>
        </w:rPr>
      </w:pPr>
      <w:r w:rsidRPr="008333EE">
        <w:rPr>
          <w:rStyle w:val="4Calibri14pt"/>
          <w:rFonts w:ascii="Arial" w:eastAsiaTheme="majorEastAsia" w:hAnsi="Arial" w:cstheme="majorBidi"/>
          <w:b/>
          <w:bCs w:val="0"/>
          <w:color w:val="244061" w:themeColor="accent1" w:themeShade="80"/>
          <w:spacing w:val="-10"/>
          <w:sz w:val="22"/>
        </w:rPr>
        <w:t>Тепловые нагрузки потребителей тепловой сети</w:t>
      </w:r>
      <w:r w:rsidR="003B27BD" w:rsidRPr="008333EE">
        <w:rPr>
          <w:rStyle w:val="4Calibri14pt"/>
          <w:rFonts w:ascii="Arial" w:eastAsiaTheme="majorEastAsia" w:hAnsi="Arial" w:cstheme="majorBidi"/>
          <w:b/>
          <w:bCs w:val="0"/>
          <w:color w:val="244061" w:themeColor="accent1" w:themeShade="80"/>
          <w:spacing w:val="-10"/>
          <w:sz w:val="22"/>
        </w:rPr>
        <w:t xml:space="preserve"> </w:t>
      </w:r>
      <w:r w:rsidR="00F97B5E">
        <w:rPr>
          <w:rStyle w:val="4Calibri14pt"/>
          <w:rFonts w:ascii="Arial" w:eastAsiaTheme="majorEastAsia" w:hAnsi="Arial" w:cstheme="majorBidi"/>
          <w:b/>
          <w:bCs w:val="0"/>
          <w:color w:val="244061" w:themeColor="accent1" w:themeShade="80"/>
          <w:spacing w:val="-10"/>
          <w:sz w:val="22"/>
        </w:rPr>
        <w:t>с. Медягино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21"/>
        <w:gridCol w:w="2863"/>
        <w:gridCol w:w="1950"/>
        <w:gridCol w:w="1302"/>
        <w:gridCol w:w="1302"/>
        <w:gridCol w:w="1430"/>
      </w:tblGrid>
      <w:tr w:rsidR="00916C68" w:rsidRPr="00E33C79" w:rsidTr="00E33C79">
        <w:trPr>
          <w:trHeight w:val="23"/>
          <w:tblHeader/>
          <w:jc w:val="center"/>
        </w:trPr>
        <w:tc>
          <w:tcPr>
            <w:tcW w:w="521" w:type="dxa"/>
            <w:vMerge w:val="restart"/>
            <w:shd w:val="clear" w:color="auto" w:fill="auto"/>
            <w:vAlign w:val="center"/>
          </w:tcPr>
          <w:p w:rsidR="00916C68" w:rsidRPr="00E33C79" w:rsidRDefault="00916C68" w:rsidP="00E33C79">
            <w:pPr>
              <w:jc w:val="center"/>
              <w:rPr>
                <w:rFonts w:ascii="Arial" w:eastAsia="Times New Roman" w:hAnsi="Arial" w:cs="Arial"/>
                <w:sz w:val="20"/>
                <w:szCs w:val="16"/>
              </w:rPr>
            </w:pPr>
            <w:r w:rsidRPr="00E33C79">
              <w:rPr>
                <w:rFonts w:ascii="Arial" w:eastAsia="Times New Roman" w:hAnsi="Arial" w:cs="Arial"/>
                <w:sz w:val="20"/>
                <w:szCs w:val="16"/>
              </w:rPr>
              <w:t>№№</w:t>
            </w:r>
          </w:p>
        </w:tc>
        <w:tc>
          <w:tcPr>
            <w:tcW w:w="2863" w:type="dxa"/>
            <w:vMerge w:val="restart"/>
            <w:shd w:val="clear" w:color="auto" w:fill="auto"/>
            <w:vAlign w:val="center"/>
          </w:tcPr>
          <w:p w:rsidR="00916C68" w:rsidRPr="00E33C79" w:rsidRDefault="00916C68" w:rsidP="00E33C79">
            <w:pPr>
              <w:ind w:left="580"/>
              <w:jc w:val="center"/>
              <w:rPr>
                <w:rFonts w:ascii="Arial" w:eastAsia="Times New Roman" w:hAnsi="Arial" w:cs="Arial"/>
                <w:sz w:val="20"/>
                <w:szCs w:val="16"/>
              </w:rPr>
            </w:pPr>
            <w:r w:rsidRPr="00E33C79">
              <w:rPr>
                <w:rFonts w:ascii="Arial" w:eastAsia="Times New Roman" w:hAnsi="Arial" w:cs="Arial"/>
                <w:sz w:val="20"/>
                <w:szCs w:val="16"/>
              </w:rPr>
              <w:t>Наименование потребителя</w:t>
            </w:r>
          </w:p>
        </w:tc>
        <w:tc>
          <w:tcPr>
            <w:tcW w:w="5984" w:type="dxa"/>
            <w:gridSpan w:val="4"/>
            <w:shd w:val="clear" w:color="auto" w:fill="auto"/>
            <w:vAlign w:val="center"/>
          </w:tcPr>
          <w:p w:rsidR="00916C68" w:rsidRPr="00E33C79" w:rsidRDefault="00916C68" w:rsidP="00E33C79">
            <w:pPr>
              <w:jc w:val="center"/>
              <w:rPr>
                <w:rFonts w:ascii="Arial" w:eastAsia="Times New Roman" w:hAnsi="Arial" w:cs="Arial"/>
                <w:sz w:val="20"/>
                <w:szCs w:val="16"/>
              </w:rPr>
            </w:pPr>
            <w:r w:rsidRPr="00E33C79">
              <w:rPr>
                <w:rFonts w:ascii="Arial" w:eastAsia="Times New Roman" w:hAnsi="Arial" w:cs="Arial"/>
                <w:sz w:val="20"/>
                <w:szCs w:val="16"/>
              </w:rPr>
              <w:t>Тип потребителя</w:t>
            </w:r>
          </w:p>
        </w:tc>
      </w:tr>
      <w:tr w:rsidR="00916C68" w:rsidRPr="00E33C79" w:rsidTr="00E33C79">
        <w:trPr>
          <w:trHeight w:val="23"/>
          <w:tblHeader/>
          <w:jc w:val="center"/>
        </w:trPr>
        <w:tc>
          <w:tcPr>
            <w:tcW w:w="521" w:type="dxa"/>
            <w:vMerge/>
            <w:shd w:val="clear" w:color="auto" w:fill="auto"/>
            <w:vAlign w:val="center"/>
          </w:tcPr>
          <w:p w:rsidR="00916C68" w:rsidRPr="00E33C79" w:rsidRDefault="00916C68" w:rsidP="00E33C79">
            <w:pPr>
              <w:jc w:val="center"/>
              <w:rPr>
                <w:rFonts w:ascii="Arial" w:hAnsi="Arial" w:cs="Arial"/>
                <w:sz w:val="20"/>
                <w:szCs w:val="16"/>
              </w:rPr>
            </w:pPr>
          </w:p>
        </w:tc>
        <w:tc>
          <w:tcPr>
            <w:tcW w:w="2863" w:type="dxa"/>
            <w:vMerge/>
            <w:shd w:val="clear" w:color="auto" w:fill="auto"/>
            <w:vAlign w:val="center"/>
          </w:tcPr>
          <w:p w:rsidR="00916C68" w:rsidRPr="00E33C79" w:rsidRDefault="00916C68" w:rsidP="00E33C79">
            <w:pPr>
              <w:jc w:val="center"/>
              <w:rPr>
                <w:rFonts w:ascii="Arial" w:hAnsi="Arial" w:cs="Arial"/>
                <w:sz w:val="20"/>
                <w:szCs w:val="16"/>
              </w:rPr>
            </w:pPr>
          </w:p>
        </w:tc>
        <w:tc>
          <w:tcPr>
            <w:tcW w:w="3252" w:type="dxa"/>
            <w:gridSpan w:val="2"/>
            <w:shd w:val="clear" w:color="auto" w:fill="auto"/>
            <w:vAlign w:val="center"/>
          </w:tcPr>
          <w:p w:rsidR="00916C68" w:rsidRPr="00E33C79" w:rsidRDefault="00916C68" w:rsidP="00E33C79">
            <w:pPr>
              <w:jc w:val="center"/>
              <w:rPr>
                <w:rFonts w:ascii="Arial" w:eastAsia="Times New Roman" w:hAnsi="Arial" w:cs="Arial"/>
                <w:sz w:val="20"/>
                <w:szCs w:val="16"/>
              </w:rPr>
            </w:pPr>
            <w:r w:rsidRPr="00E33C79">
              <w:rPr>
                <w:rFonts w:ascii="Arial" w:eastAsia="Times New Roman" w:hAnsi="Arial" w:cs="Arial"/>
                <w:sz w:val="20"/>
                <w:szCs w:val="16"/>
              </w:rPr>
              <w:t>Нагрузка : Отопление</w:t>
            </w:r>
          </w:p>
        </w:tc>
        <w:tc>
          <w:tcPr>
            <w:tcW w:w="2732" w:type="dxa"/>
            <w:gridSpan w:val="2"/>
            <w:shd w:val="clear" w:color="auto" w:fill="auto"/>
            <w:vAlign w:val="center"/>
          </w:tcPr>
          <w:p w:rsidR="00916C68" w:rsidRPr="00E33C79" w:rsidRDefault="00916C68" w:rsidP="00E33C79">
            <w:pPr>
              <w:jc w:val="center"/>
              <w:rPr>
                <w:rFonts w:ascii="Arial" w:eastAsia="Times New Roman" w:hAnsi="Arial" w:cs="Arial"/>
                <w:sz w:val="20"/>
                <w:szCs w:val="16"/>
              </w:rPr>
            </w:pPr>
            <w:r w:rsidRPr="00E33C79">
              <w:rPr>
                <w:rFonts w:ascii="Arial" w:eastAsia="Times New Roman" w:hAnsi="Arial" w:cs="Arial"/>
                <w:sz w:val="20"/>
                <w:szCs w:val="16"/>
              </w:rPr>
              <w:t>Нагрузка ГВС</w:t>
            </w:r>
          </w:p>
        </w:tc>
      </w:tr>
      <w:tr w:rsidR="00916C68" w:rsidRPr="00E33C79" w:rsidTr="00E33C79">
        <w:trPr>
          <w:trHeight w:val="23"/>
          <w:tblHeader/>
          <w:jc w:val="center"/>
        </w:trPr>
        <w:tc>
          <w:tcPr>
            <w:tcW w:w="521" w:type="dxa"/>
            <w:vMerge/>
            <w:shd w:val="clear" w:color="auto" w:fill="auto"/>
            <w:vAlign w:val="center"/>
          </w:tcPr>
          <w:p w:rsidR="00916C68" w:rsidRPr="00E33C79" w:rsidRDefault="00916C68" w:rsidP="00E33C79">
            <w:pPr>
              <w:jc w:val="center"/>
              <w:rPr>
                <w:rFonts w:ascii="Arial" w:hAnsi="Arial" w:cs="Arial"/>
                <w:sz w:val="20"/>
                <w:szCs w:val="16"/>
              </w:rPr>
            </w:pPr>
          </w:p>
        </w:tc>
        <w:tc>
          <w:tcPr>
            <w:tcW w:w="2863" w:type="dxa"/>
            <w:vMerge/>
            <w:shd w:val="clear" w:color="auto" w:fill="auto"/>
            <w:vAlign w:val="center"/>
          </w:tcPr>
          <w:p w:rsidR="00916C68" w:rsidRPr="00E33C79" w:rsidRDefault="00916C68" w:rsidP="00E33C79">
            <w:pPr>
              <w:jc w:val="center"/>
              <w:rPr>
                <w:rFonts w:ascii="Arial" w:hAnsi="Arial" w:cs="Arial"/>
                <w:sz w:val="20"/>
                <w:szCs w:val="16"/>
              </w:rPr>
            </w:pPr>
          </w:p>
        </w:tc>
        <w:tc>
          <w:tcPr>
            <w:tcW w:w="1950" w:type="dxa"/>
            <w:shd w:val="clear" w:color="auto" w:fill="auto"/>
            <w:vAlign w:val="center"/>
          </w:tcPr>
          <w:p w:rsidR="00916C68" w:rsidRPr="00E33C79" w:rsidRDefault="00916C68" w:rsidP="00E33C79">
            <w:pPr>
              <w:jc w:val="center"/>
              <w:rPr>
                <w:rFonts w:ascii="Arial" w:eastAsia="Times New Roman" w:hAnsi="Arial" w:cs="Arial"/>
                <w:sz w:val="20"/>
                <w:szCs w:val="16"/>
              </w:rPr>
            </w:pPr>
            <w:r w:rsidRPr="00E33C79">
              <w:rPr>
                <w:rFonts w:ascii="Arial" w:eastAsia="Times New Roman" w:hAnsi="Arial" w:cs="Arial"/>
                <w:sz w:val="20"/>
                <w:szCs w:val="16"/>
              </w:rPr>
              <w:t>Гкал/час</w:t>
            </w:r>
          </w:p>
        </w:tc>
        <w:tc>
          <w:tcPr>
            <w:tcW w:w="1302" w:type="dxa"/>
            <w:shd w:val="clear" w:color="auto" w:fill="auto"/>
            <w:vAlign w:val="center"/>
          </w:tcPr>
          <w:p w:rsidR="00916C68" w:rsidRPr="00E33C79" w:rsidRDefault="00916C68" w:rsidP="00E33C79">
            <w:pPr>
              <w:ind w:left="260"/>
              <w:jc w:val="center"/>
              <w:rPr>
                <w:rFonts w:ascii="Arial" w:eastAsia="Times New Roman" w:hAnsi="Arial" w:cs="Arial"/>
                <w:sz w:val="20"/>
                <w:szCs w:val="16"/>
              </w:rPr>
            </w:pPr>
            <w:r w:rsidRPr="00E33C79">
              <w:rPr>
                <w:rFonts w:ascii="Arial" w:eastAsia="Times New Roman" w:hAnsi="Arial" w:cs="Arial"/>
                <w:sz w:val="20"/>
                <w:szCs w:val="16"/>
              </w:rPr>
              <w:t>Гкал/год</w:t>
            </w:r>
          </w:p>
        </w:tc>
        <w:tc>
          <w:tcPr>
            <w:tcW w:w="1302" w:type="dxa"/>
            <w:shd w:val="clear" w:color="auto" w:fill="auto"/>
            <w:vAlign w:val="center"/>
          </w:tcPr>
          <w:p w:rsidR="00916C68" w:rsidRPr="00E33C79" w:rsidRDefault="00916C68" w:rsidP="00E33C79">
            <w:pPr>
              <w:jc w:val="center"/>
              <w:rPr>
                <w:rFonts w:ascii="Arial" w:eastAsia="Times New Roman" w:hAnsi="Arial" w:cs="Arial"/>
                <w:sz w:val="20"/>
                <w:szCs w:val="16"/>
              </w:rPr>
            </w:pPr>
            <w:r w:rsidRPr="00E33C79">
              <w:rPr>
                <w:rFonts w:ascii="Arial" w:eastAsia="Times New Roman" w:hAnsi="Arial" w:cs="Arial"/>
                <w:sz w:val="20"/>
                <w:szCs w:val="16"/>
              </w:rPr>
              <w:t>Гкал/час</w:t>
            </w:r>
          </w:p>
        </w:tc>
        <w:tc>
          <w:tcPr>
            <w:tcW w:w="1430" w:type="dxa"/>
            <w:shd w:val="clear" w:color="auto" w:fill="auto"/>
            <w:vAlign w:val="center"/>
          </w:tcPr>
          <w:p w:rsidR="00916C68" w:rsidRPr="00E33C79" w:rsidRDefault="00916C68" w:rsidP="00E33C79">
            <w:pPr>
              <w:jc w:val="center"/>
              <w:rPr>
                <w:rFonts w:ascii="Arial" w:eastAsia="Times New Roman" w:hAnsi="Arial" w:cs="Arial"/>
                <w:sz w:val="20"/>
                <w:szCs w:val="16"/>
              </w:rPr>
            </w:pPr>
            <w:r w:rsidRPr="00E33C79">
              <w:rPr>
                <w:rFonts w:ascii="Arial" w:eastAsia="Times New Roman" w:hAnsi="Arial" w:cs="Arial"/>
                <w:sz w:val="20"/>
                <w:szCs w:val="16"/>
              </w:rPr>
              <w:t>Гкал/год</w:t>
            </w:r>
          </w:p>
        </w:tc>
      </w:tr>
      <w:tr w:rsidR="008D4DCC" w:rsidRPr="00E33C79" w:rsidTr="00E33C79">
        <w:trPr>
          <w:trHeight w:val="23"/>
          <w:jc w:val="center"/>
        </w:trPr>
        <w:tc>
          <w:tcPr>
            <w:tcW w:w="521" w:type="dxa"/>
            <w:shd w:val="clear" w:color="auto" w:fill="auto"/>
          </w:tcPr>
          <w:p w:rsidR="008D4DCC" w:rsidRPr="00E33C79" w:rsidRDefault="008D4DCC" w:rsidP="00E33C79">
            <w:pPr>
              <w:rPr>
                <w:rFonts w:ascii="Arial" w:hAnsi="Arial" w:cs="Arial"/>
                <w:sz w:val="20"/>
                <w:szCs w:val="16"/>
              </w:rPr>
            </w:pPr>
          </w:p>
        </w:tc>
        <w:tc>
          <w:tcPr>
            <w:tcW w:w="2863" w:type="dxa"/>
            <w:shd w:val="clear" w:color="auto" w:fill="auto"/>
          </w:tcPr>
          <w:p w:rsidR="008D4DCC" w:rsidRPr="00E33C79" w:rsidRDefault="008D4DCC"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МОУ Медягинская СОШ, в т.ч.:</w:t>
            </w:r>
          </w:p>
        </w:tc>
        <w:tc>
          <w:tcPr>
            <w:tcW w:w="1950" w:type="dxa"/>
            <w:shd w:val="clear" w:color="auto" w:fill="auto"/>
          </w:tcPr>
          <w:p w:rsidR="008D4DCC" w:rsidRPr="00E33C79" w:rsidRDefault="008D4DCC" w:rsidP="00E33C79">
            <w:pPr>
              <w:rPr>
                <w:rFonts w:ascii="Arial" w:hAnsi="Arial" w:cs="Arial"/>
                <w:sz w:val="20"/>
                <w:szCs w:val="16"/>
              </w:rPr>
            </w:pPr>
          </w:p>
        </w:tc>
        <w:tc>
          <w:tcPr>
            <w:tcW w:w="1302" w:type="dxa"/>
            <w:shd w:val="clear" w:color="auto" w:fill="auto"/>
          </w:tcPr>
          <w:p w:rsidR="008D4DCC" w:rsidRPr="00E33C79" w:rsidRDefault="008D4DCC" w:rsidP="00E33C79">
            <w:pPr>
              <w:rPr>
                <w:rFonts w:ascii="Arial" w:hAnsi="Arial" w:cs="Arial"/>
                <w:sz w:val="20"/>
                <w:szCs w:val="16"/>
              </w:rPr>
            </w:pP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1</w:t>
            </w:r>
          </w:p>
        </w:tc>
        <w:tc>
          <w:tcPr>
            <w:tcW w:w="2863" w:type="dxa"/>
            <w:shd w:val="clear" w:color="auto" w:fill="auto"/>
          </w:tcPr>
          <w:p w:rsidR="008D4DCC" w:rsidRPr="00E33C79" w:rsidRDefault="008D4DCC" w:rsidP="00E33C79">
            <w:pPr>
              <w:pStyle w:val="TableParagraph"/>
              <w:ind w:left="1123"/>
              <w:rPr>
                <w:rFonts w:ascii="Arial" w:hAnsi="Arial" w:cs="Arial"/>
                <w:sz w:val="20"/>
                <w:szCs w:val="16"/>
              </w:rPr>
            </w:pPr>
            <w:r w:rsidRPr="00E33C79">
              <w:rPr>
                <w:rFonts w:ascii="Arial" w:hAnsi="Arial" w:cs="Arial"/>
                <w:w w:val="105"/>
                <w:sz w:val="20"/>
                <w:szCs w:val="16"/>
              </w:rPr>
              <w:t>- школа</w:t>
            </w:r>
          </w:p>
        </w:tc>
        <w:tc>
          <w:tcPr>
            <w:tcW w:w="1950"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0,10097</w:t>
            </w:r>
          </w:p>
        </w:tc>
        <w:tc>
          <w:tcPr>
            <w:tcW w:w="1302"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227,89</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2</w:t>
            </w:r>
          </w:p>
        </w:tc>
        <w:tc>
          <w:tcPr>
            <w:tcW w:w="2863" w:type="dxa"/>
            <w:shd w:val="clear" w:color="auto" w:fill="auto"/>
          </w:tcPr>
          <w:p w:rsidR="008D4DCC" w:rsidRPr="00E33C79" w:rsidRDefault="008D4DCC" w:rsidP="00E33C79">
            <w:pPr>
              <w:pStyle w:val="TableParagraph"/>
              <w:ind w:left="1123"/>
              <w:rPr>
                <w:rFonts w:ascii="Arial" w:hAnsi="Arial" w:cs="Arial"/>
                <w:sz w:val="20"/>
                <w:szCs w:val="16"/>
              </w:rPr>
            </w:pPr>
            <w:r w:rsidRPr="00E33C79">
              <w:rPr>
                <w:rFonts w:ascii="Arial" w:hAnsi="Arial" w:cs="Arial"/>
                <w:w w:val="105"/>
                <w:sz w:val="20"/>
                <w:szCs w:val="16"/>
              </w:rPr>
              <w:t>- музей</w:t>
            </w:r>
          </w:p>
        </w:tc>
        <w:tc>
          <w:tcPr>
            <w:tcW w:w="1950"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0,00515</w:t>
            </w:r>
          </w:p>
        </w:tc>
        <w:tc>
          <w:tcPr>
            <w:tcW w:w="1302" w:type="dxa"/>
            <w:shd w:val="clear" w:color="auto" w:fill="auto"/>
          </w:tcPr>
          <w:p w:rsidR="008D4DCC" w:rsidRPr="00E33C79" w:rsidRDefault="008D4DCC" w:rsidP="00E33C79">
            <w:pPr>
              <w:pStyle w:val="TableParagraph"/>
              <w:ind w:left="75" w:right="65"/>
              <w:jc w:val="center"/>
              <w:rPr>
                <w:rFonts w:ascii="Arial" w:hAnsi="Arial" w:cs="Arial"/>
                <w:sz w:val="20"/>
                <w:szCs w:val="16"/>
              </w:rPr>
            </w:pPr>
            <w:r w:rsidRPr="00E33C79">
              <w:rPr>
                <w:rFonts w:ascii="Arial" w:hAnsi="Arial" w:cs="Arial"/>
                <w:w w:val="105"/>
                <w:sz w:val="20"/>
                <w:szCs w:val="16"/>
              </w:rPr>
              <w:t>11,62</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3</w:t>
            </w:r>
          </w:p>
        </w:tc>
        <w:tc>
          <w:tcPr>
            <w:tcW w:w="2863" w:type="dxa"/>
            <w:shd w:val="clear" w:color="auto" w:fill="auto"/>
          </w:tcPr>
          <w:p w:rsidR="008D4DCC" w:rsidRPr="00E33C79" w:rsidRDefault="008D4DCC" w:rsidP="00E33C79">
            <w:pPr>
              <w:pStyle w:val="TableParagraph"/>
              <w:ind w:left="1123"/>
              <w:rPr>
                <w:rFonts w:ascii="Arial" w:hAnsi="Arial" w:cs="Arial"/>
                <w:sz w:val="20"/>
                <w:szCs w:val="16"/>
              </w:rPr>
            </w:pPr>
            <w:r w:rsidRPr="00E33C79">
              <w:rPr>
                <w:rFonts w:ascii="Arial" w:hAnsi="Arial" w:cs="Arial"/>
                <w:w w:val="105"/>
                <w:sz w:val="20"/>
                <w:szCs w:val="16"/>
              </w:rPr>
              <w:t>- детский сад</w:t>
            </w:r>
          </w:p>
        </w:tc>
        <w:tc>
          <w:tcPr>
            <w:tcW w:w="1950"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0,0266</w:t>
            </w:r>
          </w:p>
        </w:tc>
        <w:tc>
          <w:tcPr>
            <w:tcW w:w="1302" w:type="dxa"/>
            <w:shd w:val="clear" w:color="auto" w:fill="auto"/>
          </w:tcPr>
          <w:p w:rsidR="008D4DCC" w:rsidRPr="00E33C79" w:rsidRDefault="008D4DCC" w:rsidP="00E33C79">
            <w:pPr>
              <w:pStyle w:val="TableParagraph"/>
              <w:ind w:left="75" w:right="65"/>
              <w:jc w:val="center"/>
              <w:rPr>
                <w:rFonts w:ascii="Arial" w:hAnsi="Arial" w:cs="Arial"/>
                <w:sz w:val="20"/>
                <w:szCs w:val="16"/>
              </w:rPr>
            </w:pPr>
            <w:r w:rsidRPr="00E33C79">
              <w:rPr>
                <w:rFonts w:ascii="Arial" w:hAnsi="Arial" w:cs="Arial"/>
                <w:w w:val="105"/>
                <w:sz w:val="20"/>
                <w:szCs w:val="16"/>
              </w:rPr>
              <w:t>66,39</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4</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ГУЗ ЯО ЯЦРБ</w:t>
            </w:r>
          </w:p>
        </w:tc>
        <w:tc>
          <w:tcPr>
            <w:tcW w:w="1950"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0,0067</w:t>
            </w:r>
          </w:p>
        </w:tc>
        <w:tc>
          <w:tcPr>
            <w:tcW w:w="1302" w:type="dxa"/>
            <w:shd w:val="clear" w:color="auto" w:fill="auto"/>
          </w:tcPr>
          <w:p w:rsidR="008D4DCC" w:rsidRPr="00E33C79" w:rsidRDefault="008D4DCC" w:rsidP="00E33C79">
            <w:pPr>
              <w:pStyle w:val="TableParagraph"/>
              <w:ind w:left="75" w:right="65"/>
              <w:jc w:val="center"/>
              <w:rPr>
                <w:rFonts w:ascii="Arial" w:hAnsi="Arial" w:cs="Arial"/>
                <w:sz w:val="20"/>
                <w:szCs w:val="16"/>
              </w:rPr>
            </w:pPr>
            <w:r w:rsidRPr="00E33C79">
              <w:rPr>
                <w:rFonts w:ascii="Arial" w:hAnsi="Arial" w:cs="Arial"/>
                <w:w w:val="105"/>
                <w:sz w:val="20"/>
                <w:szCs w:val="16"/>
              </w:rPr>
              <w:t>16,72</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5</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ФГУП "Почта России"</w:t>
            </w:r>
          </w:p>
        </w:tc>
        <w:tc>
          <w:tcPr>
            <w:tcW w:w="1950"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0,00378</w:t>
            </w:r>
          </w:p>
        </w:tc>
        <w:tc>
          <w:tcPr>
            <w:tcW w:w="1302"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9,00</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rPr>
                <w:rFonts w:ascii="Arial" w:hAnsi="Arial" w:cs="Arial"/>
                <w:sz w:val="20"/>
                <w:szCs w:val="16"/>
              </w:rPr>
            </w:pPr>
          </w:p>
        </w:tc>
        <w:tc>
          <w:tcPr>
            <w:tcW w:w="2863" w:type="dxa"/>
            <w:shd w:val="clear" w:color="auto" w:fill="auto"/>
          </w:tcPr>
          <w:p w:rsidR="008D4DCC" w:rsidRPr="00E33C79" w:rsidRDefault="008D4DCC"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ПО "Лесная поляна", в т.ч.:</w:t>
            </w:r>
          </w:p>
        </w:tc>
        <w:tc>
          <w:tcPr>
            <w:tcW w:w="1950" w:type="dxa"/>
            <w:shd w:val="clear" w:color="auto" w:fill="auto"/>
          </w:tcPr>
          <w:p w:rsidR="008D4DCC" w:rsidRPr="00E33C79" w:rsidRDefault="008D4DCC" w:rsidP="00E33C79">
            <w:pPr>
              <w:rPr>
                <w:rFonts w:ascii="Arial" w:hAnsi="Arial" w:cs="Arial"/>
                <w:sz w:val="20"/>
                <w:szCs w:val="16"/>
              </w:rPr>
            </w:pPr>
          </w:p>
        </w:tc>
        <w:tc>
          <w:tcPr>
            <w:tcW w:w="1302" w:type="dxa"/>
            <w:shd w:val="clear" w:color="auto" w:fill="auto"/>
          </w:tcPr>
          <w:p w:rsidR="008D4DCC" w:rsidRPr="00E33C79" w:rsidRDefault="008D4DCC" w:rsidP="00E33C79">
            <w:pPr>
              <w:rPr>
                <w:rFonts w:ascii="Arial" w:hAnsi="Arial" w:cs="Arial"/>
                <w:sz w:val="20"/>
                <w:szCs w:val="16"/>
              </w:rPr>
            </w:pP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6</w:t>
            </w:r>
          </w:p>
        </w:tc>
        <w:tc>
          <w:tcPr>
            <w:tcW w:w="2863" w:type="dxa"/>
            <w:shd w:val="clear" w:color="auto" w:fill="auto"/>
          </w:tcPr>
          <w:p w:rsidR="008D4DCC" w:rsidRPr="00E33C79" w:rsidRDefault="008D4DCC" w:rsidP="00E33C79">
            <w:pPr>
              <w:pStyle w:val="TableParagraph"/>
              <w:ind w:left="223"/>
              <w:rPr>
                <w:rFonts w:ascii="Arial" w:hAnsi="Arial" w:cs="Arial"/>
                <w:sz w:val="20"/>
                <w:szCs w:val="16"/>
              </w:rPr>
            </w:pPr>
            <w:r w:rsidRPr="00E33C79">
              <w:rPr>
                <w:rFonts w:ascii="Arial" w:hAnsi="Arial" w:cs="Arial"/>
                <w:w w:val="105"/>
                <w:sz w:val="20"/>
                <w:szCs w:val="16"/>
              </w:rPr>
              <w:t>-  магазин № 4</w:t>
            </w:r>
          </w:p>
        </w:tc>
        <w:tc>
          <w:tcPr>
            <w:tcW w:w="1950"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0,02834</w:t>
            </w:r>
          </w:p>
        </w:tc>
        <w:tc>
          <w:tcPr>
            <w:tcW w:w="1302" w:type="dxa"/>
            <w:shd w:val="clear" w:color="auto" w:fill="auto"/>
          </w:tcPr>
          <w:p w:rsidR="008D4DCC" w:rsidRPr="00E33C79" w:rsidRDefault="008D4DCC" w:rsidP="00E33C79">
            <w:pPr>
              <w:pStyle w:val="TableParagraph"/>
              <w:ind w:left="75" w:right="65"/>
              <w:jc w:val="center"/>
              <w:rPr>
                <w:rFonts w:ascii="Arial" w:hAnsi="Arial" w:cs="Arial"/>
                <w:sz w:val="20"/>
                <w:szCs w:val="16"/>
              </w:rPr>
            </w:pPr>
            <w:r w:rsidRPr="00E33C79">
              <w:rPr>
                <w:rFonts w:ascii="Arial" w:hAnsi="Arial" w:cs="Arial"/>
                <w:w w:val="105"/>
                <w:sz w:val="20"/>
                <w:szCs w:val="16"/>
              </w:rPr>
              <w:t>62,09</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7</w:t>
            </w:r>
          </w:p>
        </w:tc>
        <w:tc>
          <w:tcPr>
            <w:tcW w:w="2863" w:type="dxa"/>
            <w:shd w:val="clear" w:color="auto" w:fill="auto"/>
          </w:tcPr>
          <w:p w:rsidR="008D4DCC" w:rsidRPr="00E33C79" w:rsidRDefault="008D4DCC" w:rsidP="00E33C79">
            <w:pPr>
              <w:pStyle w:val="TableParagraph"/>
              <w:ind w:left="223"/>
              <w:rPr>
                <w:rFonts w:ascii="Arial" w:hAnsi="Arial" w:cs="Arial"/>
                <w:sz w:val="20"/>
                <w:szCs w:val="16"/>
              </w:rPr>
            </w:pPr>
            <w:r w:rsidRPr="00E33C79">
              <w:rPr>
                <w:rFonts w:ascii="Arial" w:hAnsi="Arial" w:cs="Arial"/>
                <w:w w:val="105"/>
                <w:sz w:val="20"/>
                <w:szCs w:val="16"/>
              </w:rPr>
              <w:t>-  магазин № 8</w:t>
            </w:r>
          </w:p>
        </w:tc>
        <w:tc>
          <w:tcPr>
            <w:tcW w:w="1950"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0,02282</w:t>
            </w:r>
          </w:p>
        </w:tc>
        <w:tc>
          <w:tcPr>
            <w:tcW w:w="1302" w:type="dxa"/>
            <w:shd w:val="clear" w:color="auto" w:fill="auto"/>
          </w:tcPr>
          <w:p w:rsidR="008D4DCC" w:rsidRPr="00E33C79" w:rsidRDefault="008D4DCC" w:rsidP="00E33C79">
            <w:pPr>
              <w:pStyle w:val="TableParagraph"/>
              <w:ind w:left="75" w:right="65"/>
              <w:jc w:val="center"/>
              <w:rPr>
                <w:rFonts w:ascii="Arial" w:hAnsi="Arial" w:cs="Arial"/>
                <w:sz w:val="20"/>
                <w:szCs w:val="16"/>
              </w:rPr>
            </w:pPr>
            <w:r w:rsidRPr="00E33C79">
              <w:rPr>
                <w:rFonts w:ascii="Arial" w:hAnsi="Arial" w:cs="Arial"/>
                <w:w w:val="105"/>
                <w:sz w:val="20"/>
                <w:szCs w:val="16"/>
              </w:rPr>
              <w:t>49,99</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8</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Железов В.Н. (гараж № 1)</w:t>
            </w:r>
          </w:p>
        </w:tc>
        <w:tc>
          <w:tcPr>
            <w:tcW w:w="1950"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0,00139</w:t>
            </w:r>
          </w:p>
        </w:tc>
        <w:tc>
          <w:tcPr>
            <w:tcW w:w="1302"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2,52</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left="266"/>
              <w:rPr>
                <w:rFonts w:ascii="Arial" w:hAnsi="Arial" w:cs="Arial"/>
                <w:sz w:val="20"/>
                <w:szCs w:val="16"/>
              </w:rPr>
            </w:pPr>
            <w:r w:rsidRPr="00E33C79">
              <w:rPr>
                <w:rFonts w:ascii="Arial" w:hAnsi="Arial" w:cs="Arial"/>
                <w:w w:val="103"/>
                <w:sz w:val="20"/>
                <w:szCs w:val="16"/>
              </w:rPr>
              <w:t>9</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Абросимов Н.А. (гараж № 2)</w:t>
            </w:r>
          </w:p>
        </w:tc>
        <w:tc>
          <w:tcPr>
            <w:tcW w:w="1950"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0,00139</w:t>
            </w:r>
          </w:p>
        </w:tc>
        <w:tc>
          <w:tcPr>
            <w:tcW w:w="1302"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2,52</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left="208"/>
              <w:rPr>
                <w:rFonts w:ascii="Arial" w:hAnsi="Arial" w:cs="Arial"/>
                <w:sz w:val="20"/>
                <w:szCs w:val="16"/>
              </w:rPr>
            </w:pPr>
            <w:r w:rsidRPr="00E33C79">
              <w:rPr>
                <w:rFonts w:ascii="Arial" w:hAnsi="Arial" w:cs="Arial"/>
                <w:w w:val="105"/>
                <w:sz w:val="20"/>
                <w:szCs w:val="16"/>
              </w:rPr>
              <w:t>10</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Унанян (бом быта)</w:t>
            </w:r>
          </w:p>
        </w:tc>
        <w:tc>
          <w:tcPr>
            <w:tcW w:w="1950"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0,01574</w:t>
            </w:r>
          </w:p>
        </w:tc>
        <w:tc>
          <w:tcPr>
            <w:tcW w:w="1302" w:type="dxa"/>
            <w:shd w:val="clear" w:color="auto" w:fill="auto"/>
          </w:tcPr>
          <w:p w:rsidR="008D4DCC" w:rsidRPr="00E33C79" w:rsidRDefault="008D4DCC" w:rsidP="00E33C79">
            <w:pPr>
              <w:pStyle w:val="TableParagraph"/>
              <w:ind w:left="75" w:right="65"/>
              <w:jc w:val="center"/>
              <w:rPr>
                <w:rFonts w:ascii="Arial" w:hAnsi="Arial" w:cs="Arial"/>
                <w:sz w:val="20"/>
                <w:szCs w:val="16"/>
              </w:rPr>
            </w:pPr>
            <w:r w:rsidRPr="00E33C79">
              <w:rPr>
                <w:rFonts w:ascii="Arial" w:hAnsi="Arial" w:cs="Arial"/>
                <w:w w:val="105"/>
                <w:sz w:val="20"/>
                <w:szCs w:val="16"/>
              </w:rPr>
              <w:t>37,48</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rPr>
                <w:rFonts w:ascii="Arial" w:hAnsi="Arial" w:cs="Arial"/>
                <w:sz w:val="20"/>
                <w:szCs w:val="16"/>
              </w:rPr>
            </w:pPr>
          </w:p>
        </w:tc>
        <w:tc>
          <w:tcPr>
            <w:tcW w:w="2863" w:type="dxa"/>
            <w:shd w:val="clear" w:color="auto" w:fill="auto"/>
          </w:tcPr>
          <w:p w:rsidR="008D4DCC" w:rsidRPr="00E33C79" w:rsidRDefault="008D4DCC"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СПК "Племзавод-Горшиха", в.т.ч.:</w:t>
            </w:r>
          </w:p>
        </w:tc>
        <w:tc>
          <w:tcPr>
            <w:tcW w:w="1950" w:type="dxa"/>
            <w:shd w:val="clear" w:color="auto" w:fill="auto"/>
          </w:tcPr>
          <w:p w:rsidR="008D4DCC" w:rsidRPr="00E33C79" w:rsidRDefault="008D4DCC" w:rsidP="00E33C79">
            <w:pPr>
              <w:rPr>
                <w:rFonts w:ascii="Arial" w:hAnsi="Arial" w:cs="Arial"/>
                <w:sz w:val="20"/>
                <w:szCs w:val="16"/>
              </w:rPr>
            </w:pPr>
          </w:p>
        </w:tc>
        <w:tc>
          <w:tcPr>
            <w:tcW w:w="1302" w:type="dxa"/>
            <w:shd w:val="clear" w:color="auto" w:fill="auto"/>
          </w:tcPr>
          <w:p w:rsidR="008D4DCC" w:rsidRPr="00E33C79" w:rsidRDefault="008D4DCC" w:rsidP="00E33C79">
            <w:pPr>
              <w:rPr>
                <w:rFonts w:ascii="Arial" w:hAnsi="Arial" w:cs="Arial"/>
                <w:sz w:val="20"/>
                <w:szCs w:val="16"/>
              </w:rPr>
            </w:pP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left="208"/>
              <w:rPr>
                <w:rFonts w:ascii="Arial" w:hAnsi="Arial" w:cs="Arial"/>
                <w:sz w:val="20"/>
                <w:szCs w:val="16"/>
              </w:rPr>
            </w:pPr>
            <w:r w:rsidRPr="00E33C79">
              <w:rPr>
                <w:rFonts w:ascii="Arial" w:hAnsi="Arial" w:cs="Arial"/>
                <w:w w:val="105"/>
                <w:sz w:val="20"/>
                <w:szCs w:val="16"/>
              </w:rPr>
              <w:t>11</w:t>
            </w:r>
          </w:p>
        </w:tc>
        <w:tc>
          <w:tcPr>
            <w:tcW w:w="2863" w:type="dxa"/>
            <w:shd w:val="clear" w:color="auto" w:fill="auto"/>
          </w:tcPr>
          <w:p w:rsidR="008D4DCC" w:rsidRPr="00E33C79" w:rsidRDefault="008D4DCC" w:rsidP="00E33C79">
            <w:pPr>
              <w:pStyle w:val="TableParagraph"/>
              <w:ind w:left="223"/>
              <w:rPr>
                <w:rFonts w:ascii="Arial" w:hAnsi="Arial" w:cs="Arial"/>
                <w:sz w:val="20"/>
                <w:szCs w:val="16"/>
              </w:rPr>
            </w:pPr>
            <w:r w:rsidRPr="00E33C79">
              <w:rPr>
                <w:rFonts w:ascii="Arial" w:hAnsi="Arial" w:cs="Arial"/>
                <w:w w:val="105"/>
                <w:sz w:val="20"/>
                <w:szCs w:val="16"/>
              </w:rPr>
              <w:t>- контора</w:t>
            </w:r>
          </w:p>
        </w:tc>
        <w:tc>
          <w:tcPr>
            <w:tcW w:w="1950"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0,09556</w:t>
            </w:r>
          </w:p>
        </w:tc>
        <w:tc>
          <w:tcPr>
            <w:tcW w:w="1302"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227,57</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left="208"/>
              <w:rPr>
                <w:rFonts w:ascii="Arial" w:hAnsi="Arial" w:cs="Arial"/>
                <w:sz w:val="20"/>
                <w:szCs w:val="16"/>
              </w:rPr>
            </w:pPr>
            <w:r w:rsidRPr="00E33C79">
              <w:rPr>
                <w:rFonts w:ascii="Arial" w:hAnsi="Arial" w:cs="Arial"/>
                <w:w w:val="105"/>
                <w:sz w:val="20"/>
                <w:szCs w:val="16"/>
              </w:rPr>
              <w:t>12</w:t>
            </w:r>
          </w:p>
        </w:tc>
        <w:tc>
          <w:tcPr>
            <w:tcW w:w="2863" w:type="dxa"/>
            <w:shd w:val="clear" w:color="auto" w:fill="auto"/>
          </w:tcPr>
          <w:p w:rsidR="008D4DCC" w:rsidRPr="00E33C79" w:rsidRDefault="008D4DCC" w:rsidP="00E33C79">
            <w:pPr>
              <w:pStyle w:val="TableParagraph"/>
              <w:ind w:left="223"/>
              <w:rPr>
                <w:rFonts w:ascii="Arial" w:hAnsi="Arial" w:cs="Arial"/>
                <w:sz w:val="20"/>
                <w:szCs w:val="16"/>
              </w:rPr>
            </w:pPr>
            <w:r w:rsidRPr="00E33C79">
              <w:rPr>
                <w:rFonts w:ascii="Arial" w:hAnsi="Arial" w:cs="Arial"/>
                <w:w w:val="105"/>
                <w:sz w:val="20"/>
                <w:szCs w:val="16"/>
              </w:rPr>
              <w:t>- админ. зд. животноводства</w:t>
            </w:r>
          </w:p>
        </w:tc>
        <w:tc>
          <w:tcPr>
            <w:tcW w:w="1950"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0,01345</w:t>
            </w:r>
          </w:p>
        </w:tc>
        <w:tc>
          <w:tcPr>
            <w:tcW w:w="1302" w:type="dxa"/>
            <w:shd w:val="clear" w:color="auto" w:fill="auto"/>
          </w:tcPr>
          <w:p w:rsidR="008D4DCC" w:rsidRPr="00E33C79" w:rsidRDefault="008D4DCC" w:rsidP="00E33C79">
            <w:pPr>
              <w:pStyle w:val="TableParagraph"/>
              <w:ind w:left="75" w:right="65"/>
              <w:jc w:val="center"/>
              <w:rPr>
                <w:rFonts w:ascii="Arial" w:hAnsi="Arial" w:cs="Arial"/>
                <w:sz w:val="20"/>
                <w:szCs w:val="16"/>
              </w:rPr>
            </w:pPr>
            <w:r w:rsidRPr="00E33C79">
              <w:rPr>
                <w:rFonts w:ascii="Arial" w:hAnsi="Arial" w:cs="Arial"/>
                <w:w w:val="105"/>
                <w:sz w:val="20"/>
                <w:szCs w:val="16"/>
              </w:rPr>
              <w:t>32,03</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left="208"/>
              <w:rPr>
                <w:rFonts w:ascii="Arial" w:hAnsi="Arial" w:cs="Arial"/>
                <w:sz w:val="20"/>
                <w:szCs w:val="16"/>
              </w:rPr>
            </w:pPr>
            <w:r w:rsidRPr="00E33C79">
              <w:rPr>
                <w:rFonts w:ascii="Arial" w:hAnsi="Arial" w:cs="Arial"/>
                <w:w w:val="105"/>
                <w:sz w:val="20"/>
                <w:szCs w:val="16"/>
              </w:rPr>
              <w:t>13</w:t>
            </w:r>
          </w:p>
        </w:tc>
        <w:tc>
          <w:tcPr>
            <w:tcW w:w="2863" w:type="dxa"/>
            <w:shd w:val="clear" w:color="auto" w:fill="auto"/>
          </w:tcPr>
          <w:p w:rsidR="008D4DCC" w:rsidRPr="00E33C79" w:rsidRDefault="008D4DCC" w:rsidP="00E33C79">
            <w:pPr>
              <w:pStyle w:val="TableParagraph"/>
              <w:ind w:left="223"/>
              <w:rPr>
                <w:rFonts w:ascii="Arial" w:hAnsi="Arial" w:cs="Arial"/>
                <w:sz w:val="20"/>
                <w:szCs w:val="16"/>
              </w:rPr>
            </w:pPr>
            <w:r w:rsidRPr="00E33C79">
              <w:rPr>
                <w:rFonts w:ascii="Arial" w:hAnsi="Arial" w:cs="Arial"/>
                <w:w w:val="105"/>
                <w:sz w:val="20"/>
                <w:szCs w:val="16"/>
              </w:rPr>
              <w:t>-  тракторный гараж</w:t>
            </w:r>
          </w:p>
        </w:tc>
        <w:tc>
          <w:tcPr>
            <w:tcW w:w="1950"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0,2215</w:t>
            </w:r>
          </w:p>
        </w:tc>
        <w:tc>
          <w:tcPr>
            <w:tcW w:w="1302"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401,16</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left="208"/>
              <w:rPr>
                <w:rFonts w:ascii="Arial" w:hAnsi="Arial" w:cs="Arial"/>
                <w:sz w:val="20"/>
                <w:szCs w:val="16"/>
              </w:rPr>
            </w:pPr>
            <w:r w:rsidRPr="00E33C79">
              <w:rPr>
                <w:rFonts w:ascii="Arial" w:hAnsi="Arial" w:cs="Arial"/>
                <w:w w:val="105"/>
                <w:sz w:val="20"/>
                <w:szCs w:val="16"/>
              </w:rPr>
              <w:t>14</w:t>
            </w:r>
          </w:p>
        </w:tc>
        <w:tc>
          <w:tcPr>
            <w:tcW w:w="2863" w:type="dxa"/>
            <w:shd w:val="clear" w:color="auto" w:fill="auto"/>
          </w:tcPr>
          <w:p w:rsidR="008D4DCC" w:rsidRPr="00E33C79" w:rsidRDefault="008D4DCC" w:rsidP="00E33C79">
            <w:pPr>
              <w:pStyle w:val="TableParagraph"/>
              <w:ind w:left="223"/>
              <w:rPr>
                <w:rFonts w:ascii="Arial" w:hAnsi="Arial" w:cs="Arial"/>
                <w:sz w:val="20"/>
                <w:szCs w:val="16"/>
              </w:rPr>
            </w:pPr>
            <w:r w:rsidRPr="00E33C79">
              <w:rPr>
                <w:rFonts w:ascii="Arial" w:hAnsi="Arial" w:cs="Arial"/>
                <w:w w:val="105"/>
                <w:sz w:val="20"/>
                <w:szCs w:val="16"/>
              </w:rPr>
              <w:t>-  автомобильный гараж</w:t>
            </w:r>
          </w:p>
        </w:tc>
        <w:tc>
          <w:tcPr>
            <w:tcW w:w="1950"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0,13681</w:t>
            </w:r>
          </w:p>
        </w:tc>
        <w:tc>
          <w:tcPr>
            <w:tcW w:w="1302"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247,78</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left="208"/>
              <w:rPr>
                <w:rFonts w:ascii="Arial" w:hAnsi="Arial" w:cs="Arial"/>
                <w:sz w:val="20"/>
                <w:szCs w:val="16"/>
              </w:rPr>
            </w:pPr>
            <w:r w:rsidRPr="00E33C79">
              <w:rPr>
                <w:rFonts w:ascii="Arial" w:hAnsi="Arial" w:cs="Arial"/>
                <w:w w:val="105"/>
                <w:sz w:val="20"/>
                <w:szCs w:val="16"/>
              </w:rPr>
              <w:t>15</w:t>
            </w:r>
          </w:p>
        </w:tc>
        <w:tc>
          <w:tcPr>
            <w:tcW w:w="2863" w:type="dxa"/>
            <w:shd w:val="clear" w:color="auto" w:fill="auto"/>
          </w:tcPr>
          <w:p w:rsidR="008D4DCC" w:rsidRPr="00E33C79" w:rsidRDefault="008D4DCC" w:rsidP="00E33C79">
            <w:pPr>
              <w:pStyle w:val="TableParagraph"/>
              <w:ind w:left="223"/>
              <w:rPr>
                <w:rFonts w:ascii="Arial" w:hAnsi="Arial" w:cs="Arial"/>
                <w:sz w:val="20"/>
                <w:szCs w:val="16"/>
              </w:rPr>
            </w:pPr>
            <w:r w:rsidRPr="00E33C79">
              <w:rPr>
                <w:rFonts w:ascii="Arial" w:hAnsi="Arial" w:cs="Arial"/>
                <w:w w:val="105"/>
                <w:sz w:val="20"/>
                <w:szCs w:val="16"/>
              </w:rPr>
              <w:t>- мастерская</w:t>
            </w:r>
          </w:p>
        </w:tc>
        <w:tc>
          <w:tcPr>
            <w:tcW w:w="1950" w:type="dxa"/>
            <w:shd w:val="clear" w:color="auto" w:fill="auto"/>
          </w:tcPr>
          <w:p w:rsidR="008D4DCC" w:rsidRPr="00E33C79" w:rsidRDefault="008D4DCC" w:rsidP="00E33C79">
            <w:pPr>
              <w:pStyle w:val="TableParagraph"/>
              <w:ind w:left="173" w:right="176"/>
              <w:jc w:val="center"/>
              <w:rPr>
                <w:rFonts w:ascii="Arial" w:hAnsi="Arial" w:cs="Arial"/>
                <w:sz w:val="20"/>
                <w:szCs w:val="16"/>
              </w:rPr>
            </w:pPr>
            <w:r w:rsidRPr="00E33C79">
              <w:rPr>
                <w:rFonts w:ascii="Arial" w:hAnsi="Arial" w:cs="Arial"/>
                <w:w w:val="105"/>
                <w:sz w:val="20"/>
                <w:szCs w:val="16"/>
              </w:rPr>
              <w:t>0,07949</w:t>
            </w:r>
          </w:p>
        </w:tc>
        <w:tc>
          <w:tcPr>
            <w:tcW w:w="1302" w:type="dxa"/>
            <w:shd w:val="clear" w:color="auto" w:fill="auto"/>
          </w:tcPr>
          <w:p w:rsidR="008D4DCC" w:rsidRPr="00E33C79" w:rsidRDefault="008D4DCC" w:rsidP="00E33C79">
            <w:pPr>
              <w:pStyle w:val="TableParagraph"/>
              <w:ind w:left="75" w:right="58"/>
              <w:jc w:val="center"/>
              <w:rPr>
                <w:rFonts w:ascii="Arial" w:hAnsi="Arial" w:cs="Arial"/>
                <w:sz w:val="20"/>
                <w:szCs w:val="16"/>
              </w:rPr>
            </w:pPr>
            <w:r w:rsidRPr="00E33C79">
              <w:rPr>
                <w:rFonts w:ascii="Arial" w:hAnsi="Arial" w:cs="Arial"/>
                <w:w w:val="105"/>
                <w:sz w:val="20"/>
                <w:szCs w:val="16"/>
              </w:rPr>
              <w:t>143,97</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16</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1</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0,06714</w:t>
            </w:r>
          </w:p>
        </w:tc>
        <w:tc>
          <w:tcPr>
            <w:tcW w:w="1302" w:type="dxa"/>
            <w:shd w:val="clear" w:color="auto" w:fill="auto"/>
          </w:tcPr>
          <w:p w:rsidR="008D4DCC" w:rsidRPr="00E33C79" w:rsidRDefault="008D4DCC" w:rsidP="00E33C79">
            <w:pPr>
              <w:pStyle w:val="TableParagraph"/>
              <w:ind w:left="198" w:right="196"/>
              <w:jc w:val="center"/>
              <w:rPr>
                <w:rFonts w:ascii="Arial" w:hAnsi="Arial" w:cs="Arial"/>
                <w:sz w:val="20"/>
                <w:szCs w:val="16"/>
              </w:rPr>
            </w:pPr>
            <w:r w:rsidRPr="00E33C79">
              <w:rPr>
                <w:rFonts w:ascii="Arial" w:hAnsi="Arial" w:cs="Arial"/>
                <w:w w:val="105"/>
                <w:sz w:val="20"/>
                <w:szCs w:val="16"/>
              </w:rPr>
              <w:t>167,58</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17</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2</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0,03805</w:t>
            </w:r>
          </w:p>
        </w:tc>
        <w:tc>
          <w:tcPr>
            <w:tcW w:w="1302" w:type="dxa"/>
            <w:shd w:val="clear" w:color="auto" w:fill="auto"/>
          </w:tcPr>
          <w:p w:rsidR="008D4DCC" w:rsidRPr="00E33C79" w:rsidRDefault="008D4DCC" w:rsidP="00E33C79">
            <w:pPr>
              <w:pStyle w:val="TableParagraph"/>
              <w:ind w:left="198" w:right="200"/>
              <w:jc w:val="center"/>
              <w:rPr>
                <w:rFonts w:ascii="Arial" w:hAnsi="Arial" w:cs="Arial"/>
                <w:sz w:val="20"/>
                <w:szCs w:val="16"/>
              </w:rPr>
            </w:pPr>
            <w:r w:rsidRPr="00E33C79">
              <w:rPr>
                <w:rFonts w:ascii="Arial" w:hAnsi="Arial" w:cs="Arial"/>
                <w:w w:val="105"/>
                <w:sz w:val="20"/>
                <w:szCs w:val="16"/>
              </w:rPr>
              <w:t>94,98</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18</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3</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0,07217</w:t>
            </w:r>
          </w:p>
        </w:tc>
        <w:tc>
          <w:tcPr>
            <w:tcW w:w="1302" w:type="dxa"/>
            <w:shd w:val="clear" w:color="auto" w:fill="auto"/>
          </w:tcPr>
          <w:p w:rsidR="008D4DCC" w:rsidRPr="00E33C79" w:rsidRDefault="008D4DCC" w:rsidP="00E33C79">
            <w:pPr>
              <w:pStyle w:val="TableParagraph"/>
              <w:ind w:left="198" w:right="196"/>
              <w:jc w:val="center"/>
              <w:rPr>
                <w:rFonts w:ascii="Arial" w:hAnsi="Arial" w:cs="Arial"/>
                <w:sz w:val="20"/>
                <w:szCs w:val="16"/>
              </w:rPr>
            </w:pPr>
            <w:r w:rsidRPr="00E33C79">
              <w:rPr>
                <w:rFonts w:ascii="Arial" w:hAnsi="Arial" w:cs="Arial"/>
                <w:w w:val="105"/>
                <w:sz w:val="20"/>
                <w:szCs w:val="16"/>
              </w:rPr>
              <w:t>180,14</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19</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4</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0,04992</w:t>
            </w:r>
          </w:p>
        </w:tc>
        <w:tc>
          <w:tcPr>
            <w:tcW w:w="1302" w:type="dxa"/>
            <w:shd w:val="clear" w:color="auto" w:fill="auto"/>
          </w:tcPr>
          <w:p w:rsidR="008D4DCC" w:rsidRPr="00E33C79" w:rsidRDefault="008D4DCC" w:rsidP="00E33C79">
            <w:pPr>
              <w:pStyle w:val="TableParagraph"/>
              <w:ind w:left="198" w:right="196"/>
              <w:jc w:val="center"/>
              <w:rPr>
                <w:rFonts w:ascii="Arial" w:hAnsi="Arial" w:cs="Arial"/>
                <w:sz w:val="20"/>
                <w:szCs w:val="16"/>
              </w:rPr>
            </w:pPr>
            <w:r w:rsidRPr="00E33C79">
              <w:rPr>
                <w:rFonts w:ascii="Arial" w:hAnsi="Arial" w:cs="Arial"/>
                <w:w w:val="105"/>
                <w:sz w:val="20"/>
                <w:szCs w:val="16"/>
              </w:rPr>
              <w:t>124,60</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20</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5</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0,05081</w:t>
            </w:r>
          </w:p>
        </w:tc>
        <w:tc>
          <w:tcPr>
            <w:tcW w:w="1302" w:type="dxa"/>
            <w:shd w:val="clear" w:color="auto" w:fill="auto"/>
          </w:tcPr>
          <w:p w:rsidR="008D4DCC" w:rsidRPr="00E33C79" w:rsidRDefault="008D4DCC" w:rsidP="00E33C79">
            <w:pPr>
              <w:pStyle w:val="TableParagraph"/>
              <w:ind w:left="198" w:right="196"/>
              <w:jc w:val="center"/>
              <w:rPr>
                <w:rFonts w:ascii="Arial" w:hAnsi="Arial" w:cs="Arial"/>
                <w:sz w:val="20"/>
                <w:szCs w:val="16"/>
              </w:rPr>
            </w:pPr>
            <w:r w:rsidRPr="00E33C79">
              <w:rPr>
                <w:rFonts w:ascii="Arial" w:hAnsi="Arial" w:cs="Arial"/>
                <w:w w:val="105"/>
                <w:sz w:val="20"/>
                <w:szCs w:val="16"/>
              </w:rPr>
              <w:t>126,83</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21</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6</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0,05154</w:t>
            </w:r>
          </w:p>
        </w:tc>
        <w:tc>
          <w:tcPr>
            <w:tcW w:w="1302" w:type="dxa"/>
            <w:shd w:val="clear" w:color="auto" w:fill="auto"/>
          </w:tcPr>
          <w:p w:rsidR="008D4DCC" w:rsidRPr="00E33C79" w:rsidRDefault="008D4DCC" w:rsidP="00E33C79">
            <w:pPr>
              <w:pStyle w:val="TableParagraph"/>
              <w:ind w:left="198" w:right="196"/>
              <w:jc w:val="center"/>
              <w:rPr>
                <w:rFonts w:ascii="Arial" w:hAnsi="Arial" w:cs="Arial"/>
                <w:sz w:val="20"/>
                <w:szCs w:val="16"/>
              </w:rPr>
            </w:pPr>
            <w:r w:rsidRPr="00E33C79">
              <w:rPr>
                <w:rFonts w:ascii="Arial" w:hAnsi="Arial" w:cs="Arial"/>
                <w:w w:val="105"/>
                <w:sz w:val="20"/>
                <w:szCs w:val="16"/>
              </w:rPr>
              <w:t>128,65</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22</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7</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0,05150</w:t>
            </w:r>
          </w:p>
        </w:tc>
        <w:tc>
          <w:tcPr>
            <w:tcW w:w="1302" w:type="dxa"/>
            <w:shd w:val="clear" w:color="auto" w:fill="auto"/>
          </w:tcPr>
          <w:p w:rsidR="008D4DCC" w:rsidRPr="00E33C79" w:rsidRDefault="008D4DCC" w:rsidP="00E33C79">
            <w:pPr>
              <w:pStyle w:val="TableParagraph"/>
              <w:ind w:left="198" w:right="196"/>
              <w:jc w:val="center"/>
              <w:rPr>
                <w:rFonts w:ascii="Arial" w:hAnsi="Arial" w:cs="Arial"/>
                <w:sz w:val="20"/>
                <w:szCs w:val="16"/>
              </w:rPr>
            </w:pPr>
            <w:r w:rsidRPr="00E33C79">
              <w:rPr>
                <w:rFonts w:ascii="Arial" w:hAnsi="Arial" w:cs="Arial"/>
                <w:w w:val="105"/>
                <w:sz w:val="20"/>
                <w:szCs w:val="16"/>
              </w:rPr>
              <w:t>128,55</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23</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8</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0,06851</w:t>
            </w:r>
          </w:p>
        </w:tc>
        <w:tc>
          <w:tcPr>
            <w:tcW w:w="1302" w:type="dxa"/>
            <w:shd w:val="clear" w:color="auto" w:fill="auto"/>
          </w:tcPr>
          <w:p w:rsidR="008D4DCC" w:rsidRPr="00E33C79" w:rsidRDefault="008D4DCC" w:rsidP="00E33C79">
            <w:pPr>
              <w:pStyle w:val="TableParagraph"/>
              <w:ind w:left="198" w:right="196"/>
              <w:jc w:val="center"/>
              <w:rPr>
                <w:rFonts w:ascii="Arial" w:hAnsi="Arial" w:cs="Arial"/>
                <w:sz w:val="20"/>
                <w:szCs w:val="16"/>
              </w:rPr>
            </w:pPr>
            <w:r w:rsidRPr="00E33C79">
              <w:rPr>
                <w:rFonts w:ascii="Arial" w:hAnsi="Arial" w:cs="Arial"/>
                <w:w w:val="105"/>
                <w:sz w:val="20"/>
                <w:szCs w:val="16"/>
              </w:rPr>
              <w:t>171,00</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24</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9</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0,06874</w:t>
            </w:r>
          </w:p>
        </w:tc>
        <w:tc>
          <w:tcPr>
            <w:tcW w:w="1302" w:type="dxa"/>
            <w:shd w:val="clear" w:color="auto" w:fill="auto"/>
          </w:tcPr>
          <w:p w:rsidR="008D4DCC" w:rsidRPr="00E33C79" w:rsidRDefault="008D4DCC" w:rsidP="00E33C79">
            <w:pPr>
              <w:pStyle w:val="TableParagraph"/>
              <w:ind w:left="198" w:right="196"/>
              <w:jc w:val="center"/>
              <w:rPr>
                <w:rFonts w:ascii="Arial" w:hAnsi="Arial" w:cs="Arial"/>
                <w:sz w:val="20"/>
                <w:szCs w:val="16"/>
              </w:rPr>
            </w:pPr>
            <w:r w:rsidRPr="00E33C79">
              <w:rPr>
                <w:rFonts w:ascii="Arial" w:hAnsi="Arial" w:cs="Arial"/>
                <w:w w:val="105"/>
                <w:sz w:val="20"/>
                <w:szCs w:val="16"/>
              </w:rPr>
              <w:t>171,57</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25</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10</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0,16903</w:t>
            </w:r>
          </w:p>
        </w:tc>
        <w:tc>
          <w:tcPr>
            <w:tcW w:w="1302" w:type="dxa"/>
            <w:shd w:val="clear" w:color="auto" w:fill="auto"/>
          </w:tcPr>
          <w:p w:rsidR="008D4DCC" w:rsidRPr="00E33C79" w:rsidRDefault="008D4DCC" w:rsidP="00E33C79">
            <w:pPr>
              <w:pStyle w:val="TableParagraph"/>
              <w:ind w:left="198" w:right="196"/>
              <w:jc w:val="center"/>
              <w:rPr>
                <w:rFonts w:ascii="Arial" w:hAnsi="Arial" w:cs="Arial"/>
                <w:sz w:val="20"/>
                <w:szCs w:val="16"/>
              </w:rPr>
            </w:pPr>
            <w:r w:rsidRPr="00E33C79">
              <w:rPr>
                <w:rFonts w:ascii="Arial" w:hAnsi="Arial" w:cs="Arial"/>
                <w:w w:val="105"/>
                <w:sz w:val="20"/>
                <w:szCs w:val="16"/>
              </w:rPr>
              <w:t>421,91</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26</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11</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0,09829</w:t>
            </w:r>
          </w:p>
        </w:tc>
        <w:tc>
          <w:tcPr>
            <w:tcW w:w="1302" w:type="dxa"/>
            <w:shd w:val="clear" w:color="auto" w:fill="auto"/>
          </w:tcPr>
          <w:p w:rsidR="008D4DCC" w:rsidRPr="00E33C79" w:rsidRDefault="008D4DCC" w:rsidP="00E33C79">
            <w:pPr>
              <w:pStyle w:val="TableParagraph"/>
              <w:ind w:left="198" w:right="196"/>
              <w:jc w:val="center"/>
              <w:rPr>
                <w:rFonts w:ascii="Arial" w:hAnsi="Arial" w:cs="Arial"/>
                <w:sz w:val="20"/>
                <w:szCs w:val="16"/>
              </w:rPr>
            </w:pPr>
            <w:r w:rsidRPr="00E33C79">
              <w:rPr>
                <w:rFonts w:ascii="Arial" w:hAnsi="Arial" w:cs="Arial"/>
                <w:w w:val="105"/>
                <w:sz w:val="20"/>
                <w:szCs w:val="16"/>
              </w:rPr>
              <w:t>245,33</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27</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12</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0,19883</w:t>
            </w:r>
          </w:p>
        </w:tc>
        <w:tc>
          <w:tcPr>
            <w:tcW w:w="1302" w:type="dxa"/>
            <w:shd w:val="clear" w:color="auto" w:fill="auto"/>
          </w:tcPr>
          <w:p w:rsidR="008D4DCC" w:rsidRPr="00E33C79" w:rsidRDefault="008D4DCC" w:rsidP="00E33C79">
            <w:pPr>
              <w:pStyle w:val="TableParagraph"/>
              <w:ind w:left="198" w:right="196"/>
              <w:jc w:val="center"/>
              <w:rPr>
                <w:rFonts w:ascii="Arial" w:hAnsi="Arial" w:cs="Arial"/>
                <w:sz w:val="20"/>
                <w:szCs w:val="16"/>
              </w:rPr>
            </w:pPr>
            <w:r w:rsidRPr="00E33C79">
              <w:rPr>
                <w:rFonts w:ascii="Arial" w:hAnsi="Arial" w:cs="Arial"/>
                <w:w w:val="105"/>
                <w:sz w:val="20"/>
                <w:szCs w:val="16"/>
              </w:rPr>
              <w:t>496,29</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28</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13</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0,05574</w:t>
            </w:r>
          </w:p>
        </w:tc>
        <w:tc>
          <w:tcPr>
            <w:tcW w:w="1302" w:type="dxa"/>
            <w:shd w:val="clear" w:color="auto" w:fill="auto"/>
          </w:tcPr>
          <w:p w:rsidR="008D4DCC" w:rsidRPr="00E33C79" w:rsidRDefault="008D4DCC" w:rsidP="00E33C79">
            <w:pPr>
              <w:pStyle w:val="TableParagraph"/>
              <w:ind w:left="198" w:right="196"/>
              <w:jc w:val="center"/>
              <w:rPr>
                <w:rFonts w:ascii="Arial" w:hAnsi="Arial" w:cs="Arial"/>
                <w:sz w:val="20"/>
                <w:szCs w:val="16"/>
              </w:rPr>
            </w:pPr>
            <w:r w:rsidRPr="00E33C79">
              <w:rPr>
                <w:rFonts w:ascii="Arial" w:hAnsi="Arial" w:cs="Arial"/>
                <w:w w:val="105"/>
                <w:sz w:val="20"/>
                <w:szCs w:val="16"/>
              </w:rPr>
              <w:t>139,12</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29</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14а</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0,12356</w:t>
            </w:r>
          </w:p>
        </w:tc>
        <w:tc>
          <w:tcPr>
            <w:tcW w:w="1302" w:type="dxa"/>
            <w:shd w:val="clear" w:color="auto" w:fill="auto"/>
          </w:tcPr>
          <w:p w:rsidR="008D4DCC" w:rsidRPr="00E33C79" w:rsidRDefault="008D4DCC" w:rsidP="00E33C79">
            <w:pPr>
              <w:pStyle w:val="TableParagraph"/>
              <w:ind w:left="198" w:right="196"/>
              <w:jc w:val="center"/>
              <w:rPr>
                <w:rFonts w:ascii="Arial" w:hAnsi="Arial" w:cs="Arial"/>
                <w:sz w:val="20"/>
                <w:szCs w:val="16"/>
              </w:rPr>
            </w:pPr>
            <w:r w:rsidRPr="00E33C79">
              <w:rPr>
                <w:rFonts w:ascii="Arial" w:hAnsi="Arial" w:cs="Arial"/>
                <w:w w:val="105"/>
                <w:sz w:val="20"/>
                <w:szCs w:val="16"/>
              </w:rPr>
              <w:t>308,41</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30</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38</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0,01942</w:t>
            </w:r>
          </w:p>
        </w:tc>
        <w:tc>
          <w:tcPr>
            <w:tcW w:w="1302" w:type="dxa"/>
            <w:shd w:val="clear" w:color="auto" w:fill="auto"/>
          </w:tcPr>
          <w:p w:rsidR="008D4DCC" w:rsidRPr="00E33C79" w:rsidRDefault="008D4DCC" w:rsidP="00E33C79">
            <w:pPr>
              <w:pStyle w:val="TableParagraph"/>
              <w:ind w:left="198" w:right="200"/>
              <w:jc w:val="center"/>
              <w:rPr>
                <w:rFonts w:ascii="Arial" w:hAnsi="Arial" w:cs="Arial"/>
                <w:sz w:val="20"/>
                <w:szCs w:val="16"/>
              </w:rPr>
            </w:pPr>
            <w:r w:rsidRPr="00E33C79">
              <w:rPr>
                <w:rFonts w:ascii="Arial" w:hAnsi="Arial" w:cs="Arial"/>
                <w:w w:val="105"/>
                <w:sz w:val="20"/>
                <w:szCs w:val="16"/>
              </w:rPr>
              <w:t>48,46</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31</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7а</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0,0140</w:t>
            </w:r>
          </w:p>
        </w:tc>
        <w:tc>
          <w:tcPr>
            <w:tcW w:w="1302" w:type="dxa"/>
            <w:shd w:val="clear" w:color="auto" w:fill="auto"/>
          </w:tcPr>
          <w:p w:rsidR="008D4DCC" w:rsidRPr="00E33C79" w:rsidRDefault="008D4DCC" w:rsidP="00E33C79">
            <w:pPr>
              <w:pStyle w:val="TableParagraph"/>
              <w:ind w:left="198" w:right="200"/>
              <w:jc w:val="center"/>
              <w:rPr>
                <w:rFonts w:ascii="Arial" w:hAnsi="Arial" w:cs="Arial"/>
                <w:sz w:val="20"/>
                <w:szCs w:val="16"/>
              </w:rPr>
            </w:pPr>
            <w:r w:rsidRPr="00E33C79">
              <w:rPr>
                <w:rFonts w:ascii="Arial" w:hAnsi="Arial" w:cs="Arial"/>
                <w:w w:val="105"/>
                <w:sz w:val="20"/>
                <w:szCs w:val="16"/>
              </w:rPr>
              <w:t>35,05</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32</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13а</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0,0046</w:t>
            </w:r>
          </w:p>
        </w:tc>
        <w:tc>
          <w:tcPr>
            <w:tcW w:w="1302" w:type="dxa"/>
            <w:shd w:val="clear" w:color="auto" w:fill="auto"/>
          </w:tcPr>
          <w:p w:rsidR="008D4DCC" w:rsidRPr="00E33C79" w:rsidRDefault="008D4DCC" w:rsidP="00E33C79">
            <w:pPr>
              <w:pStyle w:val="TableParagraph"/>
              <w:ind w:left="198" w:right="200"/>
              <w:jc w:val="center"/>
              <w:rPr>
                <w:rFonts w:ascii="Arial" w:hAnsi="Arial" w:cs="Arial"/>
                <w:sz w:val="20"/>
                <w:szCs w:val="16"/>
              </w:rPr>
            </w:pPr>
            <w:r w:rsidRPr="00E33C79">
              <w:rPr>
                <w:rFonts w:ascii="Arial" w:hAnsi="Arial" w:cs="Arial"/>
                <w:w w:val="105"/>
                <w:sz w:val="20"/>
                <w:szCs w:val="16"/>
              </w:rPr>
              <w:t>11,56</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33</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14</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0,0019</w:t>
            </w:r>
          </w:p>
        </w:tc>
        <w:tc>
          <w:tcPr>
            <w:tcW w:w="1302" w:type="dxa"/>
            <w:shd w:val="clear" w:color="auto" w:fill="auto"/>
          </w:tcPr>
          <w:p w:rsidR="008D4DCC" w:rsidRPr="00E33C79" w:rsidRDefault="008D4DCC" w:rsidP="00E33C79">
            <w:pPr>
              <w:pStyle w:val="TableParagraph"/>
              <w:ind w:left="198" w:right="195"/>
              <w:jc w:val="center"/>
              <w:rPr>
                <w:rFonts w:ascii="Arial" w:hAnsi="Arial" w:cs="Arial"/>
                <w:sz w:val="20"/>
                <w:szCs w:val="16"/>
              </w:rPr>
            </w:pPr>
            <w:r w:rsidRPr="00E33C79">
              <w:rPr>
                <w:rFonts w:ascii="Arial" w:hAnsi="Arial" w:cs="Arial"/>
                <w:w w:val="105"/>
                <w:sz w:val="20"/>
                <w:szCs w:val="16"/>
              </w:rPr>
              <w:t>4,85</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34</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16</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0,0082</w:t>
            </w:r>
          </w:p>
        </w:tc>
        <w:tc>
          <w:tcPr>
            <w:tcW w:w="1302" w:type="dxa"/>
            <w:shd w:val="clear" w:color="auto" w:fill="auto"/>
          </w:tcPr>
          <w:p w:rsidR="008D4DCC" w:rsidRPr="00E33C79" w:rsidRDefault="008D4DCC" w:rsidP="00E33C79">
            <w:pPr>
              <w:pStyle w:val="TableParagraph"/>
              <w:ind w:left="198" w:right="200"/>
              <w:jc w:val="center"/>
              <w:rPr>
                <w:rFonts w:ascii="Arial" w:hAnsi="Arial" w:cs="Arial"/>
                <w:sz w:val="20"/>
                <w:szCs w:val="16"/>
              </w:rPr>
            </w:pPr>
            <w:r w:rsidRPr="00E33C79">
              <w:rPr>
                <w:rFonts w:ascii="Arial" w:hAnsi="Arial" w:cs="Arial"/>
                <w:w w:val="105"/>
                <w:sz w:val="20"/>
                <w:szCs w:val="16"/>
              </w:rPr>
              <w:t>20,51</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35</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18</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0,0031</w:t>
            </w:r>
          </w:p>
        </w:tc>
        <w:tc>
          <w:tcPr>
            <w:tcW w:w="1302" w:type="dxa"/>
            <w:shd w:val="clear" w:color="auto" w:fill="auto"/>
          </w:tcPr>
          <w:p w:rsidR="008D4DCC" w:rsidRPr="00E33C79" w:rsidRDefault="008D4DCC" w:rsidP="00E33C79">
            <w:pPr>
              <w:pStyle w:val="TableParagraph"/>
              <w:ind w:left="198" w:right="195"/>
              <w:jc w:val="center"/>
              <w:rPr>
                <w:rFonts w:ascii="Arial" w:hAnsi="Arial" w:cs="Arial"/>
                <w:sz w:val="20"/>
                <w:szCs w:val="16"/>
              </w:rPr>
            </w:pPr>
            <w:r w:rsidRPr="00E33C79">
              <w:rPr>
                <w:rFonts w:ascii="Arial" w:hAnsi="Arial" w:cs="Arial"/>
                <w:w w:val="105"/>
                <w:sz w:val="20"/>
                <w:szCs w:val="16"/>
              </w:rPr>
              <w:t>7,83</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36</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20</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0,0045</w:t>
            </w:r>
          </w:p>
        </w:tc>
        <w:tc>
          <w:tcPr>
            <w:tcW w:w="1302" w:type="dxa"/>
            <w:shd w:val="clear" w:color="auto" w:fill="auto"/>
          </w:tcPr>
          <w:p w:rsidR="008D4DCC" w:rsidRPr="00E33C79" w:rsidRDefault="008D4DCC" w:rsidP="00E33C79">
            <w:pPr>
              <w:pStyle w:val="TableParagraph"/>
              <w:ind w:left="198" w:right="200"/>
              <w:jc w:val="center"/>
              <w:rPr>
                <w:rFonts w:ascii="Arial" w:hAnsi="Arial" w:cs="Arial"/>
                <w:sz w:val="20"/>
                <w:szCs w:val="16"/>
              </w:rPr>
            </w:pPr>
            <w:r w:rsidRPr="00E33C79">
              <w:rPr>
                <w:rFonts w:ascii="Arial" w:hAnsi="Arial" w:cs="Arial"/>
                <w:w w:val="105"/>
                <w:sz w:val="20"/>
                <w:szCs w:val="16"/>
              </w:rPr>
              <w:t>11,19</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37</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21</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0,0038</w:t>
            </w:r>
          </w:p>
        </w:tc>
        <w:tc>
          <w:tcPr>
            <w:tcW w:w="1302" w:type="dxa"/>
            <w:shd w:val="clear" w:color="auto" w:fill="auto"/>
          </w:tcPr>
          <w:p w:rsidR="008D4DCC" w:rsidRPr="00E33C79" w:rsidRDefault="008D4DCC" w:rsidP="00E33C79">
            <w:pPr>
              <w:pStyle w:val="TableParagraph"/>
              <w:ind w:left="198" w:right="195"/>
              <w:jc w:val="center"/>
              <w:rPr>
                <w:rFonts w:ascii="Arial" w:hAnsi="Arial" w:cs="Arial"/>
                <w:sz w:val="20"/>
                <w:szCs w:val="16"/>
              </w:rPr>
            </w:pPr>
            <w:r w:rsidRPr="00E33C79">
              <w:rPr>
                <w:rFonts w:ascii="Arial" w:hAnsi="Arial" w:cs="Arial"/>
                <w:w w:val="105"/>
                <w:sz w:val="20"/>
                <w:szCs w:val="16"/>
              </w:rPr>
              <w:t>9,43</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38</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23</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0,0037</w:t>
            </w:r>
          </w:p>
        </w:tc>
        <w:tc>
          <w:tcPr>
            <w:tcW w:w="1302" w:type="dxa"/>
            <w:shd w:val="clear" w:color="auto" w:fill="auto"/>
          </w:tcPr>
          <w:p w:rsidR="008D4DCC" w:rsidRPr="00E33C79" w:rsidRDefault="008D4DCC" w:rsidP="00E33C79">
            <w:pPr>
              <w:pStyle w:val="TableParagraph"/>
              <w:ind w:left="198" w:right="195"/>
              <w:jc w:val="center"/>
              <w:rPr>
                <w:rFonts w:ascii="Arial" w:hAnsi="Arial" w:cs="Arial"/>
                <w:sz w:val="20"/>
                <w:szCs w:val="16"/>
              </w:rPr>
            </w:pPr>
            <w:r w:rsidRPr="00E33C79">
              <w:rPr>
                <w:rFonts w:ascii="Arial" w:hAnsi="Arial" w:cs="Arial"/>
                <w:w w:val="105"/>
                <w:sz w:val="20"/>
                <w:szCs w:val="16"/>
              </w:rPr>
              <w:t>9,32</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39</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26</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0,0090</w:t>
            </w:r>
          </w:p>
        </w:tc>
        <w:tc>
          <w:tcPr>
            <w:tcW w:w="1302" w:type="dxa"/>
            <w:shd w:val="clear" w:color="auto" w:fill="auto"/>
          </w:tcPr>
          <w:p w:rsidR="008D4DCC" w:rsidRPr="00E33C79" w:rsidRDefault="008D4DCC" w:rsidP="00E33C79">
            <w:pPr>
              <w:pStyle w:val="TableParagraph"/>
              <w:ind w:left="198" w:right="200"/>
              <w:jc w:val="center"/>
              <w:rPr>
                <w:rFonts w:ascii="Arial" w:hAnsi="Arial" w:cs="Arial"/>
                <w:sz w:val="20"/>
                <w:szCs w:val="16"/>
              </w:rPr>
            </w:pPr>
            <w:r w:rsidRPr="00E33C79">
              <w:rPr>
                <w:rFonts w:ascii="Arial" w:hAnsi="Arial" w:cs="Arial"/>
                <w:w w:val="105"/>
                <w:sz w:val="20"/>
                <w:szCs w:val="16"/>
              </w:rPr>
              <w:t>22,37</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40</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27</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0,0083</w:t>
            </w:r>
          </w:p>
        </w:tc>
        <w:tc>
          <w:tcPr>
            <w:tcW w:w="1302" w:type="dxa"/>
            <w:shd w:val="clear" w:color="auto" w:fill="auto"/>
          </w:tcPr>
          <w:p w:rsidR="008D4DCC" w:rsidRPr="00E33C79" w:rsidRDefault="008D4DCC" w:rsidP="00E33C79">
            <w:pPr>
              <w:pStyle w:val="TableParagraph"/>
              <w:ind w:left="198" w:right="200"/>
              <w:jc w:val="center"/>
              <w:rPr>
                <w:rFonts w:ascii="Arial" w:hAnsi="Arial" w:cs="Arial"/>
                <w:sz w:val="20"/>
                <w:szCs w:val="16"/>
              </w:rPr>
            </w:pPr>
            <w:r w:rsidRPr="00E33C79">
              <w:rPr>
                <w:rFonts w:ascii="Arial" w:hAnsi="Arial" w:cs="Arial"/>
                <w:w w:val="105"/>
                <w:sz w:val="20"/>
                <w:szCs w:val="16"/>
              </w:rPr>
              <w:t>20,64</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41</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29</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0,0049</w:t>
            </w:r>
          </w:p>
        </w:tc>
        <w:tc>
          <w:tcPr>
            <w:tcW w:w="1302" w:type="dxa"/>
            <w:shd w:val="clear" w:color="auto" w:fill="auto"/>
          </w:tcPr>
          <w:p w:rsidR="008D4DCC" w:rsidRPr="00E33C79" w:rsidRDefault="008D4DCC" w:rsidP="00E33C79">
            <w:pPr>
              <w:pStyle w:val="TableParagraph"/>
              <w:ind w:left="198" w:right="200"/>
              <w:jc w:val="center"/>
              <w:rPr>
                <w:rFonts w:ascii="Arial" w:hAnsi="Arial" w:cs="Arial"/>
                <w:sz w:val="20"/>
                <w:szCs w:val="16"/>
              </w:rPr>
            </w:pPr>
            <w:r w:rsidRPr="00E33C79">
              <w:rPr>
                <w:rFonts w:ascii="Arial" w:hAnsi="Arial" w:cs="Arial"/>
                <w:w w:val="105"/>
                <w:sz w:val="20"/>
                <w:szCs w:val="16"/>
              </w:rPr>
              <w:t>12,27</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42</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31</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0,0126</w:t>
            </w:r>
          </w:p>
        </w:tc>
        <w:tc>
          <w:tcPr>
            <w:tcW w:w="1302" w:type="dxa"/>
            <w:shd w:val="clear" w:color="auto" w:fill="auto"/>
          </w:tcPr>
          <w:p w:rsidR="008D4DCC" w:rsidRPr="00E33C79" w:rsidRDefault="008D4DCC" w:rsidP="00E33C79">
            <w:pPr>
              <w:pStyle w:val="TableParagraph"/>
              <w:ind w:left="198" w:right="200"/>
              <w:jc w:val="center"/>
              <w:rPr>
                <w:rFonts w:ascii="Arial" w:hAnsi="Arial" w:cs="Arial"/>
                <w:sz w:val="20"/>
                <w:szCs w:val="16"/>
              </w:rPr>
            </w:pPr>
            <w:r w:rsidRPr="00E33C79">
              <w:rPr>
                <w:rFonts w:ascii="Arial" w:hAnsi="Arial" w:cs="Arial"/>
                <w:w w:val="105"/>
                <w:sz w:val="20"/>
                <w:szCs w:val="16"/>
              </w:rPr>
              <w:t>31,50</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43</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32</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0,0094</w:t>
            </w:r>
          </w:p>
        </w:tc>
        <w:tc>
          <w:tcPr>
            <w:tcW w:w="1302" w:type="dxa"/>
            <w:shd w:val="clear" w:color="auto" w:fill="auto"/>
          </w:tcPr>
          <w:p w:rsidR="008D4DCC" w:rsidRPr="00E33C79" w:rsidRDefault="008D4DCC" w:rsidP="00E33C79">
            <w:pPr>
              <w:pStyle w:val="TableParagraph"/>
              <w:ind w:left="198" w:right="200"/>
              <w:jc w:val="center"/>
              <w:rPr>
                <w:rFonts w:ascii="Arial" w:hAnsi="Arial" w:cs="Arial"/>
                <w:sz w:val="20"/>
                <w:szCs w:val="16"/>
              </w:rPr>
            </w:pPr>
            <w:r w:rsidRPr="00E33C79">
              <w:rPr>
                <w:rFonts w:ascii="Arial" w:hAnsi="Arial" w:cs="Arial"/>
                <w:w w:val="105"/>
                <w:sz w:val="20"/>
                <w:szCs w:val="16"/>
              </w:rPr>
              <w:t>23,49</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44</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35а</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0,0067</w:t>
            </w:r>
          </w:p>
        </w:tc>
        <w:tc>
          <w:tcPr>
            <w:tcW w:w="1302" w:type="dxa"/>
            <w:shd w:val="clear" w:color="auto" w:fill="auto"/>
          </w:tcPr>
          <w:p w:rsidR="008D4DCC" w:rsidRPr="00E33C79" w:rsidRDefault="008D4DCC" w:rsidP="00E33C79">
            <w:pPr>
              <w:pStyle w:val="TableParagraph"/>
              <w:ind w:left="198" w:right="200"/>
              <w:jc w:val="center"/>
              <w:rPr>
                <w:rFonts w:ascii="Arial" w:hAnsi="Arial" w:cs="Arial"/>
                <w:sz w:val="20"/>
                <w:szCs w:val="16"/>
              </w:rPr>
            </w:pPr>
            <w:r w:rsidRPr="00E33C79">
              <w:rPr>
                <w:rFonts w:ascii="Arial" w:hAnsi="Arial" w:cs="Arial"/>
                <w:w w:val="105"/>
                <w:sz w:val="20"/>
                <w:szCs w:val="16"/>
              </w:rPr>
              <w:t>16,78</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45</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42</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0,0040</w:t>
            </w:r>
          </w:p>
        </w:tc>
        <w:tc>
          <w:tcPr>
            <w:tcW w:w="1302" w:type="dxa"/>
            <w:shd w:val="clear" w:color="auto" w:fill="auto"/>
          </w:tcPr>
          <w:p w:rsidR="008D4DCC" w:rsidRPr="00E33C79" w:rsidRDefault="008D4DCC" w:rsidP="00E33C79">
            <w:pPr>
              <w:pStyle w:val="TableParagraph"/>
              <w:ind w:left="198" w:right="200"/>
              <w:jc w:val="center"/>
              <w:rPr>
                <w:rFonts w:ascii="Arial" w:hAnsi="Arial" w:cs="Arial"/>
                <w:sz w:val="20"/>
                <w:szCs w:val="16"/>
              </w:rPr>
            </w:pPr>
            <w:r w:rsidRPr="00E33C79">
              <w:rPr>
                <w:rFonts w:ascii="Arial" w:hAnsi="Arial" w:cs="Arial"/>
                <w:w w:val="105"/>
                <w:sz w:val="20"/>
                <w:szCs w:val="16"/>
              </w:rPr>
              <w:t>10,07</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46</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46</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0,0054</w:t>
            </w:r>
          </w:p>
        </w:tc>
        <w:tc>
          <w:tcPr>
            <w:tcW w:w="1302" w:type="dxa"/>
            <w:shd w:val="clear" w:color="auto" w:fill="auto"/>
          </w:tcPr>
          <w:p w:rsidR="008D4DCC" w:rsidRPr="00E33C79" w:rsidRDefault="008D4DCC" w:rsidP="00E33C79">
            <w:pPr>
              <w:pStyle w:val="TableParagraph"/>
              <w:ind w:left="198" w:right="200"/>
              <w:jc w:val="center"/>
              <w:rPr>
                <w:rFonts w:ascii="Arial" w:hAnsi="Arial" w:cs="Arial"/>
                <w:sz w:val="20"/>
                <w:szCs w:val="16"/>
              </w:rPr>
            </w:pPr>
            <w:r w:rsidRPr="00E33C79">
              <w:rPr>
                <w:rFonts w:ascii="Arial" w:hAnsi="Arial" w:cs="Arial"/>
                <w:w w:val="105"/>
                <w:sz w:val="20"/>
                <w:szCs w:val="16"/>
              </w:rPr>
              <w:t>13,54</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pStyle w:val="TableParagraph"/>
              <w:ind w:right="207"/>
              <w:jc w:val="right"/>
              <w:rPr>
                <w:rFonts w:ascii="Arial" w:hAnsi="Arial" w:cs="Arial"/>
                <w:sz w:val="20"/>
                <w:szCs w:val="16"/>
              </w:rPr>
            </w:pPr>
            <w:r w:rsidRPr="00E33C79">
              <w:rPr>
                <w:rFonts w:ascii="Arial" w:hAnsi="Arial" w:cs="Arial"/>
                <w:sz w:val="20"/>
                <w:szCs w:val="16"/>
              </w:rPr>
              <w:t>47</w:t>
            </w: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Дом № 50</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0,0057</w:t>
            </w:r>
          </w:p>
        </w:tc>
        <w:tc>
          <w:tcPr>
            <w:tcW w:w="1302" w:type="dxa"/>
            <w:shd w:val="clear" w:color="auto" w:fill="auto"/>
          </w:tcPr>
          <w:p w:rsidR="008D4DCC" w:rsidRPr="00E33C79" w:rsidRDefault="008D4DCC" w:rsidP="00E33C79">
            <w:pPr>
              <w:pStyle w:val="TableParagraph"/>
              <w:ind w:left="198" w:right="200"/>
              <w:jc w:val="center"/>
              <w:rPr>
                <w:rFonts w:ascii="Arial" w:hAnsi="Arial" w:cs="Arial"/>
                <w:sz w:val="20"/>
                <w:szCs w:val="16"/>
              </w:rPr>
            </w:pPr>
            <w:r w:rsidRPr="00E33C79">
              <w:rPr>
                <w:rFonts w:ascii="Arial" w:hAnsi="Arial" w:cs="Arial"/>
                <w:w w:val="105"/>
                <w:sz w:val="20"/>
                <w:szCs w:val="16"/>
              </w:rPr>
              <w:t>14,13</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r w:rsidR="008D4DCC" w:rsidRPr="00E33C79" w:rsidTr="00E33C79">
        <w:trPr>
          <w:trHeight w:val="23"/>
          <w:jc w:val="center"/>
        </w:trPr>
        <w:tc>
          <w:tcPr>
            <w:tcW w:w="521" w:type="dxa"/>
            <w:shd w:val="clear" w:color="auto" w:fill="auto"/>
          </w:tcPr>
          <w:p w:rsidR="008D4DCC" w:rsidRPr="00E33C79" w:rsidRDefault="008D4DCC" w:rsidP="00E33C79">
            <w:pPr>
              <w:rPr>
                <w:rFonts w:ascii="Arial" w:hAnsi="Arial" w:cs="Arial"/>
                <w:sz w:val="20"/>
                <w:szCs w:val="16"/>
              </w:rPr>
            </w:pPr>
          </w:p>
        </w:tc>
        <w:tc>
          <w:tcPr>
            <w:tcW w:w="2863" w:type="dxa"/>
            <w:shd w:val="clear" w:color="auto" w:fill="auto"/>
          </w:tcPr>
          <w:p w:rsidR="008D4DCC" w:rsidRPr="00E33C79" w:rsidRDefault="008D4DCC" w:rsidP="00E33C79">
            <w:pPr>
              <w:pStyle w:val="TableParagraph"/>
              <w:ind w:left="100"/>
              <w:rPr>
                <w:rFonts w:ascii="Arial" w:hAnsi="Arial" w:cs="Arial"/>
                <w:sz w:val="20"/>
                <w:szCs w:val="16"/>
              </w:rPr>
            </w:pPr>
            <w:r w:rsidRPr="00E33C79">
              <w:rPr>
                <w:rFonts w:ascii="Arial" w:hAnsi="Arial" w:cs="Arial"/>
                <w:w w:val="105"/>
                <w:sz w:val="20"/>
                <w:szCs w:val="16"/>
              </w:rPr>
              <w:t>Потребление, всего:</w:t>
            </w:r>
          </w:p>
        </w:tc>
        <w:tc>
          <w:tcPr>
            <w:tcW w:w="1950" w:type="dxa"/>
            <w:shd w:val="clear" w:color="auto" w:fill="auto"/>
          </w:tcPr>
          <w:p w:rsidR="008D4DCC" w:rsidRPr="00E33C79" w:rsidRDefault="008D4DCC" w:rsidP="00E33C79">
            <w:pPr>
              <w:pStyle w:val="TableParagraph"/>
              <w:ind w:left="46" w:right="44"/>
              <w:jc w:val="center"/>
              <w:rPr>
                <w:rFonts w:ascii="Arial" w:hAnsi="Arial" w:cs="Arial"/>
                <w:sz w:val="20"/>
                <w:szCs w:val="16"/>
              </w:rPr>
            </w:pPr>
            <w:r w:rsidRPr="00E33C79">
              <w:rPr>
                <w:rFonts w:ascii="Arial" w:hAnsi="Arial" w:cs="Arial"/>
                <w:w w:val="105"/>
                <w:sz w:val="20"/>
                <w:szCs w:val="16"/>
              </w:rPr>
              <w:t>2,0529</w:t>
            </w:r>
          </w:p>
        </w:tc>
        <w:tc>
          <w:tcPr>
            <w:tcW w:w="1302" w:type="dxa"/>
            <w:shd w:val="clear" w:color="auto" w:fill="auto"/>
          </w:tcPr>
          <w:p w:rsidR="008D4DCC" w:rsidRPr="00E33C79" w:rsidRDefault="008D4DCC" w:rsidP="00E33C79">
            <w:pPr>
              <w:pStyle w:val="TableParagraph"/>
              <w:ind w:left="198" w:right="196"/>
              <w:jc w:val="center"/>
              <w:rPr>
                <w:rFonts w:ascii="Arial" w:hAnsi="Arial" w:cs="Arial"/>
                <w:sz w:val="20"/>
                <w:szCs w:val="16"/>
              </w:rPr>
            </w:pPr>
            <w:r w:rsidRPr="00E33C79">
              <w:rPr>
                <w:rFonts w:ascii="Arial" w:hAnsi="Arial" w:cs="Arial"/>
                <w:w w:val="105"/>
                <w:sz w:val="20"/>
                <w:szCs w:val="16"/>
              </w:rPr>
              <w:t>4766,71</w:t>
            </w:r>
          </w:p>
        </w:tc>
        <w:tc>
          <w:tcPr>
            <w:tcW w:w="1302" w:type="dxa"/>
            <w:shd w:val="clear" w:color="auto" w:fill="auto"/>
          </w:tcPr>
          <w:p w:rsidR="008D4DCC" w:rsidRPr="00E33C79" w:rsidRDefault="008D4DCC" w:rsidP="00E33C79">
            <w:pPr>
              <w:rPr>
                <w:rFonts w:ascii="Arial" w:hAnsi="Arial" w:cs="Arial"/>
                <w:sz w:val="20"/>
                <w:szCs w:val="16"/>
              </w:rPr>
            </w:pPr>
          </w:p>
        </w:tc>
        <w:tc>
          <w:tcPr>
            <w:tcW w:w="1430" w:type="dxa"/>
            <w:shd w:val="clear" w:color="auto" w:fill="auto"/>
          </w:tcPr>
          <w:p w:rsidR="008D4DCC" w:rsidRPr="00E33C79" w:rsidRDefault="008D4DCC" w:rsidP="00E33C79">
            <w:pPr>
              <w:rPr>
                <w:rFonts w:ascii="Arial" w:hAnsi="Arial" w:cs="Arial"/>
                <w:sz w:val="20"/>
                <w:szCs w:val="16"/>
              </w:rPr>
            </w:pPr>
          </w:p>
        </w:tc>
      </w:tr>
    </w:tbl>
    <w:p w:rsidR="00492F28" w:rsidRPr="00492F28" w:rsidRDefault="00B5313E" w:rsidP="00C04B6F">
      <w:pPr>
        <w:pStyle w:val="a0"/>
        <w:rPr>
          <w:shd w:val="clear" w:color="auto" w:fill="FFFFFF"/>
        </w:rPr>
      </w:pPr>
      <w:r w:rsidRPr="008333EE">
        <w:rPr>
          <w:rStyle w:val="4Calibri14pt"/>
          <w:rFonts w:ascii="Arial" w:eastAsiaTheme="majorEastAsia" w:hAnsi="Arial" w:cstheme="majorBidi"/>
          <w:b/>
          <w:bCs w:val="0"/>
          <w:color w:val="244061" w:themeColor="accent1" w:themeShade="80"/>
          <w:spacing w:val="-10"/>
          <w:sz w:val="22"/>
        </w:rPr>
        <w:t>Тепловые нагрузки потребителей тепловой сети</w:t>
      </w:r>
      <w:r w:rsidR="003B27BD" w:rsidRPr="008333EE">
        <w:rPr>
          <w:rStyle w:val="4Calibri14pt"/>
          <w:rFonts w:ascii="Arial" w:eastAsiaTheme="majorEastAsia" w:hAnsi="Arial" w:cstheme="majorBidi"/>
          <w:b/>
          <w:bCs w:val="0"/>
          <w:color w:val="244061" w:themeColor="accent1" w:themeShade="80"/>
          <w:spacing w:val="-10"/>
          <w:sz w:val="22"/>
        </w:rPr>
        <w:t xml:space="preserve"> </w:t>
      </w:r>
      <w:r w:rsidR="00F97B5E">
        <w:rPr>
          <w:rStyle w:val="4Calibri14pt"/>
          <w:rFonts w:ascii="Arial" w:eastAsiaTheme="majorEastAsia" w:hAnsi="Arial" w:cstheme="majorBidi"/>
          <w:b/>
          <w:bCs w:val="0"/>
          <w:color w:val="244061" w:themeColor="accent1" w:themeShade="80"/>
          <w:spacing w:val="-10"/>
          <w:sz w:val="22"/>
        </w:rPr>
        <w:t>д. Глебовское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19"/>
        <w:gridCol w:w="3654"/>
        <w:gridCol w:w="1684"/>
        <w:gridCol w:w="1060"/>
        <w:gridCol w:w="1063"/>
        <w:gridCol w:w="1188"/>
      </w:tblGrid>
      <w:tr w:rsidR="00492F28" w:rsidRPr="00E33C79" w:rsidTr="005C39C2">
        <w:trPr>
          <w:trHeight w:val="23"/>
          <w:tblHeader/>
          <w:jc w:val="center"/>
        </w:trPr>
        <w:tc>
          <w:tcPr>
            <w:tcW w:w="719" w:type="dxa"/>
            <w:vMerge w:val="restart"/>
            <w:shd w:val="clear" w:color="auto" w:fill="auto"/>
            <w:vAlign w:val="center"/>
          </w:tcPr>
          <w:p w:rsidR="00492F28" w:rsidRPr="00E33C79" w:rsidRDefault="00492F28" w:rsidP="00E33C79">
            <w:pPr>
              <w:jc w:val="center"/>
              <w:rPr>
                <w:rFonts w:ascii="Arial" w:eastAsia="Times New Roman" w:hAnsi="Arial" w:cs="Arial"/>
                <w:sz w:val="20"/>
                <w:szCs w:val="16"/>
              </w:rPr>
            </w:pPr>
            <w:r w:rsidRPr="00E33C79">
              <w:rPr>
                <w:rFonts w:ascii="Arial" w:eastAsia="Times New Roman" w:hAnsi="Arial" w:cs="Arial"/>
                <w:sz w:val="20"/>
                <w:szCs w:val="16"/>
              </w:rPr>
              <w:t>№№</w:t>
            </w:r>
          </w:p>
        </w:tc>
        <w:tc>
          <w:tcPr>
            <w:tcW w:w="3654" w:type="dxa"/>
            <w:vMerge w:val="restart"/>
            <w:shd w:val="clear" w:color="auto" w:fill="auto"/>
            <w:vAlign w:val="center"/>
          </w:tcPr>
          <w:p w:rsidR="00492F28" w:rsidRPr="00E33C79" w:rsidRDefault="00492F28" w:rsidP="00E33C79">
            <w:pPr>
              <w:ind w:left="580"/>
              <w:jc w:val="center"/>
              <w:rPr>
                <w:rFonts w:ascii="Arial" w:eastAsia="Times New Roman" w:hAnsi="Arial" w:cs="Arial"/>
                <w:sz w:val="20"/>
                <w:szCs w:val="16"/>
              </w:rPr>
            </w:pPr>
            <w:r w:rsidRPr="00E33C79">
              <w:rPr>
                <w:rFonts w:ascii="Arial" w:eastAsia="Times New Roman" w:hAnsi="Arial" w:cs="Arial"/>
                <w:sz w:val="20"/>
                <w:szCs w:val="16"/>
              </w:rPr>
              <w:t>Наименование потребителя</w:t>
            </w:r>
          </w:p>
        </w:tc>
        <w:tc>
          <w:tcPr>
            <w:tcW w:w="4995" w:type="dxa"/>
            <w:gridSpan w:val="4"/>
            <w:shd w:val="clear" w:color="auto" w:fill="auto"/>
            <w:vAlign w:val="center"/>
          </w:tcPr>
          <w:p w:rsidR="00492F28" w:rsidRPr="00E33C79" w:rsidRDefault="00492F28" w:rsidP="00E33C79">
            <w:pPr>
              <w:jc w:val="center"/>
              <w:rPr>
                <w:rFonts w:ascii="Arial" w:eastAsia="Times New Roman" w:hAnsi="Arial" w:cs="Arial"/>
                <w:sz w:val="20"/>
                <w:szCs w:val="16"/>
              </w:rPr>
            </w:pPr>
            <w:r w:rsidRPr="00E33C79">
              <w:rPr>
                <w:rFonts w:ascii="Arial" w:eastAsia="Times New Roman" w:hAnsi="Arial" w:cs="Arial"/>
                <w:sz w:val="20"/>
                <w:szCs w:val="16"/>
              </w:rPr>
              <w:t>Тип потребителя</w:t>
            </w:r>
          </w:p>
        </w:tc>
      </w:tr>
      <w:tr w:rsidR="00492F28" w:rsidRPr="00E33C79" w:rsidTr="005C39C2">
        <w:trPr>
          <w:trHeight w:val="23"/>
          <w:tblHeader/>
          <w:jc w:val="center"/>
        </w:trPr>
        <w:tc>
          <w:tcPr>
            <w:tcW w:w="719" w:type="dxa"/>
            <w:vMerge/>
            <w:shd w:val="clear" w:color="auto" w:fill="auto"/>
            <w:vAlign w:val="center"/>
          </w:tcPr>
          <w:p w:rsidR="00492F28" w:rsidRPr="00E33C79" w:rsidRDefault="00492F28" w:rsidP="00E33C79">
            <w:pPr>
              <w:jc w:val="center"/>
              <w:rPr>
                <w:rFonts w:ascii="Arial" w:hAnsi="Arial" w:cs="Arial"/>
                <w:sz w:val="20"/>
                <w:szCs w:val="16"/>
              </w:rPr>
            </w:pPr>
          </w:p>
        </w:tc>
        <w:tc>
          <w:tcPr>
            <w:tcW w:w="3654" w:type="dxa"/>
            <w:vMerge/>
            <w:shd w:val="clear" w:color="auto" w:fill="auto"/>
            <w:vAlign w:val="center"/>
          </w:tcPr>
          <w:p w:rsidR="00492F28" w:rsidRPr="00E33C79" w:rsidRDefault="00492F28" w:rsidP="00E33C79">
            <w:pPr>
              <w:jc w:val="center"/>
              <w:rPr>
                <w:rFonts w:ascii="Arial" w:hAnsi="Arial" w:cs="Arial"/>
                <w:sz w:val="20"/>
                <w:szCs w:val="16"/>
              </w:rPr>
            </w:pPr>
          </w:p>
        </w:tc>
        <w:tc>
          <w:tcPr>
            <w:tcW w:w="2744" w:type="dxa"/>
            <w:gridSpan w:val="2"/>
            <w:shd w:val="clear" w:color="auto" w:fill="auto"/>
            <w:vAlign w:val="center"/>
          </w:tcPr>
          <w:p w:rsidR="00492F28" w:rsidRPr="00E33C79" w:rsidRDefault="00492F28" w:rsidP="00E33C79">
            <w:pPr>
              <w:jc w:val="center"/>
              <w:rPr>
                <w:rFonts w:ascii="Arial" w:eastAsia="Times New Roman" w:hAnsi="Arial" w:cs="Arial"/>
                <w:sz w:val="20"/>
                <w:szCs w:val="16"/>
              </w:rPr>
            </w:pPr>
            <w:r w:rsidRPr="00E33C79">
              <w:rPr>
                <w:rFonts w:ascii="Arial" w:eastAsia="Times New Roman" w:hAnsi="Arial" w:cs="Arial"/>
                <w:sz w:val="20"/>
                <w:szCs w:val="16"/>
              </w:rPr>
              <w:t>Нагрузка : Отопление</w:t>
            </w:r>
          </w:p>
        </w:tc>
        <w:tc>
          <w:tcPr>
            <w:tcW w:w="2251" w:type="dxa"/>
            <w:gridSpan w:val="2"/>
            <w:shd w:val="clear" w:color="auto" w:fill="auto"/>
            <w:vAlign w:val="center"/>
          </w:tcPr>
          <w:p w:rsidR="00492F28" w:rsidRPr="00E33C79" w:rsidRDefault="00492F28" w:rsidP="00E33C79">
            <w:pPr>
              <w:jc w:val="center"/>
              <w:rPr>
                <w:rFonts w:ascii="Arial" w:eastAsia="Times New Roman" w:hAnsi="Arial" w:cs="Arial"/>
                <w:sz w:val="20"/>
                <w:szCs w:val="16"/>
              </w:rPr>
            </w:pPr>
            <w:r w:rsidRPr="00E33C79">
              <w:rPr>
                <w:rFonts w:ascii="Arial" w:eastAsia="Times New Roman" w:hAnsi="Arial" w:cs="Arial"/>
                <w:sz w:val="20"/>
                <w:szCs w:val="16"/>
              </w:rPr>
              <w:t>Нагрузка ГВС</w:t>
            </w:r>
          </w:p>
        </w:tc>
      </w:tr>
      <w:tr w:rsidR="00492F28" w:rsidRPr="00E33C79" w:rsidTr="005C39C2">
        <w:trPr>
          <w:trHeight w:val="23"/>
          <w:tblHeader/>
          <w:jc w:val="center"/>
        </w:trPr>
        <w:tc>
          <w:tcPr>
            <w:tcW w:w="719" w:type="dxa"/>
            <w:vMerge/>
            <w:shd w:val="clear" w:color="auto" w:fill="auto"/>
            <w:vAlign w:val="center"/>
          </w:tcPr>
          <w:p w:rsidR="00492F28" w:rsidRPr="00E33C79" w:rsidRDefault="00492F28" w:rsidP="00E33C79">
            <w:pPr>
              <w:jc w:val="center"/>
              <w:rPr>
                <w:rFonts w:ascii="Arial" w:hAnsi="Arial" w:cs="Arial"/>
                <w:sz w:val="20"/>
                <w:szCs w:val="16"/>
              </w:rPr>
            </w:pPr>
          </w:p>
        </w:tc>
        <w:tc>
          <w:tcPr>
            <w:tcW w:w="3654" w:type="dxa"/>
            <w:vMerge/>
            <w:shd w:val="clear" w:color="auto" w:fill="auto"/>
            <w:vAlign w:val="center"/>
          </w:tcPr>
          <w:p w:rsidR="00492F28" w:rsidRPr="00E33C79" w:rsidRDefault="00492F28" w:rsidP="00E33C79">
            <w:pPr>
              <w:jc w:val="center"/>
              <w:rPr>
                <w:rFonts w:ascii="Arial" w:hAnsi="Arial" w:cs="Arial"/>
                <w:sz w:val="20"/>
                <w:szCs w:val="16"/>
              </w:rPr>
            </w:pPr>
          </w:p>
        </w:tc>
        <w:tc>
          <w:tcPr>
            <w:tcW w:w="1684" w:type="dxa"/>
            <w:shd w:val="clear" w:color="auto" w:fill="auto"/>
            <w:vAlign w:val="center"/>
          </w:tcPr>
          <w:p w:rsidR="00492F28" w:rsidRPr="00E33C79" w:rsidRDefault="00492F28" w:rsidP="00E33C79">
            <w:pPr>
              <w:jc w:val="center"/>
              <w:rPr>
                <w:rFonts w:ascii="Arial" w:eastAsia="Times New Roman" w:hAnsi="Arial" w:cs="Arial"/>
                <w:sz w:val="20"/>
                <w:szCs w:val="16"/>
              </w:rPr>
            </w:pPr>
            <w:r w:rsidRPr="00E33C79">
              <w:rPr>
                <w:rFonts w:ascii="Arial" w:eastAsia="Times New Roman" w:hAnsi="Arial" w:cs="Arial"/>
                <w:sz w:val="20"/>
                <w:szCs w:val="16"/>
              </w:rPr>
              <w:t>Гкал/час</w:t>
            </w:r>
          </w:p>
        </w:tc>
        <w:tc>
          <w:tcPr>
            <w:tcW w:w="1060" w:type="dxa"/>
            <w:shd w:val="clear" w:color="auto" w:fill="auto"/>
            <w:vAlign w:val="center"/>
          </w:tcPr>
          <w:p w:rsidR="00492F28" w:rsidRPr="00E33C79" w:rsidRDefault="00492F28" w:rsidP="00E33C79">
            <w:pPr>
              <w:ind w:left="260"/>
              <w:jc w:val="center"/>
              <w:rPr>
                <w:rFonts w:ascii="Arial" w:eastAsia="Times New Roman" w:hAnsi="Arial" w:cs="Arial"/>
                <w:sz w:val="20"/>
                <w:szCs w:val="16"/>
              </w:rPr>
            </w:pPr>
            <w:r w:rsidRPr="00E33C79">
              <w:rPr>
                <w:rFonts w:ascii="Arial" w:eastAsia="Times New Roman" w:hAnsi="Arial" w:cs="Arial"/>
                <w:sz w:val="20"/>
                <w:szCs w:val="16"/>
              </w:rPr>
              <w:t>Гкал/год</w:t>
            </w:r>
          </w:p>
        </w:tc>
        <w:tc>
          <w:tcPr>
            <w:tcW w:w="1063" w:type="dxa"/>
            <w:shd w:val="clear" w:color="auto" w:fill="auto"/>
            <w:vAlign w:val="center"/>
          </w:tcPr>
          <w:p w:rsidR="00492F28" w:rsidRPr="00E33C79" w:rsidRDefault="00492F28" w:rsidP="00E33C79">
            <w:pPr>
              <w:jc w:val="center"/>
              <w:rPr>
                <w:rFonts w:ascii="Arial" w:eastAsia="Times New Roman" w:hAnsi="Arial" w:cs="Arial"/>
                <w:sz w:val="20"/>
                <w:szCs w:val="16"/>
              </w:rPr>
            </w:pPr>
            <w:r w:rsidRPr="00E33C79">
              <w:rPr>
                <w:rFonts w:ascii="Arial" w:eastAsia="Times New Roman" w:hAnsi="Arial" w:cs="Arial"/>
                <w:sz w:val="20"/>
                <w:szCs w:val="16"/>
              </w:rPr>
              <w:t>Гкал/час</w:t>
            </w:r>
          </w:p>
        </w:tc>
        <w:tc>
          <w:tcPr>
            <w:tcW w:w="1188" w:type="dxa"/>
            <w:shd w:val="clear" w:color="auto" w:fill="auto"/>
            <w:vAlign w:val="center"/>
          </w:tcPr>
          <w:p w:rsidR="00492F28" w:rsidRPr="00E33C79" w:rsidRDefault="00492F28" w:rsidP="00E33C79">
            <w:pPr>
              <w:jc w:val="center"/>
              <w:rPr>
                <w:rFonts w:ascii="Arial" w:eastAsia="Times New Roman" w:hAnsi="Arial" w:cs="Arial"/>
                <w:sz w:val="20"/>
                <w:szCs w:val="16"/>
              </w:rPr>
            </w:pPr>
            <w:r w:rsidRPr="00E33C79">
              <w:rPr>
                <w:rFonts w:ascii="Arial" w:eastAsia="Times New Roman" w:hAnsi="Arial" w:cs="Arial"/>
                <w:sz w:val="20"/>
                <w:szCs w:val="16"/>
              </w:rPr>
              <w:t>Гкал/год</w:t>
            </w: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66"/>
              <w:rPr>
                <w:rFonts w:ascii="Arial" w:hAnsi="Arial" w:cs="Arial"/>
                <w:sz w:val="20"/>
                <w:szCs w:val="16"/>
              </w:rPr>
            </w:pPr>
            <w:r w:rsidRPr="00E33C79">
              <w:rPr>
                <w:rFonts w:ascii="Arial" w:hAnsi="Arial" w:cs="Arial"/>
                <w:w w:val="103"/>
                <w:sz w:val="20"/>
                <w:szCs w:val="16"/>
              </w:rPr>
              <w:t>1</w:t>
            </w:r>
          </w:p>
        </w:tc>
        <w:tc>
          <w:tcPr>
            <w:tcW w:w="3654" w:type="dxa"/>
            <w:shd w:val="clear" w:color="auto" w:fill="auto"/>
          </w:tcPr>
          <w:p w:rsidR="009D2E24" w:rsidRPr="00E33C79" w:rsidRDefault="009D2E24"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МУ Кузнечихинский КСЦ: дом культуры</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0,10275</w:t>
            </w:r>
          </w:p>
        </w:tc>
        <w:tc>
          <w:tcPr>
            <w:tcW w:w="1060" w:type="dxa"/>
            <w:shd w:val="clear" w:color="auto" w:fill="auto"/>
          </w:tcPr>
          <w:p w:rsidR="009D2E24" w:rsidRPr="00E33C79" w:rsidRDefault="009D2E24" w:rsidP="00E33C79">
            <w:pPr>
              <w:pStyle w:val="TableParagraph"/>
              <w:ind w:left="81" w:right="65"/>
              <w:jc w:val="center"/>
              <w:rPr>
                <w:rFonts w:ascii="Arial" w:hAnsi="Arial" w:cs="Arial"/>
                <w:sz w:val="20"/>
                <w:szCs w:val="16"/>
              </w:rPr>
            </w:pPr>
            <w:r w:rsidRPr="00E33C79">
              <w:rPr>
                <w:rFonts w:ascii="Arial" w:hAnsi="Arial" w:cs="Arial"/>
                <w:w w:val="105"/>
                <w:sz w:val="20"/>
                <w:szCs w:val="16"/>
              </w:rPr>
              <w:t>231,91</w:t>
            </w:r>
          </w:p>
        </w:tc>
        <w:tc>
          <w:tcPr>
            <w:tcW w:w="1063" w:type="dxa"/>
            <w:shd w:val="clear" w:color="auto" w:fill="auto"/>
            <w:vAlign w:val="center"/>
          </w:tcPr>
          <w:p w:rsidR="009D2E24" w:rsidRPr="00E33C79" w:rsidRDefault="009D2E24" w:rsidP="00E33C79">
            <w:pPr>
              <w:jc w:val="center"/>
              <w:rPr>
                <w:rFonts w:ascii="Arial" w:eastAsia="Times New Roman"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rPr>
                <w:rFonts w:ascii="Arial" w:hAnsi="Arial" w:cs="Arial"/>
                <w:sz w:val="20"/>
                <w:szCs w:val="16"/>
              </w:rPr>
            </w:pPr>
          </w:p>
        </w:tc>
        <w:tc>
          <w:tcPr>
            <w:tcW w:w="3654" w:type="dxa"/>
            <w:shd w:val="clear" w:color="auto" w:fill="auto"/>
          </w:tcPr>
          <w:p w:rsidR="009D2E24" w:rsidRPr="00E33C79" w:rsidRDefault="009D2E24"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МОУ Глебовская СОШ, в т.ч.:</w:t>
            </w:r>
          </w:p>
        </w:tc>
        <w:tc>
          <w:tcPr>
            <w:tcW w:w="1684" w:type="dxa"/>
            <w:shd w:val="clear" w:color="auto" w:fill="auto"/>
          </w:tcPr>
          <w:p w:rsidR="009D2E24" w:rsidRPr="00E33C79" w:rsidRDefault="009D2E24" w:rsidP="00E33C79">
            <w:pPr>
              <w:rPr>
                <w:rFonts w:ascii="Arial" w:hAnsi="Arial" w:cs="Arial"/>
                <w:sz w:val="20"/>
                <w:szCs w:val="16"/>
              </w:rPr>
            </w:pPr>
          </w:p>
        </w:tc>
        <w:tc>
          <w:tcPr>
            <w:tcW w:w="1060" w:type="dxa"/>
            <w:shd w:val="clear" w:color="auto" w:fill="auto"/>
          </w:tcPr>
          <w:p w:rsidR="009D2E24" w:rsidRPr="00E33C79" w:rsidRDefault="009D2E24" w:rsidP="00E33C79">
            <w:pPr>
              <w:rPr>
                <w:rFonts w:ascii="Arial" w:hAnsi="Arial" w:cs="Arial"/>
                <w:sz w:val="20"/>
                <w:szCs w:val="16"/>
              </w:rPr>
            </w:pPr>
          </w:p>
        </w:tc>
        <w:tc>
          <w:tcPr>
            <w:tcW w:w="1063" w:type="dxa"/>
            <w:shd w:val="clear" w:color="auto" w:fill="auto"/>
            <w:vAlign w:val="center"/>
          </w:tcPr>
          <w:p w:rsidR="009D2E24" w:rsidRPr="00E33C79" w:rsidRDefault="009D2E24" w:rsidP="00E33C79">
            <w:pPr>
              <w:jc w:val="center"/>
              <w:rPr>
                <w:rFonts w:ascii="Arial" w:eastAsia="Times New Roman"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66"/>
              <w:rPr>
                <w:rFonts w:ascii="Arial" w:hAnsi="Arial" w:cs="Arial"/>
                <w:sz w:val="20"/>
                <w:szCs w:val="16"/>
              </w:rPr>
            </w:pPr>
            <w:r w:rsidRPr="00E33C79">
              <w:rPr>
                <w:rFonts w:ascii="Arial" w:hAnsi="Arial" w:cs="Arial"/>
                <w:w w:val="103"/>
                <w:sz w:val="20"/>
                <w:szCs w:val="16"/>
              </w:rPr>
              <w:t>2</w:t>
            </w:r>
          </w:p>
        </w:tc>
        <w:tc>
          <w:tcPr>
            <w:tcW w:w="3654" w:type="dxa"/>
            <w:shd w:val="clear" w:color="auto" w:fill="auto"/>
          </w:tcPr>
          <w:p w:rsidR="009D2E24" w:rsidRPr="00E33C79" w:rsidRDefault="009D2E24" w:rsidP="00372B86">
            <w:pPr>
              <w:pStyle w:val="TableParagraph"/>
              <w:ind w:right="1598"/>
              <w:jc w:val="center"/>
              <w:rPr>
                <w:rFonts w:ascii="Arial" w:hAnsi="Arial" w:cs="Arial"/>
                <w:sz w:val="20"/>
                <w:szCs w:val="16"/>
              </w:rPr>
            </w:pPr>
            <w:r w:rsidRPr="00E33C79">
              <w:rPr>
                <w:rFonts w:ascii="Arial" w:hAnsi="Arial" w:cs="Arial"/>
                <w:w w:val="105"/>
                <w:sz w:val="20"/>
                <w:szCs w:val="16"/>
              </w:rPr>
              <w:t>-школа</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0,09994</w:t>
            </w:r>
          </w:p>
        </w:tc>
        <w:tc>
          <w:tcPr>
            <w:tcW w:w="1060" w:type="dxa"/>
            <w:shd w:val="clear" w:color="auto" w:fill="auto"/>
          </w:tcPr>
          <w:p w:rsidR="009D2E24" w:rsidRPr="00E33C79" w:rsidRDefault="009D2E24" w:rsidP="00E33C79">
            <w:pPr>
              <w:pStyle w:val="TableParagraph"/>
              <w:ind w:left="81" w:right="65"/>
              <w:jc w:val="center"/>
              <w:rPr>
                <w:rFonts w:ascii="Arial" w:hAnsi="Arial" w:cs="Arial"/>
                <w:sz w:val="20"/>
                <w:szCs w:val="16"/>
              </w:rPr>
            </w:pPr>
            <w:r w:rsidRPr="00E33C79">
              <w:rPr>
                <w:rFonts w:ascii="Arial" w:hAnsi="Arial" w:cs="Arial"/>
                <w:w w:val="105"/>
                <w:sz w:val="20"/>
                <w:szCs w:val="16"/>
              </w:rPr>
              <w:t>225,57</w:t>
            </w:r>
          </w:p>
        </w:tc>
        <w:tc>
          <w:tcPr>
            <w:tcW w:w="1063" w:type="dxa"/>
            <w:shd w:val="clear" w:color="auto" w:fill="auto"/>
            <w:vAlign w:val="center"/>
          </w:tcPr>
          <w:p w:rsidR="009D2E24" w:rsidRPr="00E33C79" w:rsidRDefault="009D2E24" w:rsidP="00E33C79">
            <w:pPr>
              <w:jc w:val="center"/>
              <w:rPr>
                <w:rFonts w:ascii="Arial" w:eastAsia="Times New Roman"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66"/>
              <w:rPr>
                <w:rFonts w:ascii="Arial" w:hAnsi="Arial" w:cs="Arial"/>
                <w:sz w:val="20"/>
                <w:szCs w:val="16"/>
              </w:rPr>
            </w:pPr>
            <w:r w:rsidRPr="00E33C79">
              <w:rPr>
                <w:rFonts w:ascii="Arial" w:hAnsi="Arial" w:cs="Arial"/>
                <w:w w:val="103"/>
                <w:sz w:val="20"/>
                <w:szCs w:val="16"/>
              </w:rPr>
              <w:t>3</w:t>
            </w:r>
          </w:p>
        </w:tc>
        <w:tc>
          <w:tcPr>
            <w:tcW w:w="3654" w:type="dxa"/>
            <w:shd w:val="clear" w:color="auto" w:fill="auto"/>
          </w:tcPr>
          <w:p w:rsidR="009D2E24" w:rsidRPr="00E33C79" w:rsidRDefault="00372B86" w:rsidP="00372B86">
            <w:pPr>
              <w:pStyle w:val="TableParagraph"/>
              <w:jc w:val="center"/>
              <w:rPr>
                <w:rFonts w:ascii="Arial" w:hAnsi="Arial" w:cs="Arial"/>
                <w:sz w:val="20"/>
                <w:szCs w:val="16"/>
              </w:rPr>
            </w:pPr>
            <w:r>
              <w:rPr>
                <w:rFonts w:ascii="Arial" w:hAnsi="Arial" w:cs="Arial"/>
                <w:w w:val="105"/>
                <w:sz w:val="20"/>
                <w:szCs w:val="16"/>
              </w:rPr>
              <w:t>-</w:t>
            </w:r>
            <w:r w:rsidR="009D2E24" w:rsidRPr="00E33C79">
              <w:rPr>
                <w:rFonts w:ascii="Arial" w:hAnsi="Arial" w:cs="Arial"/>
                <w:w w:val="105"/>
                <w:sz w:val="20"/>
                <w:szCs w:val="16"/>
              </w:rPr>
              <w:t>спортзал в д/к</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0,0368</w:t>
            </w:r>
          </w:p>
        </w:tc>
        <w:tc>
          <w:tcPr>
            <w:tcW w:w="1060" w:type="dxa"/>
            <w:shd w:val="clear" w:color="auto" w:fill="auto"/>
          </w:tcPr>
          <w:p w:rsidR="009D2E24" w:rsidRPr="00E33C79" w:rsidRDefault="009D2E24" w:rsidP="00E33C79">
            <w:pPr>
              <w:pStyle w:val="TableParagraph"/>
              <w:ind w:left="81" w:right="72"/>
              <w:jc w:val="center"/>
              <w:rPr>
                <w:rFonts w:ascii="Arial" w:hAnsi="Arial" w:cs="Arial"/>
                <w:sz w:val="20"/>
                <w:szCs w:val="16"/>
              </w:rPr>
            </w:pPr>
            <w:r w:rsidRPr="00E33C79">
              <w:rPr>
                <w:rFonts w:ascii="Arial" w:hAnsi="Arial" w:cs="Arial"/>
                <w:w w:val="105"/>
                <w:sz w:val="20"/>
                <w:szCs w:val="16"/>
              </w:rPr>
              <w:t>83,06</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66"/>
              <w:rPr>
                <w:rFonts w:ascii="Arial" w:hAnsi="Arial" w:cs="Arial"/>
                <w:sz w:val="20"/>
                <w:szCs w:val="16"/>
              </w:rPr>
            </w:pPr>
            <w:r w:rsidRPr="00E33C79">
              <w:rPr>
                <w:rFonts w:ascii="Arial" w:hAnsi="Arial" w:cs="Arial"/>
                <w:w w:val="103"/>
                <w:sz w:val="20"/>
                <w:szCs w:val="16"/>
              </w:rPr>
              <w:t>4</w:t>
            </w:r>
          </w:p>
        </w:tc>
        <w:tc>
          <w:tcPr>
            <w:tcW w:w="3654" w:type="dxa"/>
            <w:shd w:val="clear" w:color="auto" w:fill="auto"/>
          </w:tcPr>
          <w:p w:rsidR="009D2E24" w:rsidRPr="00E33C79" w:rsidRDefault="009D2E24" w:rsidP="00372B86">
            <w:pPr>
              <w:pStyle w:val="TableParagraph"/>
              <w:jc w:val="center"/>
              <w:rPr>
                <w:rFonts w:ascii="Arial" w:hAnsi="Arial" w:cs="Arial"/>
                <w:sz w:val="20"/>
                <w:szCs w:val="16"/>
              </w:rPr>
            </w:pPr>
            <w:r w:rsidRPr="00E33C79">
              <w:rPr>
                <w:rFonts w:ascii="Arial" w:hAnsi="Arial" w:cs="Arial"/>
                <w:w w:val="105"/>
                <w:sz w:val="20"/>
                <w:szCs w:val="16"/>
              </w:rPr>
              <w:t>-мастерская</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0,00852</w:t>
            </w:r>
          </w:p>
        </w:tc>
        <w:tc>
          <w:tcPr>
            <w:tcW w:w="1060" w:type="dxa"/>
            <w:shd w:val="clear" w:color="auto" w:fill="auto"/>
          </w:tcPr>
          <w:p w:rsidR="009D2E24" w:rsidRPr="00E33C79" w:rsidRDefault="009D2E24" w:rsidP="00E33C79">
            <w:pPr>
              <w:pStyle w:val="TableParagraph"/>
              <w:ind w:left="81" w:right="72"/>
              <w:jc w:val="center"/>
              <w:rPr>
                <w:rFonts w:ascii="Arial" w:hAnsi="Arial" w:cs="Arial"/>
                <w:sz w:val="20"/>
                <w:szCs w:val="16"/>
              </w:rPr>
            </w:pPr>
            <w:r w:rsidRPr="00E33C79">
              <w:rPr>
                <w:rFonts w:ascii="Arial" w:hAnsi="Arial" w:cs="Arial"/>
                <w:w w:val="105"/>
                <w:sz w:val="20"/>
                <w:szCs w:val="16"/>
              </w:rPr>
              <w:t>19,23</w:t>
            </w:r>
          </w:p>
        </w:tc>
        <w:tc>
          <w:tcPr>
            <w:tcW w:w="1063" w:type="dxa"/>
            <w:shd w:val="clear" w:color="auto" w:fill="auto"/>
            <w:vAlign w:val="center"/>
          </w:tcPr>
          <w:p w:rsidR="009D2E24" w:rsidRPr="00E33C79" w:rsidRDefault="009D2E24" w:rsidP="00E33C79">
            <w:pPr>
              <w:jc w:val="center"/>
              <w:rPr>
                <w:rFonts w:ascii="Arial" w:eastAsia="Times New Roman" w:hAnsi="Arial" w:cs="Arial"/>
                <w:sz w:val="20"/>
                <w:szCs w:val="16"/>
              </w:rPr>
            </w:pPr>
          </w:p>
        </w:tc>
        <w:tc>
          <w:tcPr>
            <w:tcW w:w="1188" w:type="dxa"/>
            <w:shd w:val="clear" w:color="auto" w:fill="auto"/>
            <w:vAlign w:val="center"/>
          </w:tcPr>
          <w:p w:rsidR="009D2E24" w:rsidRPr="00E33C79" w:rsidRDefault="009D2E24" w:rsidP="00E33C79">
            <w:pPr>
              <w:ind w:left="140"/>
              <w:jc w:val="center"/>
              <w:rPr>
                <w:rFonts w:ascii="Arial" w:eastAsia="Times New Roman"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66"/>
              <w:rPr>
                <w:rFonts w:ascii="Arial" w:hAnsi="Arial" w:cs="Arial"/>
                <w:sz w:val="20"/>
                <w:szCs w:val="16"/>
              </w:rPr>
            </w:pPr>
            <w:r w:rsidRPr="00E33C79">
              <w:rPr>
                <w:rFonts w:ascii="Arial" w:hAnsi="Arial" w:cs="Arial"/>
                <w:w w:val="103"/>
                <w:sz w:val="20"/>
                <w:szCs w:val="16"/>
              </w:rPr>
              <w:t>5</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ГУЗ ЯО ЯЦРБ</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0,01529</w:t>
            </w:r>
          </w:p>
        </w:tc>
        <w:tc>
          <w:tcPr>
            <w:tcW w:w="1060" w:type="dxa"/>
            <w:shd w:val="clear" w:color="auto" w:fill="auto"/>
          </w:tcPr>
          <w:p w:rsidR="009D2E24" w:rsidRPr="00E33C79" w:rsidRDefault="009D2E24" w:rsidP="00E33C79">
            <w:pPr>
              <w:pStyle w:val="TableParagraph"/>
              <w:ind w:left="81" w:right="72"/>
              <w:jc w:val="center"/>
              <w:rPr>
                <w:rFonts w:ascii="Arial" w:hAnsi="Arial" w:cs="Arial"/>
                <w:sz w:val="20"/>
                <w:szCs w:val="16"/>
              </w:rPr>
            </w:pPr>
            <w:r w:rsidRPr="00E33C79">
              <w:rPr>
                <w:rFonts w:ascii="Arial" w:hAnsi="Arial" w:cs="Arial"/>
                <w:w w:val="105"/>
                <w:sz w:val="20"/>
                <w:szCs w:val="16"/>
              </w:rPr>
              <w:t>38,16</w:t>
            </w:r>
          </w:p>
        </w:tc>
        <w:tc>
          <w:tcPr>
            <w:tcW w:w="1063" w:type="dxa"/>
            <w:shd w:val="clear" w:color="auto" w:fill="auto"/>
            <w:vAlign w:val="center"/>
          </w:tcPr>
          <w:p w:rsidR="009D2E24" w:rsidRPr="00E33C79" w:rsidRDefault="009D2E24" w:rsidP="00E33C79">
            <w:pPr>
              <w:jc w:val="center"/>
              <w:rPr>
                <w:rFonts w:ascii="Arial" w:eastAsia="Times New Roman"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66"/>
              <w:rPr>
                <w:rFonts w:ascii="Arial" w:hAnsi="Arial" w:cs="Arial"/>
                <w:sz w:val="20"/>
                <w:szCs w:val="16"/>
              </w:rPr>
            </w:pPr>
            <w:r w:rsidRPr="00E33C79">
              <w:rPr>
                <w:rFonts w:ascii="Arial" w:hAnsi="Arial" w:cs="Arial"/>
                <w:w w:val="103"/>
                <w:sz w:val="20"/>
                <w:szCs w:val="16"/>
              </w:rPr>
              <w:t>6</w:t>
            </w:r>
          </w:p>
        </w:tc>
        <w:tc>
          <w:tcPr>
            <w:tcW w:w="3654" w:type="dxa"/>
            <w:shd w:val="clear" w:color="auto" w:fill="auto"/>
          </w:tcPr>
          <w:p w:rsidR="009D2E24" w:rsidRPr="00E33C79" w:rsidRDefault="009D2E24" w:rsidP="00E33C79">
            <w:pPr>
              <w:pStyle w:val="TableParagraph"/>
              <w:ind w:left="100"/>
              <w:rPr>
                <w:rFonts w:ascii="Arial" w:hAnsi="Arial" w:cs="Arial"/>
                <w:sz w:val="20"/>
                <w:szCs w:val="16"/>
                <w:lang w:val="ru-RU"/>
              </w:rPr>
            </w:pPr>
            <w:r w:rsidRPr="00E33C79">
              <w:rPr>
                <w:rFonts w:ascii="Arial" w:hAnsi="Arial" w:cs="Arial"/>
                <w:w w:val="105"/>
                <w:sz w:val="20"/>
                <w:szCs w:val="16"/>
                <w:lang w:val="ru-RU"/>
              </w:rPr>
              <w:t>Администр. Кузнеч.с/п (жил.дом №7)</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0,03969</w:t>
            </w:r>
          </w:p>
        </w:tc>
        <w:tc>
          <w:tcPr>
            <w:tcW w:w="1060" w:type="dxa"/>
            <w:shd w:val="clear" w:color="auto" w:fill="auto"/>
          </w:tcPr>
          <w:p w:rsidR="009D2E24" w:rsidRPr="00E33C79" w:rsidRDefault="009D2E24" w:rsidP="00E33C79">
            <w:pPr>
              <w:pStyle w:val="TableParagraph"/>
              <w:ind w:left="81" w:right="72"/>
              <w:jc w:val="center"/>
              <w:rPr>
                <w:rFonts w:ascii="Arial" w:hAnsi="Arial" w:cs="Arial"/>
                <w:sz w:val="20"/>
                <w:szCs w:val="16"/>
              </w:rPr>
            </w:pPr>
            <w:r w:rsidRPr="00E33C79">
              <w:rPr>
                <w:rFonts w:ascii="Arial" w:hAnsi="Arial" w:cs="Arial"/>
                <w:w w:val="105"/>
                <w:sz w:val="20"/>
                <w:szCs w:val="16"/>
              </w:rPr>
              <w:t>99,07</w:t>
            </w:r>
          </w:p>
        </w:tc>
        <w:tc>
          <w:tcPr>
            <w:tcW w:w="1063" w:type="dxa"/>
            <w:shd w:val="clear" w:color="auto" w:fill="auto"/>
            <w:vAlign w:val="center"/>
          </w:tcPr>
          <w:p w:rsidR="009D2E24" w:rsidRPr="00E33C79" w:rsidRDefault="009D2E24" w:rsidP="00E33C79">
            <w:pPr>
              <w:jc w:val="center"/>
              <w:rPr>
                <w:rFonts w:ascii="Arial" w:eastAsia="Times New Roman"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66"/>
              <w:rPr>
                <w:rFonts w:ascii="Arial" w:hAnsi="Arial" w:cs="Arial"/>
                <w:sz w:val="20"/>
                <w:szCs w:val="16"/>
              </w:rPr>
            </w:pPr>
            <w:r w:rsidRPr="00E33C79">
              <w:rPr>
                <w:rFonts w:ascii="Arial" w:hAnsi="Arial" w:cs="Arial"/>
                <w:w w:val="103"/>
                <w:sz w:val="20"/>
                <w:szCs w:val="16"/>
              </w:rPr>
              <w:t>7</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ПО  "Лесная поляна"</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0,01683</w:t>
            </w:r>
          </w:p>
        </w:tc>
        <w:tc>
          <w:tcPr>
            <w:tcW w:w="1060" w:type="dxa"/>
            <w:shd w:val="clear" w:color="auto" w:fill="auto"/>
          </w:tcPr>
          <w:p w:rsidR="009D2E24" w:rsidRPr="00E33C79" w:rsidRDefault="009D2E24" w:rsidP="00E33C79">
            <w:pPr>
              <w:pStyle w:val="TableParagraph"/>
              <w:ind w:left="81" w:right="72"/>
              <w:jc w:val="center"/>
              <w:rPr>
                <w:rFonts w:ascii="Arial" w:hAnsi="Arial" w:cs="Arial"/>
                <w:sz w:val="20"/>
                <w:szCs w:val="16"/>
              </w:rPr>
            </w:pPr>
            <w:r w:rsidRPr="00E33C79">
              <w:rPr>
                <w:rFonts w:ascii="Arial" w:hAnsi="Arial" w:cs="Arial"/>
                <w:w w:val="105"/>
                <w:sz w:val="20"/>
                <w:szCs w:val="16"/>
              </w:rPr>
              <w:t>37,99</w:t>
            </w:r>
          </w:p>
        </w:tc>
        <w:tc>
          <w:tcPr>
            <w:tcW w:w="1063" w:type="dxa"/>
            <w:shd w:val="clear" w:color="auto" w:fill="auto"/>
            <w:vAlign w:val="center"/>
          </w:tcPr>
          <w:p w:rsidR="009D2E24" w:rsidRPr="00E33C79" w:rsidRDefault="009D2E24" w:rsidP="00E33C79">
            <w:pPr>
              <w:jc w:val="center"/>
              <w:rPr>
                <w:rFonts w:ascii="Arial" w:eastAsia="Times New Roman"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66"/>
              <w:rPr>
                <w:rFonts w:ascii="Arial" w:hAnsi="Arial" w:cs="Arial"/>
                <w:sz w:val="20"/>
                <w:szCs w:val="16"/>
              </w:rPr>
            </w:pPr>
            <w:r w:rsidRPr="00E33C79">
              <w:rPr>
                <w:rFonts w:ascii="Arial" w:hAnsi="Arial" w:cs="Arial"/>
                <w:w w:val="103"/>
                <w:sz w:val="20"/>
                <w:szCs w:val="16"/>
              </w:rPr>
              <w:t>8</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СПК  "Возрождение" (в ДК)</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0,01582</w:t>
            </w:r>
          </w:p>
        </w:tc>
        <w:tc>
          <w:tcPr>
            <w:tcW w:w="1060" w:type="dxa"/>
            <w:shd w:val="clear" w:color="auto" w:fill="auto"/>
          </w:tcPr>
          <w:p w:rsidR="009D2E24" w:rsidRPr="00E33C79" w:rsidRDefault="009D2E24" w:rsidP="00E33C79">
            <w:pPr>
              <w:pStyle w:val="TableParagraph"/>
              <w:ind w:left="81" w:right="72"/>
              <w:jc w:val="center"/>
              <w:rPr>
                <w:rFonts w:ascii="Arial" w:hAnsi="Arial" w:cs="Arial"/>
                <w:sz w:val="20"/>
                <w:szCs w:val="16"/>
              </w:rPr>
            </w:pPr>
            <w:r w:rsidRPr="00E33C79">
              <w:rPr>
                <w:rFonts w:ascii="Arial" w:hAnsi="Arial" w:cs="Arial"/>
                <w:w w:val="105"/>
                <w:sz w:val="20"/>
                <w:szCs w:val="16"/>
              </w:rPr>
              <w:t>35,71</w:t>
            </w:r>
          </w:p>
        </w:tc>
        <w:tc>
          <w:tcPr>
            <w:tcW w:w="1063" w:type="dxa"/>
            <w:shd w:val="clear" w:color="auto" w:fill="auto"/>
            <w:vAlign w:val="center"/>
          </w:tcPr>
          <w:p w:rsidR="009D2E24" w:rsidRPr="00E33C79" w:rsidRDefault="009D2E24" w:rsidP="00E33C79">
            <w:pPr>
              <w:jc w:val="center"/>
              <w:rPr>
                <w:rFonts w:ascii="Arial" w:eastAsia="Times New Roman"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66"/>
              <w:rPr>
                <w:rFonts w:ascii="Arial" w:hAnsi="Arial" w:cs="Arial"/>
                <w:sz w:val="20"/>
                <w:szCs w:val="16"/>
              </w:rPr>
            </w:pPr>
            <w:r w:rsidRPr="00E33C79">
              <w:rPr>
                <w:rFonts w:ascii="Arial" w:hAnsi="Arial" w:cs="Arial"/>
                <w:w w:val="103"/>
                <w:sz w:val="20"/>
                <w:szCs w:val="16"/>
              </w:rPr>
              <w:t>8</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ОАО "Ростелеком"</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0,00174</w:t>
            </w:r>
          </w:p>
        </w:tc>
        <w:tc>
          <w:tcPr>
            <w:tcW w:w="1060" w:type="dxa"/>
            <w:shd w:val="clear" w:color="auto" w:fill="auto"/>
          </w:tcPr>
          <w:p w:rsidR="009D2E24" w:rsidRPr="00E33C79" w:rsidRDefault="009D2E24" w:rsidP="00E33C79">
            <w:pPr>
              <w:pStyle w:val="TableParagraph"/>
              <w:ind w:left="81" w:right="65"/>
              <w:jc w:val="center"/>
              <w:rPr>
                <w:rFonts w:ascii="Arial" w:hAnsi="Arial" w:cs="Arial"/>
                <w:sz w:val="20"/>
                <w:szCs w:val="16"/>
              </w:rPr>
            </w:pPr>
            <w:r w:rsidRPr="00E33C79">
              <w:rPr>
                <w:rFonts w:ascii="Arial" w:hAnsi="Arial" w:cs="Arial"/>
                <w:w w:val="105"/>
                <w:sz w:val="20"/>
                <w:szCs w:val="16"/>
              </w:rPr>
              <w:t>3,93</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66"/>
              <w:rPr>
                <w:rFonts w:ascii="Arial" w:hAnsi="Arial" w:cs="Arial"/>
                <w:sz w:val="20"/>
                <w:szCs w:val="16"/>
              </w:rPr>
            </w:pPr>
            <w:r w:rsidRPr="00E33C79">
              <w:rPr>
                <w:rFonts w:ascii="Arial" w:hAnsi="Arial" w:cs="Arial"/>
                <w:w w:val="103"/>
                <w:sz w:val="20"/>
                <w:szCs w:val="16"/>
              </w:rPr>
              <w:t>9</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Баня</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0,01148</w:t>
            </w:r>
          </w:p>
        </w:tc>
        <w:tc>
          <w:tcPr>
            <w:tcW w:w="1060" w:type="dxa"/>
            <w:shd w:val="clear" w:color="auto" w:fill="auto"/>
          </w:tcPr>
          <w:p w:rsidR="009D2E24" w:rsidRPr="00E33C79" w:rsidRDefault="009D2E24" w:rsidP="00E33C79">
            <w:pPr>
              <w:pStyle w:val="TableParagraph"/>
              <w:ind w:left="81" w:right="72"/>
              <w:jc w:val="center"/>
              <w:rPr>
                <w:rFonts w:ascii="Arial" w:hAnsi="Arial" w:cs="Arial"/>
                <w:sz w:val="20"/>
                <w:szCs w:val="16"/>
              </w:rPr>
            </w:pPr>
            <w:r w:rsidRPr="00E33C79">
              <w:rPr>
                <w:rFonts w:ascii="Arial" w:hAnsi="Arial" w:cs="Arial"/>
                <w:w w:val="105"/>
                <w:sz w:val="20"/>
                <w:szCs w:val="16"/>
              </w:rPr>
              <w:t>31,53</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08"/>
              <w:rPr>
                <w:rFonts w:ascii="Arial" w:hAnsi="Arial" w:cs="Arial"/>
                <w:sz w:val="20"/>
                <w:szCs w:val="16"/>
              </w:rPr>
            </w:pPr>
            <w:r w:rsidRPr="00E33C79">
              <w:rPr>
                <w:rFonts w:ascii="Arial" w:hAnsi="Arial" w:cs="Arial"/>
                <w:w w:val="105"/>
                <w:sz w:val="20"/>
                <w:szCs w:val="16"/>
              </w:rPr>
              <w:t>10</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Контора ЗУК</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0,00244</w:t>
            </w:r>
          </w:p>
        </w:tc>
        <w:tc>
          <w:tcPr>
            <w:tcW w:w="1060" w:type="dxa"/>
            <w:shd w:val="clear" w:color="auto" w:fill="auto"/>
          </w:tcPr>
          <w:p w:rsidR="009D2E24" w:rsidRPr="00E33C79" w:rsidRDefault="009D2E24" w:rsidP="00E33C79">
            <w:pPr>
              <w:pStyle w:val="TableParagraph"/>
              <w:ind w:left="81" w:right="65"/>
              <w:jc w:val="center"/>
              <w:rPr>
                <w:rFonts w:ascii="Arial" w:hAnsi="Arial" w:cs="Arial"/>
                <w:sz w:val="20"/>
                <w:szCs w:val="16"/>
              </w:rPr>
            </w:pPr>
            <w:r w:rsidRPr="00E33C79">
              <w:rPr>
                <w:rFonts w:ascii="Arial" w:hAnsi="Arial" w:cs="Arial"/>
                <w:w w:val="105"/>
                <w:sz w:val="20"/>
                <w:szCs w:val="16"/>
              </w:rPr>
              <w:t>5,81</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08"/>
              <w:rPr>
                <w:rFonts w:ascii="Arial" w:hAnsi="Arial" w:cs="Arial"/>
                <w:sz w:val="20"/>
                <w:szCs w:val="16"/>
              </w:rPr>
            </w:pPr>
            <w:r w:rsidRPr="00E33C79">
              <w:rPr>
                <w:rFonts w:ascii="Arial" w:hAnsi="Arial" w:cs="Arial"/>
                <w:w w:val="105"/>
                <w:sz w:val="20"/>
                <w:szCs w:val="16"/>
              </w:rPr>
              <w:t>11</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 40 лет Победы, 1</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0,11592</w:t>
            </w:r>
          </w:p>
        </w:tc>
        <w:tc>
          <w:tcPr>
            <w:tcW w:w="1060" w:type="dxa"/>
            <w:shd w:val="clear" w:color="auto" w:fill="auto"/>
          </w:tcPr>
          <w:p w:rsidR="009D2E24" w:rsidRPr="00E33C79" w:rsidRDefault="009D2E24" w:rsidP="00E33C79">
            <w:pPr>
              <w:pStyle w:val="TableParagraph"/>
              <w:ind w:left="81" w:right="65"/>
              <w:jc w:val="center"/>
              <w:rPr>
                <w:rFonts w:ascii="Arial" w:hAnsi="Arial" w:cs="Arial"/>
                <w:sz w:val="20"/>
                <w:szCs w:val="16"/>
              </w:rPr>
            </w:pPr>
            <w:r w:rsidRPr="00E33C79">
              <w:rPr>
                <w:rFonts w:ascii="Arial" w:hAnsi="Arial" w:cs="Arial"/>
                <w:w w:val="105"/>
                <w:sz w:val="20"/>
                <w:szCs w:val="16"/>
              </w:rPr>
              <w:t>289,35</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08"/>
              <w:rPr>
                <w:rFonts w:ascii="Arial" w:hAnsi="Arial" w:cs="Arial"/>
                <w:sz w:val="20"/>
                <w:szCs w:val="16"/>
              </w:rPr>
            </w:pPr>
            <w:r w:rsidRPr="00E33C79">
              <w:rPr>
                <w:rFonts w:ascii="Arial" w:hAnsi="Arial" w:cs="Arial"/>
                <w:w w:val="105"/>
                <w:sz w:val="20"/>
                <w:szCs w:val="16"/>
              </w:rPr>
              <w:t>12</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ул.Строителей, 2</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0,09762</w:t>
            </w:r>
          </w:p>
        </w:tc>
        <w:tc>
          <w:tcPr>
            <w:tcW w:w="1060" w:type="dxa"/>
            <w:shd w:val="clear" w:color="auto" w:fill="auto"/>
          </w:tcPr>
          <w:p w:rsidR="009D2E24" w:rsidRPr="00E33C79" w:rsidRDefault="009D2E24" w:rsidP="00E33C79">
            <w:pPr>
              <w:pStyle w:val="TableParagraph"/>
              <w:ind w:left="81" w:right="65"/>
              <w:jc w:val="center"/>
              <w:rPr>
                <w:rFonts w:ascii="Arial" w:hAnsi="Arial" w:cs="Arial"/>
                <w:sz w:val="20"/>
                <w:szCs w:val="16"/>
              </w:rPr>
            </w:pPr>
            <w:r w:rsidRPr="00E33C79">
              <w:rPr>
                <w:rFonts w:ascii="Arial" w:hAnsi="Arial" w:cs="Arial"/>
                <w:w w:val="105"/>
                <w:sz w:val="20"/>
                <w:szCs w:val="16"/>
              </w:rPr>
              <w:t>243,67</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08"/>
              <w:rPr>
                <w:rFonts w:ascii="Arial" w:hAnsi="Arial" w:cs="Arial"/>
                <w:sz w:val="20"/>
                <w:szCs w:val="16"/>
              </w:rPr>
            </w:pPr>
            <w:r w:rsidRPr="00E33C79">
              <w:rPr>
                <w:rFonts w:ascii="Arial" w:hAnsi="Arial" w:cs="Arial"/>
                <w:w w:val="105"/>
                <w:sz w:val="20"/>
                <w:szCs w:val="16"/>
              </w:rPr>
              <w:t>13</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ул.Строителей, 6</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0,10246</w:t>
            </w:r>
          </w:p>
        </w:tc>
        <w:tc>
          <w:tcPr>
            <w:tcW w:w="1060" w:type="dxa"/>
            <w:shd w:val="clear" w:color="auto" w:fill="auto"/>
          </w:tcPr>
          <w:p w:rsidR="009D2E24" w:rsidRPr="00E33C79" w:rsidRDefault="009D2E24" w:rsidP="00E33C79">
            <w:pPr>
              <w:pStyle w:val="TableParagraph"/>
              <w:ind w:left="81" w:right="65"/>
              <w:jc w:val="center"/>
              <w:rPr>
                <w:rFonts w:ascii="Arial" w:hAnsi="Arial" w:cs="Arial"/>
                <w:sz w:val="20"/>
                <w:szCs w:val="16"/>
              </w:rPr>
            </w:pPr>
            <w:r w:rsidRPr="00E33C79">
              <w:rPr>
                <w:rFonts w:ascii="Arial" w:hAnsi="Arial" w:cs="Arial"/>
                <w:w w:val="105"/>
                <w:sz w:val="20"/>
                <w:szCs w:val="16"/>
              </w:rPr>
              <w:t>255,73</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08"/>
              <w:rPr>
                <w:rFonts w:ascii="Arial" w:hAnsi="Arial" w:cs="Arial"/>
                <w:sz w:val="20"/>
                <w:szCs w:val="16"/>
              </w:rPr>
            </w:pPr>
            <w:r w:rsidRPr="00E33C79">
              <w:rPr>
                <w:rFonts w:ascii="Arial" w:hAnsi="Arial" w:cs="Arial"/>
                <w:w w:val="105"/>
                <w:sz w:val="20"/>
                <w:szCs w:val="16"/>
              </w:rPr>
              <w:t>14</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ул.Олимпийская, 2</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0,16947</w:t>
            </w:r>
          </w:p>
        </w:tc>
        <w:tc>
          <w:tcPr>
            <w:tcW w:w="1060" w:type="dxa"/>
            <w:shd w:val="clear" w:color="auto" w:fill="auto"/>
          </w:tcPr>
          <w:p w:rsidR="009D2E24" w:rsidRPr="00E33C79" w:rsidRDefault="009D2E24" w:rsidP="00E33C79">
            <w:pPr>
              <w:pStyle w:val="TableParagraph"/>
              <w:ind w:left="81" w:right="65"/>
              <w:jc w:val="center"/>
              <w:rPr>
                <w:rFonts w:ascii="Arial" w:hAnsi="Arial" w:cs="Arial"/>
                <w:sz w:val="20"/>
                <w:szCs w:val="16"/>
              </w:rPr>
            </w:pPr>
            <w:r w:rsidRPr="00E33C79">
              <w:rPr>
                <w:rFonts w:ascii="Arial" w:hAnsi="Arial" w:cs="Arial"/>
                <w:w w:val="105"/>
                <w:sz w:val="20"/>
                <w:szCs w:val="16"/>
              </w:rPr>
              <w:t>422,99</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08"/>
              <w:rPr>
                <w:rFonts w:ascii="Arial" w:hAnsi="Arial" w:cs="Arial"/>
                <w:sz w:val="20"/>
                <w:szCs w:val="16"/>
              </w:rPr>
            </w:pPr>
            <w:r w:rsidRPr="00E33C79">
              <w:rPr>
                <w:rFonts w:ascii="Arial" w:hAnsi="Arial" w:cs="Arial"/>
                <w:w w:val="105"/>
                <w:sz w:val="20"/>
                <w:szCs w:val="16"/>
              </w:rPr>
              <w:t>15</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ул.Кооперативная, 11</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0,10065</w:t>
            </w:r>
          </w:p>
        </w:tc>
        <w:tc>
          <w:tcPr>
            <w:tcW w:w="1060" w:type="dxa"/>
            <w:shd w:val="clear" w:color="auto" w:fill="auto"/>
          </w:tcPr>
          <w:p w:rsidR="009D2E24" w:rsidRPr="00E33C79" w:rsidRDefault="009D2E24" w:rsidP="00E33C79">
            <w:pPr>
              <w:pStyle w:val="TableParagraph"/>
              <w:ind w:left="81" w:right="65"/>
              <w:jc w:val="center"/>
              <w:rPr>
                <w:rFonts w:ascii="Arial" w:hAnsi="Arial" w:cs="Arial"/>
                <w:sz w:val="20"/>
                <w:szCs w:val="16"/>
              </w:rPr>
            </w:pPr>
            <w:r w:rsidRPr="00E33C79">
              <w:rPr>
                <w:rFonts w:ascii="Arial" w:hAnsi="Arial" w:cs="Arial"/>
                <w:w w:val="105"/>
                <w:sz w:val="20"/>
                <w:szCs w:val="16"/>
              </w:rPr>
              <w:t>251,23</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left="208"/>
              <w:rPr>
                <w:rFonts w:ascii="Arial" w:hAnsi="Arial" w:cs="Arial"/>
                <w:sz w:val="20"/>
                <w:szCs w:val="16"/>
              </w:rPr>
            </w:pPr>
            <w:r w:rsidRPr="00E33C79">
              <w:rPr>
                <w:rFonts w:ascii="Arial" w:hAnsi="Arial" w:cs="Arial"/>
                <w:w w:val="105"/>
                <w:sz w:val="20"/>
                <w:szCs w:val="16"/>
              </w:rPr>
              <w:t>16</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Воинская часть, 6</w:t>
            </w:r>
          </w:p>
        </w:tc>
        <w:tc>
          <w:tcPr>
            <w:tcW w:w="1684" w:type="dxa"/>
            <w:shd w:val="clear" w:color="auto" w:fill="auto"/>
          </w:tcPr>
          <w:p w:rsidR="009D2E24" w:rsidRPr="00E33C79" w:rsidRDefault="009D2E24" w:rsidP="00E33C79">
            <w:pPr>
              <w:pStyle w:val="TableParagraph"/>
              <w:ind w:left="179" w:right="170"/>
              <w:jc w:val="center"/>
              <w:rPr>
                <w:rFonts w:ascii="Arial" w:hAnsi="Arial" w:cs="Arial"/>
                <w:sz w:val="20"/>
                <w:szCs w:val="16"/>
              </w:rPr>
            </w:pPr>
            <w:r w:rsidRPr="00E33C79">
              <w:rPr>
                <w:rFonts w:ascii="Arial" w:hAnsi="Arial" w:cs="Arial"/>
                <w:w w:val="105"/>
                <w:sz w:val="20"/>
                <w:szCs w:val="16"/>
              </w:rPr>
              <w:t>0,00732</w:t>
            </w:r>
          </w:p>
        </w:tc>
        <w:tc>
          <w:tcPr>
            <w:tcW w:w="1060" w:type="dxa"/>
            <w:shd w:val="clear" w:color="auto" w:fill="auto"/>
          </w:tcPr>
          <w:p w:rsidR="009D2E24" w:rsidRPr="00E33C79" w:rsidRDefault="009D2E24" w:rsidP="00E33C79">
            <w:pPr>
              <w:pStyle w:val="TableParagraph"/>
              <w:ind w:left="81" w:right="72"/>
              <w:jc w:val="center"/>
              <w:rPr>
                <w:rFonts w:ascii="Arial" w:hAnsi="Arial" w:cs="Arial"/>
                <w:sz w:val="20"/>
                <w:szCs w:val="16"/>
              </w:rPr>
            </w:pPr>
            <w:r w:rsidRPr="00E33C79">
              <w:rPr>
                <w:rFonts w:ascii="Arial" w:hAnsi="Arial" w:cs="Arial"/>
                <w:w w:val="105"/>
                <w:sz w:val="20"/>
                <w:szCs w:val="16"/>
              </w:rPr>
              <w:t>18,27</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17</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 Лесная, д. 20</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0,00598</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14,92</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18</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40 лет Победы, 2</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0,00498</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12,42</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19</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40 лет Победы, 11 (1/2)</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0,00456</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11,37</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20</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40 лет Победы, 12</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0,01097</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27,38</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21</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40 лет Победы, 14</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0,00819</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20,44</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22</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40 лет Победы, 15</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0,00463</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11,56</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23</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40 лет Победы, 18</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0,01195</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29,83</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24</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40 лет Победы, 20</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0,02000</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49,91</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25</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ул.Лесная, 12</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0,00679</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16,94</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26</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 Лесная, д. 16</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0,01195</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29,83</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27</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ул.Мира, 1</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0,00790</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19,71</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28</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ул.Мира, 2а</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0,01287</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32,13</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29</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ул.Мира, 3</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0,00792</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19,76</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30</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ул.Мира, 6</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0,01561</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38,97</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31</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ул.Мира, 8</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0,01933</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48,25</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32</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ул.Мира, 9</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0,00790</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19,73</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33</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ул.Мира, 11</w:t>
            </w:r>
          </w:p>
        </w:tc>
        <w:tc>
          <w:tcPr>
            <w:tcW w:w="1684" w:type="dxa"/>
            <w:shd w:val="clear" w:color="auto" w:fill="auto"/>
          </w:tcPr>
          <w:p w:rsidR="009D2E24" w:rsidRPr="00E33C79" w:rsidRDefault="009D2E24" w:rsidP="00E33C79">
            <w:pPr>
              <w:pStyle w:val="TableParagraph"/>
              <w:ind w:left="107" w:right="110"/>
              <w:jc w:val="center"/>
              <w:rPr>
                <w:rFonts w:ascii="Arial" w:hAnsi="Arial" w:cs="Arial"/>
                <w:sz w:val="20"/>
                <w:szCs w:val="16"/>
              </w:rPr>
            </w:pPr>
            <w:r w:rsidRPr="00E33C79">
              <w:rPr>
                <w:rFonts w:ascii="Arial" w:hAnsi="Arial" w:cs="Arial"/>
                <w:w w:val="105"/>
                <w:sz w:val="20"/>
                <w:szCs w:val="16"/>
              </w:rPr>
              <w:t>0,00802</w:t>
            </w:r>
          </w:p>
        </w:tc>
        <w:tc>
          <w:tcPr>
            <w:tcW w:w="1060" w:type="dxa"/>
            <w:shd w:val="clear" w:color="auto" w:fill="auto"/>
          </w:tcPr>
          <w:p w:rsidR="009D2E24" w:rsidRPr="00E33C79" w:rsidRDefault="009D2E24" w:rsidP="00E33C79">
            <w:pPr>
              <w:pStyle w:val="TableParagraph"/>
              <w:ind w:left="21" w:right="19"/>
              <w:jc w:val="center"/>
              <w:rPr>
                <w:rFonts w:ascii="Arial" w:hAnsi="Arial" w:cs="Arial"/>
                <w:sz w:val="20"/>
                <w:szCs w:val="16"/>
              </w:rPr>
            </w:pPr>
            <w:r w:rsidRPr="00E33C79">
              <w:rPr>
                <w:rFonts w:ascii="Arial" w:hAnsi="Arial" w:cs="Arial"/>
                <w:w w:val="105"/>
                <w:sz w:val="20"/>
                <w:szCs w:val="16"/>
              </w:rPr>
              <w:t>20,02</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34</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ул.Мира, 12</w:t>
            </w:r>
          </w:p>
        </w:tc>
        <w:tc>
          <w:tcPr>
            <w:tcW w:w="1684" w:type="dxa"/>
            <w:shd w:val="clear" w:color="auto" w:fill="auto"/>
          </w:tcPr>
          <w:p w:rsidR="009D2E24" w:rsidRPr="00E33C79" w:rsidRDefault="009D2E24" w:rsidP="00E33C79">
            <w:pPr>
              <w:pStyle w:val="TableParagraph"/>
              <w:ind w:left="46" w:right="44"/>
              <w:jc w:val="center"/>
              <w:rPr>
                <w:rFonts w:ascii="Arial" w:hAnsi="Arial" w:cs="Arial"/>
                <w:sz w:val="20"/>
                <w:szCs w:val="16"/>
              </w:rPr>
            </w:pPr>
            <w:r w:rsidRPr="00E33C79">
              <w:rPr>
                <w:rFonts w:ascii="Arial" w:hAnsi="Arial" w:cs="Arial"/>
                <w:w w:val="105"/>
                <w:sz w:val="20"/>
                <w:szCs w:val="16"/>
              </w:rPr>
              <w:t>0,00630</w:t>
            </w:r>
          </w:p>
        </w:tc>
        <w:tc>
          <w:tcPr>
            <w:tcW w:w="1060" w:type="dxa"/>
            <w:shd w:val="clear" w:color="auto" w:fill="auto"/>
          </w:tcPr>
          <w:p w:rsidR="009D2E24" w:rsidRPr="00E33C79" w:rsidRDefault="009D2E24" w:rsidP="00E33C79">
            <w:pPr>
              <w:pStyle w:val="TableParagraph"/>
              <w:ind w:left="198" w:right="200"/>
              <w:jc w:val="center"/>
              <w:rPr>
                <w:rFonts w:ascii="Arial" w:hAnsi="Arial" w:cs="Arial"/>
                <w:sz w:val="20"/>
                <w:szCs w:val="16"/>
              </w:rPr>
            </w:pPr>
            <w:r w:rsidRPr="00E33C79">
              <w:rPr>
                <w:rFonts w:ascii="Arial" w:hAnsi="Arial" w:cs="Arial"/>
                <w:w w:val="105"/>
                <w:sz w:val="20"/>
                <w:szCs w:val="16"/>
              </w:rPr>
              <w:t>15,74</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35</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ул.Мира, 14</w:t>
            </w:r>
          </w:p>
        </w:tc>
        <w:tc>
          <w:tcPr>
            <w:tcW w:w="1684" w:type="dxa"/>
            <w:shd w:val="clear" w:color="auto" w:fill="auto"/>
          </w:tcPr>
          <w:p w:rsidR="009D2E24" w:rsidRPr="00E33C79" w:rsidRDefault="009D2E24" w:rsidP="00E33C79">
            <w:pPr>
              <w:pStyle w:val="TableParagraph"/>
              <w:ind w:left="46" w:right="44"/>
              <w:jc w:val="center"/>
              <w:rPr>
                <w:rFonts w:ascii="Arial" w:hAnsi="Arial" w:cs="Arial"/>
                <w:sz w:val="20"/>
                <w:szCs w:val="16"/>
              </w:rPr>
            </w:pPr>
            <w:r w:rsidRPr="00E33C79">
              <w:rPr>
                <w:rFonts w:ascii="Arial" w:hAnsi="Arial" w:cs="Arial"/>
                <w:w w:val="105"/>
                <w:sz w:val="20"/>
                <w:szCs w:val="16"/>
              </w:rPr>
              <w:t>0,00811</w:t>
            </w:r>
          </w:p>
        </w:tc>
        <w:tc>
          <w:tcPr>
            <w:tcW w:w="1060" w:type="dxa"/>
            <w:shd w:val="clear" w:color="auto" w:fill="auto"/>
          </w:tcPr>
          <w:p w:rsidR="009D2E24" w:rsidRPr="00E33C79" w:rsidRDefault="009D2E24" w:rsidP="00E33C79">
            <w:pPr>
              <w:pStyle w:val="TableParagraph"/>
              <w:ind w:left="198" w:right="200"/>
              <w:jc w:val="center"/>
              <w:rPr>
                <w:rFonts w:ascii="Arial" w:hAnsi="Arial" w:cs="Arial"/>
                <w:sz w:val="20"/>
                <w:szCs w:val="16"/>
              </w:rPr>
            </w:pPr>
            <w:r w:rsidRPr="00E33C79">
              <w:rPr>
                <w:rFonts w:ascii="Arial" w:hAnsi="Arial" w:cs="Arial"/>
                <w:w w:val="105"/>
                <w:sz w:val="20"/>
                <w:szCs w:val="16"/>
              </w:rPr>
              <w:t>20,24</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36</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ул.Мира, 15</w:t>
            </w:r>
          </w:p>
        </w:tc>
        <w:tc>
          <w:tcPr>
            <w:tcW w:w="1684" w:type="dxa"/>
            <w:shd w:val="clear" w:color="auto" w:fill="auto"/>
          </w:tcPr>
          <w:p w:rsidR="009D2E24" w:rsidRPr="00E33C79" w:rsidRDefault="009D2E24" w:rsidP="00E33C79">
            <w:pPr>
              <w:pStyle w:val="TableParagraph"/>
              <w:ind w:left="46" w:right="44"/>
              <w:jc w:val="center"/>
              <w:rPr>
                <w:rFonts w:ascii="Arial" w:hAnsi="Arial" w:cs="Arial"/>
                <w:sz w:val="20"/>
                <w:szCs w:val="16"/>
              </w:rPr>
            </w:pPr>
            <w:r w:rsidRPr="00E33C79">
              <w:rPr>
                <w:rFonts w:ascii="Arial" w:hAnsi="Arial" w:cs="Arial"/>
                <w:w w:val="105"/>
                <w:sz w:val="20"/>
                <w:szCs w:val="16"/>
              </w:rPr>
              <w:t>0,00793</w:t>
            </w:r>
          </w:p>
        </w:tc>
        <w:tc>
          <w:tcPr>
            <w:tcW w:w="1060" w:type="dxa"/>
            <w:shd w:val="clear" w:color="auto" w:fill="auto"/>
          </w:tcPr>
          <w:p w:rsidR="009D2E24" w:rsidRPr="00E33C79" w:rsidRDefault="009D2E24" w:rsidP="00E33C79">
            <w:pPr>
              <w:pStyle w:val="TableParagraph"/>
              <w:ind w:left="198" w:right="200"/>
              <w:jc w:val="center"/>
              <w:rPr>
                <w:rFonts w:ascii="Arial" w:hAnsi="Arial" w:cs="Arial"/>
                <w:sz w:val="20"/>
                <w:szCs w:val="16"/>
              </w:rPr>
            </w:pPr>
            <w:r w:rsidRPr="00E33C79">
              <w:rPr>
                <w:rFonts w:ascii="Arial" w:hAnsi="Arial" w:cs="Arial"/>
                <w:w w:val="105"/>
                <w:sz w:val="20"/>
                <w:szCs w:val="16"/>
              </w:rPr>
              <w:t>19,80</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37</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ул.Мира, 16</w:t>
            </w:r>
          </w:p>
        </w:tc>
        <w:tc>
          <w:tcPr>
            <w:tcW w:w="1684" w:type="dxa"/>
            <w:shd w:val="clear" w:color="auto" w:fill="auto"/>
          </w:tcPr>
          <w:p w:rsidR="009D2E24" w:rsidRPr="00E33C79" w:rsidRDefault="009D2E24" w:rsidP="00E33C79">
            <w:pPr>
              <w:pStyle w:val="TableParagraph"/>
              <w:ind w:left="46" w:right="44"/>
              <w:jc w:val="center"/>
              <w:rPr>
                <w:rFonts w:ascii="Arial" w:hAnsi="Arial" w:cs="Arial"/>
                <w:sz w:val="20"/>
                <w:szCs w:val="16"/>
              </w:rPr>
            </w:pPr>
            <w:r w:rsidRPr="00E33C79">
              <w:rPr>
                <w:rFonts w:ascii="Arial" w:hAnsi="Arial" w:cs="Arial"/>
                <w:w w:val="105"/>
                <w:sz w:val="20"/>
                <w:szCs w:val="16"/>
              </w:rPr>
              <w:t>0,00786</w:t>
            </w:r>
          </w:p>
        </w:tc>
        <w:tc>
          <w:tcPr>
            <w:tcW w:w="1060" w:type="dxa"/>
            <w:shd w:val="clear" w:color="auto" w:fill="auto"/>
          </w:tcPr>
          <w:p w:rsidR="009D2E24" w:rsidRPr="00E33C79" w:rsidRDefault="009D2E24" w:rsidP="00E33C79">
            <w:pPr>
              <w:pStyle w:val="TableParagraph"/>
              <w:ind w:left="198" w:right="200"/>
              <w:jc w:val="center"/>
              <w:rPr>
                <w:rFonts w:ascii="Arial" w:hAnsi="Arial" w:cs="Arial"/>
                <w:sz w:val="20"/>
                <w:szCs w:val="16"/>
              </w:rPr>
            </w:pPr>
            <w:r w:rsidRPr="00E33C79">
              <w:rPr>
                <w:rFonts w:ascii="Arial" w:hAnsi="Arial" w:cs="Arial"/>
                <w:w w:val="105"/>
                <w:sz w:val="20"/>
                <w:szCs w:val="16"/>
              </w:rPr>
              <w:t>19,62</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38</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ул.Мира, 17</w:t>
            </w:r>
          </w:p>
        </w:tc>
        <w:tc>
          <w:tcPr>
            <w:tcW w:w="1684" w:type="dxa"/>
            <w:shd w:val="clear" w:color="auto" w:fill="auto"/>
          </w:tcPr>
          <w:p w:rsidR="009D2E24" w:rsidRPr="00E33C79" w:rsidRDefault="009D2E24" w:rsidP="00E33C79">
            <w:pPr>
              <w:pStyle w:val="TableParagraph"/>
              <w:ind w:left="46" w:right="44"/>
              <w:jc w:val="center"/>
              <w:rPr>
                <w:rFonts w:ascii="Arial" w:hAnsi="Arial" w:cs="Arial"/>
                <w:sz w:val="20"/>
                <w:szCs w:val="16"/>
              </w:rPr>
            </w:pPr>
            <w:r w:rsidRPr="00E33C79">
              <w:rPr>
                <w:rFonts w:ascii="Arial" w:hAnsi="Arial" w:cs="Arial"/>
                <w:w w:val="105"/>
                <w:sz w:val="20"/>
                <w:szCs w:val="16"/>
              </w:rPr>
              <w:t>0,00801</w:t>
            </w:r>
          </w:p>
        </w:tc>
        <w:tc>
          <w:tcPr>
            <w:tcW w:w="1060" w:type="dxa"/>
            <w:shd w:val="clear" w:color="auto" w:fill="auto"/>
          </w:tcPr>
          <w:p w:rsidR="009D2E24" w:rsidRPr="00E33C79" w:rsidRDefault="009D2E24" w:rsidP="00E33C79">
            <w:pPr>
              <w:pStyle w:val="TableParagraph"/>
              <w:ind w:left="198" w:right="200"/>
              <w:jc w:val="center"/>
              <w:rPr>
                <w:rFonts w:ascii="Arial" w:hAnsi="Arial" w:cs="Arial"/>
                <w:sz w:val="20"/>
                <w:szCs w:val="16"/>
              </w:rPr>
            </w:pPr>
            <w:r w:rsidRPr="00E33C79">
              <w:rPr>
                <w:rFonts w:ascii="Arial" w:hAnsi="Arial" w:cs="Arial"/>
                <w:w w:val="105"/>
                <w:sz w:val="20"/>
                <w:szCs w:val="16"/>
              </w:rPr>
              <w:t>19,99</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39</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 Олимпийская, 1</w:t>
            </w:r>
          </w:p>
        </w:tc>
        <w:tc>
          <w:tcPr>
            <w:tcW w:w="1684" w:type="dxa"/>
            <w:shd w:val="clear" w:color="auto" w:fill="auto"/>
          </w:tcPr>
          <w:p w:rsidR="009D2E24" w:rsidRPr="00E33C79" w:rsidRDefault="009D2E24" w:rsidP="00E33C79">
            <w:pPr>
              <w:pStyle w:val="TableParagraph"/>
              <w:ind w:left="46" w:right="44"/>
              <w:jc w:val="center"/>
              <w:rPr>
                <w:rFonts w:ascii="Arial" w:hAnsi="Arial" w:cs="Arial"/>
                <w:sz w:val="20"/>
                <w:szCs w:val="16"/>
              </w:rPr>
            </w:pPr>
            <w:r w:rsidRPr="00E33C79">
              <w:rPr>
                <w:rFonts w:ascii="Arial" w:hAnsi="Arial" w:cs="Arial"/>
                <w:w w:val="105"/>
                <w:sz w:val="20"/>
                <w:szCs w:val="16"/>
              </w:rPr>
              <w:t>0,01349</w:t>
            </w:r>
          </w:p>
        </w:tc>
        <w:tc>
          <w:tcPr>
            <w:tcW w:w="1060" w:type="dxa"/>
            <w:shd w:val="clear" w:color="auto" w:fill="auto"/>
          </w:tcPr>
          <w:p w:rsidR="009D2E24" w:rsidRPr="00E33C79" w:rsidRDefault="009D2E24" w:rsidP="00E33C79">
            <w:pPr>
              <w:pStyle w:val="TableParagraph"/>
              <w:ind w:left="198" w:right="200"/>
              <w:jc w:val="center"/>
              <w:rPr>
                <w:rFonts w:ascii="Arial" w:hAnsi="Arial" w:cs="Arial"/>
                <w:sz w:val="20"/>
                <w:szCs w:val="16"/>
              </w:rPr>
            </w:pPr>
            <w:r w:rsidRPr="00E33C79">
              <w:rPr>
                <w:rFonts w:ascii="Arial" w:hAnsi="Arial" w:cs="Arial"/>
                <w:w w:val="105"/>
                <w:sz w:val="20"/>
                <w:szCs w:val="16"/>
              </w:rPr>
              <w:t>33,68</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40</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 Олимпийская, 3</w:t>
            </w:r>
          </w:p>
        </w:tc>
        <w:tc>
          <w:tcPr>
            <w:tcW w:w="1684" w:type="dxa"/>
            <w:shd w:val="clear" w:color="auto" w:fill="auto"/>
          </w:tcPr>
          <w:p w:rsidR="009D2E24" w:rsidRPr="00E33C79" w:rsidRDefault="009D2E24" w:rsidP="00E33C79">
            <w:pPr>
              <w:pStyle w:val="TableParagraph"/>
              <w:ind w:left="46" w:right="44"/>
              <w:jc w:val="center"/>
              <w:rPr>
                <w:rFonts w:ascii="Arial" w:hAnsi="Arial" w:cs="Arial"/>
                <w:sz w:val="20"/>
                <w:szCs w:val="16"/>
              </w:rPr>
            </w:pPr>
            <w:r w:rsidRPr="00E33C79">
              <w:rPr>
                <w:rFonts w:ascii="Arial" w:hAnsi="Arial" w:cs="Arial"/>
                <w:w w:val="105"/>
                <w:sz w:val="20"/>
                <w:szCs w:val="16"/>
              </w:rPr>
              <w:t>0,01509</w:t>
            </w:r>
          </w:p>
        </w:tc>
        <w:tc>
          <w:tcPr>
            <w:tcW w:w="1060" w:type="dxa"/>
            <w:shd w:val="clear" w:color="auto" w:fill="auto"/>
          </w:tcPr>
          <w:p w:rsidR="009D2E24" w:rsidRPr="00E33C79" w:rsidRDefault="009D2E24" w:rsidP="00E33C79">
            <w:pPr>
              <w:pStyle w:val="TableParagraph"/>
              <w:ind w:left="198" w:right="200"/>
              <w:jc w:val="center"/>
              <w:rPr>
                <w:rFonts w:ascii="Arial" w:hAnsi="Arial" w:cs="Arial"/>
                <w:sz w:val="20"/>
                <w:szCs w:val="16"/>
              </w:rPr>
            </w:pPr>
            <w:r w:rsidRPr="00E33C79">
              <w:rPr>
                <w:rFonts w:ascii="Arial" w:hAnsi="Arial" w:cs="Arial"/>
                <w:w w:val="105"/>
                <w:sz w:val="20"/>
                <w:szCs w:val="16"/>
              </w:rPr>
              <w:t>37,65</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41</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 Олимпийская, 10</w:t>
            </w:r>
          </w:p>
        </w:tc>
        <w:tc>
          <w:tcPr>
            <w:tcW w:w="1684" w:type="dxa"/>
            <w:shd w:val="clear" w:color="auto" w:fill="auto"/>
          </w:tcPr>
          <w:p w:rsidR="009D2E24" w:rsidRPr="00E33C79" w:rsidRDefault="009D2E24" w:rsidP="00E33C79">
            <w:pPr>
              <w:pStyle w:val="TableParagraph"/>
              <w:ind w:left="46" w:right="44"/>
              <w:jc w:val="center"/>
              <w:rPr>
                <w:rFonts w:ascii="Arial" w:hAnsi="Arial" w:cs="Arial"/>
                <w:sz w:val="20"/>
                <w:szCs w:val="16"/>
              </w:rPr>
            </w:pPr>
            <w:r w:rsidRPr="00E33C79">
              <w:rPr>
                <w:rFonts w:ascii="Arial" w:hAnsi="Arial" w:cs="Arial"/>
                <w:w w:val="105"/>
                <w:sz w:val="20"/>
                <w:szCs w:val="16"/>
              </w:rPr>
              <w:t>0,00644</w:t>
            </w:r>
          </w:p>
        </w:tc>
        <w:tc>
          <w:tcPr>
            <w:tcW w:w="1060" w:type="dxa"/>
            <w:shd w:val="clear" w:color="auto" w:fill="auto"/>
          </w:tcPr>
          <w:p w:rsidR="009D2E24" w:rsidRPr="00E33C79" w:rsidRDefault="009D2E24" w:rsidP="00E33C79">
            <w:pPr>
              <w:pStyle w:val="TableParagraph"/>
              <w:ind w:left="198" w:right="200"/>
              <w:jc w:val="center"/>
              <w:rPr>
                <w:rFonts w:ascii="Arial" w:hAnsi="Arial" w:cs="Arial"/>
                <w:sz w:val="20"/>
                <w:szCs w:val="16"/>
              </w:rPr>
            </w:pPr>
            <w:r w:rsidRPr="00E33C79">
              <w:rPr>
                <w:rFonts w:ascii="Arial" w:hAnsi="Arial" w:cs="Arial"/>
                <w:w w:val="105"/>
                <w:sz w:val="20"/>
                <w:szCs w:val="16"/>
              </w:rPr>
              <w:t>16,07</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42</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 Олимпийская, 13</w:t>
            </w:r>
          </w:p>
        </w:tc>
        <w:tc>
          <w:tcPr>
            <w:tcW w:w="1684" w:type="dxa"/>
            <w:shd w:val="clear" w:color="auto" w:fill="auto"/>
          </w:tcPr>
          <w:p w:rsidR="009D2E24" w:rsidRPr="00E33C79" w:rsidRDefault="009D2E24" w:rsidP="00E33C79">
            <w:pPr>
              <w:pStyle w:val="TableParagraph"/>
              <w:ind w:left="46" w:right="44"/>
              <w:jc w:val="center"/>
              <w:rPr>
                <w:rFonts w:ascii="Arial" w:hAnsi="Arial" w:cs="Arial"/>
                <w:sz w:val="20"/>
                <w:szCs w:val="16"/>
              </w:rPr>
            </w:pPr>
            <w:r w:rsidRPr="00E33C79">
              <w:rPr>
                <w:rFonts w:ascii="Arial" w:hAnsi="Arial" w:cs="Arial"/>
                <w:w w:val="105"/>
                <w:sz w:val="20"/>
                <w:szCs w:val="16"/>
              </w:rPr>
              <w:t>0,00671</w:t>
            </w:r>
          </w:p>
        </w:tc>
        <w:tc>
          <w:tcPr>
            <w:tcW w:w="1060" w:type="dxa"/>
            <w:shd w:val="clear" w:color="auto" w:fill="auto"/>
          </w:tcPr>
          <w:p w:rsidR="009D2E24" w:rsidRPr="00E33C79" w:rsidRDefault="009D2E24" w:rsidP="00E33C79">
            <w:pPr>
              <w:pStyle w:val="TableParagraph"/>
              <w:ind w:left="198" w:right="200"/>
              <w:jc w:val="center"/>
              <w:rPr>
                <w:rFonts w:ascii="Arial" w:hAnsi="Arial" w:cs="Arial"/>
                <w:sz w:val="20"/>
                <w:szCs w:val="16"/>
              </w:rPr>
            </w:pPr>
            <w:r w:rsidRPr="00E33C79">
              <w:rPr>
                <w:rFonts w:ascii="Arial" w:hAnsi="Arial" w:cs="Arial"/>
                <w:w w:val="105"/>
                <w:sz w:val="20"/>
                <w:szCs w:val="16"/>
              </w:rPr>
              <w:t>16,74</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43</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 Олимпийская, 14</w:t>
            </w:r>
          </w:p>
        </w:tc>
        <w:tc>
          <w:tcPr>
            <w:tcW w:w="1684" w:type="dxa"/>
            <w:shd w:val="clear" w:color="auto" w:fill="auto"/>
          </w:tcPr>
          <w:p w:rsidR="009D2E24" w:rsidRPr="00E33C79" w:rsidRDefault="009D2E24" w:rsidP="00E33C79">
            <w:pPr>
              <w:pStyle w:val="TableParagraph"/>
              <w:ind w:left="46" w:right="44"/>
              <w:jc w:val="center"/>
              <w:rPr>
                <w:rFonts w:ascii="Arial" w:hAnsi="Arial" w:cs="Arial"/>
                <w:sz w:val="20"/>
                <w:szCs w:val="16"/>
              </w:rPr>
            </w:pPr>
            <w:r w:rsidRPr="00E33C79">
              <w:rPr>
                <w:rFonts w:ascii="Arial" w:hAnsi="Arial" w:cs="Arial"/>
                <w:w w:val="105"/>
                <w:sz w:val="20"/>
                <w:szCs w:val="16"/>
              </w:rPr>
              <w:t>0,00645</w:t>
            </w:r>
          </w:p>
        </w:tc>
        <w:tc>
          <w:tcPr>
            <w:tcW w:w="1060" w:type="dxa"/>
            <w:shd w:val="clear" w:color="auto" w:fill="auto"/>
          </w:tcPr>
          <w:p w:rsidR="009D2E24" w:rsidRPr="00E33C79" w:rsidRDefault="009D2E24" w:rsidP="00E33C79">
            <w:pPr>
              <w:pStyle w:val="TableParagraph"/>
              <w:ind w:left="198" w:right="200"/>
              <w:jc w:val="center"/>
              <w:rPr>
                <w:rFonts w:ascii="Arial" w:hAnsi="Arial" w:cs="Arial"/>
                <w:sz w:val="20"/>
                <w:szCs w:val="16"/>
              </w:rPr>
            </w:pPr>
            <w:r w:rsidRPr="00E33C79">
              <w:rPr>
                <w:rFonts w:ascii="Arial" w:hAnsi="Arial" w:cs="Arial"/>
                <w:w w:val="105"/>
                <w:sz w:val="20"/>
                <w:szCs w:val="16"/>
              </w:rPr>
              <w:t>16,11</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44</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 Олимпийская, 19</w:t>
            </w:r>
          </w:p>
        </w:tc>
        <w:tc>
          <w:tcPr>
            <w:tcW w:w="1684" w:type="dxa"/>
            <w:shd w:val="clear" w:color="auto" w:fill="auto"/>
          </w:tcPr>
          <w:p w:rsidR="009D2E24" w:rsidRPr="00E33C79" w:rsidRDefault="009D2E24" w:rsidP="00E33C79">
            <w:pPr>
              <w:pStyle w:val="TableParagraph"/>
              <w:ind w:left="46" w:right="44"/>
              <w:jc w:val="center"/>
              <w:rPr>
                <w:rFonts w:ascii="Arial" w:hAnsi="Arial" w:cs="Arial"/>
                <w:sz w:val="20"/>
                <w:szCs w:val="16"/>
              </w:rPr>
            </w:pPr>
            <w:r w:rsidRPr="00E33C79">
              <w:rPr>
                <w:rFonts w:ascii="Arial" w:hAnsi="Arial" w:cs="Arial"/>
                <w:w w:val="105"/>
                <w:sz w:val="20"/>
                <w:szCs w:val="16"/>
              </w:rPr>
              <w:t>0,00686</w:t>
            </w:r>
          </w:p>
        </w:tc>
        <w:tc>
          <w:tcPr>
            <w:tcW w:w="1060" w:type="dxa"/>
            <w:shd w:val="clear" w:color="auto" w:fill="auto"/>
          </w:tcPr>
          <w:p w:rsidR="009D2E24" w:rsidRPr="00E33C79" w:rsidRDefault="009D2E24" w:rsidP="00E33C79">
            <w:pPr>
              <w:pStyle w:val="TableParagraph"/>
              <w:ind w:left="198" w:right="200"/>
              <w:jc w:val="center"/>
              <w:rPr>
                <w:rFonts w:ascii="Arial" w:hAnsi="Arial" w:cs="Arial"/>
                <w:sz w:val="20"/>
                <w:szCs w:val="16"/>
              </w:rPr>
            </w:pPr>
            <w:r w:rsidRPr="00E33C79">
              <w:rPr>
                <w:rFonts w:ascii="Arial" w:hAnsi="Arial" w:cs="Arial"/>
                <w:w w:val="105"/>
                <w:sz w:val="20"/>
                <w:szCs w:val="16"/>
              </w:rPr>
              <w:t>17,13</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9D2E24" w:rsidRPr="00E33C79" w:rsidTr="005C39C2">
        <w:trPr>
          <w:trHeight w:val="23"/>
          <w:jc w:val="center"/>
        </w:trPr>
        <w:tc>
          <w:tcPr>
            <w:tcW w:w="719" w:type="dxa"/>
            <w:shd w:val="clear" w:color="auto" w:fill="auto"/>
          </w:tcPr>
          <w:p w:rsidR="009D2E24" w:rsidRPr="00E33C79" w:rsidRDefault="009D2E24" w:rsidP="00E33C79">
            <w:pPr>
              <w:pStyle w:val="TableParagraph"/>
              <w:ind w:right="207"/>
              <w:jc w:val="right"/>
              <w:rPr>
                <w:rFonts w:ascii="Arial" w:hAnsi="Arial" w:cs="Arial"/>
                <w:sz w:val="20"/>
                <w:szCs w:val="16"/>
              </w:rPr>
            </w:pPr>
            <w:r w:rsidRPr="00E33C79">
              <w:rPr>
                <w:rFonts w:ascii="Arial" w:hAnsi="Arial" w:cs="Arial"/>
                <w:sz w:val="20"/>
                <w:szCs w:val="16"/>
              </w:rPr>
              <w:t>45</w:t>
            </w:r>
          </w:p>
        </w:tc>
        <w:tc>
          <w:tcPr>
            <w:tcW w:w="3654" w:type="dxa"/>
            <w:shd w:val="clear" w:color="auto" w:fill="auto"/>
          </w:tcPr>
          <w:p w:rsidR="009D2E24" w:rsidRPr="00E33C79" w:rsidRDefault="009D2E24" w:rsidP="00E33C79">
            <w:pPr>
              <w:pStyle w:val="TableParagraph"/>
              <w:ind w:left="100"/>
              <w:rPr>
                <w:rFonts w:ascii="Arial" w:hAnsi="Arial" w:cs="Arial"/>
                <w:sz w:val="20"/>
                <w:szCs w:val="16"/>
              </w:rPr>
            </w:pPr>
            <w:r w:rsidRPr="00E33C79">
              <w:rPr>
                <w:rFonts w:ascii="Arial" w:hAnsi="Arial" w:cs="Arial"/>
                <w:w w:val="105"/>
                <w:sz w:val="20"/>
                <w:szCs w:val="16"/>
              </w:rPr>
              <w:t>ул. Олимпийская, 21</w:t>
            </w:r>
          </w:p>
        </w:tc>
        <w:tc>
          <w:tcPr>
            <w:tcW w:w="1684" w:type="dxa"/>
            <w:shd w:val="clear" w:color="auto" w:fill="auto"/>
          </w:tcPr>
          <w:p w:rsidR="009D2E24" w:rsidRPr="00E33C79" w:rsidRDefault="009D2E24" w:rsidP="00E33C79">
            <w:pPr>
              <w:pStyle w:val="TableParagraph"/>
              <w:ind w:left="46" w:right="44"/>
              <w:jc w:val="center"/>
              <w:rPr>
                <w:rFonts w:ascii="Arial" w:hAnsi="Arial" w:cs="Arial"/>
                <w:sz w:val="20"/>
                <w:szCs w:val="16"/>
              </w:rPr>
            </w:pPr>
            <w:r w:rsidRPr="00E33C79">
              <w:rPr>
                <w:rFonts w:ascii="Arial" w:hAnsi="Arial" w:cs="Arial"/>
                <w:w w:val="105"/>
                <w:sz w:val="20"/>
                <w:szCs w:val="16"/>
              </w:rPr>
              <w:t>0,00630</w:t>
            </w:r>
          </w:p>
        </w:tc>
        <w:tc>
          <w:tcPr>
            <w:tcW w:w="1060" w:type="dxa"/>
            <w:shd w:val="clear" w:color="auto" w:fill="auto"/>
          </w:tcPr>
          <w:p w:rsidR="009D2E24" w:rsidRPr="00E33C79" w:rsidRDefault="009D2E24" w:rsidP="00E33C79">
            <w:pPr>
              <w:pStyle w:val="TableParagraph"/>
              <w:ind w:left="198" w:right="200"/>
              <w:jc w:val="center"/>
              <w:rPr>
                <w:rFonts w:ascii="Arial" w:hAnsi="Arial" w:cs="Arial"/>
                <w:sz w:val="20"/>
                <w:szCs w:val="16"/>
              </w:rPr>
            </w:pPr>
            <w:r w:rsidRPr="00E33C79">
              <w:rPr>
                <w:rFonts w:ascii="Arial" w:hAnsi="Arial" w:cs="Arial"/>
                <w:w w:val="105"/>
                <w:sz w:val="20"/>
                <w:szCs w:val="16"/>
              </w:rPr>
              <w:t>15,74</w:t>
            </w:r>
          </w:p>
        </w:tc>
        <w:tc>
          <w:tcPr>
            <w:tcW w:w="1063" w:type="dxa"/>
            <w:shd w:val="clear" w:color="auto" w:fill="auto"/>
            <w:vAlign w:val="center"/>
          </w:tcPr>
          <w:p w:rsidR="009D2E24" w:rsidRPr="00E33C79" w:rsidRDefault="009D2E24" w:rsidP="00E33C79">
            <w:pPr>
              <w:jc w:val="center"/>
              <w:rPr>
                <w:rFonts w:ascii="Arial" w:hAnsi="Arial" w:cs="Arial"/>
                <w:sz w:val="20"/>
                <w:szCs w:val="16"/>
              </w:rPr>
            </w:pPr>
          </w:p>
        </w:tc>
        <w:tc>
          <w:tcPr>
            <w:tcW w:w="1188" w:type="dxa"/>
            <w:shd w:val="clear" w:color="auto" w:fill="auto"/>
            <w:vAlign w:val="center"/>
          </w:tcPr>
          <w:p w:rsidR="009D2E24" w:rsidRPr="00E33C79" w:rsidRDefault="009D2E24" w:rsidP="00E33C79">
            <w:pPr>
              <w:jc w:val="center"/>
              <w:rPr>
                <w:rFonts w:ascii="Arial" w:hAnsi="Arial" w:cs="Arial"/>
                <w:sz w:val="20"/>
                <w:szCs w:val="16"/>
              </w:rPr>
            </w:pPr>
          </w:p>
        </w:tc>
      </w:tr>
      <w:tr w:rsidR="00B9684C" w:rsidRPr="00E33C79" w:rsidTr="005C39C2">
        <w:trPr>
          <w:trHeight w:val="23"/>
          <w:jc w:val="center"/>
        </w:trPr>
        <w:tc>
          <w:tcPr>
            <w:tcW w:w="719" w:type="dxa"/>
            <w:shd w:val="clear" w:color="auto" w:fill="auto"/>
          </w:tcPr>
          <w:p w:rsidR="00B9684C" w:rsidRPr="00E33C79" w:rsidRDefault="00B9684C" w:rsidP="00E33C79">
            <w:pPr>
              <w:pStyle w:val="TableParagraph"/>
              <w:ind w:right="207"/>
              <w:jc w:val="right"/>
              <w:rPr>
                <w:rFonts w:ascii="Arial" w:hAnsi="Arial" w:cs="Arial"/>
                <w:sz w:val="20"/>
                <w:szCs w:val="16"/>
              </w:rPr>
            </w:pPr>
            <w:r w:rsidRPr="00E33C79">
              <w:rPr>
                <w:rFonts w:ascii="Arial" w:hAnsi="Arial" w:cs="Arial"/>
                <w:sz w:val="20"/>
                <w:szCs w:val="16"/>
              </w:rPr>
              <w:t>46</w:t>
            </w:r>
          </w:p>
        </w:tc>
        <w:tc>
          <w:tcPr>
            <w:tcW w:w="3654" w:type="dxa"/>
            <w:shd w:val="clear" w:color="auto" w:fill="auto"/>
          </w:tcPr>
          <w:p w:rsidR="00B9684C" w:rsidRPr="00E33C79" w:rsidRDefault="00B9684C" w:rsidP="00E33C79">
            <w:pPr>
              <w:pStyle w:val="TableParagraph"/>
              <w:ind w:left="100"/>
              <w:rPr>
                <w:rFonts w:ascii="Arial" w:hAnsi="Arial" w:cs="Arial"/>
                <w:sz w:val="20"/>
                <w:szCs w:val="16"/>
              </w:rPr>
            </w:pPr>
            <w:r w:rsidRPr="00E33C79">
              <w:rPr>
                <w:rFonts w:ascii="Arial" w:hAnsi="Arial" w:cs="Arial"/>
                <w:w w:val="105"/>
                <w:sz w:val="20"/>
                <w:szCs w:val="16"/>
              </w:rPr>
              <w:t>ул.Кооперативная, 3</w:t>
            </w:r>
          </w:p>
        </w:tc>
        <w:tc>
          <w:tcPr>
            <w:tcW w:w="1684" w:type="dxa"/>
            <w:shd w:val="clear" w:color="auto" w:fill="auto"/>
          </w:tcPr>
          <w:p w:rsidR="00B9684C" w:rsidRPr="00E33C79" w:rsidRDefault="00B9684C" w:rsidP="00E33C79">
            <w:pPr>
              <w:pStyle w:val="TableParagraph"/>
              <w:ind w:left="46" w:right="44"/>
              <w:jc w:val="center"/>
              <w:rPr>
                <w:rFonts w:ascii="Arial" w:hAnsi="Arial" w:cs="Arial"/>
                <w:sz w:val="20"/>
                <w:szCs w:val="16"/>
              </w:rPr>
            </w:pPr>
            <w:r w:rsidRPr="00E33C79">
              <w:rPr>
                <w:rFonts w:ascii="Arial" w:hAnsi="Arial" w:cs="Arial"/>
                <w:w w:val="105"/>
                <w:sz w:val="20"/>
                <w:szCs w:val="16"/>
              </w:rPr>
              <w:t>0,04126</w:t>
            </w:r>
          </w:p>
        </w:tc>
        <w:tc>
          <w:tcPr>
            <w:tcW w:w="1060" w:type="dxa"/>
            <w:shd w:val="clear" w:color="auto" w:fill="auto"/>
          </w:tcPr>
          <w:p w:rsidR="00B9684C" w:rsidRPr="00E33C79" w:rsidRDefault="00B9684C" w:rsidP="00E33C79">
            <w:pPr>
              <w:pStyle w:val="TableParagraph"/>
              <w:ind w:left="198" w:right="196"/>
              <w:jc w:val="center"/>
              <w:rPr>
                <w:rFonts w:ascii="Arial" w:hAnsi="Arial" w:cs="Arial"/>
                <w:sz w:val="20"/>
                <w:szCs w:val="16"/>
              </w:rPr>
            </w:pPr>
            <w:r w:rsidRPr="00E33C79">
              <w:rPr>
                <w:rFonts w:ascii="Arial" w:hAnsi="Arial" w:cs="Arial"/>
                <w:w w:val="105"/>
                <w:sz w:val="20"/>
                <w:szCs w:val="16"/>
              </w:rPr>
              <w:t>103,00</w:t>
            </w:r>
          </w:p>
        </w:tc>
        <w:tc>
          <w:tcPr>
            <w:tcW w:w="1063" w:type="dxa"/>
            <w:shd w:val="clear" w:color="auto" w:fill="auto"/>
            <w:vAlign w:val="center"/>
          </w:tcPr>
          <w:p w:rsidR="00B9684C" w:rsidRPr="00E33C79" w:rsidRDefault="00B9684C" w:rsidP="00E33C79">
            <w:pPr>
              <w:jc w:val="center"/>
              <w:rPr>
                <w:rFonts w:ascii="Arial" w:hAnsi="Arial" w:cs="Arial"/>
                <w:sz w:val="20"/>
                <w:szCs w:val="16"/>
              </w:rPr>
            </w:pPr>
          </w:p>
        </w:tc>
        <w:tc>
          <w:tcPr>
            <w:tcW w:w="1188" w:type="dxa"/>
            <w:shd w:val="clear" w:color="auto" w:fill="auto"/>
            <w:vAlign w:val="center"/>
          </w:tcPr>
          <w:p w:rsidR="00B9684C" w:rsidRPr="00E33C79" w:rsidRDefault="00B9684C" w:rsidP="00E33C79">
            <w:pPr>
              <w:jc w:val="center"/>
              <w:rPr>
                <w:rFonts w:ascii="Arial" w:hAnsi="Arial" w:cs="Arial"/>
                <w:sz w:val="20"/>
                <w:szCs w:val="16"/>
              </w:rPr>
            </w:pPr>
          </w:p>
        </w:tc>
      </w:tr>
      <w:tr w:rsidR="003B2837" w:rsidRPr="00E33C79" w:rsidTr="005C39C2">
        <w:trPr>
          <w:trHeight w:val="23"/>
          <w:jc w:val="center"/>
        </w:trPr>
        <w:tc>
          <w:tcPr>
            <w:tcW w:w="719" w:type="dxa"/>
            <w:shd w:val="clear" w:color="auto" w:fill="auto"/>
          </w:tcPr>
          <w:p w:rsidR="003B2837" w:rsidRPr="00E33C79" w:rsidRDefault="003B2837" w:rsidP="00E33C79">
            <w:pPr>
              <w:pStyle w:val="TableParagraph"/>
              <w:ind w:right="207"/>
              <w:jc w:val="right"/>
              <w:rPr>
                <w:rFonts w:ascii="Arial" w:hAnsi="Arial" w:cs="Arial"/>
                <w:sz w:val="20"/>
                <w:szCs w:val="16"/>
              </w:rPr>
            </w:pPr>
            <w:r w:rsidRPr="00E33C79">
              <w:rPr>
                <w:rFonts w:ascii="Arial" w:hAnsi="Arial" w:cs="Arial"/>
                <w:sz w:val="20"/>
                <w:szCs w:val="16"/>
              </w:rPr>
              <w:t>47</w:t>
            </w:r>
          </w:p>
        </w:tc>
        <w:tc>
          <w:tcPr>
            <w:tcW w:w="3654" w:type="dxa"/>
            <w:shd w:val="clear" w:color="auto" w:fill="auto"/>
          </w:tcPr>
          <w:p w:rsidR="003B2837" w:rsidRPr="00E33C79" w:rsidRDefault="003B2837" w:rsidP="00E33C79">
            <w:pPr>
              <w:pStyle w:val="TableParagraph"/>
              <w:ind w:left="100"/>
              <w:rPr>
                <w:rFonts w:ascii="Arial" w:hAnsi="Arial" w:cs="Arial"/>
                <w:sz w:val="20"/>
                <w:szCs w:val="16"/>
              </w:rPr>
            </w:pPr>
            <w:r w:rsidRPr="00E33C79">
              <w:rPr>
                <w:rFonts w:ascii="Arial" w:hAnsi="Arial" w:cs="Arial"/>
                <w:w w:val="105"/>
                <w:sz w:val="20"/>
                <w:szCs w:val="16"/>
              </w:rPr>
              <w:t>ул.Кооперативная, 7</w:t>
            </w:r>
          </w:p>
        </w:tc>
        <w:tc>
          <w:tcPr>
            <w:tcW w:w="1684" w:type="dxa"/>
            <w:shd w:val="clear" w:color="auto" w:fill="auto"/>
          </w:tcPr>
          <w:p w:rsidR="003B2837" w:rsidRPr="00E33C79" w:rsidRDefault="003B2837" w:rsidP="00E33C79">
            <w:pPr>
              <w:pStyle w:val="TableParagraph"/>
              <w:ind w:left="159" w:right="162"/>
              <w:jc w:val="center"/>
              <w:rPr>
                <w:rFonts w:ascii="Arial" w:hAnsi="Arial" w:cs="Arial"/>
                <w:sz w:val="20"/>
                <w:szCs w:val="16"/>
              </w:rPr>
            </w:pPr>
            <w:r w:rsidRPr="00E33C79">
              <w:rPr>
                <w:rFonts w:ascii="Arial" w:hAnsi="Arial" w:cs="Arial"/>
                <w:w w:val="105"/>
                <w:sz w:val="20"/>
                <w:szCs w:val="16"/>
              </w:rPr>
              <w:t>0,00783</w:t>
            </w:r>
          </w:p>
        </w:tc>
        <w:tc>
          <w:tcPr>
            <w:tcW w:w="1060" w:type="dxa"/>
            <w:shd w:val="clear" w:color="auto" w:fill="auto"/>
          </w:tcPr>
          <w:p w:rsidR="003B2837" w:rsidRPr="00E33C79" w:rsidRDefault="003B2837" w:rsidP="00E33C79">
            <w:pPr>
              <w:pStyle w:val="TableParagraph"/>
              <w:ind w:left="198" w:right="200"/>
              <w:jc w:val="center"/>
              <w:rPr>
                <w:rFonts w:ascii="Arial" w:hAnsi="Arial" w:cs="Arial"/>
                <w:sz w:val="20"/>
                <w:szCs w:val="16"/>
              </w:rPr>
            </w:pPr>
            <w:r w:rsidRPr="00E33C79">
              <w:rPr>
                <w:rFonts w:ascii="Arial" w:hAnsi="Arial" w:cs="Arial"/>
                <w:w w:val="105"/>
                <w:sz w:val="20"/>
                <w:szCs w:val="16"/>
              </w:rPr>
              <w:t>19,54</w:t>
            </w:r>
          </w:p>
        </w:tc>
        <w:tc>
          <w:tcPr>
            <w:tcW w:w="1063" w:type="dxa"/>
            <w:shd w:val="clear" w:color="auto" w:fill="auto"/>
            <w:vAlign w:val="center"/>
          </w:tcPr>
          <w:p w:rsidR="003B2837" w:rsidRPr="00E33C79" w:rsidRDefault="003B2837" w:rsidP="00E33C79">
            <w:pPr>
              <w:jc w:val="center"/>
              <w:rPr>
                <w:rFonts w:ascii="Arial" w:hAnsi="Arial" w:cs="Arial"/>
                <w:sz w:val="20"/>
                <w:szCs w:val="16"/>
              </w:rPr>
            </w:pPr>
          </w:p>
        </w:tc>
        <w:tc>
          <w:tcPr>
            <w:tcW w:w="1188" w:type="dxa"/>
            <w:shd w:val="clear" w:color="auto" w:fill="auto"/>
            <w:vAlign w:val="center"/>
          </w:tcPr>
          <w:p w:rsidR="003B2837" w:rsidRPr="00E33C79" w:rsidRDefault="003B2837" w:rsidP="00E33C79">
            <w:pPr>
              <w:jc w:val="center"/>
              <w:rPr>
                <w:rFonts w:ascii="Arial" w:hAnsi="Arial" w:cs="Arial"/>
                <w:sz w:val="20"/>
                <w:szCs w:val="16"/>
              </w:rPr>
            </w:pPr>
          </w:p>
        </w:tc>
      </w:tr>
      <w:tr w:rsidR="003B2837" w:rsidRPr="00E33C79" w:rsidTr="005C39C2">
        <w:trPr>
          <w:trHeight w:val="23"/>
          <w:jc w:val="center"/>
        </w:trPr>
        <w:tc>
          <w:tcPr>
            <w:tcW w:w="719" w:type="dxa"/>
            <w:shd w:val="clear" w:color="auto" w:fill="auto"/>
          </w:tcPr>
          <w:p w:rsidR="003B2837" w:rsidRPr="00E33C79" w:rsidRDefault="003B2837" w:rsidP="00E33C79">
            <w:pPr>
              <w:pStyle w:val="TableParagraph"/>
              <w:ind w:right="207"/>
              <w:jc w:val="right"/>
              <w:rPr>
                <w:rFonts w:ascii="Arial" w:hAnsi="Arial" w:cs="Arial"/>
                <w:sz w:val="20"/>
                <w:szCs w:val="16"/>
              </w:rPr>
            </w:pPr>
            <w:r w:rsidRPr="00E33C79">
              <w:rPr>
                <w:rFonts w:ascii="Arial" w:hAnsi="Arial" w:cs="Arial"/>
                <w:sz w:val="20"/>
                <w:szCs w:val="16"/>
              </w:rPr>
              <w:t>48</w:t>
            </w:r>
          </w:p>
        </w:tc>
        <w:tc>
          <w:tcPr>
            <w:tcW w:w="3654" w:type="dxa"/>
            <w:shd w:val="clear" w:color="auto" w:fill="auto"/>
          </w:tcPr>
          <w:p w:rsidR="003B2837" w:rsidRPr="00E33C79" w:rsidRDefault="003B2837" w:rsidP="00E33C79">
            <w:pPr>
              <w:pStyle w:val="TableParagraph"/>
              <w:ind w:left="100"/>
              <w:rPr>
                <w:rFonts w:ascii="Arial" w:hAnsi="Arial" w:cs="Arial"/>
                <w:sz w:val="20"/>
                <w:szCs w:val="16"/>
              </w:rPr>
            </w:pPr>
            <w:r w:rsidRPr="00E33C79">
              <w:rPr>
                <w:rFonts w:ascii="Arial" w:hAnsi="Arial" w:cs="Arial"/>
                <w:w w:val="105"/>
                <w:sz w:val="20"/>
                <w:szCs w:val="16"/>
              </w:rPr>
              <w:t>Воинская часть,1</w:t>
            </w:r>
          </w:p>
        </w:tc>
        <w:tc>
          <w:tcPr>
            <w:tcW w:w="1684" w:type="dxa"/>
            <w:shd w:val="clear" w:color="auto" w:fill="auto"/>
          </w:tcPr>
          <w:p w:rsidR="003B2837" w:rsidRPr="00E33C79" w:rsidRDefault="003B2837" w:rsidP="00E33C79">
            <w:pPr>
              <w:pStyle w:val="TableParagraph"/>
              <w:ind w:left="159" w:right="162"/>
              <w:jc w:val="center"/>
              <w:rPr>
                <w:rFonts w:ascii="Arial" w:hAnsi="Arial" w:cs="Arial"/>
                <w:sz w:val="20"/>
                <w:szCs w:val="16"/>
              </w:rPr>
            </w:pPr>
            <w:r w:rsidRPr="00E33C79">
              <w:rPr>
                <w:rFonts w:ascii="Arial" w:hAnsi="Arial" w:cs="Arial"/>
                <w:w w:val="105"/>
                <w:sz w:val="20"/>
                <w:szCs w:val="16"/>
              </w:rPr>
              <w:t>0,02471</w:t>
            </w:r>
          </w:p>
        </w:tc>
        <w:tc>
          <w:tcPr>
            <w:tcW w:w="1060" w:type="dxa"/>
            <w:shd w:val="clear" w:color="auto" w:fill="auto"/>
          </w:tcPr>
          <w:p w:rsidR="003B2837" w:rsidRPr="00E33C79" w:rsidRDefault="003B2837" w:rsidP="00E33C79">
            <w:pPr>
              <w:pStyle w:val="TableParagraph"/>
              <w:ind w:left="198" w:right="200"/>
              <w:jc w:val="center"/>
              <w:rPr>
                <w:rFonts w:ascii="Arial" w:hAnsi="Arial" w:cs="Arial"/>
                <w:sz w:val="20"/>
                <w:szCs w:val="16"/>
              </w:rPr>
            </w:pPr>
            <w:r w:rsidRPr="00E33C79">
              <w:rPr>
                <w:rFonts w:ascii="Arial" w:hAnsi="Arial" w:cs="Arial"/>
                <w:w w:val="105"/>
                <w:sz w:val="20"/>
                <w:szCs w:val="16"/>
              </w:rPr>
              <w:t>61,69</w:t>
            </w:r>
          </w:p>
        </w:tc>
        <w:tc>
          <w:tcPr>
            <w:tcW w:w="1063" w:type="dxa"/>
            <w:shd w:val="clear" w:color="auto" w:fill="auto"/>
            <w:vAlign w:val="center"/>
          </w:tcPr>
          <w:p w:rsidR="003B2837" w:rsidRPr="00E33C79" w:rsidRDefault="003B2837" w:rsidP="00E33C79">
            <w:pPr>
              <w:jc w:val="center"/>
              <w:rPr>
                <w:rFonts w:ascii="Arial" w:hAnsi="Arial" w:cs="Arial"/>
                <w:sz w:val="20"/>
                <w:szCs w:val="16"/>
              </w:rPr>
            </w:pPr>
          </w:p>
        </w:tc>
        <w:tc>
          <w:tcPr>
            <w:tcW w:w="1188" w:type="dxa"/>
            <w:shd w:val="clear" w:color="auto" w:fill="auto"/>
            <w:vAlign w:val="center"/>
          </w:tcPr>
          <w:p w:rsidR="003B2837" w:rsidRPr="00E33C79" w:rsidRDefault="003B2837" w:rsidP="00E33C79">
            <w:pPr>
              <w:jc w:val="center"/>
              <w:rPr>
                <w:rFonts w:ascii="Arial" w:hAnsi="Arial" w:cs="Arial"/>
                <w:sz w:val="20"/>
                <w:szCs w:val="16"/>
              </w:rPr>
            </w:pPr>
          </w:p>
        </w:tc>
      </w:tr>
      <w:tr w:rsidR="003B2837" w:rsidRPr="00E33C79" w:rsidTr="005C39C2">
        <w:trPr>
          <w:trHeight w:val="23"/>
          <w:jc w:val="center"/>
        </w:trPr>
        <w:tc>
          <w:tcPr>
            <w:tcW w:w="719" w:type="dxa"/>
            <w:shd w:val="clear" w:color="auto" w:fill="auto"/>
          </w:tcPr>
          <w:p w:rsidR="003B2837" w:rsidRPr="00E33C79" w:rsidRDefault="003B2837" w:rsidP="00E33C79">
            <w:pPr>
              <w:pStyle w:val="TableParagraph"/>
              <w:ind w:right="207"/>
              <w:jc w:val="right"/>
              <w:rPr>
                <w:rFonts w:ascii="Arial" w:hAnsi="Arial" w:cs="Arial"/>
                <w:sz w:val="20"/>
                <w:szCs w:val="16"/>
              </w:rPr>
            </w:pPr>
            <w:r w:rsidRPr="00E33C79">
              <w:rPr>
                <w:rFonts w:ascii="Arial" w:hAnsi="Arial" w:cs="Arial"/>
                <w:sz w:val="20"/>
                <w:szCs w:val="16"/>
              </w:rPr>
              <w:t>49</w:t>
            </w:r>
          </w:p>
        </w:tc>
        <w:tc>
          <w:tcPr>
            <w:tcW w:w="3654" w:type="dxa"/>
            <w:shd w:val="clear" w:color="auto" w:fill="auto"/>
          </w:tcPr>
          <w:p w:rsidR="003B2837" w:rsidRPr="00E33C79" w:rsidRDefault="003B2837" w:rsidP="00E33C79">
            <w:pPr>
              <w:pStyle w:val="TableParagraph"/>
              <w:ind w:left="100"/>
              <w:rPr>
                <w:rFonts w:ascii="Arial" w:hAnsi="Arial" w:cs="Arial"/>
                <w:sz w:val="20"/>
                <w:szCs w:val="16"/>
              </w:rPr>
            </w:pPr>
            <w:r w:rsidRPr="00E33C79">
              <w:rPr>
                <w:rFonts w:ascii="Arial" w:hAnsi="Arial" w:cs="Arial"/>
                <w:w w:val="105"/>
                <w:sz w:val="20"/>
                <w:szCs w:val="16"/>
              </w:rPr>
              <w:t>Воинская часть,2</w:t>
            </w:r>
          </w:p>
        </w:tc>
        <w:tc>
          <w:tcPr>
            <w:tcW w:w="1684" w:type="dxa"/>
            <w:shd w:val="clear" w:color="auto" w:fill="auto"/>
          </w:tcPr>
          <w:p w:rsidR="003B2837" w:rsidRPr="00E33C79" w:rsidRDefault="003B2837" w:rsidP="00E33C79">
            <w:pPr>
              <w:pStyle w:val="TableParagraph"/>
              <w:ind w:left="159" w:right="162"/>
              <w:jc w:val="center"/>
              <w:rPr>
                <w:rFonts w:ascii="Arial" w:hAnsi="Arial" w:cs="Arial"/>
                <w:sz w:val="20"/>
                <w:szCs w:val="16"/>
              </w:rPr>
            </w:pPr>
            <w:r w:rsidRPr="00E33C79">
              <w:rPr>
                <w:rFonts w:ascii="Arial" w:hAnsi="Arial" w:cs="Arial"/>
                <w:w w:val="105"/>
                <w:sz w:val="20"/>
                <w:szCs w:val="16"/>
              </w:rPr>
              <w:t>0,01947</w:t>
            </w:r>
          </w:p>
        </w:tc>
        <w:tc>
          <w:tcPr>
            <w:tcW w:w="1060" w:type="dxa"/>
            <w:shd w:val="clear" w:color="auto" w:fill="auto"/>
          </w:tcPr>
          <w:p w:rsidR="003B2837" w:rsidRPr="00E33C79" w:rsidRDefault="003B2837" w:rsidP="00E33C79">
            <w:pPr>
              <w:pStyle w:val="TableParagraph"/>
              <w:ind w:left="198" w:right="200"/>
              <w:jc w:val="center"/>
              <w:rPr>
                <w:rFonts w:ascii="Arial" w:hAnsi="Arial" w:cs="Arial"/>
                <w:sz w:val="20"/>
                <w:szCs w:val="16"/>
              </w:rPr>
            </w:pPr>
            <w:r w:rsidRPr="00E33C79">
              <w:rPr>
                <w:rFonts w:ascii="Arial" w:hAnsi="Arial" w:cs="Arial"/>
                <w:w w:val="105"/>
                <w:sz w:val="20"/>
                <w:szCs w:val="16"/>
              </w:rPr>
              <w:t>48,61</w:t>
            </w:r>
          </w:p>
        </w:tc>
        <w:tc>
          <w:tcPr>
            <w:tcW w:w="1063" w:type="dxa"/>
            <w:shd w:val="clear" w:color="auto" w:fill="auto"/>
            <w:vAlign w:val="center"/>
          </w:tcPr>
          <w:p w:rsidR="003B2837" w:rsidRPr="00E33C79" w:rsidRDefault="003B2837" w:rsidP="00E33C79">
            <w:pPr>
              <w:jc w:val="center"/>
              <w:rPr>
                <w:rFonts w:ascii="Arial" w:hAnsi="Arial" w:cs="Arial"/>
                <w:sz w:val="20"/>
                <w:szCs w:val="16"/>
              </w:rPr>
            </w:pPr>
          </w:p>
        </w:tc>
        <w:tc>
          <w:tcPr>
            <w:tcW w:w="1188" w:type="dxa"/>
            <w:shd w:val="clear" w:color="auto" w:fill="auto"/>
            <w:vAlign w:val="center"/>
          </w:tcPr>
          <w:p w:rsidR="003B2837" w:rsidRPr="00E33C79" w:rsidRDefault="003B2837" w:rsidP="00E33C79">
            <w:pPr>
              <w:jc w:val="center"/>
              <w:rPr>
                <w:rFonts w:ascii="Arial" w:hAnsi="Arial" w:cs="Arial"/>
                <w:sz w:val="20"/>
                <w:szCs w:val="16"/>
              </w:rPr>
            </w:pPr>
          </w:p>
        </w:tc>
      </w:tr>
      <w:tr w:rsidR="003B2837" w:rsidRPr="00E33C79" w:rsidTr="005C39C2">
        <w:trPr>
          <w:trHeight w:val="23"/>
          <w:jc w:val="center"/>
        </w:trPr>
        <w:tc>
          <w:tcPr>
            <w:tcW w:w="719" w:type="dxa"/>
            <w:shd w:val="clear" w:color="auto" w:fill="auto"/>
          </w:tcPr>
          <w:p w:rsidR="003B2837" w:rsidRPr="00E33C79" w:rsidRDefault="003B2837" w:rsidP="00E33C79">
            <w:pPr>
              <w:pStyle w:val="TableParagraph"/>
              <w:ind w:right="207"/>
              <w:jc w:val="right"/>
              <w:rPr>
                <w:rFonts w:ascii="Arial" w:hAnsi="Arial" w:cs="Arial"/>
                <w:sz w:val="20"/>
                <w:szCs w:val="16"/>
              </w:rPr>
            </w:pPr>
            <w:r w:rsidRPr="00E33C79">
              <w:rPr>
                <w:rFonts w:ascii="Arial" w:hAnsi="Arial" w:cs="Arial"/>
                <w:sz w:val="20"/>
                <w:szCs w:val="16"/>
              </w:rPr>
              <w:t>50</w:t>
            </w:r>
          </w:p>
        </w:tc>
        <w:tc>
          <w:tcPr>
            <w:tcW w:w="3654" w:type="dxa"/>
            <w:shd w:val="clear" w:color="auto" w:fill="auto"/>
          </w:tcPr>
          <w:p w:rsidR="003B2837" w:rsidRPr="00E33C79" w:rsidRDefault="003B2837" w:rsidP="00E33C79">
            <w:pPr>
              <w:pStyle w:val="TableParagraph"/>
              <w:ind w:left="100"/>
              <w:rPr>
                <w:rFonts w:ascii="Arial" w:hAnsi="Arial" w:cs="Arial"/>
                <w:sz w:val="20"/>
                <w:szCs w:val="16"/>
              </w:rPr>
            </w:pPr>
            <w:r w:rsidRPr="00E33C79">
              <w:rPr>
                <w:rFonts w:ascii="Arial" w:hAnsi="Arial" w:cs="Arial"/>
                <w:w w:val="105"/>
                <w:sz w:val="20"/>
                <w:szCs w:val="16"/>
              </w:rPr>
              <w:t>Воинская часть,3</w:t>
            </w:r>
          </w:p>
        </w:tc>
        <w:tc>
          <w:tcPr>
            <w:tcW w:w="1684" w:type="dxa"/>
            <w:shd w:val="clear" w:color="auto" w:fill="auto"/>
          </w:tcPr>
          <w:p w:rsidR="003B2837" w:rsidRPr="00E33C79" w:rsidRDefault="003B2837" w:rsidP="00E33C79">
            <w:pPr>
              <w:pStyle w:val="TableParagraph"/>
              <w:ind w:left="159" w:right="162"/>
              <w:jc w:val="center"/>
              <w:rPr>
                <w:rFonts w:ascii="Arial" w:hAnsi="Arial" w:cs="Arial"/>
                <w:sz w:val="20"/>
                <w:szCs w:val="16"/>
              </w:rPr>
            </w:pPr>
            <w:r w:rsidRPr="00E33C79">
              <w:rPr>
                <w:rFonts w:ascii="Arial" w:hAnsi="Arial" w:cs="Arial"/>
                <w:w w:val="105"/>
                <w:sz w:val="20"/>
                <w:szCs w:val="16"/>
              </w:rPr>
              <w:t>0,01993</w:t>
            </w:r>
          </w:p>
        </w:tc>
        <w:tc>
          <w:tcPr>
            <w:tcW w:w="1060" w:type="dxa"/>
            <w:shd w:val="clear" w:color="auto" w:fill="auto"/>
          </w:tcPr>
          <w:p w:rsidR="003B2837" w:rsidRPr="00E33C79" w:rsidRDefault="003B2837" w:rsidP="00E33C79">
            <w:pPr>
              <w:pStyle w:val="TableParagraph"/>
              <w:ind w:left="198" w:right="200"/>
              <w:jc w:val="center"/>
              <w:rPr>
                <w:rFonts w:ascii="Arial" w:hAnsi="Arial" w:cs="Arial"/>
                <w:sz w:val="20"/>
                <w:szCs w:val="16"/>
              </w:rPr>
            </w:pPr>
            <w:r w:rsidRPr="00E33C79">
              <w:rPr>
                <w:rFonts w:ascii="Arial" w:hAnsi="Arial" w:cs="Arial"/>
                <w:w w:val="105"/>
                <w:sz w:val="20"/>
                <w:szCs w:val="16"/>
              </w:rPr>
              <w:t>49,74</w:t>
            </w:r>
          </w:p>
        </w:tc>
        <w:tc>
          <w:tcPr>
            <w:tcW w:w="1063" w:type="dxa"/>
            <w:shd w:val="clear" w:color="auto" w:fill="auto"/>
            <w:vAlign w:val="center"/>
          </w:tcPr>
          <w:p w:rsidR="003B2837" w:rsidRPr="00E33C79" w:rsidRDefault="003B2837" w:rsidP="00E33C79">
            <w:pPr>
              <w:jc w:val="center"/>
              <w:rPr>
                <w:rFonts w:ascii="Arial" w:hAnsi="Arial" w:cs="Arial"/>
                <w:sz w:val="20"/>
                <w:szCs w:val="16"/>
              </w:rPr>
            </w:pPr>
          </w:p>
        </w:tc>
        <w:tc>
          <w:tcPr>
            <w:tcW w:w="1188" w:type="dxa"/>
            <w:shd w:val="clear" w:color="auto" w:fill="auto"/>
            <w:vAlign w:val="center"/>
          </w:tcPr>
          <w:p w:rsidR="003B2837" w:rsidRPr="00E33C79" w:rsidRDefault="003B2837" w:rsidP="00E33C79">
            <w:pPr>
              <w:jc w:val="center"/>
              <w:rPr>
                <w:rFonts w:ascii="Arial" w:hAnsi="Arial" w:cs="Arial"/>
                <w:sz w:val="20"/>
                <w:szCs w:val="16"/>
              </w:rPr>
            </w:pPr>
          </w:p>
        </w:tc>
      </w:tr>
      <w:tr w:rsidR="003B2837" w:rsidRPr="00E33C79" w:rsidTr="005C39C2">
        <w:trPr>
          <w:trHeight w:val="23"/>
          <w:jc w:val="center"/>
        </w:trPr>
        <w:tc>
          <w:tcPr>
            <w:tcW w:w="719" w:type="dxa"/>
            <w:shd w:val="clear" w:color="auto" w:fill="auto"/>
          </w:tcPr>
          <w:p w:rsidR="003B2837" w:rsidRPr="00E33C79" w:rsidRDefault="003B2837" w:rsidP="00E33C79">
            <w:pPr>
              <w:pStyle w:val="TableParagraph"/>
              <w:ind w:right="207"/>
              <w:jc w:val="right"/>
              <w:rPr>
                <w:rFonts w:ascii="Arial" w:hAnsi="Arial" w:cs="Arial"/>
                <w:sz w:val="20"/>
                <w:szCs w:val="16"/>
              </w:rPr>
            </w:pPr>
            <w:r w:rsidRPr="00E33C79">
              <w:rPr>
                <w:rFonts w:ascii="Arial" w:hAnsi="Arial" w:cs="Arial"/>
                <w:sz w:val="20"/>
                <w:szCs w:val="16"/>
              </w:rPr>
              <w:t>51</w:t>
            </w:r>
          </w:p>
        </w:tc>
        <w:tc>
          <w:tcPr>
            <w:tcW w:w="3654" w:type="dxa"/>
            <w:shd w:val="clear" w:color="auto" w:fill="auto"/>
          </w:tcPr>
          <w:p w:rsidR="003B2837" w:rsidRPr="00E33C79" w:rsidRDefault="003B2837" w:rsidP="00E33C79">
            <w:pPr>
              <w:pStyle w:val="TableParagraph"/>
              <w:ind w:left="100"/>
              <w:rPr>
                <w:rFonts w:ascii="Arial" w:hAnsi="Arial" w:cs="Arial"/>
                <w:sz w:val="20"/>
                <w:szCs w:val="16"/>
              </w:rPr>
            </w:pPr>
            <w:r w:rsidRPr="00E33C79">
              <w:rPr>
                <w:rFonts w:ascii="Arial" w:hAnsi="Arial" w:cs="Arial"/>
                <w:w w:val="105"/>
                <w:sz w:val="20"/>
                <w:szCs w:val="16"/>
              </w:rPr>
              <w:t>Воинская часть,4</w:t>
            </w:r>
          </w:p>
        </w:tc>
        <w:tc>
          <w:tcPr>
            <w:tcW w:w="1684" w:type="dxa"/>
            <w:shd w:val="clear" w:color="auto" w:fill="auto"/>
          </w:tcPr>
          <w:p w:rsidR="003B2837" w:rsidRPr="00E33C79" w:rsidRDefault="003B2837" w:rsidP="00E33C79">
            <w:pPr>
              <w:pStyle w:val="TableParagraph"/>
              <w:ind w:left="159" w:right="162"/>
              <w:jc w:val="center"/>
              <w:rPr>
                <w:rFonts w:ascii="Arial" w:hAnsi="Arial" w:cs="Arial"/>
                <w:sz w:val="20"/>
                <w:szCs w:val="16"/>
              </w:rPr>
            </w:pPr>
            <w:r w:rsidRPr="00E33C79">
              <w:rPr>
                <w:rFonts w:ascii="Arial" w:hAnsi="Arial" w:cs="Arial"/>
                <w:w w:val="105"/>
                <w:sz w:val="20"/>
                <w:szCs w:val="16"/>
              </w:rPr>
              <w:t>0,02297</w:t>
            </w:r>
          </w:p>
        </w:tc>
        <w:tc>
          <w:tcPr>
            <w:tcW w:w="1060" w:type="dxa"/>
            <w:shd w:val="clear" w:color="auto" w:fill="auto"/>
          </w:tcPr>
          <w:p w:rsidR="003B2837" w:rsidRPr="00E33C79" w:rsidRDefault="003B2837" w:rsidP="00E33C79">
            <w:pPr>
              <w:pStyle w:val="TableParagraph"/>
              <w:ind w:left="198" w:right="200"/>
              <w:jc w:val="center"/>
              <w:rPr>
                <w:rFonts w:ascii="Arial" w:hAnsi="Arial" w:cs="Arial"/>
                <w:sz w:val="20"/>
                <w:szCs w:val="16"/>
              </w:rPr>
            </w:pPr>
            <w:r w:rsidRPr="00E33C79">
              <w:rPr>
                <w:rFonts w:ascii="Arial" w:hAnsi="Arial" w:cs="Arial"/>
                <w:w w:val="105"/>
                <w:sz w:val="20"/>
                <w:szCs w:val="16"/>
              </w:rPr>
              <w:t>57,34</w:t>
            </w:r>
          </w:p>
        </w:tc>
        <w:tc>
          <w:tcPr>
            <w:tcW w:w="1063" w:type="dxa"/>
            <w:shd w:val="clear" w:color="auto" w:fill="auto"/>
            <w:vAlign w:val="center"/>
          </w:tcPr>
          <w:p w:rsidR="003B2837" w:rsidRPr="00E33C79" w:rsidRDefault="003B2837" w:rsidP="00E33C79">
            <w:pPr>
              <w:jc w:val="center"/>
              <w:rPr>
                <w:rFonts w:ascii="Arial" w:hAnsi="Arial" w:cs="Arial"/>
                <w:sz w:val="20"/>
                <w:szCs w:val="16"/>
              </w:rPr>
            </w:pPr>
          </w:p>
        </w:tc>
        <w:tc>
          <w:tcPr>
            <w:tcW w:w="1188" w:type="dxa"/>
            <w:shd w:val="clear" w:color="auto" w:fill="auto"/>
            <w:vAlign w:val="center"/>
          </w:tcPr>
          <w:p w:rsidR="003B2837" w:rsidRPr="00E33C79" w:rsidRDefault="003B2837" w:rsidP="00E33C79">
            <w:pPr>
              <w:jc w:val="center"/>
              <w:rPr>
                <w:rFonts w:ascii="Arial" w:hAnsi="Arial" w:cs="Arial"/>
                <w:sz w:val="20"/>
                <w:szCs w:val="16"/>
              </w:rPr>
            </w:pPr>
          </w:p>
        </w:tc>
      </w:tr>
      <w:tr w:rsidR="003B2837" w:rsidRPr="00E33C79" w:rsidTr="005C39C2">
        <w:trPr>
          <w:trHeight w:val="23"/>
          <w:jc w:val="center"/>
        </w:trPr>
        <w:tc>
          <w:tcPr>
            <w:tcW w:w="719" w:type="dxa"/>
            <w:shd w:val="clear" w:color="auto" w:fill="auto"/>
          </w:tcPr>
          <w:p w:rsidR="003B2837" w:rsidRPr="00E33C79" w:rsidRDefault="003B2837" w:rsidP="00E33C79">
            <w:pPr>
              <w:pStyle w:val="TableParagraph"/>
              <w:ind w:right="207"/>
              <w:jc w:val="right"/>
              <w:rPr>
                <w:rFonts w:ascii="Arial" w:hAnsi="Arial" w:cs="Arial"/>
                <w:sz w:val="20"/>
                <w:szCs w:val="16"/>
              </w:rPr>
            </w:pPr>
            <w:r w:rsidRPr="00E33C79">
              <w:rPr>
                <w:rFonts w:ascii="Arial" w:hAnsi="Arial" w:cs="Arial"/>
                <w:sz w:val="20"/>
                <w:szCs w:val="16"/>
              </w:rPr>
              <w:t>52</w:t>
            </w:r>
          </w:p>
        </w:tc>
        <w:tc>
          <w:tcPr>
            <w:tcW w:w="3654" w:type="dxa"/>
            <w:shd w:val="clear" w:color="auto" w:fill="auto"/>
          </w:tcPr>
          <w:p w:rsidR="003B2837" w:rsidRPr="00E33C79" w:rsidRDefault="003B2837" w:rsidP="00E33C79">
            <w:pPr>
              <w:pStyle w:val="TableParagraph"/>
              <w:ind w:left="100"/>
              <w:rPr>
                <w:rFonts w:ascii="Arial" w:hAnsi="Arial" w:cs="Arial"/>
                <w:sz w:val="20"/>
                <w:szCs w:val="16"/>
              </w:rPr>
            </w:pPr>
            <w:r w:rsidRPr="00E33C79">
              <w:rPr>
                <w:rFonts w:ascii="Arial" w:hAnsi="Arial" w:cs="Arial"/>
                <w:w w:val="105"/>
                <w:sz w:val="20"/>
                <w:szCs w:val="16"/>
              </w:rPr>
              <w:t>Воинская часть,5</w:t>
            </w:r>
          </w:p>
        </w:tc>
        <w:tc>
          <w:tcPr>
            <w:tcW w:w="1684" w:type="dxa"/>
            <w:shd w:val="clear" w:color="auto" w:fill="auto"/>
          </w:tcPr>
          <w:p w:rsidR="003B2837" w:rsidRPr="00E33C79" w:rsidRDefault="003B2837" w:rsidP="00E33C79">
            <w:pPr>
              <w:pStyle w:val="TableParagraph"/>
              <w:ind w:left="159" w:right="162"/>
              <w:jc w:val="center"/>
              <w:rPr>
                <w:rFonts w:ascii="Arial" w:hAnsi="Arial" w:cs="Arial"/>
                <w:sz w:val="20"/>
                <w:szCs w:val="16"/>
              </w:rPr>
            </w:pPr>
            <w:r w:rsidRPr="00E33C79">
              <w:rPr>
                <w:rFonts w:ascii="Arial" w:hAnsi="Arial" w:cs="Arial"/>
                <w:w w:val="105"/>
                <w:sz w:val="20"/>
                <w:szCs w:val="16"/>
              </w:rPr>
              <w:t>0,02524</w:t>
            </w:r>
          </w:p>
        </w:tc>
        <w:tc>
          <w:tcPr>
            <w:tcW w:w="1060" w:type="dxa"/>
            <w:shd w:val="clear" w:color="auto" w:fill="auto"/>
          </w:tcPr>
          <w:p w:rsidR="003B2837" w:rsidRPr="00E33C79" w:rsidRDefault="003B2837" w:rsidP="00E33C79">
            <w:pPr>
              <w:pStyle w:val="TableParagraph"/>
              <w:ind w:left="198" w:right="200"/>
              <w:jc w:val="center"/>
              <w:rPr>
                <w:rFonts w:ascii="Arial" w:hAnsi="Arial" w:cs="Arial"/>
                <w:sz w:val="20"/>
                <w:szCs w:val="16"/>
              </w:rPr>
            </w:pPr>
            <w:r w:rsidRPr="00E33C79">
              <w:rPr>
                <w:rFonts w:ascii="Arial" w:hAnsi="Arial" w:cs="Arial"/>
                <w:w w:val="105"/>
                <w:sz w:val="20"/>
                <w:szCs w:val="16"/>
              </w:rPr>
              <w:t>63,01</w:t>
            </w:r>
          </w:p>
        </w:tc>
        <w:tc>
          <w:tcPr>
            <w:tcW w:w="1063" w:type="dxa"/>
            <w:shd w:val="clear" w:color="auto" w:fill="auto"/>
            <w:vAlign w:val="center"/>
          </w:tcPr>
          <w:p w:rsidR="003B2837" w:rsidRPr="00E33C79" w:rsidRDefault="003B2837" w:rsidP="00E33C79">
            <w:pPr>
              <w:jc w:val="center"/>
              <w:rPr>
                <w:rFonts w:ascii="Arial" w:hAnsi="Arial" w:cs="Arial"/>
                <w:sz w:val="20"/>
                <w:szCs w:val="16"/>
              </w:rPr>
            </w:pPr>
          </w:p>
        </w:tc>
        <w:tc>
          <w:tcPr>
            <w:tcW w:w="1188" w:type="dxa"/>
            <w:shd w:val="clear" w:color="auto" w:fill="auto"/>
            <w:vAlign w:val="center"/>
          </w:tcPr>
          <w:p w:rsidR="003B2837" w:rsidRPr="00E33C79" w:rsidRDefault="003B2837" w:rsidP="00E33C79">
            <w:pPr>
              <w:jc w:val="center"/>
              <w:rPr>
                <w:rFonts w:ascii="Arial" w:hAnsi="Arial" w:cs="Arial"/>
                <w:sz w:val="20"/>
                <w:szCs w:val="16"/>
              </w:rPr>
            </w:pPr>
          </w:p>
        </w:tc>
      </w:tr>
      <w:tr w:rsidR="003B2837" w:rsidRPr="00E33C79" w:rsidTr="005C39C2">
        <w:trPr>
          <w:trHeight w:val="23"/>
          <w:jc w:val="center"/>
        </w:trPr>
        <w:tc>
          <w:tcPr>
            <w:tcW w:w="719" w:type="dxa"/>
            <w:shd w:val="clear" w:color="auto" w:fill="auto"/>
          </w:tcPr>
          <w:p w:rsidR="003B2837" w:rsidRPr="00E33C79" w:rsidRDefault="003B2837" w:rsidP="00E33C79">
            <w:pPr>
              <w:pStyle w:val="TableParagraph"/>
              <w:ind w:right="207"/>
              <w:jc w:val="right"/>
              <w:rPr>
                <w:rFonts w:ascii="Arial" w:hAnsi="Arial" w:cs="Arial"/>
                <w:sz w:val="20"/>
                <w:szCs w:val="16"/>
              </w:rPr>
            </w:pPr>
            <w:r w:rsidRPr="00E33C79">
              <w:rPr>
                <w:rFonts w:ascii="Arial" w:hAnsi="Arial" w:cs="Arial"/>
                <w:sz w:val="20"/>
                <w:szCs w:val="16"/>
              </w:rPr>
              <w:t>53</w:t>
            </w:r>
          </w:p>
        </w:tc>
        <w:tc>
          <w:tcPr>
            <w:tcW w:w="3654" w:type="dxa"/>
            <w:shd w:val="clear" w:color="auto" w:fill="auto"/>
          </w:tcPr>
          <w:p w:rsidR="003B2837" w:rsidRPr="00E33C79" w:rsidRDefault="003B2837" w:rsidP="00E33C79">
            <w:pPr>
              <w:pStyle w:val="TableParagraph"/>
              <w:ind w:left="100"/>
              <w:rPr>
                <w:rFonts w:ascii="Arial" w:hAnsi="Arial" w:cs="Arial"/>
                <w:sz w:val="20"/>
                <w:szCs w:val="16"/>
              </w:rPr>
            </w:pPr>
            <w:r w:rsidRPr="00E33C79">
              <w:rPr>
                <w:rFonts w:ascii="Arial" w:hAnsi="Arial" w:cs="Arial"/>
                <w:w w:val="105"/>
                <w:sz w:val="20"/>
                <w:szCs w:val="16"/>
              </w:rPr>
              <w:t>ул. Промышленная, 11</w:t>
            </w:r>
          </w:p>
        </w:tc>
        <w:tc>
          <w:tcPr>
            <w:tcW w:w="1684" w:type="dxa"/>
            <w:shd w:val="clear" w:color="auto" w:fill="auto"/>
          </w:tcPr>
          <w:p w:rsidR="003B2837" w:rsidRPr="00E33C79" w:rsidRDefault="003B2837" w:rsidP="00E33C79">
            <w:pPr>
              <w:pStyle w:val="TableParagraph"/>
              <w:ind w:left="159" w:right="162"/>
              <w:jc w:val="center"/>
              <w:rPr>
                <w:rFonts w:ascii="Arial" w:hAnsi="Arial" w:cs="Arial"/>
                <w:sz w:val="20"/>
                <w:szCs w:val="16"/>
              </w:rPr>
            </w:pPr>
            <w:r w:rsidRPr="00E33C79">
              <w:rPr>
                <w:rFonts w:ascii="Arial" w:hAnsi="Arial" w:cs="Arial"/>
                <w:w w:val="105"/>
                <w:sz w:val="20"/>
                <w:szCs w:val="16"/>
              </w:rPr>
              <w:t>0,04818</w:t>
            </w:r>
          </w:p>
        </w:tc>
        <w:tc>
          <w:tcPr>
            <w:tcW w:w="1060" w:type="dxa"/>
            <w:shd w:val="clear" w:color="auto" w:fill="auto"/>
          </w:tcPr>
          <w:p w:rsidR="003B2837" w:rsidRPr="00E33C79" w:rsidRDefault="003B2837" w:rsidP="00E33C79">
            <w:pPr>
              <w:pStyle w:val="TableParagraph"/>
              <w:ind w:left="198" w:right="196"/>
              <w:jc w:val="center"/>
              <w:rPr>
                <w:rFonts w:ascii="Arial" w:hAnsi="Arial" w:cs="Arial"/>
                <w:sz w:val="20"/>
                <w:szCs w:val="16"/>
              </w:rPr>
            </w:pPr>
            <w:r w:rsidRPr="00E33C79">
              <w:rPr>
                <w:rFonts w:ascii="Arial" w:hAnsi="Arial" w:cs="Arial"/>
                <w:w w:val="105"/>
                <w:sz w:val="20"/>
                <w:szCs w:val="16"/>
              </w:rPr>
              <w:t>120,26</w:t>
            </w:r>
          </w:p>
        </w:tc>
        <w:tc>
          <w:tcPr>
            <w:tcW w:w="1063" w:type="dxa"/>
            <w:shd w:val="clear" w:color="auto" w:fill="auto"/>
            <w:vAlign w:val="center"/>
          </w:tcPr>
          <w:p w:rsidR="003B2837" w:rsidRPr="00E33C79" w:rsidRDefault="003B2837" w:rsidP="00E33C79">
            <w:pPr>
              <w:jc w:val="center"/>
              <w:rPr>
                <w:rFonts w:ascii="Arial" w:hAnsi="Arial" w:cs="Arial"/>
                <w:sz w:val="20"/>
                <w:szCs w:val="16"/>
              </w:rPr>
            </w:pPr>
          </w:p>
        </w:tc>
        <w:tc>
          <w:tcPr>
            <w:tcW w:w="1188" w:type="dxa"/>
            <w:shd w:val="clear" w:color="auto" w:fill="auto"/>
            <w:vAlign w:val="center"/>
          </w:tcPr>
          <w:p w:rsidR="003B2837" w:rsidRPr="00E33C79" w:rsidRDefault="003B2837" w:rsidP="00E33C79">
            <w:pPr>
              <w:jc w:val="center"/>
              <w:rPr>
                <w:rFonts w:ascii="Arial" w:hAnsi="Arial" w:cs="Arial"/>
                <w:sz w:val="20"/>
                <w:szCs w:val="16"/>
              </w:rPr>
            </w:pPr>
          </w:p>
        </w:tc>
      </w:tr>
      <w:tr w:rsidR="003B2837" w:rsidRPr="00E33C79" w:rsidTr="005C39C2">
        <w:trPr>
          <w:trHeight w:val="23"/>
          <w:jc w:val="center"/>
        </w:trPr>
        <w:tc>
          <w:tcPr>
            <w:tcW w:w="719" w:type="dxa"/>
            <w:shd w:val="clear" w:color="auto" w:fill="auto"/>
          </w:tcPr>
          <w:p w:rsidR="003B2837" w:rsidRPr="00E33C79" w:rsidRDefault="003B2837" w:rsidP="00E33C79">
            <w:pPr>
              <w:rPr>
                <w:rFonts w:ascii="Arial" w:hAnsi="Arial" w:cs="Arial"/>
                <w:sz w:val="20"/>
                <w:szCs w:val="16"/>
              </w:rPr>
            </w:pPr>
          </w:p>
        </w:tc>
        <w:tc>
          <w:tcPr>
            <w:tcW w:w="3654" w:type="dxa"/>
            <w:shd w:val="clear" w:color="auto" w:fill="auto"/>
          </w:tcPr>
          <w:p w:rsidR="003B2837" w:rsidRPr="00E33C79" w:rsidRDefault="003B2837" w:rsidP="00E33C79">
            <w:pPr>
              <w:pStyle w:val="TableParagraph"/>
              <w:ind w:left="100"/>
              <w:rPr>
                <w:rFonts w:ascii="Arial" w:hAnsi="Arial" w:cs="Arial"/>
                <w:sz w:val="20"/>
                <w:szCs w:val="16"/>
              </w:rPr>
            </w:pPr>
            <w:r w:rsidRPr="00E33C79">
              <w:rPr>
                <w:rFonts w:ascii="Arial" w:hAnsi="Arial" w:cs="Arial"/>
                <w:w w:val="105"/>
                <w:sz w:val="20"/>
                <w:szCs w:val="16"/>
              </w:rPr>
              <w:t>Потребление, всего:</w:t>
            </w:r>
          </w:p>
        </w:tc>
        <w:tc>
          <w:tcPr>
            <w:tcW w:w="1684" w:type="dxa"/>
            <w:shd w:val="clear" w:color="auto" w:fill="auto"/>
          </w:tcPr>
          <w:p w:rsidR="003B2837" w:rsidRPr="00E33C79" w:rsidRDefault="003B2837" w:rsidP="00E33C79">
            <w:pPr>
              <w:pStyle w:val="TableParagraph"/>
              <w:ind w:left="159" w:right="162"/>
              <w:jc w:val="center"/>
              <w:rPr>
                <w:rFonts w:ascii="Arial" w:hAnsi="Arial" w:cs="Arial"/>
                <w:sz w:val="20"/>
                <w:szCs w:val="16"/>
              </w:rPr>
            </w:pPr>
            <w:r w:rsidRPr="00E33C79">
              <w:rPr>
                <w:rFonts w:ascii="Arial" w:hAnsi="Arial" w:cs="Arial"/>
                <w:w w:val="105"/>
                <w:sz w:val="20"/>
                <w:szCs w:val="16"/>
              </w:rPr>
              <w:t>1,4235</w:t>
            </w:r>
          </w:p>
        </w:tc>
        <w:tc>
          <w:tcPr>
            <w:tcW w:w="1060" w:type="dxa"/>
            <w:shd w:val="clear" w:color="auto" w:fill="auto"/>
          </w:tcPr>
          <w:p w:rsidR="003B2837" w:rsidRPr="00E33C79" w:rsidRDefault="003B2837" w:rsidP="00372B86">
            <w:pPr>
              <w:pStyle w:val="TableParagraph"/>
              <w:ind w:right="196"/>
              <w:jc w:val="center"/>
              <w:rPr>
                <w:rFonts w:ascii="Arial" w:hAnsi="Arial" w:cs="Arial"/>
                <w:sz w:val="20"/>
                <w:szCs w:val="16"/>
              </w:rPr>
            </w:pPr>
            <w:r w:rsidRPr="00E33C79">
              <w:rPr>
                <w:rFonts w:ascii="Arial" w:hAnsi="Arial" w:cs="Arial"/>
                <w:w w:val="105"/>
                <w:sz w:val="20"/>
                <w:szCs w:val="16"/>
              </w:rPr>
              <w:t>3488,06</w:t>
            </w:r>
          </w:p>
        </w:tc>
        <w:tc>
          <w:tcPr>
            <w:tcW w:w="1063" w:type="dxa"/>
            <w:shd w:val="clear" w:color="auto" w:fill="auto"/>
            <w:vAlign w:val="center"/>
          </w:tcPr>
          <w:p w:rsidR="003B2837" w:rsidRPr="00E33C79" w:rsidRDefault="003B2837" w:rsidP="00E33C79">
            <w:pPr>
              <w:jc w:val="center"/>
              <w:rPr>
                <w:rFonts w:ascii="Arial" w:hAnsi="Arial" w:cs="Arial"/>
                <w:sz w:val="20"/>
                <w:szCs w:val="16"/>
              </w:rPr>
            </w:pPr>
          </w:p>
        </w:tc>
        <w:tc>
          <w:tcPr>
            <w:tcW w:w="1188" w:type="dxa"/>
            <w:shd w:val="clear" w:color="auto" w:fill="auto"/>
            <w:vAlign w:val="center"/>
          </w:tcPr>
          <w:p w:rsidR="003B2837" w:rsidRPr="00E33C79" w:rsidRDefault="003B2837" w:rsidP="00E33C79">
            <w:pPr>
              <w:jc w:val="center"/>
              <w:rPr>
                <w:rFonts w:ascii="Arial" w:hAnsi="Arial" w:cs="Arial"/>
                <w:sz w:val="20"/>
                <w:szCs w:val="16"/>
              </w:rPr>
            </w:pPr>
          </w:p>
        </w:tc>
      </w:tr>
    </w:tbl>
    <w:p w:rsidR="0054616D" w:rsidRPr="004853BD" w:rsidRDefault="00A92AD8" w:rsidP="00E5298A">
      <w:pPr>
        <w:pStyle w:val="2"/>
        <w:numPr>
          <w:ilvl w:val="2"/>
          <w:numId w:val="14"/>
        </w:numPr>
        <w:spacing w:line="240" w:lineRule="auto"/>
        <w:rPr>
          <w:rFonts w:cs="Arial"/>
        </w:rPr>
      </w:pPr>
      <w:bookmarkStart w:id="90" w:name="_Toc470689889"/>
      <w:r w:rsidRPr="004853BD">
        <w:rPr>
          <w:rFonts w:cs="Arial"/>
        </w:rPr>
        <w:t>Случаи</w:t>
      </w:r>
      <w:r w:rsidR="0054616D" w:rsidRPr="004853BD">
        <w:rPr>
          <w:rFonts w:cs="Arial"/>
        </w:rPr>
        <w:t xml:space="preserve"> (услови</w:t>
      </w:r>
      <w:r w:rsidRPr="004853BD">
        <w:rPr>
          <w:rFonts w:cs="Arial"/>
        </w:rPr>
        <w:t>я</w:t>
      </w:r>
      <w:r w:rsidR="0054616D" w:rsidRPr="004853BD">
        <w:rPr>
          <w:rFonts w:cs="Arial"/>
        </w:rPr>
        <w:t>) применения отопления жилых помещений в многоквартирных домах с использованием индивидуальных квартирных источников тепловой энергии</w:t>
      </w:r>
      <w:bookmarkEnd w:id="90"/>
    </w:p>
    <w:p w:rsidR="00745FD8" w:rsidRDefault="00745FD8" w:rsidP="00674B6F">
      <w:pPr>
        <w:pStyle w:val="af6"/>
        <w:rPr>
          <w:lang w:val="ru-RU"/>
        </w:rPr>
      </w:pPr>
      <w:r w:rsidRPr="00440369">
        <w:rPr>
          <w:lang w:val="ru-RU"/>
        </w:rPr>
        <w:t xml:space="preserve">В </w:t>
      </w:r>
      <w:r w:rsidR="00F97B5E" w:rsidRPr="00440369">
        <w:rPr>
          <w:lang w:val="ru-RU"/>
        </w:rPr>
        <w:t>Кузнечихинском СП</w:t>
      </w:r>
      <w:r w:rsidRPr="00440369">
        <w:rPr>
          <w:lang w:val="ru-RU"/>
        </w:rPr>
        <w:t xml:space="preserve"> имеются многоквартирные дома в которых используются индивидуальные квартирные источники тепловой энергии</w:t>
      </w:r>
      <w:r w:rsidR="00674B6F">
        <w:rPr>
          <w:lang w:val="ru-RU"/>
        </w:rPr>
        <w:t>. В с.Медягино в д.55; в п.Андроники на ул.Ярославская д.1; в п.Толбухино на ул.Профсоюзной д.14;</w:t>
      </w:r>
      <w:r w:rsidR="00440369">
        <w:rPr>
          <w:lang w:val="ru-RU"/>
        </w:rPr>
        <w:t xml:space="preserve"> </w:t>
      </w:r>
      <w:r w:rsidR="00674B6F">
        <w:rPr>
          <w:lang w:val="ru-RU"/>
        </w:rPr>
        <w:t>в</w:t>
      </w:r>
      <w:r w:rsidR="00440369">
        <w:rPr>
          <w:lang w:val="ru-RU"/>
        </w:rPr>
        <w:t xml:space="preserve"> </w:t>
      </w:r>
      <w:r w:rsidRPr="00440369">
        <w:rPr>
          <w:lang w:val="ru-RU"/>
        </w:rPr>
        <w:t xml:space="preserve"> </w:t>
      </w:r>
      <w:r w:rsidR="00440369">
        <w:rPr>
          <w:lang w:val="ru-RU"/>
        </w:rPr>
        <w:t>п.Кузнечиха</w:t>
      </w:r>
      <w:r w:rsidR="00674B6F">
        <w:rPr>
          <w:lang w:val="ru-RU"/>
        </w:rPr>
        <w:t xml:space="preserve"> </w:t>
      </w:r>
      <w:r w:rsidRPr="00F97B5E">
        <w:rPr>
          <w:lang w:val="ru-RU"/>
        </w:rPr>
        <w:t xml:space="preserve">по улице </w:t>
      </w:r>
      <w:r w:rsidR="00440369">
        <w:rPr>
          <w:lang w:val="ru-RU"/>
        </w:rPr>
        <w:t>Геологов в домах 1-2</w:t>
      </w:r>
      <w:r w:rsidR="00674B6F">
        <w:rPr>
          <w:lang w:val="ru-RU"/>
        </w:rPr>
        <w:t xml:space="preserve"> и </w:t>
      </w:r>
      <w:r w:rsidRPr="00F97B5E">
        <w:rPr>
          <w:lang w:val="ru-RU"/>
        </w:rPr>
        <w:t>по улице</w:t>
      </w:r>
      <w:r w:rsidR="00674B6F">
        <w:rPr>
          <w:lang w:val="ru-RU"/>
        </w:rPr>
        <w:t xml:space="preserve"> Нефтянников д.18, д 20.</w:t>
      </w:r>
    </w:p>
    <w:p w:rsidR="0054616D" w:rsidRPr="004853BD" w:rsidRDefault="00A92AD8" w:rsidP="00E5298A">
      <w:pPr>
        <w:pStyle w:val="2"/>
        <w:numPr>
          <w:ilvl w:val="2"/>
          <w:numId w:val="14"/>
        </w:numPr>
        <w:spacing w:line="240" w:lineRule="auto"/>
        <w:rPr>
          <w:rFonts w:cs="Arial"/>
        </w:rPr>
      </w:pPr>
      <w:bookmarkStart w:id="91" w:name="_Toc470689890"/>
      <w:r w:rsidRPr="004853BD">
        <w:rPr>
          <w:rFonts w:cs="Arial"/>
        </w:rPr>
        <w:t xml:space="preserve">Значения </w:t>
      </w:r>
      <w:r w:rsidR="0054616D" w:rsidRPr="004853BD">
        <w:rPr>
          <w:rFonts w:cs="Arial"/>
        </w:rPr>
        <w:t>потребления тепловой энергии в расчетных элементах территориального деления за отопительный период и за год в целом</w:t>
      </w:r>
      <w:bookmarkEnd w:id="91"/>
    </w:p>
    <w:p w:rsidR="00336F04" w:rsidRPr="004853BD" w:rsidRDefault="00336F04" w:rsidP="00A83372">
      <w:pPr>
        <w:pStyle w:val="af6"/>
        <w:rPr>
          <w:rFonts w:cs="Arial"/>
          <w:lang w:val="ru-RU"/>
        </w:rPr>
      </w:pPr>
      <w:r w:rsidRPr="004853BD">
        <w:rPr>
          <w:rFonts w:cs="Arial"/>
          <w:lang w:val="ru-RU"/>
        </w:rPr>
        <w:t xml:space="preserve">Данные о потреблении тепловой энергии элементами территориального деления за отопительный период и за год в целом (с учетом ГВС в летний период) представлены в таблицах </w:t>
      </w:r>
      <w:r w:rsidR="00674B6F">
        <w:rPr>
          <w:rFonts w:cs="Arial"/>
          <w:lang w:val="ru-RU"/>
        </w:rPr>
        <w:t>7</w:t>
      </w:r>
      <w:r w:rsidR="00C00879">
        <w:rPr>
          <w:rFonts w:cs="Arial"/>
          <w:lang w:val="ru-RU"/>
        </w:rPr>
        <w:t>4</w:t>
      </w:r>
      <w:r w:rsidR="00674B6F">
        <w:rPr>
          <w:rFonts w:cs="Arial"/>
          <w:lang w:val="ru-RU"/>
        </w:rPr>
        <w:t>-7</w:t>
      </w:r>
      <w:r w:rsidR="00C00879">
        <w:rPr>
          <w:rFonts w:cs="Arial"/>
          <w:lang w:val="ru-RU"/>
        </w:rPr>
        <w:t>6</w:t>
      </w:r>
      <w:r w:rsidR="000A183E" w:rsidRPr="004853BD">
        <w:rPr>
          <w:rFonts w:cs="Arial"/>
          <w:lang w:val="ru-RU"/>
        </w:rPr>
        <w:t>.</w:t>
      </w:r>
    </w:p>
    <w:p w:rsidR="000A183E" w:rsidRPr="004853BD" w:rsidRDefault="000A183E" w:rsidP="00A83372">
      <w:pPr>
        <w:pStyle w:val="af6"/>
        <w:rPr>
          <w:rFonts w:cs="Arial"/>
          <w:lang w:val="ru-RU"/>
        </w:rPr>
      </w:pPr>
    </w:p>
    <w:p w:rsidR="0054616D" w:rsidRPr="004853BD" w:rsidRDefault="00A92AD8" w:rsidP="00E5298A">
      <w:pPr>
        <w:pStyle w:val="2"/>
        <w:numPr>
          <w:ilvl w:val="2"/>
          <w:numId w:val="14"/>
        </w:numPr>
        <w:spacing w:line="240" w:lineRule="auto"/>
        <w:rPr>
          <w:rFonts w:cs="Arial"/>
        </w:rPr>
      </w:pPr>
      <w:bookmarkStart w:id="92" w:name="_Toc470689891"/>
      <w:r w:rsidRPr="004853BD">
        <w:rPr>
          <w:rFonts w:cs="Arial"/>
        </w:rPr>
        <w:t>Значения</w:t>
      </w:r>
      <w:r w:rsidR="0054616D" w:rsidRPr="004853BD">
        <w:rPr>
          <w:rFonts w:cs="Arial"/>
        </w:rPr>
        <w:t xml:space="preserve"> потребления тепловой энергии при расчетных температурах наружного воздуха в зонах действия источника тепловой энергии</w:t>
      </w:r>
      <w:bookmarkEnd w:id="92"/>
    </w:p>
    <w:p w:rsidR="003F6816" w:rsidRPr="004853BD" w:rsidRDefault="003F6816" w:rsidP="00A83372">
      <w:pPr>
        <w:pStyle w:val="af6"/>
        <w:rPr>
          <w:rFonts w:cs="Arial"/>
          <w:lang w:val="ru-RU"/>
        </w:rPr>
      </w:pPr>
      <w:r w:rsidRPr="004853BD">
        <w:rPr>
          <w:rFonts w:cs="Arial"/>
          <w:lang w:val="ru-RU"/>
        </w:rPr>
        <w:t xml:space="preserve">Данные о потреблении тепловой энергии при расчетных температурах наружного воздуха в зонах действия источника тепловой энергии представлены в таблицах </w:t>
      </w:r>
      <w:r w:rsidR="00190364">
        <w:rPr>
          <w:rFonts w:cs="Arial"/>
          <w:lang w:val="ru-RU"/>
        </w:rPr>
        <w:t>83</w:t>
      </w:r>
      <w:r w:rsidR="00976CD4">
        <w:rPr>
          <w:rFonts w:cs="Arial"/>
          <w:lang w:val="ru-RU"/>
        </w:rPr>
        <w:t>-</w:t>
      </w:r>
      <w:r w:rsidR="00190364">
        <w:rPr>
          <w:rFonts w:cs="Arial"/>
          <w:lang w:val="ru-RU"/>
        </w:rPr>
        <w:t>84</w:t>
      </w:r>
      <w:r w:rsidR="00976CD4">
        <w:rPr>
          <w:rFonts w:cs="Arial"/>
          <w:lang w:val="ru-RU"/>
        </w:rPr>
        <w:t>.</w:t>
      </w:r>
    </w:p>
    <w:p w:rsidR="003F6816" w:rsidRPr="004853BD" w:rsidRDefault="003F6816" w:rsidP="00A83372">
      <w:pPr>
        <w:pStyle w:val="af6"/>
        <w:rPr>
          <w:rFonts w:cs="Arial"/>
          <w:lang w:val="ru-RU"/>
        </w:rPr>
        <w:sectPr w:rsidR="003F6816" w:rsidRPr="004853BD" w:rsidSect="007E69A9">
          <w:headerReference w:type="even" r:id="rId30"/>
          <w:headerReference w:type="default" r:id="rId31"/>
          <w:footerReference w:type="even" r:id="rId32"/>
          <w:footerReference w:type="default" r:id="rId33"/>
          <w:headerReference w:type="first" r:id="rId34"/>
          <w:footerReference w:type="first" r:id="rId35"/>
          <w:pgSz w:w="11900" w:h="16840"/>
          <w:pgMar w:top="1134" w:right="851" w:bottom="1134" w:left="1701" w:header="283" w:footer="567" w:gutter="0"/>
          <w:cols w:space="720"/>
          <w:noEndnote/>
          <w:docGrid w:linePitch="360"/>
        </w:sectPr>
      </w:pPr>
    </w:p>
    <w:p w:rsidR="003F6816" w:rsidRPr="004853BD" w:rsidRDefault="003F6816" w:rsidP="00C04B6F">
      <w:pPr>
        <w:pStyle w:val="a0"/>
      </w:pPr>
      <w:r w:rsidRPr="004853BD">
        <w:t xml:space="preserve">Нагрузка на отопление и технологию и годовое потребление тепловой энергии группами потребителей от источников тепловой энергии </w:t>
      </w:r>
      <w:r w:rsidR="00F97B5E">
        <w:t>Кузнечихинского СП</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1E0" w:firstRow="1" w:lastRow="1" w:firstColumn="1" w:lastColumn="1" w:noHBand="0" w:noVBand="0"/>
      </w:tblPr>
      <w:tblGrid>
        <w:gridCol w:w="1309"/>
        <w:gridCol w:w="667"/>
        <w:gridCol w:w="853"/>
        <w:gridCol w:w="853"/>
        <w:gridCol w:w="425"/>
        <w:gridCol w:w="853"/>
        <w:gridCol w:w="862"/>
        <w:gridCol w:w="425"/>
        <w:gridCol w:w="853"/>
        <w:gridCol w:w="862"/>
        <w:gridCol w:w="469"/>
        <w:gridCol w:w="859"/>
        <w:gridCol w:w="862"/>
        <w:gridCol w:w="419"/>
        <w:gridCol w:w="859"/>
        <w:gridCol w:w="710"/>
        <w:gridCol w:w="722"/>
        <w:gridCol w:w="853"/>
        <w:gridCol w:w="841"/>
      </w:tblGrid>
      <w:tr w:rsidR="008D0FF5" w:rsidRPr="00D92201" w:rsidTr="00D92201">
        <w:trPr>
          <w:trHeight w:val="23"/>
          <w:jc w:val="center"/>
        </w:trPr>
        <w:tc>
          <w:tcPr>
            <w:tcW w:w="1309" w:type="dxa"/>
            <w:vMerge w:val="restart"/>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Наименован</w:t>
            </w:r>
            <w:r w:rsidR="00372B86" w:rsidRPr="00D92201">
              <w:rPr>
                <w:rFonts w:ascii="Arial" w:hAnsi="Arial" w:cs="Arial"/>
                <w:sz w:val="16"/>
                <w:szCs w:val="16"/>
              </w:rPr>
              <w:t xml:space="preserve">ие </w:t>
            </w:r>
            <w:r w:rsidRPr="00D92201">
              <w:rPr>
                <w:rFonts w:ascii="Arial" w:hAnsi="Arial" w:cs="Arial"/>
                <w:sz w:val="16"/>
                <w:szCs w:val="16"/>
              </w:rPr>
              <w:t>источника</w:t>
            </w:r>
          </w:p>
        </w:tc>
        <w:tc>
          <w:tcPr>
            <w:tcW w:w="667" w:type="dxa"/>
            <w:vMerge w:val="restart"/>
            <w:shd w:val="clear" w:color="auto" w:fill="auto"/>
            <w:vAlign w:val="center"/>
          </w:tcPr>
          <w:p w:rsidR="008D0FF5" w:rsidRPr="00D92201" w:rsidRDefault="008D0FF5" w:rsidP="005C39C2">
            <w:pPr>
              <w:pStyle w:val="TableParagraph"/>
              <w:ind w:left="57" w:right="57"/>
              <w:jc w:val="center"/>
              <w:rPr>
                <w:rFonts w:ascii="Arial" w:hAnsi="Arial" w:cs="Arial"/>
                <w:sz w:val="16"/>
                <w:szCs w:val="16"/>
                <w:lang w:val="ru-RU"/>
              </w:rPr>
            </w:pPr>
            <w:r w:rsidRPr="00D92201">
              <w:rPr>
                <w:rFonts w:ascii="Arial" w:hAnsi="Arial" w:cs="Arial"/>
                <w:sz w:val="16"/>
                <w:szCs w:val="16"/>
                <w:lang w:val="ru-RU"/>
              </w:rPr>
              <w:t>кол- во жил. домо в</w:t>
            </w:r>
          </w:p>
        </w:tc>
        <w:tc>
          <w:tcPr>
            <w:tcW w:w="1706" w:type="dxa"/>
            <w:gridSpan w:val="2"/>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Жилой фонд</w:t>
            </w:r>
          </w:p>
        </w:tc>
        <w:tc>
          <w:tcPr>
            <w:tcW w:w="2140" w:type="dxa"/>
            <w:gridSpan w:val="3"/>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Объекты образования</w:t>
            </w:r>
          </w:p>
        </w:tc>
        <w:tc>
          <w:tcPr>
            <w:tcW w:w="2140" w:type="dxa"/>
            <w:gridSpan w:val="3"/>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Объекты культуры</w:t>
            </w:r>
          </w:p>
        </w:tc>
        <w:tc>
          <w:tcPr>
            <w:tcW w:w="2190" w:type="dxa"/>
            <w:gridSpan w:val="3"/>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Объектыздравоохранения</w:t>
            </w:r>
          </w:p>
        </w:tc>
        <w:tc>
          <w:tcPr>
            <w:tcW w:w="1988" w:type="dxa"/>
            <w:gridSpan w:val="3"/>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Прочие объекты</w:t>
            </w:r>
          </w:p>
        </w:tc>
        <w:tc>
          <w:tcPr>
            <w:tcW w:w="2416" w:type="dxa"/>
            <w:gridSpan w:val="3"/>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Итого по потребителям</w:t>
            </w:r>
          </w:p>
        </w:tc>
      </w:tr>
      <w:tr w:rsidR="00D92201" w:rsidRPr="00D92201" w:rsidTr="00D92201">
        <w:trPr>
          <w:trHeight w:val="23"/>
          <w:jc w:val="center"/>
        </w:trPr>
        <w:tc>
          <w:tcPr>
            <w:tcW w:w="1309" w:type="dxa"/>
            <w:vMerge/>
            <w:shd w:val="clear" w:color="auto" w:fill="auto"/>
            <w:vAlign w:val="center"/>
          </w:tcPr>
          <w:p w:rsidR="008D0FF5" w:rsidRPr="00D92201" w:rsidRDefault="008D0FF5" w:rsidP="005C39C2">
            <w:pPr>
              <w:ind w:left="57" w:right="57"/>
              <w:jc w:val="center"/>
              <w:rPr>
                <w:rFonts w:ascii="Arial" w:hAnsi="Arial" w:cs="Arial"/>
                <w:sz w:val="16"/>
                <w:szCs w:val="16"/>
              </w:rPr>
            </w:pPr>
          </w:p>
        </w:tc>
        <w:tc>
          <w:tcPr>
            <w:tcW w:w="667" w:type="dxa"/>
            <w:vMerge/>
            <w:shd w:val="clear" w:color="auto" w:fill="auto"/>
            <w:vAlign w:val="center"/>
          </w:tcPr>
          <w:p w:rsidR="008D0FF5" w:rsidRPr="00D92201" w:rsidRDefault="008D0FF5" w:rsidP="005C39C2">
            <w:pPr>
              <w:ind w:left="57" w:right="57"/>
              <w:jc w:val="center"/>
              <w:rPr>
                <w:rFonts w:ascii="Arial" w:hAnsi="Arial" w:cs="Arial"/>
                <w:sz w:val="16"/>
                <w:szCs w:val="16"/>
              </w:rPr>
            </w:pP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lang w:val="ru-RU"/>
              </w:rPr>
            </w:pPr>
            <w:r w:rsidRPr="00D92201">
              <w:rPr>
                <w:rFonts w:ascii="Arial" w:hAnsi="Arial" w:cs="Arial"/>
                <w:sz w:val="16"/>
                <w:szCs w:val="16"/>
              </w:rPr>
              <w:t>Q</w:t>
            </w:r>
            <w:r w:rsidRPr="00D92201">
              <w:rPr>
                <w:rFonts w:ascii="Arial" w:hAnsi="Arial" w:cs="Arial"/>
                <w:sz w:val="16"/>
                <w:szCs w:val="16"/>
                <w:lang w:val="ru-RU"/>
              </w:rPr>
              <w:t xml:space="preserve"> ж.д Гкал/ча с</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lang w:val="ru-RU"/>
              </w:rPr>
            </w:pPr>
            <w:r w:rsidRPr="00D92201">
              <w:rPr>
                <w:rFonts w:ascii="Arial" w:hAnsi="Arial" w:cs="Arial"/>
                <w:sz w:val="16"/>
                <w:szCs w:val="16"/>
              </w:rPr>
              <w:t>Q</w:t>
            </w:r>
            <w:r w:rsidRPr="00D92201">
              <w:rPr>
                <w:rFonts w:ascii="Arial" w:hAnsi="Arial" w:cs="Arial"/>
                <w:sz w:val="16"/>
                <w:szCs w:val="16"/>
                <w:lang w:val="ru-RU"/>
              </w:rPr>
              <w:t xml:space="preserve"> ж.д сумм. Гкал/го д</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ш т</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lang w:val="ru-RU"/>
              </w:rPr>
            </w:pPr>
            <w:r w:rsidRPr="00D92201">
              <w:rPr>
                <w:rFonts w:ascii="Arial" w:hAnsi="Arial" w:cs="Arial"/>
                <w:sz w:val="16"/>
                <w:szCs w:val="16"/>
              </w:rPr>
              <w:t>Q</w:t>
            </w:r>
            <w:r w:rsidRPr="00D92201">
              <w:rPr>
                <w:rFonts w:ascii="Arial" w:hAnsi="Arial" w:cs="Arial"/>
                <w:sz w:val="16"/>
                <w:szCs w:val="16"/>
                <w:lang w:val="ru-RU"/>
              </w:rPr>
              <w:t xml:space="preserve"> ж.д Гкал/ча с</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Q ,Гкал/го д</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ш т</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Q ,Гкал/ча с</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Q ,Гкал/го д</w:t>
            </w:r>
          </w:p>
        </w:tc>
        <w:tc>
          <w:tcPr>
            <w:tcW w:w="46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шт</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Q ,Гкал/ча с</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Q ,Гкал/го д</w:t>
            </w:r>
          </w:p>
        </w:tc>
        <w:tc>
          <w:tcPr>
            <w:tcW w:w="41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ш т</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Q ,Гкал/ча с</w:t>
            </w:r>
          </w:p>
        </w:tc>
        <w:tc>
          <w:tcPr>
            <w:tcW w:w="710"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Q ,Гкал/го д</w:t>
            </w:r>
          </w:p>
        </w:tc>
        <w:tc>
          <w:tcPr>
            <w:tcW w:w="72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шт</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Q ,Гкал/ча с</w:t>
            </w:r>
          </w:p>
        </w:tc>
        <w:tc>
          <w:tcPr>
            <w:tcW w:w="841"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Q ,Гкал/го д</w:t>
            </w:r>
          </w:p>
        </w:tc>
      </w:tr>
      <w:tr w:rsidR="00D92201" w:rsidRPr="00D92201" w:rsidTr="00D92201">
        <w:trPr>
          <w:trHeight w:val="23"/>
          <w:jc w:val="center"/>
        </w:trPr>
        <w:tc>
          <w:tcPr>
            <w:tcW w:w="130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с.Андроник и</w:t>
            </w:r>
          </w:p>
        </w:tc>
        <w:tc>
          <w:tcPr>
            <w:tcW w:w="667"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18</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0,802</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2000,7</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1</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0,062</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153,7</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2</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0,034</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78,61</w:t>
            </w:r>
          </w:p>
        </w:tc>
        <w:tc>
          <w:tcPr>
            <w:tcW w:w="46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0</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0</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0</w:t>
            </w:r>
          </w:p>
        </w:tc>
        <w:tc>
          <w:tcPr>
            <w:tcW w:w="41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7</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0,315</w:t>
            </w:r>
          </w:p>
        </w:tc>
        <w:tc>
          <w:tcPr>
            <w:tcW w:w="710"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624,5</w:t>
            </w:r>
          </w:p>
        </w:tc>
        <w:tc>
          <w:tcPr>
            <w:tcW w:w="72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28</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1,213</w:t>
            </w:r>
          </w:p>
        </w:tc>
        <w:tc>
          <w:tcPr>
            <w:tcW w:w="841"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2858</w:t>
            </w:r>
          </w:p>
        </w:tc>
      </w:tr>
      <w:tr w:rsidR="00D92201" w:rsidRPr="00D92201" w:rsidTr="00D92201">
        <w:trPr>
          <w:trHeight w:val="23"/>
          <w:jc w:val="center"/>
        </w:trPr>
        <w:tc>
          <w:tcPr>
            <w:tcW w:w="130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д.Глебовск ое</w:t>
            </w:r>
          </w:p>
        </w:tc>
        <w:tc>
          <w:tcPr>
            <w:tcW w:w="667"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43</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1,0722</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2676,1</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2</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lang w:val="ru-RU"/>
              </w:rPr>
            </w:pPr>
            <w:r w:rsidRPr="00D92201">
              <w:rPr>
                <w:rFonts w:ascii="Arial" w:hAnsi="Arial" w:cs="Arial"/>
                <w:sz w:val="16"/>
                <w:szCs w:val="16"/>
              </w:rPr>
              <w:t>0</w:t>
            </w:r>
            <w:r w:rsidR="00FF159E" w:rsidRPr="00D92201">
              <w:rPr>
                <w:rFonts w:ascii="Arial" w:hAnsi="Arial" w:cs="Arial"/>
                <w:sz w:val="16"/>
                <w:szCs w:val="16"/>
              </w:rPr>
              <w:t>,1367</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308,62</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1</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0,102</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231,9</w:t>
            </w:r>
          </w:p>
        </w:tc>
        <w:tc>
          <w:tcPr>
            <w:tcW w:w="46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1</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0,015</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38,16</w:t>
            </w:r>
          </w:p>
        </w:tc>
        <w:tc>
          <w:tcPr>
            <w:tcW w:w="41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7</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0,096</w:t>
            </w:r>
          </w:p>
        </w:tc>
        <w:tc>
          <w:tcPr>
            <w:tcW w:w="710"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233,7</w:t>
            </w:r>
          </w:p>
        </w:tc>
        <w:tc>
          <w:tcPr>
            <w:tcW w:w="72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54</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1,423</w:t>
            </w:r>
          </w:p>
        </w:tc>
        <w:tc>
          <w:tcPr>
            <w:tcW w:w="841"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3488</w:t>
            </w:r>
          </w:p>
        </w:tc>
      </w:tr>
      <w:tr w:rsidR="00D92201" w:rsidRPr="00D92201" w:rsidTr="00D92201">
        <w:trPr>
          <w:trHeight w:val="23"/>
          <w:jc w:val="center"/>
        </w:trPr>
        <w:tc>
          <w:tcPr>
            <w:tcW w:w="130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с.Медягино</w:t>
            </w:r>
          </w:p>
        </w:tc>
        <w:tc>
          <w:tcPr>
            <w:tcW w:w="667"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32</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1,2933</w:t>
            </w:r>
          </w:p>
        </w:tc>
        <w:tc>
          <w:tcPr>
            <w:tcW w:w="853" w:type="dxa"/>
            <w:shd w:val="clear" w:color="auto" w:fill="auto"/>
            <w:vAlign w:val="center"/>
          </w:tcPr>
          <w:p w:rsidR="008D0FF5" w:rsidRPr="00D92201" w:rsidRDefault="00FF159E" w:rsidP="005C39C2">
            <w:pPr>
              <w:pStyle w:val="TableParagraph"/>
              <w:ind w:left="57" w:right="57"/>
              <w:jc w:val="center"/>
              <w:rPr>
                <w:rFonts w:ascii="Arial" w:hAnsi="Arial" w:cs="Arial"/>
                <w:sz w:val="16"/>
                <w:szCs w:val="16"/>
                <w:lang w:val="ru-RU"/>
              </w:rPr>
            </w:pPr>
            <w:r w:rsidRPr="00D92201">
              <w:rPr>
                <w:rFonts w:ascii="Arial" w:hAnsi="Arial" w:cs="Arial"/>
                <w:sz w:val="16"/>
                <w:szCs w:val="16"/>
              </w:rPr>
              <w:t>3227,9</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2</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0,1276</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294,28</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1</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0,005</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11,62</w:t>
            </w:r>
          </w:p>
        </w:tc>
        <w:tc>
          <w:tcPr>
            <w:tcW w:w="46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1</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0,007</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16,73</w:t>
            </w:r>
          </w:p>
        </w:tc>
        <w:tc>
          <w:tcPr>
            <w:tcW w:w="419" w:type="dxa"/>
            <w:shd w:val="clear" w:color="auto" w:fill="auto"/>
            <w:vAlign w:val="center"/>
          </w:tcPr>
          <w:p w:rsidR="008D0FF5" w:rsidRPr="00D92201" w:rsidRDefault="008D0FF5" w:rsidP="005C39C2">
            <w:pPr>
              <w:pStyle w:val="TableParagraph"/>
              <w:ind w:left="57" w:right="57"/>
              <w:rPr>
                <w:rFonts w:ascii="Arial" w:hAnsi="Arial" w:cs="Arial"/>
                <w:sz w:val="16"/>
                <w:szCs w:val="16"/>
                <w:lang w:val="ru-RU"/>
              </w:rPr>
            </w:pPr>
            <w:r w:rsidRPr="00D92201">
              <w:rPr>
                <w:rFonts w:ascii="Arial" w:hAnsi="Arial" w:cs="Arial"/>
                <w:w w:val="101"/>
                <w:sz w:val="16"/>
                <w:szCs w:val="16"/>
              </w:rPr>
              <w:t>1</w:t>
            </w:r>
            <w:r w:rsidR="00FF159E" w:rsidRPr="00D92201">
              <w:rPr>
                <w:rFonts w:ascii="Arial" w:hAnsi="Arial" w:cs="Arial"/>
                <w:w w:val="101"/>
                <w:sz w:val="16"/>
                <w:szCs w:val="16"/>
                <w:lang w:val="ru-RU"/>
              </w:rPr>
              <w:t>1</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0,62</w:t>
            </w:r>
          </w:p>
        </w:tc>
        <w:tc>
          <w:tcPr>
            <w:tcW w:w="710"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1216</w:t>
            </w:r>
          </w:p>
        </w:tc>
        <w:tc>
          <w:tcPr>
            <w:tcW w:w="72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47</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2,053</w:t>
            </w:r>
          </w:p>
        </w:tc>
        <w:tc>
          <w:tcPr>
            <w:tcW w:w="841"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4767</w:t>
            </w:r>
          </w:p>
        </w:tc>
      </w:tr>
      <w:tr w:rsidR="00D92201" w:rsidRPr="00D92201" w:rsidTr="00D92201">
        <w:trPr>
          <w:trHeight w:val="23"/>
          <w:jc w:val="center"/>
        </w:trPr>
        <w:tc>
          <w:tcPr>
            <w:tcW w:w="130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п.Ярославк а</w:t>
            </w:r>
          </w:p>
        </w:tc>
        <w:tc>
          <w:tcPr>
            <w:tcW w:w="667"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34</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1,862</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4648,5</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2</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0,3051</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700,28</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1</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0,156</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352,28</w:t>
            </w:r>
          </w:p>
        </w:tc>
        <w:tc>
          <w:tcPr>
            <w:tcW w:w="46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1</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0,021</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52,86</w:t>
            </w:r>
          </w:p>
        </w:tc>
        <w:tc>
          <w:tcPr>
            <w:tcW w:w="41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9</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0,408</w:t>
            </w:r>
          </w:p>
        </w:tc>
        <w:tc>
          <w:tcPr>
            <w:tcW w:w="710"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823,6</w:t>
            </w:r>
          </w:p>
        </w:tc>
        <w:tc>
          <w:tcPr>
            <w:tcW w:w="72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47</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2,75</w:t>
            </w:r>
          </w:p>
        </w:tc>
        <w:tc>
          <w:tcPr>
            <w:tcW w:w="841"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6578</w:t>
            </w:r>
          </w:p>
        </w:tc>
      </w:tr>
      <w:tr w:rsidR="00D92201" w:rsidRPr="00D92201" w:rsidTr="00D92201">
        <w:trPr>
          <w:trHeight w:val="23"/>
          <w:jc w:val="center"/>
        </w:trPr>
        <w:tc>
          <w:tcPr>
            <w:tcW w:w="130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п.Кузнечих а (верх)</w:t>
            </w:r>
          </w:p>
        </w:tc>
        <w:tc>
          <w:tcPr>
            <w:tcW w:w="667"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32</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3,4871</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8703,8</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2</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0,41</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946,53</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1</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0,181</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407,3</w:t>
            </w:r>
          </w:p>
        </w:tc>
        <w:tc>
          <w:tcPr>
            <w:tcW w:w="46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1</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0,015</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33,26</w:t>
            </w:r>
          </w:p>
        </w:tc>
        <w:tc>
          <w:tcPr>
            <w:tcW w:w="41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14</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0,712</w:t>
            </w:r>
          </w:p>
        </w:tc>
        <w:tc>
          <w:tcPr>
            <w:tcW w:w="710"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1535</w:t>
            </w:r>
          </w:p>
        </w:tc>
        <w:tc>
          <w:tcPr>
            <w:tcW w:w="72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50</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4,805</w:t>
            </w:r>
          </w:p>
        </w:tc>
        <w:tc>
          <w:tcPr>
            <w:tcW w:w="841"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11626</w:t>
            </w:r>
          </w:p>
        </w:tc>
      </w:tr>
      <w:tr w:rsidR="00D92201" w:rsidRPr="00D92201" w:rsidTr="00D92201">
        <w:trPr>
          <w:trHeight w:val="23"/>
          <w:jc w:val="center"/>
        </w:trPr>
        <w:tc>
          <w:tcPr>
            <w:tcW w:w="130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п.Кузнечих а (нижн)</w:t>
            </w:r>
          </w:p>
        </w:tc>
        <w:tc>
          <w:tcPr>
            <w:tcW w:w="667"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12</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2,4753</w:t>
            </w:r>
          </w:p>
        </w:tc>
        <w:tc>
          <w:tcPr>
            <w:tcW w:w="853" w:type="dxa"/>
            <w:shd w:val="clear" w:color="auto" w:fill="auto"/>
            <w:vAlign w:val="center"/>
          </w:tcPr>
          <w:p w:rsidR="008D0FF5" w:rsidRPr="00D92201" w:rsidRDefault="00FF159E" w:rsidP="005C39C2">
            <w:pPr>
              <w:pStyle w:val="TableParagraph"/>
              <w:ind w:left="57" w:right="57"/>
              <w:jc w:val="center"/>
              <w:rPr>
                <w:rFonts w:ascii="Arial" w:hAnsi="Arial" w:cs="Arial"/>
                <w:sz w:val="16"/>
                <w:szCs w:val="16"/>
                <w:lang w:val="ru-RU"/>
              </w:rPr>
            </w:pPr>
            <w:r w:rsidRPr="00D92201">
              <w:rPr>
                <w:rFonts w:ascii="Arial" w:hAnsi="Arial" w:cs="Arial"/>
                <w:sz w:val="16"/>
                <w:szCs w:val="16"/>
              </w:rPr>
              <w:t>6178,3</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1</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0,095</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237,17</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0</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0</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0</w:t>
            </w:r>
          </w:p>
        </w:tc>
        <w:tc>
          <w:tcPr>
            <w:tcW w:w="46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0</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0</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0</w:t>
            </w:r>
          </w:p>
        </w:tc>
        <w:tc>
          <w:tcPr>
            <w:tcW w:w="41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3</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0,058</w:t>
            </w:r>
          </w:p>
        </w:tc>
        <w:tc>
          <w:tcPr>
            <w:tcW w:w="710"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126,8</w:t>
            </w:r>
          </w:p>
        </w:tc>
        <w:tc>
          <w:tcPr>
            <w:tcW w:w="72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16</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2,628</w:t>
            </w:r>
          </w:p>
        </w:tc>
        <w:tc>
          <w:tcPr>
            <w:tcW w:w="841"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6542</w:t>
            </w:r>
          </w:p>
        </w:tc>
      </w:tr>
      <w:tr w:rsidR="00D92201" w:rsidRPr="00D92201" w:rsidTr="00D92201">
        <w:trPr>
          <w:trHeight w:val="23"/>
          <w:jc w:val="center"/>
        </w:trPr>
        <w:tc>
          <w:tcPr>
            <w:tcW w:w="130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с.Толбухин о</w:t>
            </w:r>
          </w:p>
        </w:tc>
        <w:tc>
          <w:tcPr>
            <w:tcW w:w="667"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46</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0,6644</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lang w:val="ru-RU"/>
              </w:rPr>
            </w:pPr>
            <w:r w:rsidRPr="00D92201">
              <w:rPr>
                <w:rFonts w:ascii="Arial" w:hAnsi="Arial" w:cs="Arial"/>
                <w:sz w:val="16"/>
                <w:szCs w:val="16"/>
              </w:rPr>
              <w:t>1658,</w:t>
            </w:r>
            <w:r w:rsidRPr="00D92201">
              <w:rPr>
                <w:rFonts w:ascii="Arial" w:hAnsi="Arial" w:cs="Arial"/>
                <w:sz w:val="16"/>
                <w:szCs w:val="16"/>
                <w:lang w:val="ru-RU"/>
              </w:rPr>
              <w:t>2</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1</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0,214</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482,93</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2</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0,026</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59,5</w:t>
            </w:r>
          </w:p>
        </w:tc>
        <w:tc>
          <w:tcPr>
            <w:tcW w:w="46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3</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0,075</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185,9</w:t>
            </w:r>
          </w:p>
        </w:tc>
        <w:tc>
          <w:tcPr>
            <w:tcW w:w="41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10</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0,114</w:t>
            </w:r>
          </w:p>
        </w:tc>
        <w:tc>
          <w:tcPr>
            <w:tcW w:w="710"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266,4</w:t>
            </w:r>
          </w:p>
        </w:tc>
        <w:tc>
          <w:tcPr>
            <w:tcW w:w="72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62</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1,094</w:t>
            </w:r>
          </w:p>
        </w:tc>
        <w:tc>
          <w:tcPr>
            <w:tcW w:w="841"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2653</w:t>
            </w:r>
          </w:p>
        </w:tc>
      </w:tr>
      <w:tr w:rsidR="00D92201" w:rsidRPr="00D92201" w:rsidTr="00D92201">
        <w:trPr>
          <w:trHeight w:val="23"/>
          <w:jc w:val="center"/>
        </w:trPr>
        <w:tc>
          <w:tcPr>
            <w:tcW w:w="130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итого:</w:t>
            </w:r>
          </w:p>
        </w:tc>
        <w:tc>
          <w:tcPr>
            <w:tcW w:w="667"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217</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11,656</w:t>
            </w:r>
          </w:p>
        </w:tc>
        <w:tc>
          <w:tcPr>
            <w:tcW w:w="853" w:type="dxa"/>
            <w:shd w:val="clear" w:color="auto" w:fill="auto"/>
            <w:vAlign w:val="center"/>
          </w:tcPr>
          <w:p w:rsidR="008D0FF5" w:rsidRPr="00D92201" w:rsidRDefault="00FF159E" w:rsidP="005C39C2">
            <w:pPr>
              <w:pStyle w:val="TableParagraph"/>
              <w:ind w:left="57" w:right="57"/>
              <w:jc w:val="center"/>
              <w:rPr>
                <w:rFonts w:ascii="Arial" w:hAnsi="Arial" w:cs="Arial"/>
                <w:sz w:val="16"/>
                <w:szCs w:val="16"/>
                <w:lang w:val="ru-RU"/>
              </w:rPr>
            </w:pPr>
            <w:r w:rsidRPr="00D92201">
              <w:rPr>
                <w:rFonts w:ascii="Arial" w:hAnsi="Arial" w:cs="Arial"/>
                <w:sz w:val="16"/>
                <w:szCs w:val="16"/>
              </w:rPr>
              <w:t>29093</w:t>
            </w:r>
          </w:p>
        </w:tc>
        <w:tc>
          <w:tcPr>
            <w:tcW w:w="425" w:type="dxa"/>
            <w:shd w:val="clear" w:color="auto" w:fill="auto"/>
            <w:vAlign w:val="center"/>
          </w:tcPr>
          <w:p w:rsidR="008D0FF5" w:rsidRPr="00D92201" w:rsidRDefault="00FF159E" w:rsidP="005C39C2">
            <w:pPr>
              <w:pStyle w:val="TableParagraph"/>
              <w:ind w:left="57" w:right="57"/>
              <w:jc w:val="center"/>
              <w:rPr>
                <w:rFonts w:ascii="Arial" w:hAnsi="Arial" w:cs="Arial"/>
                <w:sz w:val="16"/>
                <w:szCs w:val="16"/>
              </w:rPr>
            </w:pPr>
            <w:r w:rsidRPr="00D92201">
              <w:rPr>
                <w:rFonts w:ascii="Arial" w:hAnsi="Arial" w:cs="Arial"/>
                <w:w w:val="101"/>
                <w:sz w:val="16"/>
                <w:szCs w:val="16"/>
                <w:lang w:val="ru-RU"/>
              </w:rPr>
              <w:t>1</w:t>
            </w:r>
            <w:r w:rsidR="008D0FF5" w:rsidRPr="00D92201">
              <w:rPr>
                <w:rFonts w:ascii="Arial" w:hAnsi="Arial" w:cs="Arial"/>
                <w:w w:val="101"/>
                <w:sz w:val="16"/>
                <w:szCs w:val="16"/>
              </w:rPr>
              <w:t>1</w:t>
            </w:r>
          </w:p>
        </w:tc>
        <w:tc>
          <w:tcPr>
            <w:tcW w:w="853" w:type="dxa"/>
            <w:shd w:val="clear" w:color="auto" w:fill="auto"/>
            <w:vAlign w:val="center"/>
          </w:tcPr>
          <w:p w:rsidR="008D0FF5" w:rsidRPr="00D92201" w:rsidRDefault="00FF159E" w:rsidP="005C39C2">
            <w:pPr>
              <w:pStyle w:val="TableParagraph"/>
              <w:ind w:left="57" w:right="57"/>
              <w:jc w:val="center"/>
              <w:rPr>
                <w:rFonts w:ascii="Arial" w:hAnsi="Arial" w:cs="Arial"/>
                <w:sz w:val="16"/>
                <w:szCs w:val="16"/>
                <w:lang w:val="ru-RU"/>
              </w:rPr>
            </w:pPr>
            <w:r w:rsidRPr="00D92201">
              <w:rPr>
                <w:rFonts w:ascii="Arial" w:hAnsi="Arial" w:cs="Arial"/>
                <w:sz w:val="16"/>
                <w:szCs w:val="16"/>
              </w:rPr>
              <w:t>1,3504</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3123,5</w:t>
            </w:r>
          </w:p>
        </w:tc>
        <w:tc>
          <w:tcPr>
            <w:tcW w:w="425"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8</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0,504</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1141,2</w:t>
            </w:r>
          </w:p>
        </w:tc>
        <w:tc>
          <w:tcPr>
            <w:tcW w:w="46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7</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0,133</w:t>
            </w:r>
          </w:p>
        </w:tc>
        <w:tc>
          <w:tcPr>
            <w:tcW w:w="86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326,91</w:t>
            </w:r>
          </w:p>
        </w:tc>
        <w:tc>
          <w:tcPr>
            <w:tcW w:w="41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w w:val="101"/>
                <w:sz w:val="16"/>
                <w:szCs w:val="16"/>
              </w:rPr>
              <w:t>61</w:t>
            </w:r>
          </w:p>
        </w:tc>
        <w:tc>
          <w:tcPr>
            <w:tcW w:w="859"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2,323</w:t>
            </w:r>
          </w:p>
        </w:tc>
        <w:tc>
          <w:tcPr>
            <w:tcW w:w="710"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4827</w:t>
            </w:r>
          </w:p>
        </w:tc>
        <w:tc>
          <w:tcPr>
            <w:tcW w:w="722"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lang w:val="ru-RU"/>
              </w:rPr>
            </w:pPr>
            <w:r w:rsidRPr="00D92201">
              <w:rPr>
                <w:rFonts w:ascii="Arial" w:hAnsi="Arial" w:cs="Arial"/>
                <w:sz w:val="16"/>
                <w:szCs w:val="16"/>
              </w:rPr>
              <w:t>30</w:t>
            </w:r>
            <w:r w:rsidR="00FF159E" w:rsidRPr="00D92201">
              <w:rPr>
                <w:rFonts w:ascii="Arial" w:hAnsi="Arial" w:cs="Arial"/>
                <w:sz w:val="16"/>
                <w:szCs w:val="16"/>
                <w:lang w:val="ru-RU"/>
              </w:rPr>
              <w:t>4</w:t>
            </w:r>
          </w:p>
        </w:tc>
        <w:tc>
          <w:tcPr>
            <w:tcW w:w="853"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15,97</w:t>
            </w:r>
          </w:p>
        </w:tc>
        <w:tc>
          <w:tcPr>
            <w:tcW w:w="841" w:type="dxa"/>
            <w:shd w:val="clear" w:color="auto" w:fill="auto"/>
            <w:vAlign w:val="center"/>
          </w:tcPr>
          <w:p w:rsidR="008D0FF5" w:rsidRPr="00D92201" w:rsidRDefault="008D0FF5" w:rsidP="005C39C2">
            <w:pPr>
              <w:pStyle w:val="TableParagraph"/>
              <w:ind w:left="57" w:right="57"/>
              <w:jc w:val="center"/>
              <w:rPr>
                <w:rFonts w:ascii="Arial" w:hAnsi="Arial" w:cs="Arial"/>
                <w:sz w:val="16"/>
                <w:szCs w:val="16"/>
              </w:rPr>
            </w:pPr>
            <w:r w:rsidRPr="00D92201">
              <w:rPr>
                <w:rFonts w:ascii="Arial" w:hAnsi="Arial" w:cs="Arial"/>
                <w:sz w:val="16"/>
                <w:szCs w:val="16"/>
              </w:rPr>
              <w:t>38512</w:t>
            </w:r>
          </w:p>
        </w:tc>
      </w:tr>
    </w:tbl>
    <w:p w:rsidR="003F6816" w:rsidRPr="004853BD" w:rsidRDefault="003F6816" w:rsidP="00C04B6F">
      <w:pPr>
        <w:pStyle w:val="a0"/>
      </w:pPr>
      <w:r w:rsidRPr="004853BD">
        <w:t xml:space="preserve">Нагрузка на ГВС и годовое потребление тепловой энергии группами потребителей от источников тепловой энергии </w:t>
      </w:r>
      <w:r w:rsidR="00F97B5E">
        <w:t>Кузнечихинского СП</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1E0" w:firstRow="1" w:lastRow="1" w:firstColumn="1" w:lastColumn="1" w:noHBand="0" w:noVBand="0"/>
      </w:tblPr>
      <w:tblGrid>
        <w:gridCol w:w="1588"/>
        <w:gridCol w:w="628"/>
        <w:gridCol w:w="790"/>
        <w:gridCol w:w="772"/>
        <w:gridCol w:w="367"/>
        <w:gridCol w:w="789"/>
        <w:gridCol w:w="813"/>
        <w:gridCol w:w="367"/>
        <w:gridCol w:w="838"/>
        <w:gridCol w:w="813"/>
        <w:gridCol w:w="597"/>
        <w:gridCol w:w="1089"/>
        <w:gridCol w:w="1091"/>
        <w:gridCol w:w="360"/>
        <w:gridCol w:w="832"/>
        <w:gridCol w:w="785"/>
        <w:gridCol w:w="373"/>
        <w:gridCol w:w="838"/>
        <w:gridCol w:w="826"/>
      </w:tblGrid>
      <w:tr w:rsidR="00ED10A8" w:rsidRPr="00D92201" w:rsidTr="00D92201">
        <w:trPr>
          <w:trHeight w:val="23"/>
          <w:tblHeader/>
          <w:jc w:val="center"/>
        </w:trPr>
        <w:tc>
          <w:tcPr>
            <w:tcW w:w="1588" w:type="dxa"/>
            <w:vMerge w:val="restart"/>
            <w:shd w:val="clear" w:color="auto" w:fill="auto"/>
            <w:vAlign w:val="center"/>
          </w:tcPr>
          <w:p w:rsidR="00ED10A8" w:rsidRPr="00D92201" w:rsidRDefault="00ED10A8" w:rsidP="00372B86">
            <w:pPr>
              <w:pStyle w:val="TableParagraph"/>
              <w:ind w:left="208" w:right="211"/>
              <w:jc w:val="center"/>
              <w:rPr>
                <w:rFonts w:ascii="Arial" w:hAnsi="Arial" w:cs="Arial"/>
                <w:sz w:val="16"/>
                <w:szCs w:val="16"/>
              </w:rPr>
            </w:pPr>
            <w:r w:rsidRPr="00D92201">
              <w:rPr>
                <w:rFonts w:ascii="Arial" w:hAnsi="Arial" w:cs="Arial"/>
                <w:sz w:val="16"/>
                <w:szCs w:val="16"/>
              </w:rPr>
              <w:t>Наименование источника</w:t>
            </w:r>
          </w:p>
        </w:tc>
        <w:tc>
          <w:tcPr>
            <w:tcW w:w="628" w:type="dxa"/>
            <w:vMerge w:val="restart"/>
            <w:shd w:val="clear" w:color="auto" w:fill="auto"/>
            <w:vAlign w:val="center"/>
          </w:tcPr>
          <w:p w:rsidR="00ED10A8" w:rsidRPr="00D92201" w:rsidRDefault="00ED10A8" w:rsidP="00E33C79">
            <w:pPr>
              <w:pStyle w:val="TableParagraph"/>
              <w:ind w:left="115" w:right="113" w:firstLine="10"/>
              <w:jc w:val="center"/>
              <w:rPr>
                <w:rFonts w:ascii="Arial" w:hAnsi="Arial" w:cs="Arial"/>
                <w:sz w:val="16"/>
                <w:szCs w:val="16"/>
                <w:lang w:val="ru-RU"/>
              </w:rPr>
            </w:pPr>
            <w:r w:rsidRPr="00D92201">
              <w:rPr>
                <w:rFonts w:ascii="Arial" w:hAnsi="Arial" w:cs="Arial"/>
                <w:sz w:val="16"/>
                <w:szCs w:val="16"/>
                <w:lang w:val="ru-RU"/>
              </w:rPr>
              <w:t>кол- во жил. домо в</w:t>
            </w:r>
          </w:p>
        </w:tc>
        <w:tc>
          <w:tcPr>
            <w:tcW w:w="1562" w:type="dxa"/>
            <w:gridSpan w:val="2"/>
            <w:shd w:val="clear" w:color="auto" w:fill="auto"/>
            <w:vAlign w:val="center"/>
          </w:tcPr>
          <w:p w:rsidR="00ED10A8" w:rsidRPr="00D92201" w:rsidRDefault="00ED10A8" w:rsidP="00E33C79">
            <w:pPr>
              <w:pStyle w:val="TableParagraph"/>
              <w:ind w:left="316"/>
              <w:jc w:val="center"/>
              <w:rPr>
                <w:rFonts w:ascii="Arial" w:hAnsi="Arial" w:cs="Arial"/>
                <w:sz w:val="16"/>
                <w:szCs w:val="16"/>
              </w:rPr>
            </w:pPr>
            <w:r w:rsidRPr="00D92201">
              <w:rPr>
                <w:rFonts w:ascii="Arial" w:hAnsi="Arial" w:cs="Arial"/>
                <w:sz w:val="16"/>
                <w:szCs w:val="16"/>
              </w:rPr>
              <w:t>Жилой фонд</w:t>
            </w:r>
          </w:p>
        </w:tc>
        <w:tc>
          <w:tcPr>
            <w:tcW w:w="1969" w:type="dxa"/>
            <w:gridSpan w:val="3"/>
            <w:shd w:val="clear" w:color="auto" w:fill="auto"/>
            <w:vAlign w:val="center"/>
          </w:tcPr>
          <w:p w:rsidR="00ED10A8" w:rsidRPr="00D92201" w:rsidRDefault="00ED10A8" w:rsidP="00E33C79">
            <w:pPr>
              <w:pStyle w:val="TableParagraph"/>
              <w:ind w:left="151"/>
              <w:jc w:val="center"/>
              <w:rPr>
                <w:rFonts w:ascii="Arial" w:hAnsi="Arial" w:cs="Arial"/>
                <w:sz w:val="16"/>
                <w:szCs w:val="16"/>
              </w:rPr>
            </w:pPr>
            <w:r w:rsidRPr="00D92201">
              <w:rPr>
                <w:rFonts w:ascii="Arial" w:hAnsi="Arial" w:cs="Arial"/>
                <w:sz w:val="16"/>
                <w:szCs w:val="16"/>
              </w:rPr>
              <w:t>Объекты образования</w:t>
            </w:r>
          </w:p>
        </w:tc>
        <w:tc>
          <w:tcPr>
            <w:tcW w:w="2018" w:type="dxa"/>
            <w:gridSpan w:val="3"/>
            <w:shd w:val="clear" w:color="auto" w:fill="auto"/>
            <w:vAlign w:val="center"/>
          </w:tcPr>
          <w:p w:rsidR="00ED10A8" w:rsidRPr="00D92201" w:rsidRDefault="00ED10A8" w:rsidP="00E33C79">
            <w:pPr>
              <w:pStyle w:val="TableParagraph"/>
              <w:ind w:left="273"/>
              <w:jc w:val="center"/>
              <w:rPr>
                <w:rFonts w:ascii="Arial" w:hAnsi="Arial" w:cs="Arial"/>
                <w:sz w:val="16"/>
                <w:szCs w:val="16"/>
              </w:rPr>
            </w:pPr>
            <w:r w:rsidRPr="00D92201">
              <w:rPr>
                <w:rFonts w:ascii="Arial" w:hAnsi="Arial" w:cs="Arial"/>
                <w:sz w:val="16"/>
                <w:szCs w:val="16"/>
              </w:rPr>
              <w:t>Объекты культуры</w:t>
            </w:r>
          </w:p>
        </w:tc>
        <w:tc>
          <w:tcPr>
            <w:tcW w:w="2777" w:type="dxa"/>
            <w:gridSpan w:val="3"/>
            <w:shd w:val="clear" w:color="auto" w:fill="auto"/>
            <w:vAlign w:val="center"/>
          </w:tcPr>
          <w:p w:rsidR="00ED10A8" w:rsidRPr="00D92201" w:rsidRDefault="00ED10A8" w:rsidP="00E33C79">
            <w:pPr>
              <w:pStyle w:val="TableParagraph"/>
              <w:ind w:left="354" w:right="354"/>
              <w:jc w:val="center"/>
              <w:rPr>
                <w:rFonts w:ascii="Arial" w:hAnsi="Arial" w:cs="Arial"/>
                <w:sz w:val="16"/>
                <w:szCs w:val="16"/>
              </w:rPr>
            </w:pPr>
            <w:r w:rsidRPr="00D92201">
              <w:rPr>
                <w:rFonts w:ascii="Arial" w:hAnsi="Arial" w:cs="Arial"/>
                <w:sz w:val="16"/>
                <w:szCs w:val="16"/>
              </w:rPr>
              <w:t>Объектыздравоохранения</w:t>
            </w:r>
          </w:p>
        </w:tc>
        <w:tc>
          <w:tcPr>
            <w:tcW w:w="1977" w:type="dxa"/>
            <w:gridSpan w:val="3"/>
            <w:shd w:val="clear" w:color="auto" w:fill="auto"/>
            <w:vAlign w:val="center"/>
          </w:tcPr>
          <w:p w:rsidR="00ED10A8" w:rsidRPr="00D92201" w:rsidRDefault="00ED10A8" w:rsidP="00E33C79">
            <w:pPr>
              <w:pStyle w:val="TableParagraph"/>
              <w:ind w:left="374"/>
              <w:jc w:val="center"/>
              <w:rPr>
                <w:rFonts w:ascii="Arial" w:hAnsi="Arial" w:cs="Arial"/>
                <w:sz w:val="16"/>
                <w:szCs w:val="16"/>
              </w:rPr>
            </w:pPr>
            <w:r w:rsidRPr="00D92201">
              <w:rPr>
                <w:rFonts w:ascii="Arial" w:hAnsi="Arial" w:cs="Arial"/>
                <w:sz w:val="16"/>
                <w:szCs w:val="16"/>
              </w:rPr>
              <w:t>Прочие объекты</w:t>
            </w:r>
          </w:p>
        </w:tc>
        <w:tc>
          <w:tcPr>
            <w:tcW w:w="2037" w:type="dxa"/>
            <w:gridSpan w:val="3"/>
            <w:shd w:val="clear" w:color="auto" w:fill="auto"/>
            <w:vAlign w:val="center"/>
          </w:tcPr>
          <w:p w:rsidR="00ED10A8" w:rsidRPr="00D92201" w:rsidRDefault="00ED10A8" w:rsidP="00E33C79">
            <w:pPr>
              <w:pStyle w:val="TableParagraph"/>
              <w:ind w:left="115"/>
              <w:jc w:val="center"/>
              <w:rPr>
                <w:rFonts w:ascii="Arial" w:hAnsi="Arial" w:cs="Arial"/>
                <w:sz w:val="16"/>
                <w:szCs w:val="16"/>
              </w:rPr>
            </w:pPr>
            <w:r w:rsidRPr="00D92201">
              <w:rPr>
                <w:rFonts w:ascii="Arial" w:hAnsi="Arial" w:cs="Arial"/>
                <w:sz w:val="16"/>
                <w:szCs w:val="16"/>
              </w:rPr>
              <w:t>Итого по потребителям</w:t>
            </w:r>
          </w:p>
        </w:tc>
      </w:tr>
      <w:tr w:rsidR="00ED10A8" w:rsidRPr="00D92201" w:rsidTr="00D92201">
        <w:trPr>
          <w:trHeight w:val="23"/>
          <w:tblHeader/>
          <w:jc w:val="center"/>
        </w:trPr>
        <w:tc>
          <w:tcPr>
            <w:tcW w:w="1588" w:type="dxa"/>
            <w:vMerge/>
            <w:shd w:val="clear" w:color="auto" w:fill="auto"/>
            <w:vAlign w:val="center"/>
          </w:tcPr>
          <w:p w:rsidR="00ED10A8" w:rsidRPr="00D92201" w:rsidRDefault="00ED10A8" w:rsidP="00E33C79">
            <w:pPr>
              <w:jc w:val="center"/>
              <w:rPr>
                <w:rFonts w:ascii="Arial" w:hAnsi="Arial" w:cs="Arial"/>
                <w:sz w:val="16"/>
                <w:szCs w:val="16"/>
              </w:rPr>
            </w:pPr>
          </w:p>
        </w:tc>
        <w:tc>
          <w:tcPr>
            <w:tcW w:w="628" w:type="dxa"/>
            <w:vMerge/>
            <w:shd w:val="clear" w:color="auto" w:fill="auto"/>
            <w:vAlign w:val="center"/>
          </w:tcPr>
          <w:p w:rsidR="00ED10A8" w:rsidRPr="00D92201" w:rsidRDefault="00ED10A8" w:rsidP="00E33C79">
            <w:pPr>
              <w:jc w:val="center"/>
              <w:rPr>
                <w:rFonts w:ascii="Arial" w:hAnsi="Arial" w:cs="Arial"/>
                <w:sz w:val="16"/>
                <w:szCs w:val="16"/>
              </w:rPr>
            </w:pPr>
          </w:p>
        </w:tc>
        <w:tc>
          <w:tcPr>
            <w:tcW w:w="790" w:type="dxa"/>
            <w:shd w:val="clear" w:color="auto" w:fill="auto"/>
            <w:vAlign w:val="center"/>
          </w:tcPr>
          <w:p w:rsidR="00ED10A8" w:rsidRPr="00D92201" w:rsidRDefault="00ED10A8" w:rsidP="00E33C79">
            <w:pPr>
              <w:pStyle w:val="TableParagraph"/>
              <w:ind w:left="100" w:right="96" w:hanging="9"/>
              <w:jc w:val="center"/>
              <w:rPr>
                <w:rFonts w:ascii="Arial" w:hAnsi="Arial" w:cs="Arial"/>
                <w:sz w:val="16"/>
                <w:szCs w:val="16"/>
                <w:lang w:val="ru-RU"/>
              </w:rPr>
            </w:pPr>
            <w:r w:rsidRPr="00D92201">
              <w:rPr>
                <w:rFonts w:ascii="Arial" w:hAnsi="Arial" w:cs="Arial"/>
                <w:sz w:val="16"/>
                <w:szCs w:val="16"/>
              </w:rPr>
              <w:t>Q</w:t>
            </w:r>
            <w:r w:rsidRPr="00D92201">
              <w:rPr>
                <w:rFonts w:ascii="Arial" w:hAnsi="Arial" w:cs="Arial"/>
                <w:sz w:val="16"/>
                <w:szCs w:val="16"/>
                <w:lang w:val="ru-RU"/>
              </w:rPr>
              <w:t xml:space="preserve"> ж.д Гкал/ча с</w:t>
            </w:r>
          </w:p>
        </w:tc>
        <w:tc>
          <w:tcPr>
            <w:tcW w:w="772" w:type="dxa"/>
            <w:shd w:val="clear" w:color="auto" w:fill="auto"/>
            <w:vAlign w:val="center"/>
          </w:tcPr>
          <w:p w:rsidR="00ED10A8" w:rsidRPr="00D92201" w:rsidRDefault="00ED10A8" w:rsidP="00E33C79">
            <w:pPr>
              <w:pStyle w:val="TableParagraph"/>
              <w:ind w:left="108" w:right="99" w:firstLine="2"/>
              <w:jc w:val="center"/>
              <w:rPr>
                <w:rFonts w:ascii="Arial" w:hAnsi="Arial" w:cs="Arial"/>
                <w:sz w:val="16"/>
                <w:szCs w:val="16"/>
                <w:lang w:val="ru-RU"/>
              </w:rPr>
            </w:pPr>
            <w:r w:rsidRPr="00D92201">
              <w:rPr>
                <w:rFonts w:ascii="Arial" w:hAnsi="Arial" w:cs="Arial"/>
                <w:sz w:val="16"/>
                <w:szCs w:val="16"/>
              </w:rPr>
              <w:t>Q</w:t>
            </w:r>
            <w:r w:rsidRPr="00D92201">
              <w:rPr>
                <w:rFonts w:ascii="Arial" w:hAnsi="Arial" w:cs="Arial"/>
                <w:sz w:val="16"/>
                <w:szCs w:val="16"/>
                <w:lang w:val="ru-RU"/>
              </w:rPr>
              <w:t xml:space="preserve"> ж.д сумм. Гкал/го д</w:t>
            </w:r>
          </w:p>
        </w:tc>
        <w:tc>
          <w:tcPr>
            <w:tcW w:w="367" w:type="dxa"/>
            <w:shd w:val="clear" w:color="auto" w:fill="auto"/>
            <w:vAlign w:val="center"/>
          </w:tcPr>
          <w:p w:rsidR="00ED10A8" w:rsidRPr="00D92201" w:rsidRDefault="00ED10A8" w:rsidP="00E33C79">
            <w:pPr>
              <w:pStyle w:val="TableParagraph"/>
              <w:ind w:left="172" w:right="108" w:hanging="36"/>
              <w:jc w:val="center"/>
              <w:rPr>
                <w:rFonts w:ascii="Arial" w:hAnsi="Arial" w:cs="Arial"/>
                <w:sz w:val="16"/>
                <w:szCs w:val="16"/>
              </w:rPr>
            </w:pPr>
            <w:r w:rsidRPr="00D92201">
              <w:rPr>
                <w:rFonts w:ascii="Arial" w:hAnsi="Arial" w:cs="Arial"/>
                <w:sz w:val="16"/>
                <w:szCs w:val="16"/>
              </w:rPr>
              <w:t>ш т</w:t>
            </w:r>
          </w:p>
        </w:tc>
        <w:tc>
          <w:tcPr>
            <w:tcW w:w="789" w:type="dxa"/>
            <w:shd w:val="clear" w:color="auto" w:fill="auto"/>
            <w:vAlign w:val="center"/>
          </w:tcPr>
          <w:p w:rsidR="00ED10A8" w:rsidRPr="00D92201" w:rsidRDefault="00ED10A8" w:rsidP="00E33C79">
            <w:pPr>
              <w:pStyle w:val="TableParagraph"/>
              <w:ind w:left="107" w:right="88" w:hanging="9"/>
              <w:jc w:val="center"/>
              <w:rPr>
                <w:rFonts w:ascii="Arial" w:hAnsi="Arial" w:cs="Arial"/>
                <w:sz w:val="16"/>
                <w:szCs w:val="16"/>
                <w:lang w:val="ru-RU"/>
              </w:rPr>
            </w:pPr>
            <w:r w:rsidRPr="00D92201">
              <w:rPr>
                <w:rFonts w:ascii="Arial" w:hAnsi="Arial" w:cs="Arial"/>
                <w:sz w:val="16"/>
                <w:szCs w:val="16"/>
              </w:rPr>
              <w:t>Q</w:t>
            </w:r>
            <w:r w:rsidRPr="00D92201">
              <w:rPr>
                <w:rFonts w:ascii="Arial" w:hAnsi="Arial" w:cs="Arial"/>
                <w:sz w:val="16"/>
                <w:szCs w:val="16"/>
                <w:lang w:val="ru-RU"/>
              </w:rPr>
              <w:t xml:space="preserve"> ж.д Гкал/ча с</w:t>
            </w:r>
          </w:p>
        </w:tc>
        <w:tc>
          <w:tcPr>
            <w:tcW w:w="813" w:type="dxa"/>
            <w:shd w:val="clear" w:color="auto" w:fill="auto"/>
            <w:vAlign w:val="center"/>
          </w:tcPr>
          <w:p w:rsidR="00ED10A8" w:rsidRPr="00D92201" w:rsidRDefault="00ED10A8" w:rsidP="00E33C79">
            <w:pPr>
              <w:pStyle w:val="TableParagraph"/>
              <w:ind w:left="107" w:right="91"/>
              <w:jc w:val="center"/>
              <w:rPr>
                <w:rFonts w:ascii="Arial" w:hAnsi="Arial" w:cs="Arial"/>
                <w:sz w:val="16"/>
                <w:szCs w:val="16"/>
              </w:rPr>
            </w:pPr>
            <w:r w:rsidRPr="00D92201">
              <w:rPr>
                <w:rFonts w:ascii="Arial" w:hAnsi="Arial" w:cs="Arial"/>
                <w:sz w:val="16"/>
                <w:szCs w:val="16"/>
              </w:rPr>
              <w:t>Q ,Гкал/го д</w:t>
            </w:r>
          </w:p>
        </w:tc>
        <w:tc>
          <w:tcPr>
            <w:tcW w:w="367" w:type="dxa"/>
            <w:shd w:val="clear" w:color="auto" w:fill="auto"/>
            <w:vAlign w:val="center"/>
          </w:tcPr>
          <w:p w:rsidR="00ED10A8" w:rsidRPr="00D92201" w:rsidRDefault="00ED10A8" w:rsidP="00E33C79">
            <w:pPr>
              <w:pStyle w:val="TableParagraph"/>
              <w:ind w:left="172" w:right="108" w:hanging="36"/>
              <w:jc w:val="center"/>
              <w:rPr>
                <w:rFonts w:ascii="Arial" w:hAnsi="Arial" w:cs="Arial"/>
                <w:sz w:val="16"/>
                <w:szCs w:val="16"/>
              </w:rPr>
            </w:pPr>
            <w:r w:rsidRPr="00D92201">
              <w:rPr>
                <w:rFonts w:ascii="Arial" w:hAnsi="Arial" w:cs="Arial"/>
                <w:sz w:val="16"/>
                <w:szCs w:val="16"/>
              </w:rPr>
              <w:t>ш т</w:t>
            </w:r>
          </w:p>
        </w:tc>
        <w:tc>
          <w:tcPr>
            <w:tcW w:w="838" w:type="dxa"/>
            <w:shd w:val="clear" w:color="auto" w:fill="auto"/>
            <w:vAlign w:val="center"/>
          </w:tcPr>
          <w:p w:rsidR="00ED10A8" w:rsidRPr="00D92201" w:rsidRDefault="00ED10A8" w:rsidP="00E33C79">
            <w:pPr>
              <w:pStyle w:val="TableParagraph"/>
              <w:ind w:left="100" w:right="95"/>
              <w:jc w:val="center"/>
              <w:rPr>
                <w:rFonts w:ascii="Arial" w:hAnsi="Arial" w:cs="Arial"/>
                <w:sz w:val="16"/>
                <w:szCs w:val="16"/>
              </w:rPr>
            </w:pPr>
            <w:r w:rsidRPr="00D92201">
              <w:rPr>
                <w:rFonts w:ascii="Arial" w:hAnsi="Arial" w:cs="Arial"/>
                <w:sz w:val="16"/>
                <w:szCs w:val="16"/>
              </w:rPr>
              <w:t>Q ,Гкал/ча с</w:t>
            </w:r>
          </w:p>
        </w:tc>
        <w:tc>
          <w:tcPr>
            <w:tcW w:w="813" w:type="dxa"/>
            <w:shd w:val="clear" w:color="auto" w:fill="auto"/>
            <w:vAlign w:val="center"/>
          </w:tcPr>
          <w:p w:rsidR="00ED10A8" w:rsidRPr="00D92201" w:rsidRDefault="00ED10A8" w:rsidP="00E33C79">
            <w:pPr>
              <w:pStyle w:val="TableParagraph"/>
              <w:ind w:left="107" w:right="91"/>
              <w:jc w:val="center"/>
              <w:rPr>
                <w:rFonts w:ascii="Arial" w:hAnsi="Arial" w:cs="Arial"/>
                <w:sz w:val="16"/>
                <w:szCs w:val="16"/>
              </w:rPr>
            </w:pPr>
            <w:r w:rsidRPr="00D92201">
              <w:rPr>
                <w:rFonts w:ascii="Arial" w:hAnsi="Arial" w:cs="Arial"/>
                <w:sz w:val="16"/>
                <w:szCs w:val="16"/>
              </w:rPr>
              <w:t>Q ,Гкал/го д</w:t>
            </w:r>
          </w:p>
        </w:tc>
        <w:tc>
          <w:tcPr>
            <w:tcW w:w="597"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шт</w:t>
            </w:r>
          </w:p>
        </w:tc>
        <w:tc>
          <w:tcPr>
            <w:tcW w:w="1089" w:type="dxa"/>
            <w:shd w:val="clear" w:color="auto" w:fill="auto"/>
            <w:vAlign w:val="center"/>
          </w:tcPr>
          <w:p w:rsidR="00ED10A8" w:rsidRPr="00D92201" w:rsidRDefault="00ED10A8" w:rsidP="00E33C79">
            <w:pPr>
              <w:pStyle w:val="TableParagraph"/>
              <w:ind w:left="100" w:right="88"/>
              <w:jc w:val="center"/>
              <w:rPr>
                <w:rFonts w:ascii="Arial" w:hAnsi="Arial" w:cs="Arial"/>
                <w:sz w:val="16"/>
                <w:szCs w:val="16"/>
              </w:rPr>
            </w:pPr>
            <w:r w:rsidRPr="00D92201">
              <w:rPr>
                <w:rFonts w:ascii="Arial" w:hAnsi="Arial" w:cs="Arial"/>
                <w:sz w:val="16"/>
                <w:szCs w:val="16"/>
              </w:rPr>
              <w:t>Q ,Гкал/ча с</w:t>
            </w:r>
          </w:p>
        </w:tc>
        <w:tc>
          <w:tcPr>
            <w:tcW w:w="1091" w:type="dxa"/>
            <w:shd w:val="clear" w:color="auto" w:fill="auto"/>
            <w:vAlign w:val="center"/>
          </w:tcPr>
          <w:p w:rsidR="00ED10A8" w:rsidRPr="00D92201" w:rsidRDefault="00ED10A8" w:rsidP="00E33C79">
            <w:pPr>
              <w:pStyle w:val="TableParagraph"/>
              <w:ind w:left="100" w:right="99"/>
              <w:jc w:val="center"/>
              <w:rPr>
                <w:rFonts w:ascii="Arial" w:hAnsi="Arial" w:cs="Arial"/>
                <w:sz w:val="16"/>
                <w:szCs w:val="16"/>
              </w:rPr>
            </w:pPr>
            <w:r w:rsidRPr="00D92201">
              <w:rPr>
                <w:rFonts w:ascii="Arial" w:hAnsi="Arial" w:cs="Arial"/>
                <w:sz w:val="16"/>
                <w:szCs w:val="16"/>
              </w:rPr>
              <w:t>Q ,Гкал/го д</w:t>
            </w:r>
          </w:p>
        </w:tc>
        <w:tc>
          <w:tcPr>
            <w:tcW w:w="360" w:type="dxa"/>
            <w:shd w:val="clear" w:color="auto" w:fill="auto"/>
            <w:vAlign w:val="center"/>
          </w:tcPr>
          <w:p w:rsidR="00ED10A8" w:rsidRPr="00D92201" w:rsidRDefault="00ED10A8" w:rsidP="00E33C79">
            <w:pPr>
              <w:pStyle w:val="TableParagraph"/>
              <w:ind w:left="165" w:right="107" w:hanging="36"/>
              <w:jc w:val="center"/>
              <w:rPr>
                <w:rFonts w:ascii="Arial" w:hAnsi="Arial" w:cs="Arial"/>
                <w:sz w:val="16"/>
                <w:szCs w:val="16"/>
              </w:rPr>
            </w:pPr>
            <w:r w:rsidRPr="00D92201">
              <w:rPr>
                <w:rFonts w:ascii="Arial" w:hAnsi="Arial" w:cs="Arial"/>
                <w:sz w:val="16"/>
                <w:szCs w:val="16"/>
              </w:rPr>
              <w:t>ш т</w:t>
            </w:r>
          </w:p>
        </w:tc>
        <w:tc>
          <w:tcPr>
            <w:tcW w:w="832" w:type="dxa"/>
            <w:shd w:val="clear" w:color="auto" w:fill="auto"/>
            <w:vAlign w:val="center"/>
          </w:tcPr>
          <w:p w:rsidR="00ED10A8" w:rsidRPr="00D92201" w:rsidRDefault="00ED10A8" w:rsidP="00E33C79">
            <w:pPr>
              <w:pStyle w:val="TableParagraph"/>
              <w:ind w:left="100" w:right="88"/>
              <w:jc w:val="center"/>
              <w:rPr>
                <w:rFonts w:ascii="Arial" w:hAnsi="Arial" w:cs="Arial"/>
                <w:sz w:val="16"/>
                <w:szCs w:val="16"/>
              </w:rPr>
            </w:pPr>
            <w:r w:rsidRPr="00D92201">
              <w:rPr>
                <w:rFonts w:ascii="Arial" w:hAnsi="Arial" w:cs="Arial"/>
                <w:sz w:val="16"/>
                <w:szCs w:val="16"/>
              </w:rPr>
              <w:t>Q ,Гкал/ча с</w:t>
            </w:r>
          </w:p>
        </w:tc>
        <w:tc>
          <w:tcPr>
            <w:tcW w:w="785" w:type="dxa"/>
            <w:shd w:val="clear" w:color="auto" w:fill="auto"/>
            <w:vAlign w:val="center"/>
          </w:tcPr>
          <w:p w:rsidR="00ED10A8" w:rsidRPr="00D92201" w:rsidRDefault="00ED10A8" w:rsidP="00E33C79">
            <w:pPr>
              <w:pStyle w:val="TableParagraph"/>
              <w:ind w:left="87" w:right="79"/>
              <w:jc w:val="center"/>
              <w:rPr>
                <w:rFonts w:ascii="Arial" w:hAnsi="Arial" w:cs="Arial"/>
                <w:sz w:val="16"/>
                <w:szCs w:val="16"/>
              </w:rPr>
            </w:pPr>
            <w:r w:rsidRPr="00D92201">
              <w:rPr>
                <w:rFonts w:ascii="Arial" w:hAnsi="Arial" w:cs="Arial"/>
                <w:sz w:val="16"/>
                <w:szCs w:val="16"/>
              </w:rPr>
              <w:t>Q ,Гкал/го д</w:t>
            </w:r>
          </w:p>
        </w:tc>
        <w:tc>
          <w:tcPr>
            <w:tcW w:w="373" w:type="dxa"/>
            <w:shd w:val="clear" w:color="auto" w:fill="auto"/>
            <w:vAlign w:val="center"/>
          </w:tcPr>
          <w:p w:rsidR="00ED10A8" w:rsidRPr="00D92201" w:rsidRDefault="00ED10A8" w:rsidP="00E33C79">
            <w:pPr>
              <w:pStyle w:val="TableParagraph"/>
              <w:ind w:left="129"/>
              <w:jc w:val="center"/>
              <w:rPr>
                <w:rFonts w:ascii="Arial" w:hAnsi="Arial" w:cs="Arial"/>
                <w:sz w:val="16"/>
                <w:szCs w:val="16"/>
              </w:rPr>
            </w:pPr>
            <w:r w:rsidRPr="00D92201">
              <w:rPr>
                <w:rFonts w:ascii="Arial" w:hAnsi="Arial" w:cs="Arial"/>
                <w:sz w:val="16"/>
                <w:szCs w:val="16"/>
              </w:rPr>
              <w:t>шт</w:t>
            </w:r>
          </w:p>
        </w:tc>
        <w:tc>
          <w:tcPr>
            <w:tcW w:w="838" w:type="dxa"/>
            <w:shd w:val="clear" w:color="auto" w:fill="auto"/>
            <w:vAlign w:val="center"/>
          </w:tcPr>
          <w:p w:rsidR="00ED10A8" w:rsidRPr="00D92201" w:rsidRDefault="00ED10A8" w:rsidP="00E33C79">
            <w:pPr>
              <w:pStyle w:val="TableParagraph"/>
              <w:ind w:left="100" w:right="95"/>
              <w:jc w:val="center"/>
              <w:rPr>
                <w:rFonts w:ascii="Arial" w:hAnsi="Arial" w:cs="Arial"/>
                <w:sz w:val="16"/>
                <w:szCs w:val="16"/>
              </w:rPr>
            </w:pPr>
            <w:r w:rsidRPr="00D92201">
              <w:rPr>
                <w:rFonts w:ascii="Arial" w:hAnsi="Arial" w:cs="Arial"/>
                <w:sz w:val="16"/>
                <w:szCs w:val="16"/>
              </w:rPr>
              <w:t>Q ,Гкал/ча с</w:t>
            </w:r>
          </w:p>
        </w:tc>
        <w:tc>
          <w:tcPr>
            <w:tcW w:w="826" w:type="dxa"/>
            <w:shd w:val="clear" w:color="auto" w:fill="auto"/>
            <w:vAlign w:val="center"/>
          </w:tcPr>
          <w:p w:rsidR="00ED10A8" w:rsidRPr="00D92201" w:rsidRDefault="00ED10A8" w:rsidP="00E33C79">
            <w:pPr>
              <w:pStyle w:val="TableParagraph"/>
              <w:ind w:left="107" w:right="106"/>
              <w:jc w:val="center"/>
              <w:rPr>
                <w:rFonts w:ascii="Arial" w:hAnsi="Arial" w:cs="Arial"/>
                <w:sz w:val="16"/>
                <w:szCs w:val="16"/>
              </w:rPr>
            </w:pPr>
            <w:r w:rsidRPr="00D92201">
              <w:rPr>
                <w:rFonts w:ascii="Arial" w:hAnsi="Arial" w:cs="Arial"/>
                <w:sz w:val="16"/>
                <w:szCs w:val="16"/>
              </w:rPr>
              <w:t>Q ,Гкал/го д</w:t>
            </w:r>
          </w:p>
        </w:tc>
      </w:tr>
      <w:tr w:rsidR="00ED10A8" w:rsidRPr="00D92201" w:rsidTr="00D92201">
        <w:trPr>
          <w:trHeight w:val="23"/>
          <w:jc w:val="center"/>
        </w:trPr>
        <w:tc>
          <w:tcPr>
            <w:tcW w:w="1588" w:type="dxa"/>
            <w:shd w:val="clear" w:color="auto" w:fill="auto"/>
            <w:vAlign w:val="center"/>
          </w:tcPr>
          <w:p w:rsidR="00ED10A8" w:rsidRPr="00D92201" w:rsidRDefault="00ED10A8" w:rsidP="00E33C79">
            <w:pPr>
              <w:pStyle w:val="TableParagraph"/>
              <w:ind w:left="100" w:right="104"/>
              <w:jc w:val="center"/>
              <w:rPr>
                <w:rFonts w:ascii="Arial" w:hAnsi="Arial" w:cs="Arial"/>
                <w:sz w:val="16"/>
                <w:szCs w:val="16"/>
              </w:rPr>
            </w:pPr>
            <w:r w:rsidRPr="00D92201">
              <w:rPr>
                <w:rFonts w:ascii="Arial" w:hAnsi="Arial" w:cs="Arial"/>
                <w:sz w:val="16"/>
                <w:szCs w:val="16"/>
              </w:rPr>
              <w:t>с.Андроник и</w:t>
            </w:r>
          </w:p>
        </w:tc>
        <w:tc>
          <w:tcPr>
            <w:tcW w:w="628" w:type="dxa"/>
            <w:shd w:val="clear" w:color="auto" w:fill="auto"/>
            <w:vAlign w:val="center"/>
          </w:tcPr>
          <w:p w:rsidR="00ED10A8" w:rsidRPr="00D92201" w:rsidRDefault="00ED10A8" w:rsidP="00E33C79">
            <w:pPr>
              <w:pStyle w:val="TableParagraph"/>
              <w:ind w:right="93"/>
              <w:jc w:val="center"/>
              <w:rPr>
                <w:rFonts w:ascii="Arial" w:hAnsi="Arial" w:cs="Arial"/>
                <w:sz w:val="16"/>
                <w:szCs w:val="16"/>
              </w:rPr>
            </w:pPr>
            <w:r w:rsidRPr="00D92201">
              <w:rPr>
                <w:rFonts w:ascii="Arial" w:hAnsi="Arial" w:cs="Arial"/>
                <w:sz w:val="16"/>
                <w:szCs w:val="16"/>
              </w:rPr>
              <w:t>18</w:t>
            </w:r>
          </w:p>
        </w:tc>
        <w:tc>
          <w:tcPr>
            <w:tcW w:w="790" w:type="dxa"/>
            <w:shd w:val="clear" w:color="auto" w:fill="auto"/>
            <w:vAlign w:val="center"/>
          </w:tcPr>
          <w:p w:rsidR="00ED10A8" w:rsidRPr="00D92201" w:rsidRDefault="00ED10A8" w:rsidP="00E33C79">
            <w:pPr>
              <w:pStyle w:val="TableParagraph"/>
              <w:ind w:left="226" w:right="79"/>
              <w:jc w:val="center"/>
              <w:rPr>
                <w:rFonts w:ascii="Arial" w:hAnsi="Arial" w:cs="Arial"/>
                <w:sz w:val="16"/>
                <w:szCs w:val="16"/>
              </w:rPr>
            </w:pPr>
            <w:r w:rsidRPr="00D92201">
              <w:rPr>
                <w:rFonts w:ascii="Arial" w:hAnsi="Arial" w:cs="Arial"/>
                <w:sz w:val="16"/>
                <w:szCs w:val="16"/>
              </w:rPr>
              <w:t>0,802</w:t>
            </w:r>
          </w:p>
        </w:tc>
        <w:tc>
          <w:tcPr>
            <w:tcW w:w="772" w:type="dxa"/>
            <w:shd w:val="clear" w:color="auto" w:fill="auto"/>
            <w:vAlign w:val="center"/>
          </w:tcPr>
          <w:p w:rsidR="00ED10A8" w:rsidRPr="00D92201" w:rsidRDefault="00ED10A8" w:rsidP="00E33C79">
            <w:pPr>
              <w:pStyle w:val="TableParagraph"/>
              <w:ind w:left="100" w:right="46"/>
              <w:jc w:val="center"/>
              <w:rPr>
                <w:rFonts w:ascii="Arial" w:hAnsi="Arial" w:cs="Arial"/>
                <w:sz w:val="16"/>
                <w:szCs w:val="16"/>
              </w:rPr>
            </w:pPr>
            <w:r w:rsidRPr="00D92201">
              <w:rPr>
                <w:rFonts w:ascii="Arial" w:hAnsi="Arial" w:cs="Arial"/>
                <w:sz w:val="16"/>
                <w:szCs w:val="16"/>
              </w:rPr>
              <w:t>2000,7</w:t>
            </w:r>
          </w:p>
        </w:tc>
        <w:tc>
          <w:tcPr>
            <w:tcW w:w="367"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w w:val="101"/>
                <w:sz w:val="16"/>
                <w:szCs w:val="16"/>
              </w:rPr>
              <w:t>1</w:t>
            </w:r>
          </w:p>
        </w:tc>
        <w:tc>
          <w:tcPr>
            <w:tcW w:w="789"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sz w:val="16"/>
                <w:szCs w:val="16"/>
              </w:rPr>
              <w:t>0,062</w:t>
            </w:r>
          </w:p>
        </w:tc>
        <w:tc>
          <w:tcPr>
            <w:tcW w:w="813" w:type="dxa"/>
            <w:shd w:val="clear" w:color="auto" w:fill="auto"/>
            <w:vAlign w:val="center"/>
          </w:tcPr>
          <w:p w:rsidR="00ED10A8" w:rsidRPr="00D92201" w:rsidRDefault="00ED10A8" w:rsidP="00E33C79">
            <w:pPr>
              <w:pStyle w:val="TableParagraph"/>
              <w:ind w:left="241" w:right="71"/>
              <w:jc w:val="center"/>
              <w:rPr>
                <w:rFonts w:ascii="Arial" w:hAnsi="Arial" w:cs="Arial"/>
                <w:sz w:val="16"/>
                <w:szCs w:val="16"/>
              </w:rPr>
            </w:pPr>
            <w:r w:rsidRPr="00D92201">
              <w:rPr>
                <w:rFonts w:ascii="Arial" w:hAnsi="Arial" w:cs="Arial"/>
                <w:sz w:val="16"/>
                <w:szCs w:val="16"/>
              </w:rPr>
              <w:t>153,7</w:t>
            </w:r>
          </w:p>
        </w:tc>
        <w:tc>
          <w:tcPr>
            <w:tcW w:w="367"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w w:val="101"/>
                <w:sz w:val="16"/>
                <w:szCs w:val="16"/>
              </w:rPr>
              <w:t>2</w:t>
            </w:r>
          </w:p>
        </w:tc>
        <w:tc>
          <w:tcPr>
            <w:tcW w:w="838"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0,034</w:t>
            </w:r>
          </w:p>
        </w:tc>
        <w:tc>
          <w:tcPr>
            <w:tcW w:w="813"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sz w:val="16"/>
                <w:szCs w:val="16"/>
              </w:rPr>
              <w:t>78,61</w:t>
            </w:r>
          </w:p>
        </w:tc>
        <w:tc>
          <w:tcPr>
            <w:tcW w:w="597"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w w:val="101"/>
                <w:sz w:val="16"/>
                <w:szCs w:val="16"/>
              </w:rPr>
              <w:t>0</w:t>
            </w:r>
          </w:p>
        </w:tc>
        <w:tc>
          <w:tcPr>
            <w:tcW w:w="1089" w:type="dxa"/>
            <w:shd w:val="clear" w:color="auto" w:fill="auto"/>
            <w:vAlign w:val="center"/>
          </w:tcPr>
          <w:p w:rsidR="00ED10A8" w:rsidRPr="00D92201" w:rsidRDefault="00ED10A8" w:rsidP="00E33C79">
            <w:pPr>
              <w:pStyle w:val="TableParagraph"/>
              <w:ind w:right="93"/>
              <w:jc w:val="center"/>
              <w:rPr>
                <w:rFonts w:ascii="Arial" w:hAnsi="Arial" w:cs="Arial"/>
                <w:sz w:val="16"/>
                <w:szCs w:val="16"/>
              </w:rPr>
            </w:pPr>
            <w:r w:rsidRPr="00D92201">
              <w:rPr>
                <w:rFonts w:ascii="Arial" w:hAnsi="Arial" w:cs="Arial"/>
                <w:w w:val="101"/>
                <w:sz w:val="16"/>
                <w:szCs w:val="16"/>
              </w:rPr>
              <w:t>0</w:t>
            </w:r>
          </w:p>
        </w:tc>
        <w:tc>
          <w:tcPr>
            <w:tcW w:w="1091" w:type="dxa"/>
            <w:shd w:val="clear" w:color="auto" w:fill="auto"/>
            <w:vAlign w:val="center"/>
          </w:tcPr>
          <w:p w:rsidR="00ED10A8" w:rsidRPr="00D92201" w:rsidRDefault="00ED10A8" w:rsidP="00E33C79">
            <w:pPr>
              <w:pStyle w:val="TableParagraph"/>
              <w:ind w:right="93"/>
              <w:jc w:val="center"/>
              <w:rPr>
                <w:rFonts w:ascii="Arial" w:hAnsi="Arial" w:cs="Arial"/>
                <w:sz w:val="16"/>
                <w:szCs w:val="16"/>
              </w:rPr>
            </w:pPr>
            <w:r w:rsidRPr="00D92201">
              <w:rPr>
                <w:rFonts w:ascii="Arial" w:hAnsi="Arial" w:cs="Arial"/>
                <w:w w:val="101"/>
                <w:sz w:val="16"/>
                <w:szCs w:val="16"/>
              </w:rPr>
              <w:t>0</w:t>
            </w:r>
          </w:p>
        </w:tc>
        <w:tc>
          <w:tcPr>
            <w:tcW w:w="360"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w w:val="101"/>
                <w:sz w:val="16"/>
                <w:szCs w:val="16"/>
              </w:rPr>
              <w:t>7</w:t>
            </w:r>
          </w:p>
        </w:tc>
        <w:tc>
          <w:tcPr>
            <w:tcW w:w="832"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0,315</w:t>
            </w:r>
          </w:p>
        </w:tc>
        <w:tc>
          <w:tcPr>
            <w:tcW w:w="785"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sz w:val="16"/>
                <w:szCs w:val="16"/>
              </w:rPr>
              <w:t>624,5</w:t>
            </w:r>
          </w:p>
        </w:tc>
        <w:tc>
          <w:tcPr>
            <w:tcW w:w="373" w:type="dxa"/>
            <w:shd w:val="clear" w:color="auto" w:fill="auto"/>
            <w:vAlign w:val="center"/>
          </w:tcPr>
          <w:p w:rsidR="00ED10A8" w:rsidRPr="00D92201" w:rsidRDefault="00ED10A8" w:rsidP="00E33C79">
            <w:pPr>
              <w:pStyle w:val="TableParagraph"/>
              <w:ind w:left="180"/>
              <w:jc w:val="center"/>
              <w:rPr>
                <w:rFonts w:ascii="Arial" w:hAnsi="Arial" w:cs="Arial"/>
                <w:sz w:val="16"/>
                <w:szCs w:val="16"/>
              </w:rPr>
            </w:pPr>
            <w:r w:rsidRPr="00D92201">
              <w:rPr>
                <w:rFonts w:ascii="Arial" w:hAnsi="Arial" w:cs="Arial"/>
                <w:sz w:val="16"/>
                <w:szCs w:val="16"/>
              </w:rPr>
              <w:t>28</w:t>
            </w:r>
          </w:p>
        </w:tc>
        <w:tc>
          <w:tcPr>
            <w:tcW w:w="838"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1,213</w:t>
            </w:r>
          </w:p>
        </w:tc>
        <w:tc>
          <w:tcPr>
            <w:tcW w:w="826"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2858</w:t>
            </w:r>
          </w:p>
        </w:tc>
      </w:tr>
      <w:tr w:rsidR="00ED10A8" w:rsidRPr="00D92201" w:rsidTr="00D92201">
        <w:trPr>
          <w:trHeight w:val="23"/>
          <w:jc w:val="center"/>
        </w:trPr>
        <w:tc>
          <w:tcPr>
            <w:tcW w:w="1588" w:type="dxa"/>
            <w:shd w:val="clear" w:color="auto" w:fill="auto"/>
            <w:vAlign w:val="center"/>
          </w:tcPr>
          <w:p w:rsidR="00ED10A8" w:rsidRPr="00D92201" w:rsidRDefault="00ED10A8" w:rsidP="00E33C79">
            <w:pPr>
              <w:pStyle w:val="TableParagraph"/>
              <w:ind w:left="100" w:right="162"/>
              <w:jc w:val="center"/>
              <w:rPr>
                <w:rFonts w:ascii="Arial" w:hAnsi="Arial" w:cs="Arial"/>
                <w:sz w:val="16"/>
                <w:szCs w:val="16"/>
              </w:rPr>
            </w:pPr>
            <w:r w:rsidRPr="00D92201">
              <w:rPr>
                <w:rFonts w:ascii="Arial" w:hAnsi="Arial" w:cs="Arial"/>
                <w:sz w:val="16"/>
                <w:szCs w:val="16"/>
              </w:rPr>
              <w:t>д.Глебовск ое</w:t>
            </w:r>
          </w:p>
        </w:tc>
        <w:tc>
          <w:tcPr>
            <w:tcW w:w="628" w:type="dxa"/>
            <w:shd w:val="clear" w:color="auto" w:fill="auto"/>
            <w:vAlign w:val="center"/>
          </w:tcPr>
          <w:p w:rsidR="00ED10A8" w:rsidRPr="00D92201" w:rsidRDefault="00ED10A8" w:rsidP="00E33C79">
            <w:pPr>
              <w:pStyle w:val="TableParagraph"/>
              <w:ind w:right="93"/>
              <w:jc w:val="center"/>
              <w:rPr>
                <w:rFonts w:ascii="Arial" w:hAnsi="Arial" w:cs="Arial"/>
                <w:sz w:val="16"/>
                <w:szCs w:val="16"/>
              </w:rPr>
            </w:pPr>
            <w:r w:rsidRPr="00D92201">
              <w:rPr>
                <w:rFonts w:ascii="Arial" w:hAnsi="Arial" w:cs="Arial"/>
                <w:sz w:val="16"/>
                <w:szCs w:val="16"/>
              </w:rPr>
              <w:t>43</w:t>
            </w:r>
          </w:p>
        </w:tc>
        <w:tc>
          <w:tcPr>
            <w:tcW w:w="790" w:type="dxa"/>
            <w:shd w:val="clear" w:color="auto" w:fill="auto"/>
            <w:vAlign w:val="center"/>
          </w:tcPr>
          <w:p w:rsidR="00ED10A8" w:rsidRPr="00D92201" w:rsidRDefault="00ED10A8" w:rsidP="00E33C79">
            <w:pPr>
              <w:pStyle w:val="TableParagraph"/>
              <w:ind w:left="107" w:right="68"/>
              <w:jc w:val="center"/>
              <w:rPr>
                <w:rFonts w:ascii="Arial" w:hAnsi="Arial" w:cs="Arial"/>
                <w:sz w:val="16"/>
                <w:szCs w:val="16"/>
              </w:rPr>
            </w:pPr>
            <w:r w:rsidRPr="00D92201">
              <w:rPr>
                <w:rFonts w:ascii="Arial" w:hAnsi="Arial" w:cs="Arial"/>
                <w:sz w:val="16"/>
                <w:szCs w:val="16"/>
              </w:rPr>
              <w:t>1,0722</w:t>
            </w:r>
          </w:p>
        </w:tc>
        <w:tc>
          <w:tcPr>
            <w:tcW w:w="772" w:type="dxa"/>
            <w:shd w:val="clear" w:color="auto" w:fill="auto"/>
            <w:vAlign w:val="center"/>
          </w:tcPr>
          <w:p w:rsidR="00ED10A8" w:rsidRPr="00D92201" w:rsidRDefault="00ED10A8" w:rsidP="00E33C79">
            <w:pPr>
              <w:pStyle w:val="TableParagraph"/>
              <w:ind w:left="100" w:right="46"/>
              <w:jc w:val="center"/>
              <w:rPr>
                <w:rFonts w:ascii="Arial" w:hAnsi="Arial" w:cs="Arial"/>
                <w:sz w:val="16"/>
                <w:szCs w:val="16"/>
              </w:rPr>
            </w:pPr>
            <w:r w:rsidRPr="00D92201">
              <w:rPr>
                <w:rFonts w:ascii="Arial" w:hAnsi="Arial" w:cs="Arial"/>
                <w:sz w:val="16"/>
                <w:szCs w:val="16"/>
              </w:rPr>
              <w:t>2676,1</w:t>
            </w:r>
          </w:p>
        </w:tc>
        <w:tc>
          <w:tcPr>
            <w:tcW w:w="367"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w w:val="101"/>
                <w:sz w:val="16"/>
                <w:szCs w:val="16"/>
              </w:rPr>
              <w:t>2</w:t>
            </w:r>
          </w:p>
        </w:tc>
        <w:tc>
          <w:tcPr>
            <w:tcW w:w="789" w:type="dxa"/>
            <w:shd w:val="clear" w:color="auto" w:fill="auto"/>
            <w:vAlign w:val="center"/>
          </w:tcPr>
          <w:p w:rsidR="00ED10A8" w:rsidRPr="00D92201" w:rsidRDefault="00ED10A8" w:rsidP="00E33C79">
            <w:pPr>
              <w:pStyle w:val="TableParagraph"/>
              <w:ind w:right="86"/>
              <w:jc w:val="center"/>
              <w:rPr>
                <w:rFonts w:ascii="Arial" w:hAnsi="Arial" w:cs="Arial"/>
                <w:sz w:val="16"/>
                <w:szCs w:val="16"/>
                <w:lang w:val="ru-RU"/>
              </w:rPr>
            </w:pPr>
            <w:r w:rsidRPr="00D92201">
              <w:rPr>
                <w:rFonts w:ascii="Arial" w:hAnsi="Arial" w:cs="Arial"/>
                <w:sz w:val="16"/>
                <w:szCs w:val="16"/>
              </w:rPr>
              <w:t>0,1367</w:t>
            </w:r>
          </w:p>
        </w:tc>
        <w:tc>
          <w:tcPr>
            <w:tcW w:w="813" w:type="dxa"/>
            <w:shd w:val="clear" w:color="auto" w:fill="auto"/>
            <w:vAlign w:val="center"/>
          </w:tcPr>
          <w:p w:rsidR="00ED10A8" w:rsidRPr="00D92201" w:rsidRDefault="00ED10A8" w:rsidP="00E33C79">
            <w:pPr>
              <w:pStyle w:val="TableParagraph"/>
              <w:ind w:left="107" w:right="45"/>
              <w:jc w:val="center"/>
              <w:rPr>
                <w:rFonts w:ascii="Arial" w:hAnsi="Arial" w:cs="Arial"/>
                <w:sz w:val="16"/>
                <w:szCs w:val="16"/>
              </w:rPr>
            </w:pPr>
            <w:r w:rsidRPr="00D92201">
              <w:rPr>
                <w:rFonts w:ascii="Arial" w:hAnsi="Arial" w:cs="Arial"/>
                <w:sz w:val="16"/>
                <w:szCs w:val="16"/>
              </w:rPr>
              <w:t>308,62</w:t>
            </w:r>
          </w:p>
        </w:tc>
        <w:tc>
          <w:tcPr>
            <w:tcW w:w="367"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w w:val="101"/>
                <w:sz w:val="16"/>
                <w:szCs w:val="16"/>
              </w:rPr>
              <w:t>1</w:t>
            </w:r>
          </w:p>
        </w:tc>
        <w:tc>
          <w:tcPr>
            <w:tcW w:w="838"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0,102</w:t>
            </w:r>
          </w:p>
        </w:tc>
        <w:tc>
          <w:tcPr>
            <w:tcW w:w="813"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sz w:val="16"/>
                <w:szCs w:val="16"/>
              </w:rPr>
              <w:t>231,9</w:t>
            </w:r>
          </w:p>
        </w:tc>
        <w:tc>
          <w:tcPr>
            <w:tcW w:w="597"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w w:val="101"/>
                <w:sz w:val="16"/>
                <w:szCs w:val="16"/>
              </w:rPr>
              <w:t>1</w:t>
            </w:r>
          </w:p>
        </w:tc>
        <w:tc>
          <w:tcPr>
            <w:tcW w:w="1089"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0,015</w:t>
            </w:r>
          </w:p>
        </w:tc>
        <w:tc>
          <w:tcPr>
            <w:tcW w:w="1091"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38,16</w:t>
            </w:r>
          </w:p>
        </w:tc>
        <w:tc>
          <w:tcPr>
            <w:tcW w:w="360"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w w:val="101"/>
                <w:sz w:val="16"/>
                <w:szCs w:val="16"/>
              </w:rPr>
              <w:t>7</w:t>
            </w:r>
          </w:p>
        </w:tc>
        <w:tc>
          <w:tcPr>
            <w:tcW w:w="832"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0,096</w:t>
            </w:r>
          </w:p>
        </w:tc>
        <w:tc>
          <w:tcPr>
            <w:tcW w:w="785"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sz w:val="16"/>
                <w:szCs w:val="16"/>
              </w:rPr>
              <w:t>233,7</w:t>
            </w:r>
          </w:p>
        </w:tc>
        <w:tc>
          <w:tcPr>
            <w:tcW w:w="373" w:type="dxa"/>
            <w:shd w:val="clear" w:color="auto" w:fill="auto"/>
            <w:vAlign w:val="center"/>
          </w:tcPr>
          <w:p w:rsidR="00ED10A8" w:rsidRPr="00D92201" w:rsidRDefault="00ED10A8" w:rsidP="00E33C79">
            <w:pPr>
              <w:pStyle w:val="TableParagraph"/>
              <w:ind w:left="180"/>
              <w:jc w:val="center"/>
              <w:rPr>
                <w:rFonts w:ascii="Arial" w:hAnsi="Arial" w:cs="Arial"/>
                <w:sz w:val="16"/>
                <w:szCs w:val="16"/>
              </w:rPr>
            </w:pPr>
            <w:r w:rsidRPr="00D92201">
              <w:rPr>
                <w:rFonts w:ascii="Arial" w:hAnsi="Arial" w:cs="Arial"/>
                <w:sz w:val="16"/>
                <w:szCs w:val="16"/>
              </w:rPr>
              <w:t>54</w:t>
            </w:r>
          </w:p>
        </w:tc>
        <w:tc>
          <w:tcPr>
            <w:tcW w:w="838"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1,423</w:t>
            </w:r>
          </w:p>
        </w:tc>
        <w:tc>
          <w:tcPr>
            <w:tcW w:w="826"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3488</w:t>
            </w:r>
          </w:p>
        </w:tc>
      </w:tr>
      <w:tr w:rsidR="00ED10A8" w:rsidRPr="00D92201" w:rsidTr="00D92201">
        <w:trPr>
          <w:trHeight w:val="23"/>
          <w:jc w:val="center"/>
        </w:trPr>
        <w:tc>
          <w:tcPr>
            <w:tcW w:w="1588" w:type="dxa"/>
            <w:shd w:val="clear" w:color="auto" w:fill="auto"/>
            <w:vAlign w:val="center"/>
          </w:tcPr>
          <w:p w:rsidR="00ED10A8" w:rsidRPr="00D92201" w:rsidRDefault="00ED10A8" w:rsidP="00E33C79">
            <w:pPr>
              <w:pStyle w:val="TableParagraph"/>
              <w:ind w:left="100"/>
              <w:jc w:val="center"/>
              <w:rPr>
                <w:rFonts w:ascii="Arial" w:hAnsi="Arial" w:cs="Arial"/>
                <w:sz w:val="16"/>
                <w:szCs w:val="16"/>
              </w:rPr>
            </w:pPr>
            <w:r w:rsidRPr="00D92201">
              <w:rPr>
                <w:rFonts w:ascii="Arial" w:hAnsi="Arial" w:cs="Arial"/>
                <w:sz w:val="16"/>
                <w:szCs w:val="16"/>
              </w:rPr>
              <w:t>с.Медягино</w:t>
            </w:r>
          </w:p>
        </w:tc>
        <w:tc>
          <w:tcPr>
            <w:tcW w:w="628" w:type="dxa"/>
            <w:shd w:val="clear" w:color="auto" w:fill="auto"/>
            <w:vAlign w:val="center"/>
          </w:tcPr>
          <w:p w:rsidR="00ED10A8" w:rsidRPr="00D92201" w:rsidRDefault="00ED10A8" w:rsidP="00E33C79">
            <w:pPr>
              <w:pStyle w:val="TableParagraph"/>
              <w:ind w:right="93"/>
              <w:jc w:val="center"/>
              <w:rPr>
                <w:rFonts w:ascii="Arial" w:hAnsi="Arial" w:cs="Arial"/>
                <w:sz w:val="16"/>
                <w:szCs w:val="16"/>
              </w:rPr>
            </w:pPr>
            <w:r w:rsidRPr="00D92201">
              <w:rPr>
                <w:rFonts w:ascii="Arial" w:hAnsi="Arial" w:cs="Arial"/>
                <w:sz w:val="16"/>
                <w:szCs w:val="16"/>
              </w:rPr>
              <w:t>32</w:t>
            </w:r>
          </w:p>
        </w:tc>
        <w:tc>
          <w:tcPr>
            <w:tcW w:w="790" w:type="dxa"/>
            <w:shd w:val="clear" w:color="auto" w:fill="auto"/>
            <w:vAlign w:val="center"/>
          </w:tcPr>
          <w:p w:rsidR="00ED10A8" w:rsidRPr="00D92201" w:rsidRDefault="00ED10A8" w:rsidP="00E33C79">
            <w:pPr>
              <w:pStyle w:val="TableParagraph"/>
              <w:ind w:left="107" w:right="68"/>
              <w:jc w:val="center"/>
              <w:rPr>
                <w:rFonts w:ascii="Arial" w:hAnsi="Arial" w:cs="Arial"/>
                <w:sz w:val="16"/>
                <w:szCs w:val="16"/>
              </w:rPr>
            </w:pPr>
            <w:r w:rsidRPr="00D92201">
              <w:rPr>
                <w:rFonts w:ascii="Arial" w:hAnsi="Arial" w:cs="Arial"/>
                <w:sz w:val="16"/>
                <w:szCs w:val="16"/>
              </w:rPr>
              <w:t>1,2933</w:t>
            </w:r>
          </w:p>
        </w:tc>
        <w:tc>
          <w:tcPr>
            <w:tcW w:w="772" w:type="dxa"/>
            <w:shd w:val="clear" w:color="auto" w:fill="auto"/>
            <w:vAlign w:val="center"/>
          </w:tcPr>
          <w:p w:rsidR="00ED10A8" w:rsidRPr="00D92201" w:rsidRDefault="00ED10A8" w:rsidP="00E33C79">
            <w:pPr>
              <w:pStyle w:val="TableParagraph"/>
              <w:ind w:right="86"/>
              <w:jc w:val="center"/>
              <w:rPr>
                <w:rFonts w:ascii="Arial" w:hAnsi="Arial" w:cs="Arial"/>
                <w:sz w:val="16"/>
                <w:szCs w:val="16"/>
                <w:lang w:val="ru-RU"/>
              </w:rPr>
            </w:pPr>
            <w:r w:rsidRPr="00D92201">
              <w:rPr>
                <w:rFonts w:ascii="Arial" w:hAnsi="Arial" w:cs="Arial"/>
                <w:sz w:val="16"/>
                <w:szCs w:val="16"/>
              </w:rPr>
              <w:t>3227,9</w:t>
            </w:r>
          </w:p>
        </w:tc>
        <w:tc>
          <w:tcPr>
            <w:tcW w:w="367"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w w:val="101"/>
                <w:sz w:val="16"/>
                <w:szCs w:val="16"/>
              </w:rPr>
              <w:t>2</w:t>
            </w:r>
          </w:p>
        </w:tc>
        <w:tc>
          <w:tcPr>
            <w:tcW w:w="789"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sz w:val="16"/>
                <w:szCs w:val="16"/>
              </w:rPr>
              <w:t>0,1276</w:t>
            </w:r>
          </w:p>
        </w:tc>
        <w:tc>
          <w:tcPr>
            <w:tcW w:w="813" w:type="dxa"/>
            <w:shd w:val="clear" w:color="auto" w:fill="auto"/>
            <w:vAlign w:val="center"/>
          </w:tcPr>
          <w:p w:rsidR="00ED10A8" w:rsidRPr="00D92201" w:rsidRDefault="00ED10A8" w:rsidP="00E33C79">
            <w:pPr>
              <w:pStyle w:val="TableParagraph"/>
              <w:ind w:left="107" w:right="45"/>
              <w:jc w:val="center"/>
              <w:rPr>
                <w:rFonts w:ascii="Arial" w:hAnsi="Arial" w:cs="Arial"/>
                <w:sz w:val="16"/>
                <w:szCs w:val="16"/>
              </w:rPr>
            </w:pPr>
            <w:r w:rsidRPr="00D92201">
              <w:rPr>
                <w:rFonts w:ascii="Arial" w:hAnsi="Arial" w:cs="Arial"/>
                <w:sz w:val="16"/>
                <w:szCs w:val="16"/>
              </w:rPr>
              <w:t>294,28</w:t>
            </w:r>
          </w:p>
        </w:tc>
        <w:tc>
          <w:tcPr>
            <w:tcW w:w="367"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w w:val="101"/>
                <w:sz w:val="16"/>
                <w:szCs w:val="16"/>
              </w:rPr>
              <w:t>1</w:t>
            </w:r>
          </w:p>
        </w:tc>
        <w:tc>
          <w:tcPr>
            <w:tcW w:w="838"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0,005</w:t>
            </w:r>
          </w:p>
        </w:tc>
        <w:tc>
          <w:tcPr>
            <w:tcW w:w="813"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sz w:val="16"/>
                <w:szCs w:val="16"/>
              </w:rPr>
              <w:t>11,62</w:t>
            </w:r>
          </w:p>
        </w:tc>
        <w:tc>
          <w:tcPr>
            <w:tcW w:w="597"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w w:val="101"/>
                <w:sz w:val="16"/>
                <w:szCs w:val="16"/>
              </w:rPr>
              <w:t>1</w:t>
            </w:r>
          </w:p>
        </w:tc>
        <w:tc>
          <w:tcPr>
            <w:tcW w:w="1089"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0,007</w:t>
            </w:r>
          </w:p>
        </w:tc>
        <w:tc>
          <w:tcPr>
            <w:tcW w:w="1091"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16,73</w:t>
            </w:r>
          </w:p>
        </w:tc>
        <w:tc>
          <w:tcPr>
            <w:tcW w:w="360" w:type="dxa"/>
            <w:shd w:val="clear" w:color="auto" w:fill="auto"/>
            <w:vAlign w:val="center"/>
          </w:tcPr>
          <w:p w:rsidR="00ED10A8" w:rsidRPr="00D92201" w:rsidRDefault="00ED10A8" w:rsidP="00E33C79">
            <w:pPr>
              <w:pStyle w:val="TableParagraph"/>
              <w:rPr>
                <w:rFonts w:ascii="Arial" w:hAnsi="Arial" w:cs="Arial"/>
                <w:sz w:val="16"/>
                <w:szCs w:val="16"/>
              </w:rPr>
            </w:pPr>
            <w:r w:rsidRPr="00D92201">
              <w:rPr>
                <w:rFonts w:ascii="Arial" w:hAnsi="Arial" w:cs="Arial"/>
                <w:w w:val="101"/>
                <w:sz w:val="16"/>
                <w:szCs w:val="16"/>
              </w:rPr>
              <w:t>11</w:t>
            </w:r>
          </w:p>
        </w:tc>
        <w:tc>
          <w:tcPr>
            <w:tcW w:w="832"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0,62</w:t>
            </w:r>
          </w:p>
        </w:tc>
        <w:tc>
          <w:tcPr>
            <w:tcW w:w="785"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sz w:val="16"/>
                <w:szCs w:val="16"/>
              </w:rPr>
              <w:t>1216</w:t>
            </w:r>
          </w:p>
        </w:tc>
        <w:tc>
          <w:tcPr>
            <w:tcW w:w="373" w:type="dxa"/>
            <w:shd w:val="clear" w:color="auto" w:fill="auto"/>
            <w:vAlign w:val="center"/>
          </w:tcPr>
          <w:p w:rsidR="00ED10A8" w:rsidRPr="00D92201" w:rsidRDefault="00ED10A8" w:rsidP="00E33C79">
            <w:pPr>
              <w:pStyle w:val="TableParagraph"/>
              <w:ind w:left="180"/>
              <w:jc w:val="center"/>
              <w:rPr>
                <w:rFonts w:ascii="Arial" w:hAnsi="Arial" w:cs="Arial"/>
                <w:sz w:val="16"/>
                <w:szCs w:val="16"/>
              </w:rPr>
            </w:pPr>
            <w:r w:rsidRPr="00D92201">
              <w:rPr>
                <w:rFonts w:ascii="Arial" w:hAnsi="Arial" w:cs="Arial"/>
                <w:sz w:val="16"/>
                <w:szCs w:val="16"/>
              </w:rPr>
              <w:t>47</w:t>
            </w:r>
          </w:p>
        </w:tc>
        <w:tc>
          <w:tcPr>
            <w:tcW w:w="838"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2,053</w:t>
            </w:r>
          </w:p>
        </w:tc>
        <w:tc>
          <w:tcPr>
            <w:tcW w:w="826"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4767</w:t>
            </w:r>
          </w:p>
        </w:tc>
      </w:tr>
      <w:tr w:rsidR="00ED10A8" w:rsidRPr="00D92201" w:rsidTr="00D92201">
        <w:trPr>
          <w:trHeight w:val="23"/>
          <w:jc w:val="center"/>
        </w:trPr>
        <w:tc>
          <w:tcPr>
            <w:tcW w:w="1588" w:type="dxa"/>
            <w:shd w:val="clear" w:color="auto" w:fill="auto"/>
            <w:vAlign w:val="center"/>
          </w:tcPr>
          <w:p w:rsidR="00ED10A8" w:rsidRPr="00D92201" w:rsidRDefault="00ED10A8" w:rsidP="00E33C79">
            <w:pPr>
              <w:pStyle w:val="TableParagraph"/>
              <w:ind w:left="100" w:right="149"/>
              <w:jc w:val="center"/>
              <w:rPr>
                <w:rFonts w:ascii="Arial" w:hAnsi="Arial" w:cs="Arial"/>
                <w:sz w:val="16"/>
                <w:szCs w:val="16"/>
              </w:rPr>
            </w:pPr>
            <w:r w:rsidRPr="00D92201">
              <w:rPr>
                <w:rFonts w:ascii="Arial" w:hAnsi="Arial" w:cs="Arial"/>
                <w:sz w:val="16"/>
                <w:szCs w:val="16"/>
              </w:rPr>
              <w:t>п.Ярославк а</w:t>
            </w:r>
          </w:p>
        </w:tc>
        <w:tc>
          <w:tcPr>
            <w:tcW w:w="628" w:type="dxa"/>
            <w:shd w:val="clear" w:color="auto" w:fill="auto"/>
            <w:vAlign w:val="center"/>
          </w:tcPr>
          <w:p w:rsidR="00ED10A8" w:rsidRPr="00D92201" w:rsidRDefault="00ED10A8" w:rsidP="00E33C79">
            <w:pPr>
              <w:pStyle w:val="TableParagraph"/>
              <w:ind w:right="93"/>
              <w:jc w:val="center"/>
              <w:rPr>
                <w:rFonts w:ascii="Arial" w:hAnsi="Arial" w:cs="Arial"/>
                <w:sz w:val="16"/>
                <w:szCs w:val="16"/>
              </w:rPr>
            </w:pPr>
            <w:r w:rsidRPr="00D92201">
              <w:rPr>
                <w:rFonts w:ascii="Arial" w:hAnsi="Arial" w:cs="Arial"/>
                <w:sz w:val="16"/>
                <w:szCs w:val="16"/>
              </w:rPr>
              <w:t>34</w:t>
            </w:r>
          </w:p>
        </w:tc>
        <w:tc>
          <w:tcPr>
            <w:tcW w:w="790" w:type="dxa"/>
            <w:shd w:val="clear" w:color="auto" w:fill="auto"/>
            <w:vAlign w:val="center"/>
          </w:tcPr>
          <w:p w:rsidR="00ED10A8" w:rsidRPr="00D92201" w:rsidRDefault="00ED10A8" w:rsidP="00E33C79">
            <w:pPr>
              <w:pStyle w:val="TableParagraph"/>
              <w:ind w:left="226" w:right="79"/>
              <w:jc w:val="center"/>
              <w:rPr>
                <w:rFonts w:ascii="Arial" w:hAnsi="Arial" w:cs="Arial"/>
                <w:sz w:val="16"/>
                <w:szCs w:val="16"/>
              </w:rPr>
            </w:pPr>
            <w:r w:rsidRPr="00D92201">
              <w:rPr>
                <w:rFonts w:ascii="Arial" w:hAnsi="Arial" w:cs="Arial"/>
                <w:sz w:val="16"/>
                <w:szCs w:val="16"/>
              </w:rPr>
              <w:t>1,862</w:t>
            </w:r>
          </w:p>
        </w:tc>
        <w:tc>
          <w:tcPr>
            <w:tcW w:w="772" w:type="dxa"/>
            <w:shd w:val="clear" w:color="auto" w:fill="auto"/>
            <w:vAlign w:val="center"/>
          </w:tcPr>
          <w:p w:rsidR="00ED10A8" w:rsidRPr="00D92201" w:rsidRDefault="00ED10A8" w:rsidP="00E33C79">
            <w:pPr>
              <w:pStyle w:val="TableParagraph"/>
              <w:ind w:left="100" w:right="46"/>
              <w:jc w:val="center"/>
              <w:rPr>
                <w:rFonts w:ascii="Arial" w:hAnsi="Arial" w:cs="Arial"/>
                <w:sz w:val="16"/>
                <w:szCs w:val="16"/>
              </w:rPr>
            </w:pPr>
            <w:r w:rsidRPr="00D92201">
              <w:rPr>
                <w:rFonts w:ascii="Arial" w:hAnsi="Arial" w:cs="Arial"/>
                <w:sz w:val="16"/>
                <w:szCs w:val="16"/>
              </w:rPr>
              <w:t>4648,5</w:t>
            </w:r>
          </w:p>
        </w:tc>
        <w:tc>
          <w:tcPr>
            <w:tcW w:w="367"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w w:val="101"/>
                <w:sz w:val="16"/>
                <w:szCs w:val="16"/>
              </w:rPr>
              <w:t>2</w:t>
            </w:r>
          </w:p>
        </w:tc>
        <w:tc>
          <w:tcPr>
            <w:tcW w:w="789"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sz w:val="16"/>
                <w:szCs w:val="16"/>
              </w:rPr>
              <w:t>0,3051</w:t>
            </w:r>
          </w:p>
        </w:tc>
        <w:tc>
          <w:tcPr>
            <w:tcW w:w="813" w:type="dxa"/>
            <w:shd w:val="clear" w:color="auto" w:fill="auto"/>
            <w:vAlign w:val="center"/>
          </w:tcPr>
          <w:p w:rsidR="00ED10A8" w:rsidRPr="00D92201" w:rsidRDefault="00ED10A8" w:rsidP="00E33C79">
            <w:pPr>
              <w:pStyle w:val="TableParagraph"/>
              <w:ind w:left="107" w:right="45"/>
              <w:jc w:val="center"/>
              <w:rPr>
                <w:rFonts w:ascii="Arial" w:hAnsi="Arial" w:cs="Arial"/>
                <w:sz w:val="16"/>
                <w:szCs w:val="16"/>
              </w:rPr>
            </w:pPr>
            <w:r w:rsidRPr="00D92201">
              <w:rPr>
                <w:rFonts w:ascii="Arial" w:hAnsi="Arial" w:cs="Arial"/>
                <w:sz w:val="16"/>
                <w:szCs w:val="16"/>
              </w:rPr>
              <w:t>700,28</w:t>
            </w:r>
          </w:p>
        </w:tc>
        <w:tc>
          <w:tcPr>
            <w:tcW w:w="367"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w w:val="101"/>
                <w:sz w:val="16"/>
                <w:szCs w:val="16"/>
              </w:rPr>
              <w:t>1</w:t>
            </w:r>
          </w:p>
        </w:tc>
        <w:tc>
          <w:tcPr>
            <w:tcW w:w="838"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0,156</w:t>
            </w:r>
          </w:p>
        </w:tc>
        <w:tc>
          <w:tcPr>
            <w:tcW w:w="813"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sz w:val="16"/>
                <w:szCs w:val="16"/>
              </w:rPr>
              <w:t>352,28</w:t>
            </w:r>
          </w:p>
        </w:tc>
        <w:tc>
          <w:tcPr>
            <w:tcW w:w="597"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w w:val="101"/>
                <w:sz w:val="16"/>
                <w:szCs w:val="16"/>
              </w:rPr>
              <w:t>1</w:t>
            </w:r>
          </w:p>
        </w:tc>
        <w:tc>
          <w:tcPr>
            <w:tcW w:w="1089"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0,021</w:t>
            </w:r>
          </w:p>
        </w:tc>
        <w:tc>
          <w:tcPr>
            <w:tcW w:w="1091"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52,86</w:t>
            </w:r>
          </w:p>
        </w:tc>
        <w:tc>
          <w:tcPr>
            <w:tcW w:w="360"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w w:val="101"/>
                <w:sz w:val="16"/>
                <w:szCs w:val="16"/>
              </w:rPr>
              <w:t>9</w:t>
            </w:r>
          </w:p>
        </w:tc>
        <w:tc>
          <w:tcPr>
            <w:tcW w:w="832"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0,408</w:t>
            </w:r>
          </w:p>
        </w:tc>
        <w:tc>
          <w:tcPr>
            <w:tcW w:w="785"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sz w:val="16"/>
                <w:szCs w:val="16"/>
              </w:rPr>
              <w:t>823,6</w:t>
            </w:r>
          </w:p>
        </w:tc>
        <w:tc>
          <w:tcPr>
            <w:tcW w:w="373" w:type="dxa"/>
            <w:shd w:val="clear" w:color="auto" w:fill="auto"/>
            <w:vAlign w:val="center"/>
          </w:tcPr>
          <w:p w:rsidR="00ED10A8" w:rsidRPr="00D92201" w:rsidRDefault="00ED10A8" w:rsidP="00E33C79">
            <w:pPr>
              <w:pStyle w:val="TableParagraph"/>
              <w:ind w:left="180"/>
              <w:jc w:val="center"/>
              <w:rPr>
                <w:rFonts w:ascii="Arial" w:hAnsi="Arial" w:cs="Arial"/>
                <w:sz w:val="16"/>
                <w:szCs w:val="16"/>
              </w:rPr>
            </w:pPr>
            <w:r w:rsidRPr="00D92201">
              <w:rPr>
                <w:rFonts w:ascii="Arial" w:hAnsi="Arial" w:cs="Arial"/>
                <w:sz w:val="16"/>
                <w:szCs w:val="16"/>
              </w:rPr>
              <w:t>47</w:t>
            </w:r>
          </w:p>
        </w:tc>
        <w:tc>
          <w:tcPr>
            <w:tcW w:w="838"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2,75</w:t>
            </w:r>
          </w:p>
        </w:tc>
        <w:tc>
          <w:tcPr>
            <w:tcW w:w="826"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6578</w:t>
            </w:r>
          </w:p>
        </w:tc>
      </w:tr>
      <w:tr w:rsidR="00ED10A8" w:rsidRPr="00D92201" w:rsidTr="00D92201">
        <w:trPr>
          <w:trHeight w:val="23"/>
          <w:jc w:val="center"/>
        </w:trPr>
        <w:tc>
          <w:tcPr>
            <w:tcW w:w="1588" w:type="dxa"/>
            <w:shd w:val="clear" w:color="auto" w:fill="auto"/>
            <w:vAlign w:val="center"/>
          </w:tcPr>
          <w:p w:rsidR="00ED10A8" w:rsidRPr="00D92201" w:rsidRDefault="00ED10A8" w:rsidP="00E33C79">
            <w:pPr>
              <w:pStyle w:val="TableParagraph"/>
              <w:ind w:left="295" w:right="128" w:hanging="159"/>
              <w:jc w:val="center"/>
              <w:rPr>
                <w:rFonts w:ascii="Arial" w:hAnsi="Arial" w:cs="Arial"/>
                <w:sz w:val="16"/>
                <w:szCs w:val="16"/>
              </w:rPr>
            </w:pPr>
            <w:r w:rsidRPr="00D92201">
              <w:rPr>
                <w:rFonts w:ascii="Arial" w:hAnsi="Arial" w:cs="Arial"/>
                <w:sz w:val="16"/>
                <w:szCs w:val="16"/>
              </w:rPr>
              <w:t>п.Кузнечих а (верх)</w:t>
            </w:r>
          </w:p>
        </w:tc>
        <w:tc>
          <w:tcPr>
            <w:tcW w:w="628" w:type="dxa"/>
            <w:shd w:val="clear" w:color="auto" w:fill="auto"/>
            <w:vAlign w:val="center"/>
          </w:tcPr>
          <w:p w:rsidR="00ED10A8" w:rsidRPr="00D92201" w:rsidRDefault="00ED10A8" w:rsidP="00E33C79">
            <w:pPr>
              <w:pStyle w:val="TableParagraph"/>
              <w:ind w:right="93"/>
              <w:jc w:val="center"/>
              <w:rPr>
                <w:rFonts w:ascii="Arial" w:hAnsi="Arial" w:cs="Arial"/>
                <w:sz w:val="16"/>
                <w:szCs w:val="16"/>
              </w:rPr>
            </w:pPr>
            <w:r w:rsidRPr="00D92201">
              <w:rPr>
                <w:rFonts w:ascii="Arial" w:hAnsi="Arial" w:cs="Arial"/>
                <w:sz w:val="16"/>
                <w:szCs w:val="16"/>
              </w:rPr>
              <w:t>32</w:t>
            </w:r>
          </w:p>
        </w:tc>
        <w:tc>
          <w:tcPr>
            <w:tcW w:w="790" w:type="dxa"/>
            <w:shd w:val="clear" w:color="auto" w:fill="auto"/>
            <w:vAlign w:val="center"/>
          </w:tcPr>
          <w:p w:rsidR="00ED10A8" w:rsidRPr="00D92201" w:rsidRDefault="00ED10A8" w:rsidP="00E33C79">
            <w:pPr>
              <w:pStyle w:val="TableParagraph"/>
              <w:ind w:left="107" w:right="68"/>
              <w:jc w:val="center"/>
              <w:rPr>
                <w:rFonts w:ascii="Arial" w:hAnsi="Arial" w:cs="Arial"/>
                <w:sz w:val="16"/>
                <w:szCs w:val="16"/>
              </w:rPr>
            </w:pPr>
            <w:r w:rsidRPr="00D92201">
              <w:rPr>
                <w:rFonts w:ascii="Arial" w:hAnsi="Arial" w:cs="Arial"/>
                <w:sz w:val="16"/>
                <w:szCs w:val="16"/>
              </w:rPr>
              <w:t>3,4871</w:t>
            </w:r>
          </w:p>
        </w:tc>
        <w:tc>
          <w:tcPr>
            <w:tcW w:w="772" w:type="dxa"/>
            <w:shd w:val="clear" w:color="auto" w:fill="auto"/>
            <w:vAlign w:val="center"/>
          </w:tcPr>
          <w:p w:rsidR="00ED10A8" w:rsidRPr="00D92201" w:rsidRDefault="00ED10A8" w:rsidP="00E33C79">
            <w:pPr>
              <w:pStyle w:val="TableParagraph"/>
              <w:ind w:left="100" w:right="46"/>
              <w:jc w:val="center"/>
              <w:rPr>
                <w:rFonts w:ascii="Arial" w:hAnsi="Arial" w:cs="Arial"/>
                <w:sz w:val="16"/>
                <w:szCs w:val="16"/>
              </w:rPr>
            </w:pPr>
            <w:r w:rsidRPr="00D92201">
              <w:rPr>
                <w:rFonts w:ascii="Arial" w:hAnsi="Arial" w:cs="Arial"/>
                <w:sz w:val="16"/>
                <w:szCs w:val="16"/>
              </w:rPr>
              <w:t>8703,8</w:t>
            </w:r>
          </w:p>
        </w:tc>
        <w:tc>
          <w:tcPr>
            <w:tcW w:w="367"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w w:val="101"/>
                <w:sz w:val="16"/>
                <w:szCs w:val="16"/>
              </w:rPr>
              <w:t>2</w:t>
            </w:r>
          </w:p>
        </w:tc>
        <w:tc>
          <w:tcPr>
            <w:tcW w:w="789"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sz w:val="16"/>
                <w:szCs w:val="16"/>
              </w:rPr>
              <w:t>0,41</w:t>
            </w:r>
          </w:p>
        </w:tc>
        <w:tc>
          <w:tcPr>
            <w:tcW w:w="813" w:type="dxa"/>
            <w:shd w:val="clear" w:color="auto" w:fill="auto"/>
            <w:vAlign w:val="center"/>
          </w:tcPr>
          <w:p w:rsidR="00ED10A8" w:rsidRPr="00D92201" w:rsidRDefault="00ED10A8" w:rsidP="00E33C79">
            <w:pPr>
              <w:pStyle w:val="TableParagraph"/>
              <w:ind w:left="107" w:right="45"/>
              <w:jc w:val="center"/>
              <w:rPr>
                <w:rFonts w:ascii="Arial" w:hAnsi="Arial" w:cs="Arial"/>
                <w:sz w:val="16"/>
                <w:szCs w:val="16"/>
              </w:rPr>
            </w:pPr>
            <w:r w:rsidRPr="00D92201">
              <w:rPr>
                <w:rFonts w:ascii="Arial" w:hAnsi="Arial" w:cs="Arial"/>
                <w:sz w:val="16"/>
                <w:szCs w:val="16"/>
              </w:rPr>
              <w:t>946,53</w:t>
            </w:r>
          </w:p>
        </w:tc>
        <w:tc>
          <w:tcPr>
            <w:tcW w:w="367"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w w:val="101"/>
                <w:sz w:val="16"/>
                <w:szCs w:val="16"/>
              </w:rPr>
              <w:t>1</w:t>
            </w:r>
          </w:p>
        </w:tc>
        <w:tc>
          <w:tcPr>
            <w:tcW w:w="838"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0,181</w:t>
            </w:r>
          </w:p>
        </w:tc>
        <w:tc>
          <w:tcPr>
            <w:tcW w:w="813"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sz w:val="16"/>
                <w:szCs w:val="16"/>
              </w:rPr>
              <w:t>407,3</w:t>
            </w:r>
          </w:p>
        </w:tc>
        <w:tc>
          <w:tcPr>
            <w:tcW w:w="597"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w w:val="101"/>
                <w:sz w:val="16"/>
                <w:szCs w:val="16"/>
              </w:rPr>
              <w:t>1</w:t>
            </w:r>
          </w:p>
        </w:tc>
        <w:tc>
          <w:tcPr>
            <w:tcW w:w="1089"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0,015</w:t>
            </w:r>
          </w:p>
        </w:tc>
        <w:tc>
          <w:tcPr>
            <w:tcW w:w="1091"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33,26</w:t>
            </w:r>
          </w:p>
        </w:tc>
        <w:tc>
          <w:tcPr>
            <w:tcW w:w="360" w:type="dxa"/>
            <w:shd w:val="clear" w:color="auto" w:fill="auto"/>
            <w:vAlign w:val="center"/>
          </w:tcPr>
          <w:p w:rsidR="00ED10A8" w:rsidRPr="00D92201" w:rsidRDefault="00ED10A8" w:rsidP="00E33C79">
            <w:pPr>
              <w:pStyle w:val="TableParagraph"/>
              <w:rPr>
                <w:rFonts w:ascii="Arial" w:hAnsi="Arial" w:cs="Arial"/>
                <w:sz w:val="16"/>
                <w:szCs w:val="16"/>
              </w:rPr>
            </w:pPr>
            <w:r w:rsidRPr="00D92201">
              <w:rPr>
                <w:rFonts w:ascii="Arial" w:hAnsi="Arial" w:cs="Arial"/>
                <w:w w:val="101"/>
                <w:sz w:val="16"/>
                <w:szCs w:val="16"/>
              </w:rPr>
              <w:t>14</w:t>
            </w:r>
          </w:p>
        </w:tc>
        <w:tc>
          <w:tcPr>
            <w:tcW w:w="832"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0,712</w:t>
            </w:r>
          </w:p>
        </w:tc>
        <w:tc>
          <w:tcPr>
            <w:tcW w:w="785"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sz w:val="16"/>
                <w:szCs w:val="16"/>
              </w:rPr>
              <w:t>1535</w:t>
            </w:r>
          </w:p>
        </w:tc>
        <w:tc>
          <w:tcPr>
            <w:tcW w:w="373" w:type="dxa"/>
            <w:shd w:val="clear" w:color="auto" w:fill="auto"/>
            <w:vAlign w:val="center"/>
          </w:tcPr>
          <w:p w:rsidR="00ED10A8" w:rsidRPr="00D92201" w:rsidRDefault="00ED10A8" w:rsidP="00E33C79">
            <w:pPr>
              <w:pStyle w:val="TableParagraph"/>
              <w:ind w:left="180"/>
              <w:jc w:val="center"/>
              <w:rPr>
                <w:rFonts w:ascii="Arial" w:hAnsi="Arial" w:cs="Arial"/>
                <w:sz w:val="16"/>
                <w:szCs w:val="16"/>
              </w:rPr>
            </w:pPr>
            <w:r w:rsidRPr="00D92201">
              <w:rPr>
                <w:rFonts w:ascii="Arial" w:hAnsi="Arial" w:cs="Arial"/>
                <w:sz w:val="16"/>
                <w:szCs w:val="16"/>
              </w:rPr>
              <w:t>50</w:t>
            </w:r>
          </w:p>
        </w:tc>
        <w:tc>
          <w:tcPr>
            <w:tcW w:w="838"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4,805</w:t>
            </w:r>
          </w:p>
        </w:tc>
        <w:tc>
          <w:tcPr>
            <w:tcW w:w="826"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11626</w:t>
            </w:r>
          </w:p>
        </w:tc>
      </w:tr>
      <w:tr w:rsidR="00ED10A8" w:rsidRPr="00D92201" w:rsidTr="00D92201">
        <w:trPr>
          <w:trHeight w:val="23"/>
          <w:jc w:val="center"/>
        </w:trPr>
        <w:tc>
          <w:tcPr>
            <w:tcW w:w="1588" w:type="dxa"/>
            <w:shd w:val="clear" w:color="auto" w:fill="auto"/>
            <w:vAlign w:val="center"/>
          </w:tcPr>
          <w:p w:rsidR="00ED10A8" w:rsidRPr="00D92201" w:rsidRDefault="00ED10A8" w:rsidP="00E33C79">
            <w:pPr>
              <w:pStyle w:val="TableParagraph"/>
              <w:ind w:left="259" w:right="128" w:hanging="123"/>
              <w:jc w:val="center"/>
              <w:rPr>
                <w:rFonts w:ascii="Arial" w:hAnsi="Arial" w:cs="Arial"/>
                <w:sz w:val="16"/>
                <w:szCs w:val="16"/>
              </w:rPr>
            </w:pPr>
            <w:r w:rsidRPr="00D92201">
              <w:rPr>
                <w:rFonts w:ascii="Arial" w:hAnsi="Arial" w:cs="Arial"/>
                <w:sz w:val="16"/>
                <w:szCs w:val="16"/>
              </w:rPr>
              <w:t>п.Кузнечих а (нижн)</w:t>
            </w:r>
          </w:p>
        </w:tc>
        <w:tc>
          <w:tcPr>
            <w:tcW w:w="628" w:type="dxa"/>
            <w:shd w:val="clear" w:color="auto" w:fill="auto"/>
            <w:vAlign w:val="center"/>
          </w:tcPr>
          <w:p w:rsidR="00ED10A8" w:rsidRPr="00D92201" w:rsidRDefault="00ED10A8" w:rsidP="00E33C79">
            <w:pPr>
              <w:pStyle w:val="TableParagraph"/>
              <w:ind w:right="93"/>
              <w:jc w:val="center"/>
              <w:rPr>
                <w:rFonts w:ascii="Arial" w:hAnsi="Arial" w:cs="Arial"/>
                <w:sz w:val="16"/>
                <w:szCs w:val="16"/>
              </w:rPr>
            </w:pPr>
            <w:r w:rsidRPr="00D92201">
              <w:rPr>
                <w:rFonts w:ascii="Arial" w:hAnsi="Arial" w:cs="Arial"/>
                <w:sz w:val="16"/>
                <w:szCs w:val="16"/>
              </w:rPr>
              <w:t>12</w:t>
            </w:r>
          </w:p>
        </w:tc>
        <w:tc>
          <w:tcPr>
            <w:tcW w:w="790" w:type="dxa"/>
            <w:shd w:val="clear" w:color="auto" w:fill="auto"/>
            <w:vAlign w:val="center"/>
          </w:tcPr>
          <w:p w:rsidR="00ED10A8" w:rsidRPr="00D92201" w:rsidRDefault="00ED10A8" w:rsidP="00E33C79">
            <w:pPr>
              <w:pStyle w:val="TableParagraph"/>
              <w:ind w:left="107" w:right="68"/>
              <w:jc w:val="center"/>
              <w:rPr>
                <w:rFonts w:ascii="Arial" w:hAnsi="Arial" w:cs="Arial"/>
                <w:sz w:val="16"/>
                <w:szCs w:val="16"/>
              </w:rPr>
            </w:pPr>
            <w:r w:rsidRPr="00D92201">
              <w:rPr>
                <w:rFonts w:ascii="Arial" w:hAnsi="Arial" w:cs="Arial"/>
                <w:sz w:val="16"/>
                <w:szCs w:val="16"/>
              </w:rPr>
              <w:t>2,4753</w:t>
            </w:r>
          </w:p>
        </w:tc>
        <w:tc>
          <w:tcPr>
            <w:tcW w:w="772" w:type="dxa"/>
            <w:shd w:val="clear" w:color="auto" w:fill="auto"/>
            <w:vAlign w:val="center"/>
          </w:tcPr>
          <w:p w:rsidR="00ED10A8" w:rsidRPr="00D92201" w:rsidRDefault="00ED10A8" w:rsidP="00E33C79">
            <w:pPr>
              <w:pStyle w:val="TableParagraph"/>
              <w:ind w:right="87"/>
              <w:jc w:val="center"/>
              <w:rPr>
                <w:rFonts w:ascii="Arial" w:hAnsi="Arial" w:cs="Arial"/>
                <w:sz w:val="16"/>
                <w:szCs w:val="16"/>
                <w:lang w:val="ru-RU"/>
              </w:rPr>
            </w:pPr>
            <w:r w:rsidRPr="00D92201">
              <w:rPr>
                <w:rFonts w:ascii="Arial" w:hAnsi="Arial" w:cs="Arial"/>
                <w:sz w:val="16"/>
                <w:szCs w:val="16"/>
              </w:rPr>
              <w:t>6178,3</w:t>
            </w:r>
          </w:p>
        </w:tc>
        <w:tc>
          <w:tcPr>
            <w:tcW w:w="367"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w w:val="101"/>
                <w:sz w:val="16"/>
                <w:szCs w:val="16"/>
              </w:rPr>
              <w:t>1</w:t>
            </w:r>
          </w:p>
        </w:tc>
        <w:tc>
          <w:tcPr>
            <w:tcW w:w="789"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sz w:val="16"/>
                <w:szCs w:val="16"/>
              </w:rPr>
              <w:t>0,095</w:t>
            </w:r>
          </w:p>
        </w:tc>
        <w:tc>
          <w:tcPr>
            <w:tcW w:w="813" w:type="dxa"/>
            <w:shd w:val="clear" w:color="auto" w:fill="auto"/>
            <w:vAlign w:val="center"/>
          </w:tcPr>
          <w:p w:rsidR="00ED10A8" w:rsidRPr="00D92201" w:rsidRDefault="00ED10A8" w:rsidP="00E33C79">
            <w:pPr>
              <w:pStyle w:val="TableParagraph"/>
              <w:ind w:left="107" w:right="45"/>
              <w:jc w:val="center"/>
              <w:rPr>
                <w:rFonts w:ascii="Arial" w:hAnsi="Arial" w:cs="Arial"/>
                <w:sz w:val="16"/>
                <w:szCs w:val="16"/>
              </w:rPr>
            </w:pPr>
            <w:r w:rsidRPr="00D92201">
              <w:rPr>
                <w:rFonts w:ascii="Arial" w:hAnsi="Arial" w:cs="Arial"/>
                <w:sz w:val="16"/>
                <w:szCs w:val="16"/>
              </w:rPr>
              <w:t>237,17</w:t>
            </w:r>
          </w:p>
        </w:tc>
        <w:tc>
          <w:tcPr>
            <w:tcW w:w="367"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w w:val="101"/>
                <w:sz w:val="16"/>
                <w:szCs w:val="16"/>
              </w:rPr>
              <w:t>0</w:t>
            </w:r>
          </w:p>
        </w:tc>
        <w:tc>
          <w:tcPr>
            <w:tcW w:w="838" w:type="dxa"/>
            <w:shd w:val="clear" w:color="auto" w:fill="auto"/>
            <w:vAlign w:val="center"/>
          </w:tcPr>
          <w:p w:rsidR="00ED10A8" w:rsidRPr="00D92201" w:rsidRDefault="00ED10A8" w:rsidP="00E33C79">
            <w:pPr>
              <w:pStyle w:val="TableParagraph"/>
              <w:ind w:right="93"/>
              <w:jc w:val="center"/>
              <w:rPr>
                <w:rFonts w:ascii="Arial" w:hAnsi="Arial" w:cs="Arial"/>
                <w:sz w:val="16"/>
                <w:szCs w:val="16"/>
              </w:rPr>
            </w:pPr>
            <w:r w:rsidRPr="00D92201">
              <w:rPr>
                <w:rFonts w:ascii="Arial" w:hAnsi="Arial" w:cs="Arial"/>
                <w:w w:val="101"/>
                <w:sz w:val="16"/>
                <w:szCs w:val="16"/>
              </w:rPr>
              <w:t>0</w:t>
            </w:r>
          </w:p>
        </w:tc>
        <w:tc>
          <w:tcPr>
            <w:tcW w:w="813"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w w:val="101"/>
                <w:sz w:val="16"/>
                <w:szCs w:val="16"/>
              </w:rPr>
              <w:t>0</w:t>
            </w:r>
          </w:p>
        </w:tc>
        <w:tc>
          <w:tcPr>
            <w:tcW w:w="597"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w w:val="101"/>
                <w:sz w:val="16"/>
                <w:szCs w:val="16"/>
              </w:rPr>
              <w:t>0</w:t>
            </w:r>
          </w:p>
        </w:tc>
        <w:tc>
          <w:tcPr>
            <w:tcW w:w="1089" w:type="dxa"/>
            <w:shd w:val="clear" w:color="auto" w:fill="auto"/>
            <w:vAlign w:val="center"/>
          </w:tcPr>
          <w:p w:rsidR="00ED10A8" w:rsidRPr="00D92201" w:rsidRDefault="00ED10A8" w:rsidP="00E33C79">
            <w:pPr>
              <w:pStyle w:val="TableParagraph"/>
              <w:ind w:right="93"/>
              <w:jc w:val="center"/>
              <w:rPr>
                <w:rFonts w:ascii="Arial" w:hAnsi="Arial" w:cs="Arial"/>
                <w:sz w:val="16"/>
                <w:szCs w:val="16"/>
              </w:rPr>
            </w:pPr>
            <w:r w:rsidRPr="00D92201">
              <w:rPr>
                <w:rFonts w:ascii="Arial" w:hAnsi="Arial" w:cs="Arial"/>
                <w:w w:val="101"/>
                <w:sz w:val="16"/>
                <w:szCs w:val="16"/>
              </w:rPr>
              <w:t>0</w:t>
            </w:r>
          </w:p>
        </w:tc>
        <w:tc>
          <w:tcPr>
            <w:tcW w:w="1091" w:type="dxa"/>
            <w:shd w:val="clear" w:color="auto" w:fill="auto"/>
            <w:vAlign w:val="center"/>
          </w:tcPr>
          <w:p w:rsidR="00ED10A8" w:rsidRPr="00D92201" w:rsidRDefault="00ED10A8" w:rsidP="00E33C79">
            <w:pPr>
              <w:pStyle w:val="TableParagraph"/>
              <w:ind w:right="93"/>
              <w:jc w:val="center"/>
              <w:rPr>
                <w:rFonts w:ascii="Arial" w:hAnsi="Arial" w:cs="Arial"/>
                <w:sz w:val="16"/>
                <w:szCs w:val="16"/>
              </w:rPr>
            </w:pPr>
            <w:r w:rsidRPr="00D92201">
              <w:rPr>
                <w:rFonts w:ascii="Arial" w:hAnsi="Arial" w:cs="Arial"/>
                <w:w w:val="101"/>
                <w:sz w:val="16"/>
                <w:szCs w:val="16"/>
              </w:rPr>
              <w:t>0</w:t>
            </w:r>
          </w:p>
        </w:tc>
        <w:tc>
          <w:tcPr>
            <w:tcW w:w="360"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w w:val="101"/>
                <w:sz w:val="16"/>
                <w:szCs w:val="16"/>
              </w:rPr>
              <w:t>3</w:t>
            </w:r>
          </w:p>
        </w:tc>
        <w:tc>
          <w:tcPr>
            <w:tcW w:w="832"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0,058</w:t>
            </w:r>
          </w:p>
        </w:tc>
        <w:tc>
          <w:tcPr>
            <w:tcW w:w="785"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sz w:val="16"/>
                <w:szCs w:val="16"/>
              </w:rPr>
              <w:t>126,8</w:t>
            </w:r>
          </w:p>
        </w:tc>
        <w:tc>
          <w:tcPr>
            <w:tcW w:w="373" w:type="dxa"/>
            <w:shd w:val="clear" w:color="auto" w:fill="auto"/>
            <w:vAlign w:val="center"/>
          </w:tcPr>
          <w:p w:rsidR="00ED10A8" w:rsidRPr="00D92201" w:rsidRDefault="00ED10A8" w:rsidP="00E33C79">
            <w:pPr>
              <w:pStyle w:val="TableParagraph"/>
              <w:ind w:left="180"/>
              <w:jc w:val="center"/>
              <w:rPr>
                <w:rFonts w:ascii="Arial" w:hAnsi="Arial" w:cs="Arial"/>
                <w:sz w:val="16"/>
                <w:szCs w:val="16"/>
              </w:rPr>
            </w:pPr>
            <w:r w:rsidRPr="00D92201">
              <w:rPr>
                <w:rFonts w:ascii="Arial" w:hAnsi="Arial" w:cs="Arial"/>
                <w:sz w:val="16"/>
                <w:szCs w:val="16"/>
              </w:rPr>
              <w:t>16</w:t>
            </w:r>
          </w:p>
        </w:tc>
        <w:tc>
          <w:tcPr>
            <w:tcW w:w="838"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2,628</w:t>
            </w:r>
          </w:p>
        </w:tc>
        <w:tc>
          <w:tcPr>
            <w:tcW w:w="826"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6542</w:t>
            </w:r>
          </w:p>
        </w:tc>
      </w:tr>
      <w:tr w:rsidR="00ED10A8" w:rsidRPr="00D92201" w:rsidTr="00D92201">
        <w:trPr>
          <w:trHeight w:val="23"/>
          <w:jc w:val="center"/>
        </w:trPr>
        <w:tc>
          <w:tcPr>
            <w:tcW w:w="1588" w:type="dxa"/>
            <w:shd w:val="clear" w:color="auto" w:fill="auto"/>
            <w:vAlign w:val="center"/>
          </w:tcPr>
          <w:p w:rsidR="00ED10A8" w:rsidRPr="00D92201" w:rsidRDefault="00ED10A8" w:rsidP="00E33C79">
            <w:pPr>
              <w:pStyle w:val="TableParagraph"/>
              <w:ind w:left="100" w:right="158"/>
              <w:jc w:val="center"/>
              <w:rPr>
                <w:rFonts w:ascii="Arial" w:hAnsi="Arial" w:cs="Arial"/>
                <w:sz w:val="16"/>
                <w:szCs w:val="16"/>
              </w:rPr>
            </w:pPr>
            <w:r w:rsidRPr="00D92201">
              <w:rPr>
                <w:rFonts w:ascii="Arial" w:hAnsi="Arial" w:cs="Arial"/>
                <w:sz w:val="16"/>
                <w:szCs w:val="16"/>
              </w:rPr>
              <w:t>с.Толбухин о</w:t>
            </w:r>
          </w:p>
        </w:tc>
        <w:tc>
          <w:tcPr>
            <w:tcW w:w="628" w:type="dxa"/>
            <w:shd w:val="clear" w:color="auto" w:fill="auto"/>
            <w:vAlign w:val="center"/>
          </w:tcPr>
          <w:p w:rsidR="00ED10A8" w:rsidRPr="00D92201" w:rsidRDefault="00ED10A8" w:rsidP="00E33C79">
            <w:pPr>
              <w:pStyle w:val="TableParagraph"/>
              <w:ind w:right="93"/>
              <w:jc w:val="center"/>
              <w:rPr>
                <w:rFonts w:ascii="Arial" w:hAnsi="Arial" w:cs="Arial"/>
                <w:sz w:val="16"/>
                <w:szCs w:val="16"/>
              </w:rPr>
            </w:pPr>
            <w:r w:rsidRPr="00D92201">
              <w:rPr>
                <w:rFonts w:ascii="Arial" w:hAnsi="Arial" w:cs="Arial"/>
                <w:sz w:val="16"/>
                <w:szCs w:val="16"/>
              </w:rPr>
              <w:t>46</w:t>
            </w:r>
          </w:p>
        </w:tc>
        <w:tc>
          <w:tcPr>
            <w:tcW w:w="790" w:type="dxa"/>
            <w:shd w:val="clear" w:color="auto" w:fill="auto"/>
            <w:vAlign w:val="center"/>
          </w:tcPr>
          <w:p w:rsidR="00ED10A8" w:rsidRPr="00D92201" w:rsidRDefault="00ED10A8" w:rsidP="00E33C79">
            <w:pPr>
              <w:pStyle w:val="TableParagraph"/>
              <w:ind w:left="107" w:right="68"/>
              <w:jc w:val="center"/>
              <w:rPr>
                <w:rFonts w:ascii="Arial" w:hAnsi="Arial" w:cs="Arial"/>
                <w:sz w:val="16"/>
                <w:szCs w:val="16"/>
              </w:rPr>
            </w:pPr>
            <w:r w:rsidRPr="00D92201">
              <w:rPr>
                <w:rFonts w:ascii="Arial" w:hAnsi="Arial" w:cs="Arial"/>
                <w:sz w:val="16"/>
                <w:szCs w:val="16"/>
              </w:rPr>
              <w:t>0,6644</w:t>
            </w:r>
          </w:p>
        </w:tc>
        <w:tc>
          <w:tcPr>
            <w:tcW w:w="772" w:type="dxa"/>
            <w:shd w:val="clear" w:color="auto" w:fill="auto"/>
            <w:vAlign w:val="center"/>
          </w:tcPr>
          <w:p w:rsidR="00ED10A8" w:rsidRPr="00D92201" w:rsidRDefault="00ED10A8" w:rsidP="00E33C79">
            <w:pPr>
              <w:pStyle w:val="TableParagraph"/>
              <w:ind w:right="86"/>
              <w:rPr>
                <w:rFonts w:ascii="Arial" w:hAnsi="Arial" w:cs="Arial"/>
                <w:sz w:val="16"/>
                <w:szCs w:val="16"/>
                <w:lang w:val="ru-RU"/>
              </w:rPr>
            </w:pPr>
            <w:r w:rsidRPr="00D92201">
              <w:rPr>
                <w:rFonts w:ascii="Arial" w:hAnsi="Arial" w:cs="Arial"/>
                <w:sz w:val="16"/>
                <w:szCs w:val="16"/>
              </w:rPr>
              <w:t>1658,2</w:t>
            </w:r>
          </w:p>
        </w:tc>
        <w:tc>
          <w:tcPr>
            <w:tcW w:w="367"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w w:val="101"/>
                <w:sz w:val="16"/>
                <w:szCs w:val="16"/>
              </w:rPr>
              <w:t>1</w:t>
            </w:r>
          </w:p>
        </w:tc>
        <w:tc>
          <w:tcPr>
            <w:tcW w:w="789"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sz w:val="16"/>
                <w:szCs w:val="16"/>
              </w:rPr>
              <w:t>0,214</w:t>
            </w:r>
          </w:p>
        </w:tc>
        <w:tc>
          <w:tcPr>
            <w:tcW w:w="813" w:type="dxa"/>
            <w:shd w:val="clear" w:color="auto" w:fill="auto"/>
            <w:vAlign w:val="center"/>
          </w:tcPr>
          <w:p w:rsidR="00ED10A8" w:rsidRPr="00D92201" w:rsidRDefault="00ED10A8" w:rsidP="00E33C79">
            <w:pPr>
              <w:pStyle w:val="TableParagraph"/>
              <w:ind w:left="107" w:right="45"/>
              <w:jc w:val="center"/>
              <w:rPr>
                <w:rFonts w:ascii="Arial" w:hAnsi="Arial" w:cs="Arial"/>
                <w:sz w:val="16"/>
                <w:szCs w:val="16"/>
              </w:rPr>
            </w:pPr>
            <w:r w:rsidRPr="00D92201">
              <w:rPr>
                <w:rFonts w:ascii="Arial" w:hAnsi="Arial" w:cs="Arial"/>
                <w:sz w:val="16"/>
                <w:szCs w:val="16"/>
              </w:rPr>
              <w:t>482,93</w:t>
            </w:r>
          </w:p>
        </w:tc>
        <w:tc>
          <w:tcPr>
            <w:tcW w:w="367"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w w:val="101"/>
                <w:sz w:val="16"/>
                <w:szCs w:val="16"/>
              </w:rPr>
              <w:t>2</w:t>
            </w:r>
          </w:p>
        </w:tc>
        <w:tc>
          <w:tcPr>
            <w:tcW w:w="838"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0,026</w:t>
            </w:r>
          </w:p>
        </w:tc>
        <w:tc>
          <w:tcPr>
            <w:tcW w:w="813"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sz w:val="16"/>
                <w:szCs w:val="16"/>
              </w:rPr>
              <w:t>59,5</w:t>
            </w:r>
          </w:p>
        </w:tc>
        <w:tc>
          <w:tcPr>
            <w:tcW w:w="597"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w w:val="101"/>
                <w:sz w:val="16"/>
                <w:szCs w:val="16"/>
              </w:rPr>
              <w:t>3</w:t>
            </w:r>
          </w:p>
        </w:tc>
        <w:tc>
          <w:tcPr>
            <w:tcW w:w="1089"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0,075</w:t>
            </w:r>
          </w:p>
        </w:tc>
        <w:tc>
          <w:tcPr>
            <w:tcW w:w="1091"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185,9</w:t>
            </w:r>
          </w:p>
        </w:tc>
        <w:tc>
          <w:tcPr>
            <w:tcW w:w="360" w:type="dxa"/>
            <w:shd w:val="clear" w:color="auto" w:fill="auto"/>
            <w:vAlign w:val="center"/>
          </w:tcPr>
          <w:p w:rsidR="00ED10A8" w:rsidRPr="00D92201" w:rsidRDefault="00ED10A8" w:rsidP="00E33C79">
            <w:pPr>
              <w:pStyle w:val="TableParagraph"/>
              <w:rPr>
                <w:rFonts w:ascii="Arial" w:hAnsi="Arial" w:cs="Arial"/>
                <w:sz w:val="16"/>
                <w:szCs w:val="16"/>
              </w:rPr>
            </w:pPr>
            <w:r w:rsidRPr="00D92201">
              <w:rPr>
                <w:rFonts w:ascii="Arial" w:hAnsi="Arial" w:cs="Arial"/>
                <w:w w:val="101"/>
                <w:sz w:val="16"/>
                <w:szCs w:val="16"/>
              </w:rPr>
              <w:t>10</w:t>
            </w:r>
          </w:p>
        </w:tc>
        <w:tc>
          <w:tcPr>
            <w:tcW w:w="832"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0,114</w:t>
            </w:r>
          </w:p>
        </w:tc>
        <w:tc>
          <w:tcPr>
            <w:tcW w:w="785"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sz w:val="16"/>
                <w:szCs w:val="16"/>
              </w:rPr>
              <w:t>266,4</w:t>
            </w:r>
          </w:p>
        </w:tc>
        <w:tc>
          <w:tcPr>
            <w:tcW w:w="373" w:type="dxa"/>
            <w:shd w:val="clear" w:color="auto" w:fill="auto"/>
            <w:vAlign w:val="center"/>
          </w:tcPr>
          <w:p w:rsidR="00ED10A8" w:rsidRPr="00D92201" w:rsidRDefault="00ED10A8" w:rsidP="00E33C79">
            <w:pPr>
              <w:pStyle w:val="TableParagraph"/>
              <w:ind w:left="180"/>
              <w:jc w:val="center"/>
              <w:rPr>
                <w:rFonts w:ascii="Arial" w:hAnsi="Arial" w:cs="Arial"/>
                <w:sz w:val="16"/>
                <w:szCs w:val="16"/>
              </w:rPr>
            </w:pPr>
            <w:r w:rsidRPr="00D92201">
              <w:rPr>
                <w:rFonts w:ascii="Arial" w:hAnsi="Arial" w:cs="Arial"/>
                <w:sz w:val="16"/>
                <w:szCs w:val="16"/>
              </w:rPr>
              <w:t>62</w:t>
            </w:r>
          </w:p>
        </w:tc>
        <w:tc>
          <w:tcPr>
            <w:tcW w:w="838"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1,094</w:t>
            </w:r>
          </w:p>
        </w:tc>
        <w:tc>
          <w:tcPr>
            <w:tcW w:w="826"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2653</w:t>
            </w:r>
          </w:p>
        </w:tc>
      </w:tr>
      <w:tr w:rsidR="00ED10A8" w:rsidRPr="00D92201" w:rsidTr="00D92201">
        <w:trPr>
          <w:trHeight w:val="23"/>
          <w:jc w:val="center"/>
        </w:trPr>
        <w:tc>
          <w:tcPr>
            <w:tcW w:w="1588" w:type="dxa"/>
            <w:shd w:val="clear" w:color="auto" w:fill="auto"/>
            <w:vAlign w:val="center"/>
          </w:tcPr>
          <w:p w:rsidR="00ED10A8" w:rsidRPr="00D92201" w:rsidRDefault="00ED10A8" w:rsidP="00E33C79">
            <w:pPr>
              <w:pStyle w:val="TableParagraph"/>
              <w:ind w:left="100" w:right="104"/>
              <w:jc w:val="center"/>
              <w:rPr>
                <w:rFonts w:ascii="Arial" w:hAnsi="Arial" w:cs="Arial"/>
                <w:sz w:val="16"/>
                <w:szCs w:val="16"/>
              </w:rPr>
            </w:pPr>
            <w:r w:rsidRPr="00D92201">
              <w:rPr>
                <w:rFonts w:ascii="Arial" w:hAnsi="Arial" w:cs="Arial"/>
                <w:sz w:val="16"/>
                <w:szCs w:val="16"/>
              </w:rPr>
              <w:t>итого:</w:t>
            </w:r>
          </w:p>
        </w:tc>
        <w:tc>
          <w:tcPr>
            <w:tcW w:w="628"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217</w:t>
            </w:r>
          </w:p>
        </w:tc>
        <w:tc>
          <w:tcPr>
            <w:tcW w:w="790" w:type="dxa"/>
            <w:shd w:val="clear" w:color="auto" w:fill="auto"/>
            <w:vAlign w:val="center"/>
          </w:tcPr>
          <w:p w:rsidR="00ED10A8" w:rsidRPr="00D92201" w:rsidRDefault="00ED10A8" w:rsidP="00E33C79">
            <w:pPr>
              <w:pStyle w:val="TableParagraph"/>
              <w:ind w:left="107" w:right="68"/>
              <w:jc w:val="center"/>
              <w:rPr>
                <w:rFonts w:ascii="Arial" w:hAnsi="Arial" w:cs="Arial"/>
                <w:sz w:val="16"/>
                <w:szCs w:val="16"/>
              </w:rPr>
            </w:pPr>
            <w:r w:rsidRPr="00D92201">
              <w:rPr>
                <w:rFonts w:ascii="Arial" w:hAnsi="Arial" w:cs="Arial"/>
                <w:sz w:val="16"/>
                <w:szCs w:val="16"/>
              </w:rPr>
              <w:t>11,656</w:t>
            </w:r>
          </w:p>
        </w:tc>
        <w:tc>
          <w:tcPr>
            <w:tcW w:w="772" w:type="dxa"/>
            <w:shd w:val="clear" w:color="auto" w:fill="auto"/>
            <w:vAlign w:val="center"/>
          </w:tcPr>
          <w:p w:rsidR="00ED10A8" w:rsidRPr="00D92201" w:rsidRDefault="00ED10A8" w:rsidP="00E33C79">
            <w:pPr>
              <w:pStyle w:val="TableParagraph"/>
              <w:ind w:right="87"/>
              <w:jc w:val="center"/>
              <w:rPr>
                <w:rFonts w:ascii="Arial" w:hAnsi="Arial" w:cs="Arial"/>
                <w:sz w:val="16"/>
                <w:szCs w:val="16"/>
                <w:lang w:val="ru-RU"/>
              </w:rPr>
            </w:pPr>
            <w:r w:rsidRPr="00D92201">
              <w:rPr>
                <w:rFonts w:ascii="Arial" w:hAnsi="Arial" w:cs="Arial"/>
                <w:sz w:val="16"/>
                <w:szCs w:val="16"/>
              </w:rPr>
              <w:t>29093,</w:t>
            </w:r>
          </w:p>
        </w:tc>
        <w:tc>
          <w:tcPr>
            <w:tcW w:w="367" w:type="dxa"/>
            <w:shd w:val="clear" w:color="auto" w:fill="auto"/>
            <w:vAlign w:val="center"/>
          </w:tcPr>
          <w:p w:rsidR="00ED10A8" w:rsidRPr="00D92201" w:rsidRDefault="00ED10A8" w:rsidP="00372B86">
            <w:pPr>
              <w:pStyle w:val="TableParagraph"/>
              <w:rPr>
                <w:rFonts w:ascii="Arial" w:hAnsi="Arial" w:cs="Arial"/>
                <w:sz w:val="16"/>
                <w:szCs w:val="16"/>
              </w:rPr>
            </w:pPr>
            <w:r w:rsidRPr="00D92201">
              <w:rPr>
                <w:rFonts w:ascii="Arial" w:hAnsi="Arial" w:cs="Arial"/>
                <w:w w:val="101"/>
                <w:sz w:val="16"/>
                <w:szCs w:val="16"/>
              </w:rPr>
              <w:t>1</w:t>
            </w:r>
            <w:r w:rsidR="00A001F7" w:rsidRPr="00D92201">
              <w:rPr>
                <w:rFonts w:ascii="Arial" w:hAnsi="Arial" w:cs="Arial"/>
                <w:w w:val="101"/>
                <w:sz w:val="16"/>
                <w:szCs w:val="16"/>
                <w:lang w:val="ru-RU"/>
              </w:rPr>
              <w:t>1</w:t>
            </w:r>
          </w:p>
        </w:tc>
        <w:tc>
          <w:tcPr>
            <w:tcW w:w="789" w:type="dxa"/>
            <w:shd w:val="clear" w:color="auto" w:fill="auto"/>
            <w:vAlign w:val="center"/>
          </w:tcPr>
          <w:p w:rsidR="00ED10A8" w:rsidRPr="00D92201" w:rsidRDefault="00ED10A8" w:rsidP="00E33C79">
            <w:pPr>
              <w:pStyle w:val="TableParagraph"/>
              <w:ind w:right="87"/>
              <w:jc w:val="center"/>
              <w:rPr>
                <w:rFonts w:ascii="Arial" w:hAnsi="Arial" w:cs="Arial"/>
                <w:sz w:val="16"/>
                <w:szCs w:val="16"/>
                <w:lang w:val="ru-RU"/>
              </w:rPr>
            </w:pPr>
            <w:r w:rsidRPr="00D92201">
              <w:rPr>
                <w:rFonts w:ascii="Arial" w:hAnsi="Arial" w:cs="Arial"/>
                <w:sz w:val="16"/>
                <w:szCs w:val="16"/>
              </w:rPr>
              <w:t>1,3504</w:t>
            </w:r>
          </w:p>
        </w:tc>
        <w:tc>
          <w:tcPr>
            <w:tcW w:w="813" w:type="dxa"/>
            <w:shd w:val="clear" w:color="auto" w:fill="auto"/>
            <w:vAlign w:val="center"/>
          </w:tcPr>
          <w:p w:rsidR="00ED10A8" w:rsidRPr="00D92201" w:rsidRDefault="00ED10A8" w:rsidP="00E33C79">
            <w:pPr>
              <w:pStyle w:val="TableParagraph"/>
              <w:ind w:left="107" w:right="45"/>
              <w:jc w:val="center"/>
              <w:rPr>
                <w:rFonts w:ascii="Arial" w:hAnsi="Arial" w:cs="Arial"/>
                <w:sz w:val="16"/>
                <w:szCs w:val="16"/>
              </w:rPr>
            </w:pPr>
            <w:r w:rsidRPr="00D92201">
              <w:rPr>
                <w:rFonts w:ascii="Arial" w:hAnsi="Arial" w:cs="Arial"/>
                <w:sz w:val="16"/>
                <w:szCs w:val="16"/>
              </w:rPr>
              <w:t>3123,5</w:t>
            </w:r>
          </w:p>
        </w:tc>
        <w:tc>
          <w:tcPr>
            <w:tcW w:w="367"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w w:val="101"/>
                <w:sz w:val="16"/>
                <w:szCs w:val="16"/>
              </w:rPr>
              <w:t>8</w:t>
            </w:r>
          </w:p>
        </w:tc>
        <w:tc>
          <w:tcPr>
            <w:tcW w:w="838"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0,504</w:t>
            </w:r>
          </w:p>
        </w:tc>
        <w:tc>
          <w:tcPr>
            <w:tcW w:w="813"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sz w:val="16"/>
                <w:szCs w:val="16"/>
              </w:rPr>
              <w:t>1141,2</w:t>
            </w:r>
          </w:p>
        </w:tc>
        <w:tc>
          <w:tcPr>
            <w:tcW w:w="597" w:type="dxa"/>
            <w:shd w:val="clear" w:color="auto" w:fill="auto"/>
            <w:vAlign w:val="center"/>
          </w:tcPr>
          <w:p w:rsidR="00ED10A8" w:rsidRPr="00D92201" w:rsidRDefault="00ED10A8" w:rsidP="00E33C79">
            <w:pPr>
              <w:pStyle w:val="TableParagraph"/>
              <w:ind w:right="87"/>
              <w:jc w:val="center"/>
              <w:rPr>
                <w:rFonts w:ascii="Arial" w:hAnsi="Arial" w:cs="Arial"/>
                <w:sz w:val="16"/>
                <w:szCs w:val="16"/>
              </w:rPr>
            </w:pPr>
            <w:r w:rsidRPr="00D92201">
              <w:rPr>
                <w:rFonts w:ascii="Arial" w:hAnsi="Arial" w:cs="Arial"/>
                <w:w w:val="101"/>
                <w:sz w:val="16"/>
                <w:szCs w:val="16"/>
              </w:rPr>
              <w:t>7</w:t>
            </w:r>
          </w:p>
        </w:tc>
        <w:tc>
          <w:tcPr>
            <w:tcW w:w="1089"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0,133</w:t>
            </w:r>
          </w:p>
        </w:tc>
        <w:tc>
          <w:tcPr>
            <w:tcW w:w="1091"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326,91</w:t>
            </w:r>
          </w:p>
        </w:tc>
        <w:tc>
          <w:tcPr>
            <w:tcW w:w="360" w:type="dxa"/>
            <w:shd w:val="clear" w:color="auto" w:fill="auto"/>
            <w:vAlign w:val="center"/>
          </w:tcPr>
          <w:p w:rsidR="00ED10A8" w:rsidRPr="00D92201" w:rsidRDefault="00ED10A8" w:rsidP="00372B86">
            <w:pPr>
              <w:pStyle w:val="TableParagraph"/>
              <w:rPr>
                <w:rFonts w:ascii="Arial" w:hAnsi="Arial" w:cs="Arial"/>
                <w:sz w:val="16"/>
                <w:szCs w:val="16"/>
                <w:lang w:val="ru-RU"/>
              </w:rPr>
            </w:pPr>
            <w:r w:rsidRPr="00D92201">
              <w:rPr>
                <w:rFonts w:ascii="Arial" w:hAnsi="Arial" w:cs="Arial"/>
                <w:w w:val="101"/>
                <w:sz w:val="16"/>
                <w:szCs w:val="16"/>
              </w:rPr>
              <w:t>6</w:t>
            </w:r>
            <w:r w:rsidR="00A001F7" w:rsidRPr="00D92201">
              <w:rPr>
                <w:rFonts w:ascii="Arial" w:hAnsi="Arial" w:cs="Arial"/>
                <w:w w:val="101"/>
                <w:sz w:val="16"/>
                <w:szCs w:val="16"/>
                <w:lang w:val="ru-RU"/>
              </w:rPr>
              <w:t>1</w:t>
            </w:r>
          </w:p>
        </w:tc>
        <w:tc>
          <w:tcPr>
            <w:tcW w:w="832"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2,323</w:t>
            </w:r>
          </w:p>
        </w:tc>
        <w:tc>
          <w:tcPr>
            <w:tcW w:w="785" w:type="dxa"/>
            <w:shd w:val="clear" w:color="auto" w:fill="auto"/>
            <w:vAlign w:val="center"/>
          </w:tcPr>
          <w:p w:rsidR="00ED10A8" w:rsidRPr="00D92201" w:rsidRDefault="00ED10A8" w:rsidP="00E33C79">
            <w:pPr>
              <w:pStyle w:val="TableParagraph"/>
              <w:ind w:right="86"/>
              <w:jc w:val="center"/>
              <w:rPr>
                <w:rFonts w:ascii="Arial" w:hAnsi="Arial" w:cs="Arial"/>
                <w:sz w:val="16"/>
                <w:szCs w:val="16"/>
              </w:rPr>
            </w:pPr>
            <w:r w:rsidRPr="00D92201">
              <w:rPr>
                <w:rFonts w:ascii="Arial" w:hAnsi="Arial" w:cs="Arial"/>
                <w:sz w:val="16"/>
                <w:szCs w:val="16"/>
              </w:rPr>
              <w:t>4827</w:t>
            </w:r>
          </w:p>
        </w:tc>
        <w:tc>
          <w:tcPr>
            <w:tcW w:w="373" w:type="dxa"/>
            <w:shd w:val="clear" w:color="auto" w:fill="auto"/>
            <w:vAlign w:val="center"/>
          </w:tcPr>
          <w:p w:rsidR="00ED10A8" w:rsidRPr="00D92201" w:rsidRDefault="00ED10A8" w:rsidP="00E33C79">
            <w:pPr>
              <w:pStyle w:val="TableParagraph"/>
              <w:ind w:right="77"/>
              <w:rPr>
                <w:rFonts w:ascii="Arial" w:hAnsi="Arial" w:cs="Arial"/>
                <w:sz w:val="16"/>
                <w:szCs w:val="16"/>
              </w:rPr>
            </w:pPr>
            <w:r w:rsidRPr="00D92201">
              <w:rPr>
                <w:rFonts w:ascii="Arial" w:hAnsi="Arial" w:cs="Arial"/>
                <w:sz w:val="16"/>
                <w:szCs w:val="16"/>
              </w:rPr>
              <w:t>30</w:t>
            </w:r>
            <w:r w:rsidRPr="00D92201">
              <w:rPr>
                <w:rFonts w:ascii="Arial" w:hAnsi="Arial" w:cs="Arial"/>
                <w:w w:val="101"/>
                <w:sz w:val="16"/>
                <w:szCs w:val="16"/>
              </w:rPr>
              <w:t>4</w:t>
            </w:r>
          </w:p>
        </w:tc>
        <w:tc>
          <w:tcPr>
            <w:tcW w:w="838"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15,97</w:t>
            </w:r>
          </w:p>
        </w:tc>
        <w:tc>
          <w:tcPr>
            <w:tcW w:w="826" w:type="dxa"/>
            <w:shd w:val="clear" w:color="auto" w:fill="auto"/>
            <w:vAlign w:val="center"/>
          </w:tcPr>
          <w:p w:rsidR="00ED10A8" w:rsidRPr="00D92201" w:rsidRDefault="00ED10A8" w:rsidP="00E33C79">
            <w:pPr>
              <w:pStyle w:val="TableParagraph"/>
              <w:ind w:right="94"/>
              <w:jc w:val="center"/>
              <w:rPr>
                <w:rFonts w:ascii="Arial" w:hAnsi="Arial" w:cs="Arial"/>
                <w:sz w:val="16"/>
                <w:szCs w:val="16"/>
              </w:rPr>
            </w:pPr>
            <w:r w:rsidRPr="00D92201">
              <w:rPr>
                <w:rFonts w:ascii="Arial" w:hAnsi="Arial" w:cs="Arial"/>
                <w:sz w:val="16"/>
                <w:szCs w:val="16"/>
              </w:rPr>
              <w:t>38512</w:t>
            </w:r>
          </w:p>
        </w:tc>
      </w:tr>
    </w:tbl>
    <w:p w:rsidR="003F6816" w:rsidRDefault="003F6816" w:rsidP="00A83372">
      <w:pPr>
        <w:pStyle w:val="af6"/>
        <w:rPr>
          <w:rFonts w:cs="Arial"/>
          <w:lang w:val="ru-RU"/>
        </w:rPr>
      </w:pPr>
    </w:p>
    <w:p w:rsidR="00C003C9" w:rsidRPr="004853BD" w:rsidRDefault="00C003C9" w:rsidP="00A83372">
      <w:pPr>
        <w:pStyle w:val="af6"/>
        <w:rPr>
          <w:rFonts w:cs="Arial"/>
          <w:lang w:val="ru-RU"/>
        </w:rPr>
        <w:sectPr w:rsidR="00C003C9" w:rsidRPr="004853BD" w:rsidSect="007E69A9">
          <w:pgSz w:w="16840" w:h="11900" w:orient="landscape"/>
          <w:pgMar w:top="1701" w:right="1134" w:bottom="851" w:left="1134" w:header="283" w:footer="567" w:gutter="0"/>
          <w:cols w:space="720"/>
          <w:noEndnote/>
          <w:docGrid w:linePitch="360"/>
        </w:sectPr>
      </w:pPr>
    </w:p>
    <w:p w:rsidR="0054616D" w:rsidRPr="0075637F" w:rsidRDefault="00A92AD8" w:rsidP="00E5298A">
      <w:pPr>
        <w:pStyle w:val="2"/>
        <w:numPr>
          <w:ilvl w:val="2"/>
          <w:numId w:val="14"/>
        </w:numPr>
        <w:spacing w:line="240" w:lineRule="auto"/>
        <w:rPr>
          <w:rFonts w:cs="Arial"/>
        </w:rPr>
      </w:pPr>
      <w:bookmarkStart w:id="93" w:name="_Toc470689892"/>
      <w:r w:rsidRPr="0075637F">
        <w:rPr>
          <w:rFonts w:cs="Arial"/>
        </w:rPr>
        <w:t>Существующие нормативы</w:t>
      </w:r>
      <w:r w:rsidR="0054616D" w:rsidRPr="0075637F">
        <w:rPr>
          <w:rFonts w:cs="Arial"/>
        </w:rPr>
        <w:t xml:space="preserve"> потребления тепловой энергии для населения на отопление и горячее водоснабжение</w:t>
      </w:r>
      <w:bookmarkEnd w:id="93"/>
    </w:p>
    <w:p w:rsidR="0075637F" w:rsidRDefault="0075637F" w:rsidP="00A83372">
      <w:pPr>
        <w:rPr>
          <w:highlight w:val="yellow"/>
        </w:rPr>
      </w:pPr>
    </w:p>
    <w:p w:rsidR="0075637F" w:rsidRDefault="0075637F" w:rsidP="00916C68">
      <w:pPr>
        <w:pStyle w:val="af6"/>
        <w:rPr>
          <w:lang w:val="ru-RU"/>
        </w:rPr>
      </w:pPr>
      <w:r w:rsidRPr="0075637F">
        <w:rPr>
          <w:lang w:val="ru-RU"/>
        </w:rPr>
        <w:t xml:space="preserve">Данные об утвержденных нормативах потребления тепловой энергии на отопление и горячее водоснабжение для населения утверждены Приложением 4 к Решению </w:t>
      </w:r>
      <w:r>
        <w:t>МС ЯМР от 23.11.2009 № 9</w:t>
      </w:r>
      <w:r w:rsidR="00976CD4">
        <w:rPr>
          <w:lang w:val="ru-RU"/>
        </w:rPr>
        <w:t xml:space="preserve"> представлены в таблице </w:t>
      </w:r>
      <w:r w:rsidR="00190364">
        <w:rPr>
          <w:lang w:val="ru-RU"/>
        </w:rPr>
        <w:t>85</w:t>
      </w:r>
      <w:r>
        <w:rPr>
          <w:lang w:val="ru-RU"/>
        </w:rPr>
        <w:t>.</w:t>
      </w:r>
    </w:p>
    <w:p w:rsidR="007C2ED8" w:rsidRPr="00570060" w:rsidRDefault="0075637F" w:rsidP="007C2ED8">
      <w:pPr>
        <w:pStyle w:val="a0"/>
      </w:pPr>
      <w:r w:rsidRPr="0075637F">
        <w:t xml:space="preserve">Утвержденные нормативы для населения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816"/>
        <w:gridCol w:w="3307"/>
        <w:gridCol w:w="1836"/>
        <w:gridCol w:w="1570"/>
        <w:gridCol w:w="2035"/>
      </w:tblGrid>
      <w:tr w:rsidR="00141386" w:rsidRPr="00E33C79" w:rsidTr="00E33C79">
        <w:trPr>
          <w:trHeight w:val="23"/>
          <w:jc w:val="center"/>
        </w:trPr>
        <w:tc>
          <w:tcPr>
            <w:tcW w:w="816" w:type="dxa"/>
            <w:vMerge w:val="restart"/>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N п/п</w:t>
            </w:r>
          </w:p>
        </w:tc>
        <w:tc>
          <w:tcPr>
            <w:tcW w:w="3307" w:type="dxa"/>
            <w:vMerge w:val="restart"/>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Вид услуг</w:t>
            </w:r>
          </w:p>
        </w:tc>
        <w:tc>
          <w:tcPr>
            <w:tcW w:w="1836" w:type="dxa"/>
            <w:vMerge w:val="restart"/>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Расчетная ед.</w:t>
            </w:r>
          </w:p>
        </w:tc>
        <w:tc>
          <w:tcPr>
            <w:tcW w:w="1570" w:type="dxa"/>
            <w:vMerge w:val="restart"/>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Месяцы</w:t>
            </w:r>
          </w:p>
        </w:tc>
        <w:tc>
          <w:tcPr>
            <w:tcW w:w="2035"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lang w:val="en-US"/>
              </w:rPr>
              <w:t>Сельск</w:t>
            </w:r>
            <w:r w:rsidRPr="00E33C79">
              <w:rPr>
                <w:rFonts w:ascii="Arial" w:eastAsia="Times New Roman" w:hAnsi="Arial" w:cs="Arial"/>
                <w:sz w:val="20"/>
              </w:rPr>
              <w:t>о</w:t>
            </w:r>
            <w:r w:rsidRPr="00E33C79">
              <w:rPr>
                <w:rFonts w:ascii="Arial" w:eastAsia="Times New Roman" w:hAnsi="Arial" w:cs="Arial"/>
                <w:sz w:val="20"/>
                <w:lang w:val="en-US"/>
              </w:rPr>
              <w:t xml:space="preserve">е </w:t>
            </w:r>
            <w:r w:rsidRPr="00E33C79">
              <w:rPr>
                <w:rFonts w:ascii="Arial" w:eastAsia="Times New Roman" w:hAnsi="Arial" w:cs="Arial"/>
                <w:sz w:val="20"/>
              </w:rPr>
              <w:t>поселение</w:t>
            </w:r>
          </w:p>
        </w:tc>
      </w:tr>
      <w:tr w:rsidR="00141386" w:rsidRPr="00E33C79" w:rsidTr="00E33C79">
        <w:trPr>
          <w:trHeight w:val="23"/>
          <w:jc w:val="center"/>
        </w:trPr>
        <w:tc>
          <w:tcPr>
            <w:tcW w:w="816" w:type="dxa"/>
            <w:vMerge/>
            <w:shd w:val="clear" w:color="auto" w:fill="auto"/>
            <w:vAlign w:val="center"/>
            <w:hideMark/>
          </w:tcPr>
          <w:p w:rsidR="00141386" w:rsidRPr="00E33C79" w:rsidRDefault="00141386" w:rsidP="00E33C79">
            <w:pPr>
              <w:jc w:val="center"/>
              <w:rPr>
                <w:rFonts w:ascii="Arial" w:eastAsia="Times New Roman" w:hAnsi="Arial" w:cs="Arial"/>
                <w:sz w:val="20"/>
              </w:rPr>
            </w:pPr>
          </w:p>
        </w:tc>
        <w:tc>
          <w:tcPr>
            <w:tcW w:w="3307" w:type="dxa"/>
            <w:vMerge/>
            <w:shd w:val="clear" w:color="auto" w:fill="auto"/>
            <w:vAlign w:val="center"/>
            <w:hideMark/>
          </w:tcPr>
          <w:p w:rsidR="00141386" w:rsidRPr="00E33C79" w:rsidRDefault="00141386" w:rsidP="00E33C79">
            <w:pPr>
              <w:jc w:val="center"/>
              <w:rPr>
                <w:rFonts w:ascii="Arial" w:eastAsia="Times New Roman" w:hAnsi="Arial" w:cs="Arial"/>
                <w:sz w:val="20"/>
              </w:rPr>
            </w:pPr>
          </w:p>
        </w:tc>
        <w:tc>
          <w:tcPr>
            <w:tcW w:w="1836" w:type="dxa"/>
            <w:vMerge/>
            <w:shd w:val="clear" w:color="auto" w:fill="auto"/>
            <w:vAlign w:val="center"/>
            <w:hideMark/>
          </w:tcPr>
          <w:p w:rsidR="00141386" w:rsidRPr="00E33C79" w:rsidRDefault="00141386" w:rsidP="00E33C79">
            <w:pPr>
              <w:jc w:val="center"/>
              <w:rPr>
                <w:rFonts w:ascii="Arial" w:eastAsia="Times New Roman" w:hAnsi="Arial" w:cs="Arial"/>
                <w:sz w:val="20"/>
              </w:rPr>
            </w:pPr>
          </w:p>
        </w:tc>
        <w:tc>
          <w:tcPr>
            <w:tcW w:w="1570" w:type="dxa"/>
            <w:vMerge/>
            <w:shd w:val="clear" w:color="auto" w:fill="auto"/>
            <w:vAlign w:val="center"/>
            <w:hideMark/>
          </w:tcPr>
          <w:p w:rsidR="00141386" w:rsidRPr="00E33C79" w:rsidRDefault="00141386" w:rsidP="00E33C79">
            <w:pPr>
              <w:jc w:val="center"/>
              <w:rPr>
                <w:rFonts w:ascii="Arial" w:eastAsia="Times New Roman" w:hAnsi="Arial" w:cs="Arial"/>
                <w:sz w:val="20"/>
              </w:rPr>
            </w:pPr>
          </w:p>
        </w:tc>
        <w:tc>
          <w:tcPr>
            <w:tcW w:w="2035" w:type="dxa"/>
            <w:shd w:val="clear" w:color="auto" w:fill="auto"/>
            <w:tcMar>
              <w:top w:w="0" w:type="dxa"/>
              <w:left w:w="108" w:type="dxa"/>
              <w:bottom w:w="0" w:type="dxa"/>
              <w:right w:w="108" w:type="dxa"/>
            </w:tcMar>
            <w:vAlign w:val="center"/>
            <w:hideMark/>
          </w:tcPr>
          <w:p w:rsidR="00141386" w:rsidRPr="00E33C79" w:rsidRDefault="00F97B5E" w:rsidP="00E33C79">
            <w:pPr>
              <w:jc w:val="center"/>
              <w:rPr>
                <w:rFonts w:ascii="Arial" w:eastAsia="Times New Roman" w:hAnsi="Arial" w:cs="Arial"/>
                <w:sz w:val="20"/>
              </w:rPr>
            </w:pPr>
            <w:r w:rsidRPr="00E33C79">
              <w:rPr>
                <w:rFonts w:ascii="Arial" w:eastAsia="Times New Roman" w:hAnsi="Arial" w:cs="Arial"/>
                <w:sz w:val="20"/>
              </w:rPr>
              <w:t>Кузнечихинское СП</w:t>
            </w:r>
          </w:p>
        </w:tc>
      </w:tr>
      <w:tr w:rsidR="004362B4" w:rsidRPr="00E33C79" w:rsidTr="006B4145">
        <w:trPr>
          <w:trHeight w:val="23"/>
          <w:jc w:val="center"/>
        </w:trPr>
        <w:tc>
          <w:tcPr>
            <w:tcW w:w="816" w:type="dxa"/>
            <w:vMerge w:val="restart"/>
            <w:shd w:val="clear" w:color="auto" w:fill="auto"/>
            <w:tcMar>
              <w:top w:w="0" w:type="dxa"/>
              <w:left w:w="108" w:type="dxa"/>
              <w:bottom w:w="0" w:type="dxa"/>
              <w:right w:w="108" w:type="dxa"/>
            </w:tcMar>
            <w:vAlign w:val="center"/>
            <w:hideMark/>
          </w:tcPr>
          <w:p w:rsidR="004362B4" w:rsidRPr="00E33C79" w:rsidRDefault="004362B4" w:rsidP="00E33C79">
            <w:pPr>
              <w:jc w:val="center"/>
              <w:rPr>
                <w:rFonts w:ascii="Arial" w:eastAsia="Times New Roman" w:hAnsi="Arial" w:cs="Arial"/>
                <w:sz w:val="20"/>
              </w:rPr>
            </w:pPr>
            <w:r w:rsidRPr="00E33C79">
              <w:rPr>
                <w:rFonts w:ascii="Arial" w:eastAsia="Times New Roman" w:hAnsi="Arial" w:cs="Arial"/>
                <w:sz w:val="20"/>
              </w:rPr>
              <w:t>1.</w:t>
            </w:r>
          </w:p>
        </w:tc>
        <w:tc>
          <w:tcPr>
            <w:tcW w:w="3307" w:type="dxa"/>
            <w:vMerge w:val="restart"/>
            <w:shd w:val="clear" w:color="auto" w:fill="auto"/>
            <w:tcMar>
              <w:top w:w="0" w:type="dxa"/>
              <w:left w:w="108" w:type="dxa"/>
              <w:bottom w:w="0" w:type="dxa"/>
              <w:right w:w="108" w:type="dxa"/>
            </w:tcMar>
            <w:vAlign w:val="center"/>
            <w:hideMark/>
          </w:tcPr>
          <w:p w:rsidR="004362B4" w:rsidRPr="00E33C79" w:rsidRDefault="004362B4" w:rsidP="00E33C79">
            <w:pPr>
              <w:jc w:val="center"/>
              <w:rPr>
                <w:rFonts w:ascii="Arial" w:eastAsia="Times New Roman" w:hAnsi="Arial" w:cs="Arial"/>
                <w:sz w:val="20"/>
              </w:rPr>
            </w:pPr>
            <w:r w:rsidRPr="00E33C79">
              <w:rPr>
                <w:rFonts w:ascii="Arial" w:eastAsia="Times New Roman" w:hAnsi="Arial" w:cs="Arial"/>
                <w:sz w:val="20"/>
              </w:rPr>
              <w:t>Тепловая энергия на отопление в жилых домах с централизованными системами теплоснабжения</w:t>
            </w:r>
          </w:p>
        </w:tc>
        <w:tc>
          <w:tcPr>
            <w:tcW w:w="1836" w:type="dxa"/>
            <w:vMerge w:val="restart"/>
            <w:shd w:val="clear" w:color="auto" w:fill="auto"/>
            <w:tcMar>
              <w:top w:w="0" w:type="dxa"/>
              <w:left w:w="108" w:type="dxa"/>
              <w:bottom w:w="0" w:type="dxa"/>
              <w:right w:w="108" w:type="dxa"/>
            </w:tcMar>
            <w:vAlign w:val="center"/>
            <w:hideMark/>
          </w:tcPr>
          <w:p w:rsidR="004362B4" w:rsidRPr="00E33C79" w:rsidRDefault="004362B4" w:rsidP="00E33C79">
            <w:pPr>
              <w:jc w:val="center"/>
              <w:rPr>
                <w:rFonts w:ascii="Arial" w:eastAsia="Times New Roman" w:hAnsi="Arial" w:cs="Arial"/>
                <w:sz w:val="20"/>
              </w:rPr>
            </w:pPr>
            <w:r w:rsidRPr="00E33C79">
              <w:rPr>
                <w:rFonts w:ascii="Arial" w:eastAsia="Times New Roman" w:hAnsi="Arial" w:cs="Arial"/>
                <w:sz w:val="20"/>
              </w:rPr>
              <w:t>Гкал на 1 кв. м.</w:t>
            </w:r>
          </w:p>
        </w:tc>
        <w:tc>
          <w:tcPr>
            <w:tcW w:w="1570" w:type="dxa"/>
            <w:shd w:val="clear" w:color="auto" w:fill="auto"/>
            <w:tcMar>
              <w:top w:w="0" w:type="dxa"/>
              <w:left w:w="108" w:type="dxa"/>
              <w:bottom w:w="0" w:type="dxa"/>
              <w:right w:w="108" w:type="dxa"/>
            </w:tcMar>
            <w:vAlign w:val="center"/>
            <w:hideMark/>
          </w:tcPr>
          <w:p w:rsidR="004362B4" w:rsidRPr="00E33C79" w:rsidRDefault="004362B4" w:rsidP="00E33C79">
            <w:pPr>
              <w:jc w:val="center"/>
              <w:rPr>
                <w:rFonts w:ascii="Arial" w:eastAsia="Times New Roman" w:hAnsi="Arial" w:cs="Arial"/>
                <w:sz w:val="20"/>
              </w:rPr>
            </w:pPr>
            <w:r w:rsidRPr="00E33C79">
              <w:rPr>
                <w:rFonts w:ascii="Arial" w:eastAsia="Times New Roman" w:hAnsi="Arial" w:cs="Arial"/>
                <w:sz w:val="20"/>
              </w:rPr>
              <w:t>Январь</w:t>
            </w:r>
          </w:p>
        </w:tc>
        <w:tc>
          <w:tcPr>
            <w:tcW w:w="2035" w:type="dxa"/>
            <w:shd w:val="clear" w:color="auto" w:fill="auto"/>
            <w:tcMar>
              <w:top w:w="0" w:type="dxa"/>
              <w:left w:w="108" w:type="dxa"/>
              <w:bottom w:w="0" w:type="dxa"/>
              <w:right w:w="108" w:type="dxa"/>
            </w:tcMar>
            <w:hideMark/>
          </w:tcPr>
          <w:p w:rsidR="004362B4" w:rsidRPr="004362B4" w:rsidRDefault="004362B4" w:rsidP="004362B4">
            <w:pPr>
              <w:jc w:val="center"/>
              <w:rPr>
                <w:rFonts w:ascii="Arial" w:eastAsia="Times New Roman" w:hAnsi="Arial" w:cs="Arial"/>
                <w:sz w:val="20"/>
              </w:rPr>
            </w:pPr>
            <w:r w:rsidRPr="004362B4">
              <w:rPr>
                <w:rFonts w:ascii="Arial" w:eastAsia="Times New Roman" w:hAnsi="Arial" w:cs="Arial"/>
                <w:sz w:val="20"/>
              </w:rPr>
              <w:t>0,04736</w:t>
            </w:r>
          </w:p>
        </w:tc>
      </w:tr>
      <w:tr w:rsidR="004362B4" w:rsidRPr="00E33C79" w:rsidTr="006B4145">
        <w:trPr>
          <w:trHeight w:val="23"/>
          <w:jc w:val="center"/>
        </w:trPr>
        <w:tc>
          <w:tcPr>
            <w:tcW w:w="816"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3307"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1836"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1570" w:type="dxa"/>
            <w:shd w:val="clear" w:color="auto" w:fill="auto"/>
            <w:tcMar>
              <w:top w:w="0" w:type="dxa"/>
              <w:left w:w="108" w:type="dxa"/>
              <w:bottom w:w="0" w:type="dxa"/>
              <w:right w:w="108" w:type="dxa"/>
            </w:tcMar>
            <w:vAlign w:val="center"/>
            <w:hideMark/>
          </w:tcPr>
          <w:p w:rsidR="004362B4" w:rsidRPr="00E33C79" w:rsidRDefault="004362B4" w:rsidP="00E33C79">
            <w:pPr>
              <w:jc w:val="center"/>
              <w:rPr>
                <w:rFonts w:ascii="Arial" w:eastAsia="Times New Roman" w:hAnsi="Arial" w:cs="Arial"/>
                <w:sz w:val="20"/>
              </w:rPr>
            </w:pPr>
            <w:r w:rsidRPr="00E33C79">
              <w:rPr>
                <w:rFonts w:ascii="Arial" w:eastAsia="Times New Roman" w:hAnsi="Arial" w:cs="Arial"/>
                <w:sz w:val="20"/>
              </w:rPr>
              <w:t>Февраль</w:t>
            </w:r>
          </w:p>
        </w:tc>
        <w:tc>
          <w:tcPr>
            <w:tcW w:w="2035" w:type="dxa"/>
            <w:shd w:val="clear" w:color="auto" w:fill="auto"/>
            <w:tcMar>
              <w:top w:w="0" w:type="dxa"/>
              <w:left w:w="108" w:type="dxa"/>
              <w:bottom w:w="0" w:type="dxa"/>
              <w:right w:w="108" w:type="dxa"/>
            </w:tcMar>
            <w:hideMark/>
          </w:tcPr>
          <w:p w:rsidR="004362B4" w:rsidRPr="004362B4" w:rsidRDefault="004362B4" w:rsidP="004362B4">
            <w:pPr>
              <w:jc w:val="center"/>
              <w:rPr>
                <w:rFonts w:ascii="Arial" w:eastAsia="Times New Roman" w:hAnsi="Arial" w:cs="Arial"/>
                <w:sz w:val="20"/>
              </w:rPr>
            </w:pPr>
            <w:r w:rsidRPr="004362B4">
              <w:rPr>
                <w:rFonts w:ascii="Arial" w:eastAsia="Times New Roman" w:hAnsi="Arial" w:cs="Arial"/>
                <w:sz w:val="20"/>
              </w:rPr>
              <w:t>0,04614</w:t>
            </w:r>
          </w:p>
        </w:tc>
      </w:tr>
      <w:tr w:rsidR="004362B4" w:rsidRPr="00E33C79" w:rsidTr="006B4145">
        <w:trPr>
          <w:trHeight w:val="23"/>
          <w:jc w:val="center"/>
        </w:trPr>
        <w:tc>
          <w:tcPr>
            <w:tcW w:w="816"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3307"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1836"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1570" w:type="dxa"/>
            <w:shd w:val="clear" w:color="auto" w:fill="auto"/>
            <w:tcMar>
              <w:top w:w="0" w:type="dxa"/>
              <w:left w:w="108" w:type="dxa"/>
              <w:bottom w:w="0" w:type="dxa"/>
              <w:right w:w="108" w:type="dxa"/>
            </w:tcMar>
            <w:vAlign w:val="center"/>
            <w:hideMark/>
          </w:tcPr>
          <w:p w:rsidR="004362B4" w:rsidRPr="00E33C79" w:rsidRDefault="004362B4" w:rsidP="00E33C79">
            <w:pPr>
              <w:jc w:val="center"/>
              <w:rPr>
                <w:rFonts w:ascii="Arial" w:eastAsia="Times New Roman" w:hAnsi="Arial" w:cs="Arial"/>
                <w:sz w:val="20"/>
              </w:rPr>
            </w:pPr>
            <w:r w:rsidRPr="00E33C79">
              <w:rPr>
                <w:rFonts w:ascii="Arial" w:eastAsia="Times New Roman" w:hAnsi="Arial" w:cs="Arial"/>
                <w:sz w:val="20"/>
              </w:rPr>
              <w:t>Март</w:t>
            </w:r>
          </w:p>
        </w:tc>
        <w:tc>
          <w:tcPr>
            <w:tcW w:w="2035" w:type="dxa"/>
            <w:shd w:val="clear" w:color="auto" w:fill="auto"/>
            <w:tcMar>
              <w:top w:w="0" w:type="dxa"/>
              <w:left w:w="108" w:type="dxa"/>
              <w:bottom w:w="0" w:type="dxa"/>
              <w:right w:w="108" w:type="dxa"/>
            </w:tcMar>
            <w:hideMark/>
          </w:tcPr>
          <w:p w:rsidR="004362B4" w:rsidRPr="004362B4" w:rsidRDefault="004362B4" w:rsidP="004362B4">
            <w:pPr>
              <w:jc w:val="center"/>
              <w:rPr>
                <w:rFonts w:ascii="Arial" w:eastAsia="Times New Roman" w:hAnsi="Arial" w:cs="Arial"/>
                <w:sz w:val="20"/>
              </w:rPr>
            </w:pPr>
            <w:r w:rsidRPr="004362B4">
              <w:rPr>
                <w:rFonts w:ascii="Arial" w:eastAsia="Times New Roman" w:hAnsi="Arial" w:cs="Arial"/>
                <w:sz w:val="20"/>
              </w:rPr>
              <w:t>0,04228</w:t>
            </w:r>
          </w:p>
        </w:tc>
      </w:tr>
      <w:tr w:rsidR="004362B4" w:rsidRPr="00E33C79" w:rsidTr="006B4145">
        <w:trPr>
          <w:trHeight w:val="23"/>
          <w:jc w:val="center"/>
        </w:trPr>
        <w:tc>
          <w:tcPr>
            <w:tcW w:w="816"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3307"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1836"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1570" w:type="dxa"/>
            <w:shd w:val="clear" w:color="auto" w:fill="auto"/>
            <w:tcMar>
              <w:top w:w="0" w:type="dxa"/>
              <w:left w:w="108" w:type="dxa"/>
              <w:bottom w:w="0" w:type="dxa"/>
              <w:right w:w="108" w:type="dxa"/>
            </w:tcMar>
            <w:vAlign w:val="center"/>
            <w:hideMark/>
          </w:tcPr>
          <w:p w:rsidR="004362B4" w:rsidRPr="00E33C79" w:rsidRDefault="004362B4" w:rsidP="00E33C79">
            <w:pPr>
              <w:jc w:val="center"/>
              <w:rPr>
                <w:rFonts w:ascii="Arial" w:eastAsia="Times New Roman" w:hAnsi="Arial" w:cs="Arial"/>
                <w:sz w:val="20"/>
              </w:rPr>
            </w:pPr>
            <w:r w:rsidRPr="00E33C79">
              <w:rPr>
                <w:rFonts w:ascii="Arial" w:eastAsia="Times New Roman" w:hAnsi="Arial" w:cs="Arial"/>
                <w:sz w:val="20"/>
              </w:rPr>
              <w:t>Апрель</w:t>
            </w:r>
          </w:p>
        </w:tc>
        <w:tc>
          <w:tcPr>
            <w:tcW w:w="2035" w:type="dxa"/>
            <w:shd w:val="clear" w:color="auto" w:fill="auto"/>
            <w:tcMar>
              <w:top w:w="0" w:type="dxa"/>
              <w:left w:w="108" w:type="dxa"/>
              <w:bottom w:w="0" w:type="dxa"/>
              <w:right w:w="108" w:type="dxa"/>
            </w:tcMar>
            <w:hideMark/>
          </w:tcPr>
          <w:p w:rsidR="004362B4" w:rsidRPr="004362B4" w:rsidRDefault="004362B4" w:rsidP="004362B4">
            <w:pPr>
              <w:jc w:val="center"/>
              <w:rPr>
                <w:rFonts w:ascii="Arial" w:eastAsia="Times New Roman" w:hAnsi="Arial" w:cs="Arial"/>
                <w:sz w:val="20"/>
              </w:rPr>
            </w:pPr>
            <w:r w:rsidRPr="004362B4">
              <w:rPr>
                <w:rFonts w:ascii="Arial" w:eastAsia="Times New Roman" w:hAnsi="Arial" w:cs="Arial"/>
                <w:sz w:val="20"/>
              </w:rPr>
              <w:t>0,02563</w:t>
            </w:r>
          </w:p>
        </w:tc>
      </w:tr>
      <w:tr w:rsidR="004362B4" w:rsidRPr="00E33C79" w:rsidTr="006B4145">
        <w:trPr>
          <w:trHeight w:val="23"/>
          <w:jc w:val="center"/>
        </w:trPr>
        <w:tc>
          <w:tcPr>
            <w:tcW w:w="816"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3307"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1836"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1570" w:type="dxa"/>
            <w:shd w:val="clear" w:color="auto" w:fill="auto"/>
            <w:tcMar>
              <w:top w:w="0" w:type="dxa"/>
              <w:left w:w="108" w:type="dxa"/>
              <w:bottom w:w="0" w:type="dxa"/>
              <w:right w:w="108" w:type="dxa"/>
            </w:tcMar>
            <w:vAlign w:val="center"/>
            <w:hideMark/>
          </w:tcPr>
          <w:p w:rsidR="004362B4" w:rsidRPr="00E33C79" w:rsidRDefault="004362B4" w:rsidP="00E33C79">
            <w:pPr>
              <w:jc w:val="center"/>
              <w:rPr>
                <w:rFonts w:ascii="Arial" w:eastAsia="Times New Roman" w:hAnsi="Arial" w:cs="Arial"/>
                <w:sz w:val="20"/>
              </w:rPr>
            </w:pPr>
            <w:r w:rsidRPr="00E33C79">
              <w:rPr>
                <w:rFonts w:ascii="Arial" w:eastAsia="Times New Roman" w:hAnsi="Arial" w:cs="Arial"/>
                <w:sz w:val="20"/>
              </w:rPr>
              <w:t>Май</w:t>
            </w:r>
          </w:p>
        </w:tc>
        <w:tc>
          <w:tcPr>
            <w:tcW w:w="2035" w:type="dxa"/>
            <w:shd w:val="clear" w:color="auto" w:fill="auto"/>
            <w:tcMar>
              <w:top w:w="0" w:type="dxa"/>
              <w:left w:w="108" w:type="dxa"/>
              <w:bottom w:w="0" w:type="dxa"/>
              <w:right w:w="108" w:type="dxa"/>
            </w:tcMar>
            <w:hideMark/>
          </w:tcPr>
          <w:p w:rsidR="004362B4" w:rsidRPr="004362B4" w:rsidRDefault="004362B4" w:rsidP="004362B4">
            <w:pPr>
              <w:jc w:val="center"/>
              <w:rPr>
                <w:rFonts w:ascii="Arial" w:eastAsia="Times New Roman" w:hAnsi="Arial" w:cs="Arial"/>
                <w:sz w:val="20"/>
              </w:rPr>
            </w:pPr>
            <w:r w:rsidRPr="004362B4">
              <w:rPr>
                <w:rFonts w:ascii="Arial" w:eastAsia="Times New Roman" w:hAnsi="Arial" w:cs="Arial"/>
                <w:sz w:val="20"/>
              </w:rPr>
              <w:t>0,00256</w:t>
            </w:r>
          </w:p>
        </w:tc>
      </w:tr>
      <w:tr w:rsidR="004362B4" w:rsidRPr="00E33C79" w:rsidTr="006B4145">
        <w:trPr>
          <w:trHeight w:val="23"/>
          <w:jc w:val="center"/>
        </w:trPr>
        <w:tc>
          <w:tcPr>
            <w:tcW w:w="816"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3307"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1836"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1570" w:type="dxa"/>
            <w:shd w:val="clear" w:color="auto" w:fill="auto"/>
            <w:tcMar>
              <w:top w:w="0" w:type="dxa"/>
              <w:left w:w="108" w:type="dxa"/>
              <w:bottom w:w="0" w:type="dxa"/>
              <w:right w:w="108" w:type="dxa"/>
            </w:tcMar>
            <w:vAlign w:val="center"/>
            <w:hideMark/>
          </w:tcPr>
          <w:p w:rsidR="004362B4" w:rsidRPr="00E33C79" w:rsidRDefault="004362B4" w:rsidP="00E33C79">
            <w:pPr>
              <w:jc w:val="center"/>
              <w:rPr>
                <w:rFonts w:ascii="Arial" w:eastAsia="Times New Roman" w:hAnsi="Arial" w:cs="Arial"/>
                <w:sz w:val="20"/>
              </w:rPr>
            </w:pPr>
            <w:r w:rsidRPr="00E33C79">
              <w:rPr>
                <w:rFonts w:ascii="Arial" w:eastAsia="Times New Roman" w:hAnsi="Arial" w:cs="Arial"/>
                <w:sz w:val="20"/>
              </w:rPr>
              <w:t>Октябрь</w:t>
            </w:r>
          </w:p>
        </w:tc>
        <w:tc>
          <w:tcPr>
            <w:tcW w:w="2035" w:type="dxa"/>
            <w:shd w:val="clear" w:color="auto" w:fill="auto"/>
            <w:tcMar>
              <w:top w:w="0" w:type="dxa"/>
              <w:left w:w="108" w:type="dxa"/>
              <w:bottom w:w="0" w:type="dxa"/>
              <w:right w:w="108" w:type="dxa"/>
            </w:tcMar>
            <w:hideMark/>
          </w:tcPr>
          <w:p w:rsidR="004362B4" w:rsidRPr="004362B4" w:rsidRDefault="004362B4" w:rsidP="004362B4">
            <w:pPr>
              <w:jc w:val="center"/>
              <w:rPr>
                <w:rFonts w:ascii="Arial" w:eastAsia="Times New Roman" w:hAnsi="Arial" w:cs="Arial"/>
                <w:sz w:val="20"/>
              </w:rPr>
            </w:pPr>
            <w:r w:rsidRPr="004362B4">
              <w:rPr>
                <w:rFonts w:ascii="Arial" w:eastAsia="Times New Roman" w:hAnsi="Arial" w:cs="Arial"/>
                <w:sz w:val="20"/>
              </w:rPr>
              <w:t>0,02178</w:t>
            </w:r>
          </w:p>
        </w:tc>
      </w:tr>
      <w:tr w:rsidR="004362B4" w:rsidRPr="00E33C79" w:rsidTr="006B4145">
        <w:trPr>
          <w:trHeight w:val="23"/>
          <w:jc w:val="center"/>
        </w:trPr>
        <w:tc>
          <w:tcPr>
            <w:tcW w:w="816"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3307"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1836"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1570" w:type="dxa"/>
            <w:shd w:val="clear" w:color="auto" w:fill="auto"/>
            <w:tcMar>
              <w:top w:w="0" w:type="dxa"/>
              <w:left w:w="108" w:type="dxa"/>
              <w:bottom w:w="0" w:type="dxa"/>
              <w:right w:w="108" w:type="dxa"/>
            </w:tcMar>
            <w:vAlign w:val="center"/>
            <w:hideMark/>
          </w:tcPr>
          <w:p w:rsidR="004362B4" w:rsidRPr="00E33C79" w:rsidRDefault="004362B4" w:rsidP="00E33C79">
            <w:pPr>
              <w:jc w:val="center"/>
              <w:rPr>
                <w:rFonts w:ascii="Arial" w:eastAsia="Times New Roman" w:hAnsi="Arial" w:cs="Arial"/>
                <w:sz w:val="20"/>
              </w:rPr>
            </w:pPr>
            <w:r w:rsidRPr="00E33C79">
              <w:rPr>
                <w:rFonts w:ascii="Arial" w:eastAsia="Times New Roman" w:hAnsi="Arial" w:cs="Arial"/>
                <w:sz w:val="20"/>
              </w:rPr>
              <w:t>Ноябрь</w:t>
            </w:r>
          </w:p>
        </w:tc>
        <w:tc>
          <w:tcPr>
            <w:tcW w:w="2035" w:type="dxa"/>
            <w:shd w:val="clear" w:color="auto" w:fill="auto"/>
            <w:tcMar>
              <w:top w:w="0" w:type="dxa"/>
              <w:left w:w="108" w:type="dxa"/>
              <w:bottom w:w="0" w:type="dxa"/>
              <w:right w:w="108" w:type="dxa"/>
            </w:tcMar>
            <w:hideMark/>
          </w:tcPr>
          <w:p w:rsidR="004362B4" w:rsidRPr="004362B4" w:rsidRDefault="004362B4" w:rsidP="004362B4">
            <w:pPr>
              <w:jc w:val="center"/>
              <w:rPr>
                <w:rFonts w:ascii="Arial" w:eastAsia="Times New Roman" w:hAnsi="Arial" w:cs="Arial"/>
                <w:sz w:val="20"/>
              </w:rPr>
            </w:pPr>
            <w:r w:rsidRPr="004362B4">
              <w:rPr>
                <w:rFonts w:ascii="Arial" w:eastAsia="Times New Roman" w:hAnsi="Arial" w:cs="Arial"/>
                <w:sz w:val="20"/>
              </w:rPr>
              <w:t>0,03331</w:t>
            </w:r>
          </w:p>
        </w:tc>
      </w:tr>
      <w:tr w:rsidR="004362B4" w:rsidRPr="00E33C79" w:rsidTr="006B4145">
        <w:trPr>
          <w:trHeight w:val="23"/>
          <w:jc w:val="center"/>
        </w:trPr>
        <w:tc>
          <w:tcPr>
            <w:tcW w:w="816"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3307"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1836" w:type="dxa"/>
            <w:vMerge/>
            <w:shd w:val="clear" w:color="auto" w:fill="auto"/>
            <w:vAlign w:val="center"/>
            <w:hideMark/>
          </w:tcPr>
          <w:p w:rsidR="004362B4" w:rsidRPr="00E33C79" w:rsidRDefault="004362B4" w:rsidP="00E33C79">
            <w:pPr>
              <w:jc w:val="center"/>
              <w:rPr>
                <w:rFonts w:ascii="Arial" w:eastAsia="Times New Roman" w:hAnsi="Arial" w:cs="Arial"/>
                <w:sz w:val="20"/>
              </w:rPr>
            </w:pPr>
          </w:p>
        </w:tc>
        <w:tc>
          <w:tcPr>
            <w:tcW w:w="1570" w:type="dxa"/>
            <w:shd w:val="clear" w:color="auto" w:fill="auto"/>
            <w:tcMar>
              <w:top w:w="0" w:type="dxa"/>
              <w:left w:w="108" w:type="dxa"/>
              <w:bottom w:w="0" w:type="dxa"/>
              <w:right w:w="108" w:type="dxa"/>
            </w:tcMar>
            <w:vAlign w:val="center"/>
            <w:hideMark/>
          </w:tcPr>
          <w:p w:rsidR="004362B4" w:rsidRPr="00E33C79" w:rsidRDefault="004362B4" w:rsidP="00E33C79">
            <w:pPr>
              <w:jc w:val="center"/>
              <w:rPr>
                <w:rFonts w:ascii="Arial" w:eastAsia="Times New Roman" w:hAnsi="Arial" w:cs="Arial"/>
                <w:sz w:val="20"/>
              </w:rPr>
            </w:pPr>
            <w:r w:rsidRPr="00E33C79">
              <w:rPr>
                <w:rFonts w:ascii="Arial" w:eastAsia="Times New Roman" w:hAnsi="Arial" w:cs="Arial"/>
                <w:sz w:val="20"/>
              </w:rPr>
              <w:t>Декабрь</w:t>
            </w:r>
          </w:p>
        </w:tc>
        <w:tc>
          <w:tcPr>
            <w:tcW w:w="2035" w:type="dxa"/>
            <w:shd w:val="clear" w:color="auto" w:fill="auto"/>
            <w:tcMar>
              <w:top w:w="0" w:type="dxa"/>
              <w:left w:w="108" w:type="dxa"/>
              <w:bottom w:w="0" w:type="dxa"/>
              <w:right w:w="108" w:type="dxa"/>
            </w:tcMar>
            <w:hideMark/>
          </w:tcPr>
          <w:p w:rsidR="004362B4" w:rsidRPr="004362B4" w:rsidRDefault="004362B4" w:rsidP="004362B4">
            <w:pPr>
              <w:jc w:val="center"/>
              <w:rPr>
                <w:rFonts w:ascii="Arial" w:eastAsia="Times New Roman" w:hAnsi="Arial" w:cs="Arial"/>
                <w:sz w:val="20"/>
              </w:rPr>
            </w:pPr>
            <w:r w:rsidRPr="004362B4">
              <w:rPr>
                <w:rFonts w:ascii="Arial" w:eastAsia="Times New Roman" w:hAnsi="Arial" w:cs="Arial"/>
                <w:sz w:val="20"/>
              </w:rPr>
              <w:t>0,04485</w:t>
            </w:r>
          </w:p>
        </w:tc>
      </w:tr>
      <w:tr w:rsidR="00141386" w:rsidRPr="00E33C79" w:rsidTr="00E33C79">
        <w:trPr>
          <w:trHeight w:val="23"/>
          <w:jc w:val="center"/>
        </w:trPr>
        <w:tc>
          <w:tcPr>
            <w:tcW w:w="816"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2.</w:t>
            </w:r>
          </w:p>
        </w:tc>
        <w:tc>
          <w:tcPr>
            <w:tcW w:w="3307"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Горячее водоснабжение</w:t>
            </w:r>
          </w:p>
        </w:tc>
        <w:tc>
          <w:tcPr>
            <w:tcW w:w="1836"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p>
        </w:tc>
        <w:tc>
          <w:tcPr>
            <w:tcW w:w="1570"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p>
        </w:tc>
        <w:tc>
          <w:tcPr>
            <w:tcW w:w="2035"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p>
        </w:tc>
      </w:tr>
      <w:tr w:rsidR="00141386" w:rsidRPr="00E33C79" w:rsidTr="00E33C79">
        <w:trPr>
          <w:trHeight w:val="23"/>
          <w:jc w:val="center"/>
        </w:trPr>
        <w:tc>
          <w:tcPr>
            <w:tcW w:w="816"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2.1.</w:t>
            </w:r>
          </w:p>
        </w:tc>
        <w:tc>
          <w:tcPr>
            <w:tcW w:w="3307"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В жилых помещениях с ваннами и канализацией</w:t>
            </w:r>
          </w:p>
        </w:tc>
        <w:tc>
          <w:tcPr>
            <w:tcW w:w="1836"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куб. м. на 1 человека</w:t>
            </w:r>
          </w:p>
        </w:tc>
        <w:tc>
          <w:tcPr>
            <w:tcW w:w="1570"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p>
        </w:tc>
        <w:tc>
          <w:tcPr>
            <w:tcW w:w="2035"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3,4</w:t>
            </w:r>
          </w:p>
        </w:tc>
      </w:tr>
      <w:tr w:rsidR="00141386" w:rsidRPr="00E33C79" w:rsidTr="00E33C79">
        <w:trPr>
          <w:trHeight w:val="23"/>
          <w:jc w:val="center"/>
        </w:trPr>
        <w:tc>
          <w:tcPr>
            <w:tcW w:w="816"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2.2.</w:t>
            </w:r>
          </w:p>
        </w:tc>
        <w:tc>
          <w:tcPr>
            <w:tcW w:w="3307"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В жилых помещениях без ванн, с канализацией</w:t>
            </w:r>
          </w:p>
        </w:tc>
        <w:tc>
          <w:tcPr>
            <w:tcW w:w="1836"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куб, м. на 1 человека</w:t>
            </w:r>
          </w:p>
        </w:tc>
        <w:tc>
          <w:tcPr>
            <w:tcW w:w="1570"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p>
        </w:tc>
        <w:tc>
          <w:tcPr>
            <w:tcW w:w="2035"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3,0</w:t>
            </w:r>
          </w:p>
        </w:tc>
      </w:tr>
      <w:tr w:rsidR="00141386" w:rsidRPr="00E33C79" w:rsidTr="00E33C79">
        <w:trPr>
          <w:trHeight w:val="23"/>
          <w:jc w:val="center"/>
        </w:trPr>
        <w:tc>
          <w:tcPr>
            <w:tcW w:w="816"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2.3.</w:t>
            </w:r>
          </w:p>
        </w:tc>
        <w:tc>
          <w:tcPr>
            <w:tcW w:w="3307"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В жилых помещениях без ванн и канализации</w:t>
            </w:r>
          </w:p>
        </w:tc>
        <w:tc>
          <w:tcPr>
            <w:tcW w:w="1836"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куб. м. на 1 человека</w:t>
            </w:r>
          </w:p>
        </w:tc>
        <w:tc>
          <w:tcPr>
            <w:tcW w:w="1570"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p>
        </w:tc>
        <w:tc>
          <w:tcPr>
            <w:tcW w:w="2035" w:type="dxa"/>
            <w:shd w:val="clear" w:color="auto" w:fill="auto"/>
            <w:tcMar>
              <w:top w:w="0" w:type="dxa"/>
              <w:left w:w="108" w:type="dxa"/>
              <w:bottom w:w="0" w:type="dxa"/>
              <w:right w:w="108" w:type="dxa"/>
            </w:tcMar>
            <w:vAlign w:val="center"/>
            <w:hideMark/>
          </w:tcPr>
          <w:p w:rsidR="00141386" w:rsidRPr="00E33C79" w:rsidRDefault="00141386" w:rsidP="00E33C79">
            <w:pPr>
              <w:jc w:val="center"/>
              <w:rPr>
                <w:rFonts w:ascii="Arial" w:eastAsia="Times New Roman" w:hAnsi="Arial" w:cs="Arial"/>
                <w:sz w:val="20"/>
              </w:rPr>
            </w:pPr>
            <w:r w:rsidRPr="00E33C79">
              <w:rPr>
                <w:rFonts w:ascii="Arial" w:eastAsia="Times New Roman" w:hAnsi="Arial" w:cs="Arial"/>
                <w:sz w:val="20"/>
              </w:rPr>
              <w:t>2,6</w:t>
            </w:r>
          </w:p>
        </w:tc>
      </w:tr>
    </w:tbl>
    <w:p w:rsidR="00BF6A8A" w:rsidRPr="004853BD" w:rsidRDefault="00BF6A8A" w:rsidP="00E5298A">
      <w:pPr>
        <w:pStyle w:val="2"/>
        <w:numPr>
          <w:ilvl w:val="0"/>
          <w:numId w:val="12"/>
        </w:numPr>
        <w:spacing w:line="240" w:lineRule="auto"/>
        <w:rPr>
          <w:rFonts w:cs="Arial"/>
        </w:rPr>
      </w:pPr>
      <w:bookmarkStart w:id="94" w:name="_Toc470689893"/>
      <w:r w:rsidRPr="004853BD">
        <w:rPr>
          <w:rFonts w:cs="Arial"/>
        </w:rPr>
        <w:t>Балансы тепловой мощности и тепловой нагрузки в зонах действ</w:t>
      </w:r>
      <w:r w:rsidR="00F12A5A" w:rsidRPr="004853BD">
        <w:rPr>
          <w:rFonts w:cs="Arial"/>
        </w:rPr>
        <w:t>ия источников тепловой энергии</w:t>
      </w:r>
      <w:bookmarkEnd w:id="94"/>
    </w:p>
    <w:p w:rsidR="0054616D" w:rsidRPr="004853BD" w:rsidRDefault="0054616D" w:rsidP="00E5298A">
      <w:pPr>
        <w:pStyle w:val="2"/>
        <w:numPr>
          <w:ilvl w:val="2"/>
          <w:numId w:val="15"/>
        </w:numPr>
        <w:spacing w:line="240" w:lineRule="auto"/>
        <w:rPr>
          <w:rFonts w:cs="Arial"/>
        </w:rPr>
      </w:pPr>
      <w:bookmarkStart w:id="95" w:name="_Toc470689894"/>
      <w:r w:rsidRPr="004853BD">
        <w:rPr>
          <w:rFonts w:cs="Arial"/>
        </w:rPr>
        <w:t>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bookmarkEnd w:id="95"/>
    </w:p>
    <w:p w:rsidR="00FB3698" w:rsidRPr="004853BD" w:rsidRDefault="00FB3698" w:rsidP="00A83372">
      <w:pPr>
        <w:rPr>
          <w:rFonts w:ascii="Arial" w:hAnsi="Arial" w:cs="Arial"/>
        </w:rPr>
      </w:pPr>
    </w:p>
    <w:p w:rsidR="005407B7" w:rsidRDefault="00FB3698" w:rsidP="00A83372">
      <w:pPr>
        <w:pStyle w:val="af6"/>
        <w:rPr>
          <w:rFonts w:cs="Arial"/>
          <w:lang w:val="ru-RU"/>
        </w:rPr>
      </w:pPr>
      <w:r w:rsidRPr="004853BD">
        <w:rPr>
          <w:rFonts w:cs="Arial"/>
          <w:lang w:val="ru-RU"/>
        </w:rPr>
        <w:t xml:space="preserve">Балансы располагаемой мощности и мощности </w:t>
      </w:r>
      <w:r w:rsidR="00976CD4">
        <w:rPr>
          <w:rFonts w:cs="Arial"/>
          <w:lang w:val="ru-RU"/>
        </w:rPr>
        <w:t xml:space="preserve">нетто представлены в таблице </w:t>
      </w:r>
      <w:r w:rsidR="00190364">
        <w:rPr>
          <w:rFonts w:cs="Arial"/>
          <w:lang w:val="ru-RU"/>
        </w:rPr>
        <w:t>86</w:t>
      </w:r>
      <w:r w:rsidR="00732512">
        <w:rPr>
          <w:rFonts w:cs="Arial"/>
          <w:lang w:val="ru-RU"/>
        </w:rPr>
        <w:t>.</w:t>
      </w:r>
    </w:p>
    <w:p w:rsidR="00732512" w:rsidRPr="00976CD4" w:rsidRDefault="00732512" w:rsidP="00C04B6F">
      <w:pPr>
        <w:pStyle w:val="a0"/>
      </w:pPr>
      <w:r w:rsidRPr="00976CD4">
        <w:t>Баланс мощностей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
        <w:gridCol w:w="2158"/>
        <w:gridCol w:w="1483"/>
        <w:gridCol w:w="1599"/>
        <w:gridCol w:w="607"/>
        <w:gridCol w:w="982"/>
        <w:gridCol w:w="1121"/>
        <w:gridCol w:w="1000"/>
      </w:tblGrid>
      <w:tr w:rsidR="00AF4F2A" w:rsidRPr="00E33C79" w:rsidTr="00372B86">
        <w:trPr>
          <w:trHeight w:val="230"/>
          <w:jc w:val="center"/>
        </w:trPr>
        <w:tc>
          <w:tcPr>
            <w:tcW w:w="454" w:type="dxa"/>
            <w:vMerge w:val="restart"/>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 п/п</w:t>
            </w:r>
          </w:p>
        </w:tc>
        <w:tc>
          <w:tcPr>
            <w:tcW w:w="2158" w:type="dxa"/>
            <w:vMerge w:val="restart"/>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Наименование котельной</w:t>
            </w:r>
          </w:p>
        </w:tc>
        <w:tc>
          <w:tcPr>
            <w:tcW w:w="3689" w:type="dxa"/>
            <w:gridSpan w:val="3"/>
            <w:vMerge w:val="restart"/>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Тепловая мощность котельной, Гкал/ч</w:t>
            </w:r>
          </w:p>
        </w:tc>
        <w:tc>
          <w:tcPr>
            <w:tcW w:w="982" w:type="dxa"/>
            <w:vMerge w:val="restart"/>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Тепловая нагрузка, Гкал/час</w:t>
            </w:r>
          </w:p>
        </w:tc>
        <w:tc>
          <w:tcPr>
            <w:tcW w:w="1121" w:type="dxa"/>
            <w:vMerge w:val="restart"/>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Тепловая нагрузка на источнике +потери в сетях, Гкал/час</w:t>
            </w:r>
          </w:p>
        </w:tc>
        <w:tc>
          <w:tcPr>
            <w:tcW w:w="1000" w:type="dxa"/>
            <w:vMerge w:val="restart"/>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Потери в тепловых сетях, Гкал/ч</w:t>
            </w:r>
          </w:p>
        </w:tc>
      </w:tr>
      <w:tr w:rsidR="00AF4F2A" w:rsidRPr="00E33C79" w:rsidTr="00372B86">
        <w:trPr>
          <w:trHeight w:val="513"/>
          <w:jc w:val="center"/>
        </w:trPr>
        <w:tc>
          <w:tcPr>
            <w:tcW w:w="454"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c>
          <w:tcPr>
            <w:tcW w:w="2158"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c>
          <w:tcPr>
            <w:tcW w:w="3689" w:type="dxa"/>
            <w:gridSpan w:val="3"/>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c>
          <w:tcPr>
            <w:tcW w:w="982"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c>
          <w:tcPr>
            <w:tcW w:w="1121"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c>
          <w:tcPr>
            <w:tcW w:w="1000"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r>
      <w:tr w:rsidR="00AF4F2A" w:rsidRPr="00E33C79" w:rsidTr="00372B86">
        <w:trPr>
          <w:trHeight w:val="513"/>
          <w:jc w:val="center"/>
        </w:trPr>
        <w:tc>
          <w:tcPr>
            <w:tcW w:w="454"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c>
          <w:tcPr>
            <w:tcW w:w="2158"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c>
          <w:tcPr>
            <w:tcW w:w="1483" w:type="dxa"/>
            <w:vMerge w:val="restart"/>
            <w:shd w:val="clear" w:color="auto" w:fill="auto"/>
            <w:vAlign w:val="center"/>
            <w:hideMark/>
          </w:tcPr>
          <w:p w:rsidR="00AF4F2A" w:rsidRPr="00E33C79" w:rsidRDefault="00AF4F2A" w:rsidP="00E33C79">
            <w:pPr>
              <w:pStyle w:val="af6"/>
              <w:ind w:firstLine="0"/>
              <w:jc w:val="center"/>
              <w:rPr>
                <w:rFonts w:eastAsia="Times New Roman" w:cs="Arial"/>
                <w:sz w:val="20"/>
                <w:szCs w:val="20"/>
                <w:lang w:bidi="ar-SA"/>
              </w:rPr>
            </w:pPr>
            <w:r w:rsidRPr="00E33C79">
              <w:rPr>
                <w:rFonts w:eastAsia="Times New Roman" w:cs="Arial"/>
                <w:sz w:val="20"/>
                <w:szCs w:val="20"/>
                <w:lang w:bidi="ar-SA"/>
              </w:rPr>
              <w:t>Установленная</w:t>
            </w:r>
          </w:p>
        </w:tc>
        <w:tc>
          <w:tcPr>
            <w:tcW w:w="1599" w:type="dxa"/>
            <w:vMerge w:val="restart"/>
            <w:shd w:val="clear" w:color="auto" w:fill="auto"/>
            <w:vAlign w:val="center"/>
            <w:hideMark/>
          </w:tcPr>
          <w:p w:rsidR="00AF4F2A" w:rsidRPr="00E33C79" w:rsidRDefault="00AF4F2A" w:rsidP="00E33C79">
            <w:pPr>
              <w:pStyle w:val="af6"/>
              <w:ind w:firstLine="0"/>
              <w:jc w:val="center"/>
              <w:rPr>
                <w:rFonts w:eastAsia="Times New Roman" w:cs="Arial"/>
                <w:sz w:val="20"/>
                <w:szCs w:val="20"/>
                <w:lang w:bidi="ar-SA"/>
              </w:rPr>
            </w:pPr>
            <w:r w:rsidRPr="00E33C79">
              <w:rPr>
                <w:rFonts w:eastAsia="Times New Roman" w:cs="Arial"/>
                <w:sz w:val="20"/>
                <w:szCs w:val="20"/>
                <w:lang w:bidi="ar-SA"/>
              </w:rPr>
              <w:t>Располагаемая</w:t>
            </w:r>
          </w:p>
        </w:tc>
        <w:tc>
          <w:tcPr>
            <w:tcW w:w="607" w:type="dxa"/>
            <w:vMerge w:val="restart"/>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Нетто</w:t>
            </w:r>
          </w:p>
        </w:tc>
        <w:tc>
          <w:tcPr>
            <w:tcW w:w="982"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c>
          <w:tcPr>
            <w:tcW w:w="1121"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c>
          <w:tcPr>
            <w:tcW w:w="1000"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r>
      <w:tr w:rsidR="00AF4F2A" w:rsidRPr="00E33C79" w:rsidTr="00372B86">
        <w:trPr>
          <w:trHeight w:val="230"/>
          <w:jc w:val="center"/>
        </w:trPr>
        <w:tc>
          <w:tcPr>
            <w:tcW w:w="454" w:type="dxa"/>
            <w:vMerge/>
            <w:shd w:val="clear" w:color="auto" w:fill="auto"/>
            <w:vAlign w:val="center"/>
          </w:tcPr>
          <w:p w:rsidR="00AF4F2A" w:rsidRPr="00E33C79" w:rsidRDefault="00AF4F2A" w:rsidP="00E33C79">
            <w:pPr>
              <w:widowControl/>
              <w:jc w:val="center"/>
              <w:rPr>
                <w:rFonts w:ascii="Arial" w:eastAsia="Times New Roman" w:hAnsi="Arial" w:cs="Arial"/>
                <w:color w:val="auto"/>
                <w:sz w:val="20"/>
                <w:szCs w:val="20"/>
                <w:lang w:bidi="ar-SA"/>
              </w:rPr>
            </w:pPr>
          </w:p>
        </w:tc>
        <w:tc>
          <w:tcPr>
            <w:tcW w:w="2158" w:type="dxa"/>
            <w:vMerge/>
            <w:shd w:val="clear" w:color="auto" w:fill="auto"/>
            <w:vAlign w:val="center"/>
          </w:tcPr>
          <w:p w:rsidR="00AF4F2A" w:rsidRPr="00E33C79" w:rsidRDefault="00AF4F2A" w:rsidP="00E33C79">
            <w:pPr>
              <w:widowControl/>
              <w:jc w:val="center"/>
              <w:rPr>
                <w:rFonts w:ascii="Arial" w:eastAsia="Times New Roman" w:hAnsi="Arial" w:cs="Arial"/>
                <w:color w:val="auto"/>
                <w:sz w:val="20"/>
                <w:szCs w:val="20"/>
                <w:lang w:bidi="ar-SA"/>
              </w:rPr>
            </w:pPr>
          </w:p>
        </w:tc>
        <w:tc>
          <w:tcPr>
            <w:tcW w:w="1483" w:type="dxa"/>
            <w:vMerge/>
            <w:shd w:val="clear" w:color="auto" w:fill="auto"/>
            <w:vAlign w:val="center"/>
          </w:tcPr>
          <w:p w:rsidR="00AF4F2A" w:rsidRPr="00E33C79" w:rsidRDefault="00AF4F2A" w:rsidP="00E33C79">
            <w:pPr>
              <w:widowControl/>
              <w:jc w:val="center"/>
              <w:rPr>
                <w:rFonts w:ascii="Arial" w:eastAsia="Times New Roman" w:hAnsi="Arial" w:cs="Arial"/>
                <w:color w:val="auto"/>
                <w:sz w:val="20"/>
                <w:szCs w:val="20"/>
                <w:lang w:bidi="ar-SA"/>
              </w:rPr>
            </w:pPr>
          </w:p>
        </w:tc>
        <w:tc>
          <w:tcPr>
            <w:tcW w:w="1599" w:type="dxa"/>
            <w:vMerge/>
            <w:shd w:val="clear" w:color="auto" w:fill="auto"/>
            <w:vAlign w:val="center"/>
          </w:tcPr>
          <w:p w:rsidR="00AF4F2A" w:rsidRPr="00E33C79" w:rsidRDefault="00AF4F2A" w:rsidP="00E33C79">
            <w:pPr>
              <w:widowControl/>
              <w:jc w:val="center"/>
              <w:rPr>
                <w:rFonts w:ascii="Arial" w:eastAsia="Times New Roman" w:hAnsi="Arial" w:cs="Arial"/>
                <w:color w:val="auto"/>
                <w:sz w:val="20"/>
                <w:szCs w:val="20"/>
                <w:lang w:bidi="ar-SA"/>
              </w:rPr>
            </w:pPr>
          </w:p>
        </w:tc>
        <w:tc>
          <w:tcPr>
            <w:tcW w:w="607" w:type="dxa"/>
            <w:vMerge/>
            <w:shd w:val="clear" w:color="auto" w:fill="auto"/>
            <w:vAlign w:val="center"/>
          </w:tcPr>
          <w:p w:rsidR="00AF4F2A" w:rsidRPr="00E33C79" w:rsidRDefault="00AF4F2A" w:rsidP="00E33C79">
            <w:pPr>
              <w:widowControl/>
              <w:jc w:val="center"/>
              <w:rPr>
                <w:rFonts w:ascii="Arial" w:eastAsia="Times New Roman" w:hAnsi="Arial" w:cs="Arial"/>
                <w:color w:val="auto"/>
                <w:sz w:val="20"/>
                <w:szCs w:val="20"/>
                <w:lang w:bidi="ar-SA"/>
              </w:rPr>
            </w:pPr>
          </w:p>
        </w:tc>
        <w:tc>
          <w:tcPr>
            <w:tcW w:w="982" w:type="dxa"/>
            <w:vMerge/>
            <w:shd w:val="clear" w:color="auto" w:fill="auto"/>
            <w:vAlign w:val="center"/>
          </w:tcPr>
          <w:p w:rsidR="00AF4F2A" w:rsidRPr="00E33C79" w:rsidRDefault="00AF4F2A" w:rsidP="00E33C79">
            <w:pPr>
              <w:widowControl/>
              <w:jc w:val="center"/>
              <w:rPr>
                <w:rFonts w:ascii="Arial" w:eastAsia="Times New Roman" w:hAnsi="Arial" w:cs="Arial"/>
                <w:color w:val="auto"/>
                <w:sz w:val="20"/>
                <w:szCs w:val="20"/>
                <w:lang w:bidi="ar-SA"/>
              </w:rPr>
            </w:pPr>
          </w:p>
        </w:tc>
        <w:tc>
          <w:tcPr>
            <w:tcW w:w="1121" w:type="dxa"/>
            <w:vMerge/>
            <w:shd w:val="clear" w:color="auto" w:fill="auto"/>
            <w:vAlign w:val="center"/>
          </w:tcPr>
          <w:p w:rsidR="00AF4F2A" w:rsidRPr="00E33C79" w:rsidRDefault="00AF4F2A" w:rsidP="00E33C79">
            <w:pPr>
              <w:widowControl/>
              <w:jc w:val="center"/>
              <w:rPr>
                <w:rFonts w:ascii="Arial" w:eastAsia="Times New Roman" w:hAnsi="Arial" w:cs="Arial"/>
                <w:color w:val="auto"/>
                <w:sz w:val="20"/>
                <w:szCs w:val="20"/>
                <w:lang w:bidi="ar-SA"/>
              </w:rPr>
            </w:pPr>
          </w:p>
        </w:tc>
        <w:tc>
          <w:tcPr>
            <w:tcW w:w="1000" w:type="dxa"/>
            <w:vMerge/>
            <w:shd w:val="clear" w:color="auto" w:fill="auto"/>
            <w:vAlign w:val="center"/>
          </w:tcPr>
          <w:p w:rsidR="00AF4F2A" w:rsidRPr="00E33C79" w:rsidRDefault="00AF4F2A" w:rsidP="00E33C79">
            <w:pPr>
              <w:widowControl/>
              <w:jc w:val="center"/>
              <w:rPr>
                <w:rFonts w:ascii="Arial" w:eastAsia="Times New Roman" w:hAnsi="Arial" w:cs="Arial"/>
                <w:color w:val="auto"/>
                <w:sz w:val="20"/>
                <w:szCs w:val="20"/>
                <w:lang w:bidi="ar-SA"/>
              </w:rPr>
            </w:pPr>
          </w:p>
        </w:tc>
      </w:tr>
      <w:tr w:rsidR="00AF4F2A" w:rsidRPr="00E33C79" w:rsidTr="00372B86">
        <w:trPr>
          <w:trHeight w:val="513"/>
          <w:jc w:val="center"/>
        </w:trPr>
        <w:tc>
          <w:tcPr>
            <w:tcW w:w="454"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c>
          <w:tcPr>
            <w:tcW w:w="2158"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c>
          <w:tcPr>
            <w:tcW w:w="1483"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c>
          <w:tcPr>
            <w:tcW w:w="1599"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c>
          <w:tcPr>
            <w:tcW w:w="607"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c>
          <w:tcPr>
            <w:tcW w:w="982"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c>
          <w:tcPr>
            <w:tcW w:w="1121"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c>
          <w:tcPr>
            <w:tcW w:w="1000" w:type="dxa"/>
            <w:vMerge/>
            <w:shd w:val="clear" w:color="auto" w:fill="auto"/>
            <w:vAlign w:val="center"/>
            <w:hideMark/>
          </w:tcPr>
          <w:p w:rsidR="00AF4F2A" w:rsidRPr="00E33C79" w:rsidRDefault="00AF4F2A" w:rsidP="00E33C79">
            <w:pPr>
              <w:widowControl/>
              <w:jc w:val="center"/>
              <w:rPr>
                <w:rFonts w:ascii="Arial" w:eastAsia="Times New Roman" w:hAnsi="Arial" w:cs="Arial"/>
                <w:color w:val="auto"/>
                <w:sz w:val="20"/>
                <w:szCs w:val="20"/>
                <w:lang w:bidi="ar-SA"/>
              </w:rPr>
            </w:pPr>
          </w:p>
        </w:tc>
      </w:tr>
      <w:tr w:rsidR="00A3135A" w:rsidRPr="00E33C79" w:rsidTr="00372B86">
        <w:trPr>
          <w:trHeight w:val="23"/>
          <w:jc w:val="center"/>
        </w:trPr>
        <w:tc>
          <w:tcPr>
            <w:tcW w:w="454" w:type="dxa"/>
            <w:shd w:val="clear" w:color="auto" w:fill="auto"/>
            <w:vAlign w:val="center"/>
            <w:hideMark/>
          </w:tcPr>
          <w:p w:rsidR="00A3135A" w:rsidRPr="00E33C79" w:rsidRDefault="00A3135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w:t>
            </w:r>
          </w:p>
        </w:tc>
        <w:tc>
          <w:tcPr>
            <w:tcW w:w="2158"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с.Андроники</w:t>
            </w:r>
          </w:p>
        </w:tc>
        <w:tc>
          <w:tcPr>
            <w:tcW w:w="1483" w:type="dxa"/>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2,75</w:t>
            </w:r>
          </w:p>
        </w:tc>
        <w:tc>
          <w:tcPr>
            <w:tcW w:w="1599" w:type="dxa"/>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2,75</w:t>
            </w:r>
          </w:p>
        </w:tc>
        <w:tc>
          <w:tcPr>
            <w:tcW w:w="607" w:type="dxa"/>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2,7</w:t>
            </w:r>
          </w:p>
        </w:tc>
        <w:tc>
          <w:tcPr>
            <w:tcW w:w="982" w:type="dxa"/>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1,21</w:t>
            </w:r>
          </w:p>
        </w:tc>
        <w:tc>
          <w:tcPr>
            <w:tcW w:w="1121" w:type="dxa"/>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1,4</w:t>
            </w:r>
          </w:p>
        </w:tc>
        <w:tc>
          <w:tcPr>
            <w:tcW w:w="1000" w:type="dxa"/>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0,2</w:t>
            </w:r>
          </w:p>
        </w:tc>
      </w:tr>
      <w:tr w:rsidR="00A3135A" w:rsidRPr="00E33C79" w:rsidTr="00372B86">
        <w:trPr>
          <w:trHeight w:val="23"/>
          <w:jc w:val="center"/>
        </w:trPr>
        <w:tc>
          <w:tcPr>
            <w:tcW w:w="454" w:type="dxa"/>
            <w:shd w:val="clear" w:color="auto" w:fill="auto"/>
            <w:vAlign w:val="center"/>
            <w:hideMark/>
          </w:tcPr>
          <w:p w:rsidR="00A3135A" w:rsidRPr="00E33C79" w:rsidRDefault="00A3135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w:t>
            </w:r>
          </w:p>
        </w:tc>
        <w:tc>
          <w:tcPr>
            <w:tcW w:w="2158"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д.Глебовское</w:t>
            </w:r>
          </w:p>
        </w:tc>
        <w:tc>
          <w:tcPr>
            <w:tcW w:w="1483"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4,13</w:t>
            </w:r>
          </w:p>
        </w:tc>
        <w:tc>
          <w:tcPr>
            <w:tcW w:w="1599"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4,13</w:t>
            </w:r>
          </w:p>
        </w:tc>
        <w:tc>
          <w:tcPr>
            <w:tcW w:w="607"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4,1</w:t>
            </w:r>
          </w:p>
        </w:tc>
        <w:tc>
          <w:tcPr>
            <w:tcW w:w="982"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1,42</w:t>
            </w:r>
          </w:p>
        </w:tc>
        <w:tc>
          <w:tcPr>
            <w:tcW w:w="1121"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1,8</w:t>
            </w:r>
          </w:p>
        </w:tc>
        <w:tc>
          <w:tcPr>
            <w:tcW w:w="1000"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0,4</w:t>
            </w:r>
          </w:p>
        </w:tc>
      </w:tr>
      <w:tr w:rsidR="00A3135A" w:rsidRPr="00E33C79" w:rsidTr="00372B86">
        <w:trPr>
          <w:trHeight w:val="23"/>
          <w:jc w:val="center"/>
        </w:trPr>
        <w:tc>
          <w:tcPr>
            <w:tcW w:w="454" w:type="dxa"/>
            <w:shd w:val="clear" w:color="auto" w:fill="auto"/>
            <w:vAlign w:val="center"/>
            <w:hideMark/>
          </w:tcPr>
          <w:p w:rsidR="00A3135A" w:rsidRPr="00E33C79" w:rsidRDefault="00A3135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w:t>
            </w:r>
          </w:p>
        </w:tc>
        <w:tc>
          <w:tcPr>
            <w:tcW w:w="2158"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с.Медягино</w:t>
            </w:r>
          </w:p>
        </w:tc>
        <w:tc>
          <w:tcPr>
            <w:tcW w:w="1483"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4,3</w:t>
            </w:r>
          </w:p>
        </w:tc>
        <w:tc>
          <w:tcPr>
            <w:tcW w:w="1599"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4,3</w:t>
            </w:r>
          </w:p>
        </w:tc>
        <w:tc>
          <w:tcPr>
            <w:tcW w:w="607"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4,3</w:t>
            </w:r>
          </w:p>
        </w:tc>
        <w:tc>
          <w:tcPr>
            <w:tcW w:w="982"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2,05</w:t>
            </w:r>
          </w:p>
        </w:tc>
        <w:tc>
          <w:tcPr>
            <w:tcW w:w="1121"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2,3</w:t>
            </w:r>
          </w:p>
        </w:tc>
        <w:tc>
          <w:tcPr>
            <w:tcW w:w="1000"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0,3</w:t>
            </w:r>
          </w:p>
        </w:tc>
      </w:tr>
      <w:tr w:rsidR="00A3135A" w:rsidRPr="00E33C79" w:rsidTr="00372B86">
        <w:trPr>
          <w:trHeight w:val="23"/>
          <w:jc w:val="center"/>
        </w:trPr>
        <w:tc>
          <w:tcPr>
            <w:tcW w:w="454" w:type="dxa"/>
            <w:shd w:val="clear" w:color="auto" w:fill="auto"/>
            <w:vAlign w:val="center"/>
            <w:hideMark/>
          </w:tcPr>
          <w:p w:rsidR="00A3135A" w:rsidRPr="00E33C79" w:rsidRDefault="00A3135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4</w:t>
            </w:r>
          </w:p>
        </w:tc>
        <w:tc>
          <w:tcPr>
            <w:tcW w:w="2158"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п.Ярославка</w:t>
            </w:r>
          </w:p>
        </w:tc>
        <w:tc>
          <w:tcPr>
            <w:tcW w:w="1483"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5,16</w:t>
            </w:r>
          </w:p>
        </w:tc>
        <w:tc>
          <w:tcPr>
            <w:tcW w:w="1599"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5,16</w:t>
            </w:r>
          </w:p>
        </w:tc>
        <w:tc>
          <w:tcPr>
            <w:tcW w:w="607"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5,1</w:t>
            </w:r>
          </w:p>
        </w:tc>
        <w:tc>
          <w:tcPr>
            <w:tcW w:w="982"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2,75</w:t>
            </w:r>
          </w:p>
        </w:tc>
        <w:tc>
          <w:tcPr>
            <w:tcW w:w="1121"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3,0</w:t>
            </w:r>
          </w:p>
        </w:tc>
        <w:tc>
          <w:tcPr>
            <w:tcW w:w="1000"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0,3</w:t>
            </w:r>
          </w:p>
        </w:tc>
      </w:tr>
      <w:tr w:rsidR="00A3135A" w:rsidRPr="00E33C79" w:rsidTr="00372B86">
        <w:trPr>
          <w:trHeight w:val="23"/>
          <w:jc w:val="center"/>
        </w:trPr>
        <w:tc>
          <w:tcPr>
            <w:tcW w:w="454" w:type="dxa"/>
            <w:shd w:val="clear" w:color="auto" w:fill="auto"/>
            <w:vAlign w:val="center"/>
            <w:hideMark/>
          </w:tcPr>
          <w:p w:rsidR="00A3135A" w:rsidRPr="00E33C79" w:rsidRDefault="00A3135A" w:rsidP="00E33C79">
            <w:pPr>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w:t>
            </w:r>
          </w:p>
        </w:tc>
        <w:tc>
          <w:tcPr>
            <w:tcW w:w="2158"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п.Кузнечиха (верхн)</w:t>
            </w:r>
          </w:p>
        </w:tc>
        <w:tc>
          <w:tcPr>
            <w:tcW w:w="1483"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6,45</w:t>
            </w:r>
          </w:p>
        </w:tc>
        <w:tc>
          <w:tcPr>
            <w:tcW w:w="1599"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6,45</w:t>
            </w:r>
          </w:p>
        </w:tc>
        <w:tc>
          <w:tcPr>
            <w:tcW w:w="607"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6,4</w:t>
            </w:r>
          </w:p>
        </w:tc>
        <w:tc>
          <w:tcPr>
            <w:tcW w:w="982"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4,8</w:t>
            </w:r>
          </w:p>
        </w:tc>
        <w:tc>
          <w:tcPr>
            <w:tcW w:w="1121"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5,1</w:t>
            </w:r>
          </w:p>
        </w:tc>
        <w:tc>
          <w:tcPr>
            <w:tcW w:w="1000"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0,3</w:t>
            </w:r>
          </w:p>
        </w:tc>
      </w:tr>
      <w:tr w:rsidR="00A3135A" w:rsidRPr="00E33C79" w:rsidTr="00372B86">
        <w:trPr>
          <w:trHeight w:val="23"/>
          <w:jc w:val="center"/>
        </w:trPr>
        <w:tc>
          <w:tcPr>
            <w:tcW w:w="454" w:type="dxa"/>
            <w:shd w:val="clear" w:color="auto" w:fill="auto"/>
            <w:vAlign w:val="center"/>
            <w:hideMark/>
          </w:tcPr>
          <w:p w:rsidR="00A3135A" w:rsidRPr="00E33C79" w:rsidRDefault="00A3135A" w:rsidP="00E33C79">
            <w:pPr>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2158"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п.Кузнечиха (нижн)</w:t>
            </w:r>
          </w:p>
        </w:tc>
        <w:tc>
          <w:tcPr>
            <w:tcW w:w="1483"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3,28</w:t>
            </w:r>
          </w:p>
        </w:tc>
        <w:tc>
          <w:tcPr>
            <w:tcW w:w="1599"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3,28</w:t>
            </w:r>
          </w:p>
        </w:tc>
        <w:tc>
          <w:tcPr>
            <w:tcW w:w="607"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3,2</w:t>
            </w:r>
          </w:p>
        </w:tc>
        <w:tc>
          <w:tcPr>
            <w:tcW w:w="982"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2,95</w:t>
            </w:r>
          </w:p>
        </w:tc>
        <w:tc>
          <w:tcPr>
            <w:tcW w:w="1121"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3,2</w:t>
            </w:r>
          </w:p>
        </w:tc>
        <w:tc>
          <w:tcPr>
            <w:tcW w:w="1000" w:type="dxa"/>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0,2</w:t>
            </w:r>
          </w:p>
        </w:tc>
      </w:tr>
      <w:tr w:rsidR="00A3135A" w:rsidRPr="00E33C79" w:rsidTr="00372B86">
        <w:trPr>
          <w:trHeight w:val="23"/>
          <w:jc w:val="center"/>
        </w:trPr>
        <w:tc>
          <w:tcPr>
            <w:tcW w:w="454" w:type="dxa"/>
            <w:shd w:val="clear" w:color="auto" w:fill="auto"/>
            <w:vAlign w:val="center"/>
          </w:tcPr>
          <w:p w:rsidR="00A3135A" w:rsidRPr="00E33C79" w:rsidRDefault="00A3135A" w:rsidP="00E33C79">
            <w:pPr>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2158" w:type="dxa"/>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с.Толбухиноно</w:t>
            </w:r>
          </w:p>
        </w:tc>
        <w:tc>
          <w:tcPr>
            <w:tcW w:w="1483" w:type="dxa"/>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2,75</w:t>
            </w:r>
          </w:p>
        </w:tc>
        <w:tc>
          <w:tcPr>
            <w:tcW w:w="1599" w:type="dxa"/>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2,75</w:t>
            </w:r>
          </w:p>
        </w:tc>
        <w:tc>
          <w:tcPr>
            <w:tcW w:w="607" w:type="dxa"/>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2,7</w:t>
            </w:r>
          </w:p>
        </w:tc>
        <w:tc>
          <w:tcPr>
            <w:tcW w:w="982" w:type="dxa"/>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1,09</w:t>
            </w:r>
          </w:p>
        </w:tc>
        <w:tc>
          <w:tcPr>
            <w:tcW w:w="1121" w:type="dxa"/>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1,4</w:t>
            </w:r>
          </w:p>
        </w:tc>
        <w:tc>
          <w:tcPr>
            <w:tcW w:w="1000" w:type="dxa"/>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0,3</w:t>
            </w:r>
          </w:p>
        </w:tc>
      </w:tr>
    </w:tbl>
    <w:p w:rsidR="00FB3698" w:rsidRPr="004853BD" w:rsidRDefault="0054616D" w:rsidP="00E5298A">
      <w:pPr>
        <w:pStyle w:val="2"/>
        <w:numPr>
          <w:ilvl w:val="2"/>
          <w:numId w:val="15"/>
        </w:numPr>
        <w:spacing w:line="240" w:lineRule="auto"/>
        <w:rPr>
          <w:rFonts w:cs="Arial"/>
        </w:rPr>
      </w:pPr>
      <w:r w:rsidRPr="004853BD">
        <w:rPr>
          <w:rFonts w:cs="Arial"/>
        </w:rPr>
        <w:t> </w:t>
      </w:r>
      <w:bookmarkStart w:id="96" w:name="_Toc470689895"/>
      <w:r w:rsidRPr="004853BD">
        <w:rPr>
          <w:rFonts w:cs="Arial"/>
        </w:rPr>
        <w:t>Резервов и дефицитов тепловой мощности нетто по каждому источнику тепловой энергии и выводам тепловой мощности от источников тепловой энергии</w:t>
      </w:r>
      <w:bookmarkEnd w:id="96"/>
    </w:p>
    <w:p w:rsidR="00FB3698" w:rsidRPr="004853BD" w:rsidRDefault="00FB3698" w:rsidP="00A83372">
      <w:pPr>
        <w:rPr>
          <w:rFonts w:ascii="Arial" w:hAnsi="Arial" w:cs="Arial"/>
        </w:rPr>
      </w:pPr>
    </w:p>
    <w:p w:rsidR="00FB3698" w:rsidRPr="00492F28" w:rsidRDefault="00F00212" w:rsidP="00AF4F2A">
      <w:pPr>
        <w:pStyle w:val="af6"/>
        <w:rPr>
          <w:lang w:val="ru-RU"/>
        </w:rPr>
      </w:pPr>
      <w:r>
        <w:rPr>
          <w:lang w:val="ru-RU"/>
        </w:rPr>
        <w:t>Данные о резервах и деф</w:t>
      </w:r>
      <w:r w:rsidR="00976CD4" w:rsidRPr="00492F28">
        <w:rPr>
          <w:lang w:val="ru-RU"/>
        </w:rPr>
        <w:t xml:space="preserve">ицитах представлены в таблице </w:t>
      </w:r>
      <w:r w:rsidR="00190364">
        <w:rPr>
          <w:lang w:val="ru-RU"/>
        </w:rPr>
        <w:t>87</w:t>
      </w:r>
      <w:r w:rsidR="00FB3698" w:rsidRPr="00492F28">
        <w:rPr>
          <w:lang w:val="ru-RU"/>
        </w:rPr>
        <w:t>.</w:t>
      </w:r>
    </w:p>
    <w:p w:rsidR="00FB3698" w:rsidRPr="004853BD" w:rsidRDefault="00FB3698" w:rsidP="00C04B6F">
      <w:pPr>
        <w:pStyle w:val="a0"/>
      </w:pPr>
      <w:r w:rsidRPr="004853BD">
        <w:t xml:space="preserve">Резервы и дефициты мощности </w:t>
      </w:r>
    </w:p>
    <w:tbl>
      <w:tblPr>
        <w:tblW w:w="0" w:type="auto"/>
        <w:jc w:val="center"/>
        <w:tblLayout w:type="fixed"/>
        <w:tblCellMar>
          <w:left w:w="28" w:type="dxa"/>
          <w:right w:w="28" w:type="dxa"/>
        </w:tblCellMar>
        <w:tblLook w:val="04A0" w:firstRow="1" w:lastRow="0" w:firstColumn="1" w:lastColumn="0" w:noHBand="0" w:noVBand="1"/>
      </w:tblPr>
      <w:tblGrid>
        <w:gridCol w:w="622"/>
        <w:gridCol w:w="3651"/>
        <w:gridCol w:w="707"/>
        <w:gridCol w:w="1061"/>
        <w:gridCol w:w="1170"/>
        <w:gridCol w:w="1051"/>
        <w:gridCol w:w="1142"/>
      </w:tblGrid>
      <w:tr w:rsidR="00732512" w:rsidRPr="00E33C79" w:rsidTr="00E33C79">
        <w:trPr>
          <w:trHeight w:val="23"/>
          <w:jc w:val="center"/>
        </w:trPr>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2512" w:rsidRPr="00E33C79" w:rsidRDefault="00732512"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 п/п</w:t>
            </w:r>
          </w:p>
        </w:tc>
        <w:tc>
          <w:tcPr>
            <w:tcW w:w="36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2512" w:rsidRPr="00E33C79" w:rsidRDefault="00732512"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Наименование котельной</w:t>
            </w:r>
          </w:p>
        </w:tc>
        <w:tc>
          <w:tcPr>
            <w:tcW w:w="707" w:type="dxa"/>
            <w:tcBorders>
              <w:top w:val="single" w:sz="4" w:space="0" w:color="auto"/>
              <w:left w:val="single" w:sz="4" w:space="0" w:color="auto"/>
              <w:right w:val="single" w:sz="4" w:space="0" w:color="auto"/>
            </w:tcBorders>
            <w:shd w:val="clear" w:color="auto" w:fill="auto"/>
            <w:vAlign w:val="center"/>
          </w:tcPr>
          <w:p w:rsidR="00732512" w:rsidRPr="00E33C79" w:rsidRDefault="00732512" w:rsidP="00E33C79">
            <w:pPr>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Нетто</w:t>
            </w:r>
          </w:p>
        </w:tc>
        <w:tc>
          <w:tcPr>
            <w:tcW w:w="10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2512" w:rsidRPr="00E33C79" w:rsidRDefault="00732512"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Тепловая нагрузка, Гкал/час</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2512" w:rsidRPr="00E33C79" w:rsidRDefault="00732512"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Тепловая нагрузка на источнике, Гкал/час</w:t>
            </w:r>
          </w:p>
        </w:tc>
        <w:tc>
          <w:tcPr>
            <w:tcW w:w="1051" w:type="dxa"/>
            <w:tcBorders>
              <w:top w:val="single" w:sz="4" w:space="0" w:color="auto"/>
              <w:left w:val="single" w:sz="4" w:space="0" w:color="auto"/>
              <w:bottom w:val="single" w:sz="4" w:space="0" w:color="000000"/>
              <w:right w:val="nil"/>
            </w:tcBorders>
            <w:shd w:val="clear" w:color="auto" w:fill="auto"/>
            <w:vAlign w:val="center"/>
            <w:hideMark/>
          </w:tcPr>
          <w:p w:rsidR="00732512" w:rsidRPr="00E33C79" w:rsidRDefault="00732512"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Потери в тепловых сетях, Гкал/ч</w:t>
            </w:r>
          </w:p>
        </w:tc>
        <w:tc>
          <w:tcPr>
            <w:tcW w:w="11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2512" w:rsidRPr="00E33C79" w:rsidRDefault="00732512"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Резерв (+)/ дефицит(-) тепловой мощности, Гкал/ч</w:t>
            </w:r>
          </w:p>
        </w:tc>
      </w:tr>
      <w:tr w:rsidR="00A3135A" w:rsidRPr="00E33C79" w:rsidTr="00E33C79">
        <w:trPr>
          <w:trHeight w:val="23"/>
          <w:jc w:val="center"/>
        </w:trPr>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135A" w:rsidRPr="00E33C79" w:rsidRDefault="00A3135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w:t>
            </w:r>
          </w:p>
        </w:tc>
        <w:tc>
          <w:tcPr>
            <w:tcW w:w="3651" w:type="dxa"/>
            <w:tcBorders>
              <w:top w:val="single" w:sz="4" w:space="0" w:color="auto"/>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с.Андроники</w:t>
            </w:r>
          </w:p>
        </w:tc>
        <w:tc>
          <w:tcPr>
            <w:tcW w:w="707" w:type="dxa"/>
            <w:tcBorders>
              <w:top w:val="single" w:sz="4" w:space="0" w:color="auto"/>
              <w:left w:val="nil"/>
              <w:bottom w:val="single" w:sz="4" w:space="0" w:color="auto"/>
              <w:right w:val="single" w:sz="4" w:space="0" w:color="auto"/>
            </w:tcBorders>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2,7</w:t>
            </w:r>
          </w:p>
        </w:tc>
        <w:tc>
          <w:tcPr>
            <w:tcW w:w="1061" w:type="dxa"/>
            <w:tcBorders>
              <w:top w:val="single" w:sz="4" w:space="0" w:color="auto"/>
              <w:left w:val="nil"/>
              <w:bottom w:val="single" w:sz="4" w:space="0" w:color="auto"/>
              <w:right w:val="single" w:sz="4" w:space="0" w:color="auto"/>
            </w:tcBorders>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1,21</w:t>
            </w:r>
          </w:p>
        </w:tc>
        <w:tc>
          <w:tcPr>
            <w:tcW w:w="1170" w:type="dxa"/>
            <w:tcBorders>
              <w:top w:val="single" w:sz="4" w:space="0" w:color="auto"/>
              <w:left w:val="nil"/>
              <w:bottom w:val="single" w:sz="4" w:space="0" w:color="auto"/>
              <w:right w:val="single" w:sz="4" w:space="0" w:color="auto"/>
            </w:tcBorders>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1,4</w:t>
            </w:r>
          </w:p>
        </w:tc>
        <w:tc>
          <w:tcPr>
            <w:tcW w:w="1051" w:type="dxa"/>
            <w:tcBorders>
              <w:top w:val="nil"/>
              <w:left w:val="nil"/>
              <w:bottom w:val="single" w:sz="4" w:space="0" w:color="auto"/>
              <w:right w:val="single" w:sz="4" w:space="0" w:color="auto"/>
            </w:tcBorders>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0,2</w:t>
            </w:r>
          </w:p>
        </w:tc>
        <w:tc>
          <w:tcPr>
            <w:tcW w:w="1142" w:type="dxa"/>
            <w:tcBorders>
              <w:top w:val="single" w:sz="4" w:space="0" w:color="auto"/>
              <w:left w:val="nil"/>
              <w:bottom w:val="single" w:sz="4" w:space="0" w:color="auto"/>
              <w:right w:val="single" w:sz="4" w:space="0" w:color="auto"/>
            </w:tcBorders>
            <w:shd w:val="clear" w:color="auto" w:fill="auto"/>
            <w:noWrap/>
            <w:vAlign w:val="center"/>
          </w:tcPr>
          <w:p w:rsidR="00A3135A" w:rsidRDefault="00A3135A">
            <w:pPr>
              <w:jc w:val="center"/>
              <w:rPr>
                <w:rFonts w:ascii="Arial" w:hAnsi="Arial" w:cs="Arial"/>
                <w:sz w:val="20"/>
                <w:szCs w:val="20"/>
              </w:rPr>
            </w:pPr>
            <w:r>
              <w:rPr>
                <w:rFonts w:ascii="Arial" w:hAnsi="Arial" w:cs="Arial"/>
                <w:sz w:val="20"/>
                <w:szCs w:val="20"/>
              </w:rPr>
              <w:t>1,3</w:t>
            </w:r>
          </w:p>
        </w:tc>
      </w:tr>
      <w:tr w:rsidR="00A3135A" w:rsidRPr="00E33C79" w:rsidTr="00E33C79">
        <w:trPr>
          <w:trHeight w:val="23"/>
          <w:jc w:val="center"/>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A3135A" w:rsidRPr="00E33C79" w:rsidRDefault="00A3135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w:t>
            </w:r>
          </w:p>
        </w:tc>
        <w:tc>
          <w:tcPr>
            <w:tcW w:w="3651" w:type="dxa"/>
            <w:tcBorders>
              <w:top w:val="nil"/>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д.Глебовское</w:t>
            </w:r>
          </w:p>
        </w:tc>
        <w:tc>
          <w:tcPr>
            <w:tcW w:w="707" w:type="dxa"/>
            <w:tcBorders>
              <w:top w:val="nil"/>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4,1</w:t>
            </w:r>
          </w:p>
        </w:tc>
        <w:tc>
          <w:tcPr>
            <w:tcW w:w="1061" w:type="dxa"/>
            <w:tcBorders>
              <w:top w:val="nil"/>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1,42</w:t>
            </w:r>
          </w:p>
        </w:tc>
        <w:tc>
          <w:tcPr>
            <w:tcW w:w="1170" w:type="dxa"/>
            <w:tcBorders>
              <w:top w:val="nil"/>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1,8</w:t>
            </w:r>
          </w:p>
        </w:tc>
        <w:tc>
          <w:tcPr>
            <w:tcW w:w="1051" w:type="dxa"/>
            <w:tcBorders>
              <w:top w:val="nil"/>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0,4</w:t>
            </w:r>
          </w:p>
        </w:tc>
        <w:tc>
          <w:tcPr>
            <w:tcW w:w="1142" w:type="dxa"/>
            <w:tcBorders>
              <w:top w:val="nil"/>
              <w:left w:val="nil"/>
              <w:bottom w:val="single" w:sz="4" w:space="0" w:color="auto"/>
              <w:right w:val="single" w:sz="4" w:space="0" w:color="auto"/>
            </w:tcBorders>
            <w:shd w:val="clear" w:color="auto" w:fill="auto"/>
            <w:noWrap/>
            <w:vAlign w:val="center"/>
            <w:hideMark/>
          </w:tcPr>
          <w:p w:rsidR="00A3135A" w:rsidRDefault="00A3135A">
            <w:pPr>
              <w:jc w:val="center"/>
              <w:rPr>
                <w:rFonts w:ascii="Arial" w:hAnsi="Arial" w:cs="Arial"/>
                <w:sz w:val="20"/>
                <w:szCs w:val="20"/>
              </w:rPr>
            </w:pPr>
            <w:r>
              <w:rPr>
                <w:rFonts w:ascii="Arial" w:hAnsi="Arial" w:cs="Arial"/>
                <w:sz w:val="20"/>
                <w:szCs w:val="20"/>
              </w:rPr>
              <w:t>2,3</w:t>
            </w:r>
          </w:p>
        </w:tc>
      </w:tr>
      <w:tr w:rsidR="00A3135A" w:rsidRPr="00E33C79" w:rsidTr="00E33C79">
        <w:trPr>
          <w:trHeight w:val="23"/>
          <w:jc w:val="center"/>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A3135A" w:rsidRPr="00E33C79" w:rsidRDefault="00A3135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w:t>
            </w:r>
          </w:p>
        </w:tc>
        <w:tc>
          <w:tcPr>
            <w:tcW w:w="3651" w:type="dxa"/>
            <w:tcBorders>
              <w:top w:val="nil"/>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с.Медягино</w:t>
            </w:r>
          </w:p>
        </w:tc>
        <w:tc>
          <w:tcPr>
            <w:tcW w:w="707" w:type="dxa"/>
            <w:tcBorders>
              <w:top w:val="nil"/>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4,3</w:t>
            </w:r>
          </w:p>
        </w:tc>
        <w:tc>
          <w:tcPr>
            <w:tcW w:w="1061" w:type="dxa"/>
            <w:tcBorders>
              <w:top w:val="nil"/>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2,05</w:t>
            </w:r>
          </w:p>
        </w:tc>
        <w:tc>
          <w:tcPr>
            <w:tcW w:w="1170" w:type="dxa"/>
            <w:tcBorders>
              <w:top w:val="nil"/>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2,3</w:t>
            </w:r>
          </w:p>
        </w:tc>
        <w:tc>
          <w:tcPr>
            <w:tcW w:w="1051" w:type="dxa"/>
            <w:tcBorders>
              <w:top w:val="nil"/>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0,3</w:t>
            </w:r>
          </w:p>
        </w:tc>
        <w:tc>
          <w:tcPr>
            <w:tcW w:w="1142" w:type="dxa"/>
            <w:tcBorders>
              <w:top w:val="nil"/>
              <w:left w:val="nil"/>
              <w:bottom w:val="single" w:sz="4" w:space="0" w:color="auto"/>
              <w:right w:val="single" w:sz="4" w:space="0" w:color="auto"/>
            </w:tcBorders>
            <w:shd w:val="clear" w:color="auto" w:fill="auto"/>
            <w:noWrap/>
            <w:vAlign w:val="center"/>
            <w:hideMark/>
          </w:tcPr>
          <w:p w:rsidR="00A3135A" w:rsidRDefault="00A3135A">
            <w:pPr>
              <w:jc w:val="center"/>
              <w:rPr>
                <w:rFonts w:ascii="Arial" w:hAnsi="Arial" w:cs="Arial"/>
                <w:sz w:val="20"/>
                <w:szCs w:val="20"/>
              </w:rPr>
            </w:pPr>
            <w:r>
              <w:rPr>
                <w:rFonts w:ascii="Arial" w:hAnsi="Arial" w:cs="Arial"/>
                <w:sz w:val="20"/>
                <w:szCs w:val="20"/>
              </w:rPr>
              <w:t>2,0</w:t>
            </w:r>
          </w:p>
        </w:tc>
      </w:tr>
      <w:tr w:rsidR="00A3135A" w:rsidRPr="00E33C79" w:rsidTr="00E33C79">
        <w:trPr>
          <w:trHeight w:val="23"/>
          <w:jc w:val="center"/>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A3135A" w:rsidRPr="00E33C79" w:rsidRDefault="00A3135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4</w:t>
            </w:r>
          </w:p>
        </w:tc>
        <w:tc>
          <w:tcPr>
            <w:tcW w:w="3651" w:type="dxa"/>
            <w:tcBorders>
              <w:top w:val="nil"/>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п.Ярославка</w:t>
            </w:r>
          </w:p>
        </w:tc>
        <w:tc>
          <w:tcPr>
            <w:tcW w:w="707" w:type="dxa"/>
            <w:tcBorders>
              <w:top w:val="nil"/>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5,1</w:t>
            </w:r>
          </w:p>
        </w:tc>
        <w:tc>
          <w:tcPr>
            <w:tcW w:w="1061" w:type="dxa"/>
            <w:tcBorders>
              <w:top w:val="nil"/>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2,75</w:t>
            </w:r>
          </w:p>
        </w:tc>
        <w:tc>
          <w:tcPr>
            <w:tcW w:w="1170" w:type="dxa"/>
            <w:tcBorders>
              <w:top w:val="nil"/>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3,0</w:t>
            </w:r>
          </w:p>
        </w:tc>
        <w:tc>
          <w:tcPr>
            <w:tcW w:w="1051" w:type="dxa"/>
            <w:tcBorders>
              <w:top w:val="nil"/>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0,3</w:t>
            </w:r>
          </w:p>
        </w:tc>
        <w:tc>
          <w:tcPr>
            <w:tcW w:w="1142" w:type="dxa"/>
            <w:tcBorders>
              <w:top w:val="nil"/>
              <w:left w:val="nil"/>
              <w:bottom w:val="single" w:sz="4" w:space="0" w:color="auto"/>
              <w:right w:val="single" w:sz="4" w:space="0" w:color="auto"/>
            </w:tcBorders>
            <w:shd w:val="clear" w:color="auto" w:fill="auto"/>
            <w:noWrap/>
            <w:vAlign w:val="center"/>
            <w:hideMark/>
          </w:tcPr>
          <w:p w:rsidR="00A3135A" w:rsidRDefault="00A3135A">
            <w:pPr>
              <w:jc w:val="center"/>
              <w:rPr>
                <w:rFonts w:ascii="Arial" w:hAnsi="Arial" w:cs="Arial"/>
                <w:sz w:val="20"/>
                <w:szCs w:val="20"/>
              </w:rPr>
            </w:pPr>
            <w:r>
              <w:rPr>
                <w:rFonts w:ascii="Arial" w:hAnsi="Arial" w:cs="Arial"/>
                <w:sz w:val="20"/>
                <w:szCs w:val="20"/>
              </w:rPr>
              <w:t>2,1</w:t>
            </w:r>
          </w:p>
        </w:tc>
      </w:tr>
      <w:tr w:rsidR="00A3135A" w:rsidRPr="00E33C79" w:rsidTr="00E33C79">
        <w:trPr>
          <w:trHeight w:val="23"/>
          <w:jc w:val="center"/>
        </w:trPr>
        <w:tc>
          <w:tcPr>
            <w:tcW w:w="622" w:type="dxa"/>
            <w:tcBorders>
              <w:top w:val="single" w:sz="4" w:space="0" w:color="auto"/>
              <w:left w:val="single" w:sz="4" w:space="0" w:color="auto"/>
              <w:bottom w:val="nil"/>
              <w:right w:val="single" w:sz="4" w:space="0" w:color="auto"/>
            </w:tcBorders>
            <w:shd w:val="clear" w:color="auto" w:fill="auto"/>
            <w:vAlign w:val="center"/>
            <w:hideMark/>
          </w:tcPr>
          <w:p w:rsidR="00A3135A" w:rsidRPr="00E33C79" w:rsidRDefault="00A3135A" w:rsidP="00E33C79">
            <w:pPr>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w:t>
            </w:r>
          </w:p>
        </w:tc>
        <w:tc>
          <w:tcPr>
            <w:tcW w:w="3651" w:type="dxa"/>
            <w:tcBorders>
              <w:top w:val="single" w:sz="4" w:space="0" w:color="auto"/>
              <w:left w:val="nil"/>
              <w:bottom w:val="nil"/>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п.Кузнечиха (верхн)</w:t>
            </w:r>
          </w:p>
        </w:tc>
        <w:tc>
          <w:tcPr>
            <w:tcW w:w="707" w:type="dxa"/>
            <w:tcBorders>
              <w:top w:val="single" w:sz="4" w:space="0" w:color="auto"/>
              <w:left w:val="nil"/>
              <w:bottom w:val="nil"/>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6,4</w:t>
            </w:r>
          </w:p>
        </w:tc>
        <w:tc>
          <w:tcPr>
            <w:tcW w:w="1061" w:type="dxa"/>
            <w:tcBorders>
              <w:top w:val="single" w:sz="4" w:space="0" w:color="auto"/>
              <w:left w:val="nil"/>
              <w:bottom w:val="nil"/>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4,8</w:t>
            </w:r>
          </w:p>
        </w:tc>
        <w:tc>
          <w:tcPr>
            <w:tcW w:w="1170" w:type="dxa"/>
            <w:tcBorders>
              <w:top w:val="single" w:sz="4" w:space="0" w:color="auto"/>
              <w:left w:val="nil"/>
              <w:bottom w:val="nil"/>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5,1</w:t>
            </w:r>
          </w:p>
        </w:tc>
        <w:tc>
          <w:tcPr>
            <w:tcW w:w="1051" w:type="dxa"/>
            <w:tcBorders>
              <w:top w:val="single" w:sz="4" w:space="0" w:color="auto"/>
              <w:left w:val="nil"/>
              <w:bottom w:val="nil"/>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0,3</w:t>
            </w:r>
          </w:p>
        </w:tc>
        <w:tc>
          <w:tcPr>
            <w:tcW w:w="1142" w:type="dxa"/>
            <w:tcBorders>
              <w:top w:val="single" w:sz="4" w:space="0" w:color="auto"/>
              <w:left w:val="nil"/>
              <w:bottom w:val="nil"/>
              <w:right w:val="single" w:sz="4" w:space="0" w:color="auto"/>
            </w:tcBorders>
            <w:shd w:val="clear" w:color="auto" w:fill="auto"/>
            <w:noWrap/>
            <w:vAlign w:val="center"/>
            <w:hideMark/>
          </w:tcPr>
          <w:p w:rsidR="00A3135A" w:rsidRDefault="00A3135A">
            <w:pPr>
              <w:jc w:val="center"/>
              <w:rPr>
                <w:rFonts w:ascii="Arial" w:hAnsi="Arial" w:cs="Arial"/>
                <w:sz w:val="20"/>
                <w:szCs w:val="20"/>
              </w:rPr>
            </w:pPr>
            <w:r>
              <w:rPr>
                <w:rFonts w:ascii="Arial" w:hAnsi="Arial" w:cs="Arial"/>
                <w:sz w:val="20"/>
                <w:szCs w:val="20"/>
              </w:rPr>
              <w:t>1,3</w:t>
            </w:r>
          </w:p>
        </w:tc>
      </w:tr>
      <w:tr w:rsidR="00A3135A" w:rsidRPr="00E33C79" w:rsidTr="00E33C79">
        <w:trPr>
          <w:trHeight w:val="23"/>
          <w:jc w:val="center"/>
        </w:trPr>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135A" w:rsidRPr="00E33C79" w:rsidRDefault="00A3135A" w:rsidP="00E33C79">
            <w:pPr>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3651" w:type="dxa"/>
            <w:tcBorders>
              <w:top w:val="single" w:sz="4" w:space="0" w:color="auto"/>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п.Кузнечиха (нижн)</w:t>
            </w:r>
          </w:p>
        </w:tc>
        <w:tc>
          <w:tcPr>
            <w:tcW w:w="707" w:type="dxa"/>
            <w:tcBorders>
              <w:top w:val="single" w:sz="4" w:space="0" w:color="auto"/>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3,2</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2,95</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3,2</w:t>
            </w:r>
          </w:p>
        </w:tc>
        <w:tc>
          <w:tcPr>
            <w:tcW w:w="1051" w:type="dxa"/>
            <w:tcBorders>
              <w:top w:val="single" w:sz="4" w:space="0" w:color="auto"/>
              <w:left w:val="nil"/>
              <w:bottom w:val="single" w:sz="4" w:space="0" w:color="auto"/>
              <w:right w:val="single" w:sz="4" w:space="0" w:color="auto"/>
            </w:tcBorders>
            <w:shd w:val="clear" w:color="auto" w:fill="auto"/>
            <w:vAlign w:val="center"/>
            <w:hideMark/>
          </w:tcPr>
          <w:p w:rsidR="00A3135A" w:rsidRDefault="00A3135A">
            <w:pPr>
              <w:jc w:val="center"/>
              <w:rPr>
                <w:rFonts w:ascii="Arial" w:hAnsi="Arial" w:cs="Arial"/>
                <w:sz w:val="20"/>
                <w:szCs w:val="20"/>
              </w:rPr>
            </w:pPr>
            <w:r>
              <w:rPr>
                <w:rFonts w:ascii="Arial" w:hAnsi="Arial" w:cs="Arial"/>
                <w:sz w:val="20"/>
                <w:szCs w:val="20"/>
              </w:rPr>
              <w:t>0,2</w:t>
            </w:r>
          </w:p>
        </w:tc>
        <w:tc>
          <w:tcPr>
            <w:tcW w:w="1142" w:type="dxa"/>
            <w:tcBorders>
              <w:top w:val="single" w:sz="4" w:space="0" w:color="auto"/>
              <w:left w:val="nil"/>
              <w:bottom w:val="single" w:sz="4" w:space="0" w:color="auto"/>
              <w:right w:val="single" w:sz="4" w:space="0" w:color="auto"/>
            </w:tcBorders>
            <w:shd w:val="clear" w:color="auto" w:fill="auto"/>
            <w:noWrap/>
            <w:vAlign w:val="center"/>
            <w:hideMark/>
          </w:tcPr>
          <w:p w:rsidR="00A3135A" w:rsidRDefault="00A3135A">
            <w:pPr>
              <w:jc w:val="center"/>
              <w:rPr>
                <w:rFonts w:ascii="Arial" w:hAnsi="Arial" w:cs="Arial"/>
                <w:sz w:val="20"/>
                <w:szCs w:val="20"/>
              </w:rPr>
            </w:pPr>
            <w:r>
              <w:rPr>
                <w:rFonts w:ascii="Arial" w:hAnsi="Arial" w:cs="Arial"/>
                <w:sz w:val="20"/>
                <w:szCs w:val="20"/>
              </w:rPr>
              <w:t>0,0</w:t>
            </w:r>
          </w:p>
        </w:tc>
      </w:tr>
      <w:tr w:rsidR="00A3135A" w:rsidRPr="00E33C79" w:rsidTr="00E33C79">
        <w:trPr>
          <w:trHeight w:val="23"/>
          <w:jc w:val="center"/>
        </w:trPr>
        <w:tc>
          <w:tcPr>
            <w:tcW w:w="622" w:type="dxa"/>
            <w:tcBorders>
              <w:top w:val="single" w:sz="4" w:space="0" w:color="auto"/>
              <w:left w:val="single" w:sz="4" w:space="0" w:color="auto"/>
              <w:bottom w:val="single" w:sz="4" w:space="0" w:color="auto"/>
              <w:right w:val="single" w:sz="4" w:space="0" w:color="auto"/>
            </w:tcBorders>
            <w:shd w:val="clear" w:color="auto" w:fill="auto"/>
            <w:vAlign w:val="center"/>
          </w:tcPr>
          <w:p w:rsidR="00A3135A" w:rsidRPr="00E33C79" w:rsidRDefault="00A3135A" w:rsidP="00E33C79">
            <w:pPr>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3651" w:type="dxa"/>
            <w:tcBorders>
              <w:top w:val="single" w:sz="4" w:space="0" w:color="auto"/>
              <w:left w:val="nil"/>
              <w:bottom w:val="single" w:sz="4" w:space="0" w:color="auto"/>
              <w:right w:val="single" w:sz="4" w:space="0" w:color="auto"/>
            </w:tcBorders>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с.Толбухиноно</w:t>
            </w:r>
          </w:p>
        </w:tc>
        <w:tc>
          <w:tcPr>
            <w:tcW w:w="707" w:type="dxa"/>
            <w:tcBorders>
              <w:top w:val="single" w:sz="4" w:space="0" w:color="auto"/>
              <w:left w:val="nil"/>
              <w:bottom w:val="single" w:sz="4" w:space="0" w:color="auto"/>
              <w:right w:val="single" w:sz="4" w:space="0" w:color="auto"/>
            </w:tcBorders>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2,7</w:t>
            </w:r>
          </w:p>
        </w:tc>
        <w:tc>
          <w:tcPr>
            <w:tcW w:w="1061" w:type="dxa"/>
            <w:tcBorders>
              <w:top w:val="single" w:sz="4" w:space="0" w:color="auto"/>
              <w:left w:val="nil"/>
              <w:bottom w:val="single" w:sz="4" w:space="0" w:color="auto"/>
              <w:right w:val="single" w:sz="4" w:space="0" w:color="auto"/>
            </w:tcBorders>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1,09</w:t>
            </w:r>
          </w:p>
        </w:tc>
        <w:tc>
          <w:tcPr>
            <w:tcW w:w="1170" w:type="dxa"/>
            <w:tcBorders>
              <w:top w:val="single" w:sz="4" w:space="0" w:color="auto"/>
              <w:left w:val="nil"/>
              <w:bottom w:val="single" w:sz="4" w:space="0" w:color="auto"/>
              <w:right w:val="single" w:sz="4" w:space="0" w:color="auto"/>
            </w:tcBorders>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1,4</w:t>
            </w:r>
          </w:p>
        </w:tc>
        <w:tc>
          <w:tcPr>
            <w:tcW w:w="1051" w:type="dxa"/>
            <w:tcBorders>
              <w:top w:val="single" w:sz="4" w:space="0" w:color="auto"/>
              <w:left w:val="nil"/>
              <w:bottom w:val="single" w:sz="4" w:space="0" w:color="auto"/>
              <w:right w:val="single" w:sz="4" w:space="0" w:color="auto"/>
            </w:tcBorders>
            <w:shd w:val="clear" w:color="auto" w:fill="auto"/>
            <w:vAlign w:val="center"/>
          </w:tcPr>
          <w:p w:rsidR="00A3135A" w:rsidRDefault="00A3135A">
            <w:pPr>
              <w:jc w:val="center"/>
              <w:rPr>
                <w:rFonts w:ascii="Arial" w:hAnsi="Arial" w:cs="Arial"/>
                <w:sz w:val="20"/>
                <w:szCs w:val="20"/>
              </w:rPr>
            </w:pPr>
            <w:r>
              <w:rPr>
                <w:rFonts w:ascii="Arial" w:hAnsi="Arial" w:cs="Arial"/>
                <w:sz w:val="20"/>
                <w:szCs w:val="20"/>
              </w:rPr>
              <w:t>0,3</w:t>
            </w:r>
          </w:p>
        </w:tc>
        <w:tc>
          <w:tcPr>
            <w:tcW w:w="1142" w:type="dxa"/>
            <w:tcBorders>
              <w:top w:val="single" w:sz="4" w:space="0" w:color="auto"/>
              <w:left w:val="nil"/>
              <w:bottom w:val="single" w:sz="4" w:space="0" w:color="auto"/>
              <w:right w:val="single" w:sz="4" w:space="0" w:color="auto"/>
            </w:tcBorders>
            <w:shd w:val="clear" w:color="auto" w:fill="auto"/>
            <w:noWrap/>
            <w:vAlign w:val="center"/>
          </w:tcPr>
          <w:p w:rsidR="00A3135A" w:rsidRDefault="00A3135A">
            <w:pPr>
              <w:jc w:val="center"/>
              <w:rPr>
                <w:rFonts w:ascii="Arial" w:hAnsi="Arial" w:cs="Arial"/>
                <w:sz w:val="20"/>
                <w:szCs w:val="20"/>
              </w:rPr>
            </w:pPr>
            <w:r>
              <w:rPr>
                <w:rFonts w:ascii="Arial" w:hAnsi="Arial" w:cs="Arial"/>
                <w:sz w:val="20"/>
                <w:szCs w:val="20"/>
              </w:rPr>
              <w:t>1,3</w:t>
            </w:r>
          </w:p>
        </w:tc>
      </w:tr>
    </w:tbl>
    <w:p w:rsidR="0054616D" w:rsidRPr="004853BD" w:rsidRDefault="0054616D" w:rsidP="00E5298A">
      <w:pPr>
        <w:pStyle w:val="2"/>
        <w:numPr>
          <w:ilvl w:val="2"/>
          <w:numId w:val="15"/>
        </w:numPr>
        <w:spacing w:line="240" w:lineRule="auto"/>
        <w:rPr>
          <w:rFonts w:cs="Arial"/>
        </w:rPr>
      </w:pPr>
      <w:bookmarkStart w:id="97" w:name="_Toc470689896"/>
      <w:r w:rsidRPr="004853BD">
        <w:rPr>
          <w:rFonts w:cs="Arial"/>
        </w:rPr>
        <w:t>Гидравлические режимы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97"/>
    </w:p>
    <w:p w:rsidR="00FB3698" w:rsidRPr="004853BD" w:rsidRDefault="00FB3698" w:rsidP="00A83372">
      <w:pPr>
        <w:rPr>
          <w:rFonts w:ascii="Arial" w:hAnsi="Arial" w:cs="Arial"/>
        </w:rPr>
      </w:pPr>
    </w:p>
    <w:p w:rsidR="00FB3698" w:rsidRPr="004853BD" w:rsidRDefault="007D2E83" w:rsidP="00A83372">
      <w:pPr>
        <w:pStyle w:val="af6"/>
        <w:rPr>
          <w:rFonts w:cs="Arial"/>
          <w:lang w:val="ru-RU"/>
        </w:rPr>
      </w:pPr>
      <w:r w:rsidRPr="00BA7257">
        <w:rPr>
          <w:rFonts w:cs="Arial"/>
          <w:lang w:val="ru-RU"/>
        </w:rPr>
        <w:t>Гидравлические режимы, обеспечивающие передачу тепловой энергии от источника тепловой энергии до самого удаленного потребителя не представлены в исходных данных.</w:t>
      </w:r>
    </w:p>
    <w:p w:rsidR="0054616D" w:rsidRDefault="0054616D" w:rsidP="00E5298A">
      <w:pPr>
        <w:pStyle w:val="2"/>
        <w:numPr>
          <w:ilvl w:val="2"/>
          <w:numId w:val="15"/>
        </w:numPr>
        <w:spacing w:line="240" w:lineRule="auto"/>
        <w:rPr>
          <w:rFonts w:cs="Arial"/>
        </w:rPr>
      </w:pPr>
      <w:bookmarkStart w:id="98" w:name="_Toc470689897"/>
      <w:r w:rsidRPr="004853BD">
        <w:rPr>
          <w:rFonts w:cs="Arial"/>
        </w:rPr>
        <w:t>Причины возникновения дефицитов тепловой мощности и последствий влияния дефицитов на качество теплоснабжения</w:t>
      </w:r>
      <w:bookmarkEnd w:id="98"/>
    </w:p>
    <w:p w:rsidR="00A94999" w:rsidRPr="00A94999" w:rsidRDefault="00A94999" w:rsidP="00A94999"/>
    <w:p w:rsidR="00A94999" w:rsidRPr="00DA259A" w:rsidRDefault="00A94999" w:rsidP="00A94999">
      <w:pPr>
        <w:pStyle w:val="af6"/>
        <w:rPr>
          <w:lang w:val="ru-RU"/>
        </w:rPr>
      </w:pPr>
      <w:r w:rsidRPr="00A94999">
        <w:rPr>
          <w:lang w:val="ru-RU"/>
        </w:rPr>
        <w:t xml:space="preserve">Резервы мощности в целом по СП превышают 30%. </w:t>
      </w:r>
      <w:r w:rsidRPr="00DA259A">
        <w:rPr>
          <w:lang w:val="ru-RU"/>
        </w:rPr>
        <w:t>Дефициты мощности в СП Кузнечихинское отсутствуют.</w:t>
      </w:r>
    </w:p>
    <w:p w:rsidR="0054616D" w:rsidRPr="004853BD" w:rsidRDefault="0054616D" w:rsidP="00E5298A">
      <w:pPr>
        <w:pStyle w:val="2"/>
        <w:numPr>
          <w:ilvl w:val="2"/>
          <w:numId w:val="15"/>
        </w:numPr>
        <w:spacing w:line="240" w:lineRule="auto"/>
        <w:rPr>
          <w:rFonts w:cs="Arial"/>
        </w:rPr>
      </w:pPr>
      <w:bookmarkStart w:id="99" w:name="_Toc470689898"/>
      <w:r w:rsidRPr="004853BD">
        <w:rPr>
          <w:rFonts w:cs="Arial"/>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99"/>
    </w:p>
    <w:p w:rsidR="00FB3698" w:rsidRPr="004853BD" w:rsidRDefault="00FB3698" w:rsidP="00A83372">
      <w:pPr>
        <w:rPr>
          <w:rFonts w:ascii="Arial" w:hAnsi="Arial" w:cs="Arial"/>
        </w:rPr>
      </w:pPr>
    </w:p>
    <w:p w:rsidR="00FB3698" w:rsidRPr="004853BD" w:rsidRDefault="00FB3698" w:rsidP="00A83372">
      <w:pPr>
        <w:pStyle w:val="af6"/>
        <w:rPr>
          <w:rFonts w:cs="Arial"/>
          <w:lang w:val="ru-RU"/>
        </w:rPr>
      </w:pPr>
      <w:r w:rsidRPr="004853BD">
        <w:rPr>
          <w:rFonts w:cs="Arial"/>
          <w:lang w:val="ru-RU"/>
        </w:rPr>
        <w:t xml:space="preserve">Резервы мощности в целом по СП превышают </w:t>
      </w:r>
      <w:r w:rsidR="0046224B">
        <w:rPr>
          <w:rFonts w:cs="Arial"/>
          <w:lang w:val="ru-RU"/>
        </w:rPr>
        <w:t>30</w:t>
      </w:r>
      <w:r w:rsidRPr="004853BD">
        <w:rPr>
          <w:rFonts w:cs="Arial"/>
          <w:lang w:val="ru-RU"/>
        </w:rPr>
        <w:t>%.</w:t>
      </w:r>
      <w:r w:rsidR="0046224B">
        <w:rPr>
          <w:rFonts w:cs="Arial"/>
          <w:lang w:val="ru-RU"/>
        </w:rPr>
        <w:t xml:space="preserve"> </w:t>
      </w:r>
      <w:r w:rsidRPr="004853BD">
        <w:rPr>
          <w:rFonts w:cs="Arial"/>
          <w:lang w:val="ru-RU"/>
        </w:rPr>
        <w:t xml:space="preserve">Дефициты мощности в СП </w:t>
      </w:r>
      <w:r w:rsidR="00F97B5E">
        <w:rPr>
          <w:rFonts w:cs="Arial"/>
          <w:lang w:val="ru-RU"/>
        </w:rPr>
        <w:t>Кузнечихинское</w:t>
      </w:r>
      <w:r w:rsidR="00A94999">
        <w:rPr>
          <w:rFonts w:cs="Arial"/>
          <w:lang w:val="ru-RU"/>
        </w:rPr>
        <w:t xml:space="preserve"> отсутствуют</w:t>
      </w:r>
      <w:r w:rsidR="00F50856">
        <w:rPr>
          <w:rFonts w:cs="Arial"/>
          <w:lang w:val="ru-RU"/>
        </w:rPr>
        <w:t>.</w:t>
      </w:r>
    </w:p>
    <w:p w:rsidR="00BF6A8A" w:rsidRPr="004853BD" w:rsidRDefault="00F12A5A" w:rsidP="00E5298A">
      <w:pPr>
        <w:pStyle w:val="2"/>
        <w:numPr>
          <w:ilvl w:val="0"/>
          <w:numId w:val="12"/>
        </w:numPr>
        <w:spacing w:line="240" w:lineRule="auto"/>
        <w:rPr>
          <w:rFonts w:cs="Arial"/>
        </w:rPr>
      </w:pPr>
      <w:bookmarkStart w:id="100" w:name="_Toc470689899"/>
      <w:r w:rsidRPr="004853BD">
        <w:rPr>
          <w:rFonts w:cs="Arial"/>
        </w:rPr>
        <w:t>Балансы теплоносителя</w:t>
      </w:r>
      <w:bookmarkEnd w:id="100"/>
    </w:p>
    <w:p w:rsidR="0054616D" w:rsidRPr="004853BD" w:rsidRDefault="0054616D" w:rsidP="00E5298A">
      <w:pPr>
        <w:pStyle w:val="2"/>
        <w:numPr>
          <w:ilvl w:val="2"/>
          <w:numId w:val="16"/>
        </w:numPr>
        <w:spacing w:line="240" w:lineRule="auto"/>
        <w:rPr>
          <w:rFonts w:cs="Arial"/>
        </w:rPr>
      </w:pPr>
      <w:bookmarkStart w:id="101" w:name="_Toc470689900"/>
      <w:r w:rsidRPr="004853BD">
        <w:rPr>
          <w:rFonts w:cs="Arial"/>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01"/>
    </w:p>
    <w:p w:rsidR="00FB3698" w:rsidRPr="004853BD" w:rsidRDefault="00FB3698" w:rsidP="00A83372">
      <w:pPr>
        <w:rPr>
          <w:rFonts w:ascii="Arial" w:hAnsi="Arial" w:cs="Arial"/>
        </w:rPr>
      </w:pPr>
    </w:p>
    <w:p w:rsidR="00FE776C" w:rsidRPr="004853BD" w:rsidRDefault="00FE776C" w:rsidP="00A83372">
      <w:pPr>
        <w:pStyle w:val="af6"/>
        <w:rPr>
          <w:rFonts w:cs="Arial"/>
          <w:lang w:val="ru-RU"/>
        </w:rPr>
      </w:pPr>
      <w:r w:rsidRPr="004853BD">
        <w:rPr>
          <w:rFonts w:cs="Arial"/>
          <w:lang w:val="ru-RU"/>
        </w:rPr>
        <w:t>Потери теплоносителя обосновываются нормативными и аварийными утечками.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FE776C" w:rsidRDefault="00FE776C" w:rsidP="00C04B6F">
      <w:pPr>
        <w:pStyle w:val="a0"/>
        <w:rPr>
          <w:rFonts w:eastAsia="Calibri"/>
        </w:rPr>
      </w:pPr>
      <w:r w:rsidRPr="004853BD">
        <w:rPr>
          <w:rFonts w:eastAsia="Calibri"/>
        </w:rPr>
        <w:t>Баланс производительности водоподготовительных установок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5"/>
        <w:gridCol w:w="2464"/>
        <w:gridCol w:w="2760"/>
        <w:gridCol w:w="1834"/>
        <w:gridCol w:w="1821"/>
      </w:tblGrid>
      <w:tr w:rsidR="001A314A" w:rsidRPr="00E33C79" w:rsidTr="00E33C79">
        <w:trPr>
          <w:trHeight w:val="23"/>
          <w:jc w:val="center"/>
        </w:trPr>
        <w:tc>
          <w:tcPr>
            <w:tcW w:w="685" w:type="dxa"/>
            <w:vMerge w:val="restart"/>
            <w:shd w:val="clear" w:color="auto" w:fill="auto"/>
            <w:vAlign w:val="center"/>
            <w:hideMark/>
          </w:tcPr>
          <w:p w:rsidR="001A314A" w:rsidRPr="00E33C79" w:rsidRDefault="001A314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 п/п</w:t>
            </w:r>
          </w:p>
        </w:tc>
        <w:tc>
          <w:tcPr>
            <w:tcW w:w="2464" w:type="dxa"/>
            <w:vMerge w:val="restart"/>
            <w:shd w:val="clear" w:color="auto" w:fill="auto"/>
            <w:vAlign w:val="center"/>
            <w:hideMark/>
          </w:tcPr>
          <w:p w:rsidR="001A314A" w:rsidRPr="00E33C79" w:rsidRDefault="001A314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Наименование котельной</w:t>
            </w:r>
          </w:p>
        </w:tc>
        <w:tc>
          <w:tcPr>
            <w:tcW w:w="2760" w:type="dxa"/>
            <w:vMerge w:val="restart"/>
            <w:shd w:val="clear" w:color="auto" w:fill="auto"/>
            <w:vAlign w:val="center"/>
          </w:tcPr>
          <w:p w:rsidR="001A314A" w:rsidRPr="00E33C79" w:rsidRDefault="001A314A" w:rsidP="00E33C79">
            <w:pPr>
              <w:widowControl/>
              <w:jc w:val="center"/>
              <w:rPr>
                <w:rFonts w:ascii="Arial" w:eastAsia="Times New Roman" w:hAnsi="Arial" w:cs="Arial"/>
                <w:color w:val="auto"/>
                <w:sz w:val="20"/>
                <w:szCs w:val="20"/>
                <w:vertAlign w:val="superscript"/>
                <w:lang w:bidi="ar-SA"/>
              </w:rPr>
            </w:pPr>
            <w:r w:rsidRPr="00E33C79">
              <w:rPr>
                <w:rFonts w:ascii="Arial" w:eastAsia="Times New Roman" w:hAnsi="Arial" w:cs="Arial"/>
                <w:color w:val="auto"/>
                <w:sz w:val="20"/>
                <w:szCs w:val="20"/>
                <w:lang w:bidi="ar-SA"/>
              </w:rPr>
              <w:t>Объем системы, м</w:t>
            </w:r>
            <w:r w:rsidRPr="00E33C79">
              <w:rPr>
                <w:rFonts w:ascii="Arial" w:eastAsia="Times New Roman" w:hAnsi="Arial" w:cs="Arial"/>
                <w:color w:val="auto"/>
                <w:sz w:val="20"/>
                <w:szCs w:val="20"/>
                <w:vertAlign w:val="superscript"/>
                <w:lang w:bidi="ar-SA"/>
              </w:rPr>
              <w:t>3</w:t>
            </w:r>
          </w:p>
        </w:tc>
        <w:tc>
          <w:tcPr>
            <w:tcW w:w="3655" w:type="dxa"/>
            <w:gridSpan w:val="2"/>
            <w:shd w:val="clear" w:color="auto" w:fill="auto"/>
            <w:vAlign w:val="center"/>
            <w:hideMark/>
          </w:tcPr>
          <w:p w:rsidR="001A314A" w:rsidRPr="00E33C79" w:rsidRDefault="001A314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Объем подпитки тепловых сетей, м³/ч</w:t>
            </w:r>
          </w:p>
        </w:tc>
      </w:tr>
      <w:tr w:rsidR="001A314A" w:rsidRPr="00E33C79" w:rsidTr="00E33C79">
        <w:trPr>
          <w:trHeight w:val="23"/>
          <w:jc w:val="center"/>
        </w:trPr>
        <w:tc>
          <w:tcPr>
            <w:tcW w:w="685" w:type="dxa"/>
            <w:vMerge/>
            <w:shd w:val="clear" w:color="auto" w:fill="auto"/>
            <w:vAlign w:val="center"/>
            <w:hideMark/>
          </w:tcPr>
          <w:p w:rsidR="001A314A" w:rsidRPr="00E33C79" w:rsidRDefault="001A314A" w:rsidP="00E33C79">
            <w:pPr>
              <w:widowControl/>
              <w:jc w:val="center"/>
              <w:rPr>
                <w:rFonts w:ascii="Arial" w:eastAsia="Times New Roman" w:hAnsi="Arial" w:cs="Arial"/>
                <w:color w:val="auto"/>
                <w:sz w:val="20"/>
                <w:szCs w:val="20"/>
                <w:lang w:bidi="ar-SA"/>
              </w:rPr>
            </w:pPr>
          </w:p>
        </w:tc>
        <w:tc>
          <w:tcPr>
            <w:tcW w:w="2464" w:type="dxa"/>
            <w:vMerge/>
            <w:shd w:val="clear" w:color="auto" w:fill="auto"/>
            <w:vAlign w:val="center"/>
            <w:hideMark/>
          </w:tcPr>
          <w:p w:rsidR="001A314A" w:rsidRPr="00E33C79" w:rsidRDefault="001A314A" w:rsidP="00E33C79">
            <w:pPr>
              <w:widowControl/>
              <w:jc w:val="center"/>
              <w:rPr>
                <w:rFonts w:ascii="Arial" w:eastAsia="Times New Roman" w:hAnsi="Arial" w:cs="Arial"/>
                <w:color w:val="auto"/>
                <w:sz w:val="20"/>
                <w:szCs w:val="20"/>
                <w:lang w:bidi="ar-SA"/>
              </w:rPr>
            </w:pPr>
          </w:p>
        </w:tc>
        <w:tc>
          <w:tcPr>
            <w:tcW w:w="2760" w:type="dxa"/>
            <w:vMerge/>
            <w:shd w:val="clear" w:color="auto" w:fill="auto"/>
            <w:vAlign w:val="center"/>
          </w:tcPr>
          <w:p w:rsidR="001A314A" w:rsidRPr="00E33C79" w:rsidRDefault="001A314A" w:rsidP="00E33C79">
            <w:pPr>
              <w:widowControl/>
              <w:jc w:val="center"/>
              <w:rPr>
                <w:rFonts w:ascii="Arial" w:eastAsia="Times New Roman" w:hAnsi="Arial" w:cs="Arial"/>
                <w:color w:val="auto"/>
                <w:sz w:val="20"/>
                <w:szCs w:val="20"/>
                <w:lang w:bidi="ar-SA"/>
              </w:rPr>
            </w:pPr>
          </w:p>
        </w:tc>
        <w:tc>
          <w:tcPr>
            <w:tcW w:w="1834" w:type="dxa"/>
            <w:shd w:val="clear" w:color="auto" w:fill="auto"/>
            <w:vAlign w:val="center"/>
            <w:hideMark/>
          </w:tcPr>
          <w:p w:rsidR="001A314A" w:rsidRPr="00E33C79" w:rsidRDefault="001A314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Нормативный</w:t>
            </w:r>
          </w:p>
        </w:tc>
        <w:tc>
          <w:tcPr>
            <w:tcW w:w="1821" w:type="dxa"/>
            <w:shd w:val="clear" w:color="auto" w:fill="auto"/>
            <w:vAlign w:val="center"/>
            <w:hideMark/>
          </w:tcPr>
          <w:p w:rsidR="001A314A" w:rsidRPr="00E33C79" w:rsidRDefault="001A314A"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Аварийный</w:t>
            </w:r>
          </w:p>
        </w:tc>
      </w:tr>
      <w:tr w:rsidR="00AB3662" w:rsidRPr="00E33C79" w:rsidTr="00E33C79">
        <w:trPr>
          <w:trHeight w:val="23"/>
          <w:jc w:val="center"/>
        </w:trPr>
        <w:tc>
          <w:tcPr>
            <w:tcW w:w="685"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1</w:t>
            </w:r>
          </w:p>
        </w:tc>
        <w:tc>
          <w:tcPr>
            <w:tcW w:w="2464"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с.Андроники</w:t>
            </w:r>
          </w:p>
        </w:tc>
        <w:tc>
          <w:tcPr>
            <w:tcW w:w="2760" w:type="dxa"/>
            <w:shd w:val="clear" w:color="auto" w:fill="auto"/>
            <w:vAlign w:val="center"/>
          </w:tcPr>
          <w:p w:rsidR="00AB3662" w:rsidRDefault="00AB3662" w:rsidP="00A3135A">
            <w:pPr>
              <w:jc w:val="center"/>
              <w:rPr>
                <w:rFonts w:ascii="Arial" w:hAnsi="Arial" w:cs="Arial"/>
                <w:sz w:val="20"/>
                <w:szCs w:val="20"/>
              </w:rPr>
            </w:pPr>
            <w:r>
              <w:rPr>
                <w:rFonts w:ascii="Arial" w:hAnsi="Arial" w:cs="Arial"/>
                <w:sz w:val="20"/>
                <w:szCs w:val="20"/>
              </w:rPr>
              <w:t>91,5</w:t>
            </w:r>
          </w:p>
        </w:tc>
        <w:tc>
          <w:tcPr>
            <w:tcW w:w="1834"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5,15</w:t>
            </w:r>
          </w:p>
        </w:tc>
        <w:tc>
          <w:tcPr>
            <w:tcW w:w="1821"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0,23</w:t>
            </w:r>
          </w:p>
        </w:tc>
      </w:tr>
      <w:tr w:rsidR="00AB3662" w:rsidRPr="00E33C79" w:rsidTr="00E33C79">
        <w:trPr>
          <w:trHeight w:val="23"/>
          <w:jc w:val="center"/>
        </w:trPr>
        <w:tc>
          <w:tcPr>
            <w:tcW w:w="685"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2</w:t>
            </w:r>
          </w:p>
        </w:tc>
        <w:tc>
          <w:tcPr>
            <w:tcW w:w="2464"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д.Глебовское</w:t>
            </w:r>
          </w:p>
        </w:tc>
        <w:tc>
          <w:tcPr>
            <w:tcW w:w="2760" w:type="dxa"/>
            <w:shd w:val="clear" w:color="auto" w:fill="auto"/>
            <w:vAlign w:val="center"/>
          </w:tcPr>
          <w:p w:rsidR="00AB3662" w:rsidRDefault="00AB3662" w:rsidP="00A3135A">
            <w:pPr>
              <w:jc w:val="center"/>
              <w:rPr>
                <w:rFonts w:ascii="Arial" w:hAnsi="Arial" w:cs="Arial"/>
                <w:sz w:val="20"/>
                <w:szCs w:val="20"/>
              </w:rPr>
            </w:pPr>
            <w:r>
              <w:rPr>
                <w:rFonts w:ascii="Arial" w:hAnsi="Arial" w:cs="Arial"/>
                <w:sz w:val="20"/>
                <w:szCs w:val="20"/>
              </w:rPr>
              <w:t>107,3</w:t>
            </w:r>
          </w:p>
        </w:tc>
        <w:tc>
          <w:tcPr>
            <w:tcW w:w="1834"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6</w:t>
            </w:r>
          </w:p>
        </w:tc>
        <w:tc>
          <w:tcPr>
            <w:tcW w:w="1821"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0,27</w:t>
            </w:r>
          </w:p>
        </w:tc>
      </w:tr>
      <w:tr w:rsidR="00AB3662" w:rsidRPr="00E33C79" w:rsidTr="00E33C79">
        <w:trPr>
          <w:trHeight w:val="23"/>
          <w:jc w:val="center"/>
        </w:trPr>
        <w:tc>
          <w:tcPr>
            <w:tcW w:w="685"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3</w:t>
            </w:r>
          </w:p>
        </w:tc>
        <w:tc>
          <w:tcPr>
            <w:tcW w:w="2464"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с.Медягино</w:t>
            </w:r>
          </w:p>
        </w:tc>
        <w:tc>
          <w:tcPr>
            <w:tcW w:w="2760" w:type="dxa"/>
            <w:shd w:val="clear" w:color="auto" w:fill="auto"/>
            <w:vAlign w:val="center"/>
          </w:tcPr>
          <w:p w:rsidR="00AB3662" w:rsidRDefault="00AB3662" w:rsidP="00A3135A">
            <w:pPr>
              <w:jc w:val="center"/>
              <w:rPr>
                <w:rFonts w:ascii="Arial" w:hAnsi="Arial" w:cs="Arial"/>
                <w:sz w:val="20"/>
                <w:szCs w:val="20"/>
              </w:rPr>
            </w:pPr>
            <w:r>
              <w:rPr>
                <w:rFonts w:ascii="Arial" w:hAnsi="Arial" w:cs="Arial"/>
                <w:sz w:val="20"/>
                <w:szCs w:val="20"/>
              </w:rPr>
              <w:t>155,0</w:t>
            </w:r>
          </w:p>
        </w:tc>
        <w:tc>
          <w:tcPr>
            <w:tcW w:w="1834"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1</w:t>
            </w:r>
          </w:p>
        </w:tc>
        <w:tc>
          <w:tcPr>
            <w:tcW w:w="1821"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0,39</w:t>
            </w:r>
          </w:p>
        </w:tc>
      </w:tr>
      <w:tr w:rsidR="00AB3662" w:rsidRPr="00E33C79" w:rsidTr="00E33C79">
        <w:trPr>
          <w:trHeight w:val="23"/>
          <w:jc w:val="center"/>
        </w:trPr>
        <w:tc>
          <w:tcPr>
            <w:tcW w:w="685"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4</w:t>
            </w:r>
          </w:p>
        </w:tc>
        <w:tc>
          <w:tcPr>
            <w:tcW w:w="2464"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п.Ярославка</w:t>
            </w:r>
          </w:p>
        </w:tc>
        <w:tc>
          <w:tcPr>
            <w:tcW w:w="2760" w:type="dxa"/>
            <w:shd w:val="clear" w:color="auto" w:fill="auto"/>
            <w:vAlign w:val="center"/>
          </w:tcPr>
          <w:p w:rsidR="00AB3662" w:rsidRDefault="00AB3662" w:rsidP="00A3135A">
            <w:pPr>
              <w:jc w:val="center"/>
              <w:rPr>
                <w:rFonts w:ascii="Arial" w:hAnsi="Arial" w:cs="Arial"/>
                <w:sz w:val="20"/>
                <w:szCs w:val="20"/>
              </w:rPr>
            </w:pPr>
            <w:r>
              <w:rPr>
                <w:rFonts w:ascii="Arial" w:hAnsi="Arial" w:cs="Arial"/>
                <w:sz w:val="20"/>
                <w:szCs w:val="20"/>
              </w:rPr>
              <w:t>207,9</w:t>
            </w:r>
          </w:p>
        </w:tc>
        <w:tc>
          <w:tcPr>
            <w:tcW w:w="1834"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5</w:t>
            </w:r>
          </w:p>
        </w:tc>
        <w:tc>
          <w:tcPr>
            <w:tcW w:w="1821"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0,52</w:t>
            </w:r>
          </w:p>
        </w:tc>
      </w:tr>
      <w:tr w:rsidR="00AB3662" w:rsidRPr="00E33C79" w:rsidTr="00E33C79">
        <w:trPr>
          <w:trHeight w:val="23"/>
          <w:jc w:val="center"/>
        </w:trPr>
        <w:tc>
          <w:tcPr>
            <w:tcW w:w="685"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5</w:t>
            </w:r>
          </w:p>
        </w:tc>
        <w:tc>
          <w:tcPr>
            <w:tcW w:w="2464" w:type="dxa"/>
            <w:shd w:val="clear" w:color="auto" w:fill="auto"/>
            <w:vAlign w:val="center"/>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п.Кузнечиха (верхн)</w:t>
            </w:r>
          </w:p>
        </w:tc>
        <w:tc>
          <w:tcPr>
            <w:tcW w:w="2760" w:type="dxa"/>
            <w:shd w:val="clear" w:color="auto" w:fill="auto"/>
            <w:vAlign w:val="center"/>
          </w:tcPr>
          <w:p w:rsidR="00AB3662" w:rsidRDefault="00AB3662" w:rsidP="00A3135A">
            <w:pPr>
              <w:jc w:val="center"/>
              <w:rPr>
                <w:rFonts w:ascii="Arial" w:hAnsi="Arial" w:cs="Arial"/>
                <w:sz w:val="20"/>
                <w:szCs w:val="20"/>
              </w:rPr>
            </w:pPr>
            <w:r>
              <w:rPr>
                <w:rFonts w:ascii="Arial" w:hAnsi="Arial" w:cs="Arial"/>
                <w:sz w:val="20"/>
                <w:szCs w:val="20"/>
              </w:rPr>
              <w:t>362,9</w:t>
            </w:r>
          </w:p>
        </w:tc>
        <w:tc>
          <w:tcPr>
            <w:tcW w:w="1834"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5</w:t>
            </w:r>
          </w:p>
        </w:tc>
        <w:tc>
          <w:tcPr>
            <w:tcW w:w="1821"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0,91</w:t>
            </w:r>
          </w:p>
        </w:tc>
      </w:tr>
      <w:tr w:rsidR="00AB3662" w:rsidRPr="00E33C79" w:rsidTr="00E33C79">
        <w:trPr>
          <w:trHeight w:val="23"/>
          <w:jc w:val="center"/>
        </w:trPr>
        <w:tc>
          <w:tcPr>
            <w:tcW w:w="685"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6</w:t>
            </w:r>
          </w:p>
        </w:tc>
        <w:tc>
          <w:tcPr>
            <w:tcW w:w="2464" w:type="dxa"/>
            <w:shd w:val="clear" w:color="auto" w:fill="auto"/>
            <w:vAlign w:val="center"/>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п.Кузнечиха (нижн)</w:t>
            </w:r>
          </w:p>
        </w:tc>
        <w:tc>
          <w:tcPr>
            <w:tcW w:w="2760" w:type="dxa"/>
            <w:shd w:val="clear" w:color="auto" w:fill="auto"/>
            <w:vAlign w:val="center"/>
          </w:tcPr>
          <w:p w:rsidR="00AB3662" w:rsidRDefault="00AB3662" w:rsidP="00A3135A">
            <w:pPr>
              <w:jc w:val="center"/>
              <w:rPr>
                <w:rFonts w:ascii="Arial" w:hAnsi="Arial" w:cs="Arial"/>
                <w:sz w:val="20"/>
                <w:szCs w:val="20"/>
              </w:rPr>
            </w:pPr>
            <w:r>
              <w:rPr>
                <w:rFonts w:ascii="Arial" w:hAnsi="Arial" w:cs="Arial"/>
                <w:sz w:val="20"/>
                <w:szCs w:val="20"/>
              </w:rPr>
              <w:t>223,0</w:t>
            </w:r>
          </w:p>
        </w:tc>
        <w:tc>
          <w:tcPr>
            <w:tcW w:w="1834"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5</w:t>
            </w:r>
          </w:p>
        </w:tc>
        <w:tc>
          <w:tcPr>
            <w:tcW w:w="1821" w:type="dxa"/>
            <w:shd w:val="clear" w:color="auto" w:fill="auto"/>
            <w:vAlign w:val="center"/>
            <w:hideMark/>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0,56</w:t>
            </w:r>
          </w:p>
        </w:tc>
      </w:tr>
      <w:tr w:rsidR="00AB3662" w:rsidRPr="00E33C79" w:rsidTr="00E33C79">
        <w:trPr>
          <w:trHeight w:val="23"/>
          <w:jc w:val="center"/>
        </w:trPr>
        <w:tc>
          <w:tcPr>
            <w:tcW w:w="685" w:type="dxa"/>
            <w:shd w:val="clear" w:color="auto" w:fill="auto"/>
            <w:vAlign w:val="center"/>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7</w:t>
            </w:r>
          </w:p>
        </w:tc>
        <w:tc>
          <w:tcPr>
            <w:tcW w:w="2464" w:type="dxa"/>
            <w:shd w:val="clear" w:color="auto" w:fill="auto"/>
            <w:vAlign w:val="center"/>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с.Толбухиноно</w:t>
            </w:r>
          </w:p>
        </w:tc>
        <w:tc>
          <w:tcPr>
            <w:tcW w:w="2760" w:type="dxa"/>
            <w:shd w:val="clear" w:color="auto" w:fill="auto"/>
            <w:vAlign w:val="center"/>
          </w:tcPr>
          <w:p w:rsidR="00AB3662" w:rsidRDefault="00AB3662" w:rsidP="00A3135A">
            <w:pPr>
              <w:jc w:val="center"/>
              <w:rPr>
                <w:rFonts w:ascii="Arial" w:hAnsi="Arial" w:cs="Arial"/>
                <w:sz w:val="20"/>
                <w:szCs w:val="20"/>
              </w:rPr>
            </w:pPr>
            <w:r>
              <w:rPr>
                <w:rFonts w:ascii="Arial" w:hAnsi="Arial" w:cs="Arial"/>
                <w:sz w:val="20"/>
                <w:szCs w:val="20"/>
              </w:rPr>
              <w:t>82,4</w:t>
            </w:r>
          </w:p>
        </w:tc>
        <w:tc>
          <w:tcPr>
            <w:tcW w:w="1834" w:type="dxa"/>
            <w:shd w:val="clear" w:color="auto" w:fill="auto"/>
            <w:vAlign w:val="center"/>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1</w:t>
            </w:r>
          </w:p>
        </w:tc>
        <w:tc>
          <w:tcPr>
            <w:tcW w:w="1821" w:type="dxa"/>
            <w:shd w:val="clear" w:color="auto" w:fill="auto"/>
            <w:vAlign w:val="center"/>
          </w:tcPr>
          <w:p w:rsidR="00AB3662" w:rsidRPr="0094650D" w:rsidRDefault="00AB3662" w:rsidP="00A3135A">
            <w:pPr>
              <w:widowControl/>
              <w:jc w:val="center"/>
              <w:rPr>
                <w:rFonts w:ascii="Arial" w:eastAsia="Times New Roman" w:hAnsi="Arial" w:cs="Arial"/>
                <w:sz w:val="20"/>
                <w:szCs w:val="20"/>
                <w:lang w:bidi="ar-SA"/>
              </w:rPr>
            </w:pPr>
            <w:r w:rsidRPr="0094650D">
              <w:rPr>
                <w:rFonts w:ascii="Arial" w:eastAsia="Times New Roman" w:hAnsi="Arial" w:cs="Arial"/>
                <w:sz w:val="20"/>
                <w:szCs w:val="20"/>
                <w:lang w:bidi="ar-SA"/>
              </w:rPr>
              <w:t>0,21</w:t>
            </w:r>
          </w:p>
        </w:tc>
      </w:tr>
    </w:tbl>
    <w:p w:rsidR="0054616D" w:rsidRPr="004853BD" w:rsidRDefault="0054616D" w:rsidP="00E5298A">
      <w:pPr>
        <w:pStyle w:val="2"/>
        <w:numPr>
          <w:ilvl w:val="2"/>
          <w:numId w:val="16"/>
        </w:numPr>
        <w:spacing w:line="240" w:lineRule="auto"/>
        <w:rPr>
          <w:rFonts w:cs="Arial"/>
        </w:rPr>
      </w:pPr>
      <w:r w:rsidRPr="004853BD">
        <w:rPr>
          <w:rFonts w:cs="Arial"/>
        </w:rPr>
        <w:t> </w:t>
      </w:r>
      <w:bookmarkStart w:id="102" w:name="_Toc470689901"/>
      <w:r w:rsidRPr="004853BD">
        <w:rPr>
          <w:rFonts w:cs="Arial"/>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аварийных режимах систем теплоснабжения</w:t>
      </w:r>
      <w:bookmarkEnd w:id="102"/>
    </w:p>
    <w:p w:rsidR="00FE776C" w:rsidRPr="004853BD" w:rsidRDefault="00FE776C" w:rsidP="00A83372">
      <w:pPr>
        <w:rPr>
          <w:rFonts w:ascii="Arial" w:hAnsi="Arial" w:cs="Arial"/>
        </w:rPr>
      </w:pPr>
    </w:p>
    <w:p w:rsidR="00FE776C" w:rsidRPr="004853BD" w:rsidRDefault="00FE776C" w:rsidP="00A83372">
      <w:pPr>
        <w:pStyle w:val="af6"/>
        <w:rPr>
          <w:rFonts w:cs="Arial"/>
          <w:lang w:val="ru-RU"/>
        </w:rPr>
      </w:pPr>
      <w:r w:rsidRPr="004853BD">
        <w:rPr>
          <w:rFonts w:cs="Arial"/>
          <w:lang w:val="ru-RU"/>
        </w:rPr>
        <w:t>Утвержденные балансы для нормальных и аварийны</w:t>
      </w:r>
      <w:r w:rsidR="00976CD4">
        <w:rPr>
          <w:rFonts w:cs="Arial"/>
          <w:lang w:val="ru-RU"/>
        </w:rPr>
        <w:t xml:space="preserve">х режимов приведены в таблице </w:t>
      </w:r>
      <w:r w:rsidR="00AB3662">
        <w:rPr>
          <w:rFonts w:cs="Arial"/>
          <w:lang w:val="ru-RU"/>
        </w:rPr>
        <w:t>81</w:t>
      </w:r>
      <w:r w:rsidRPr="004853BD">
        <w:rPr>
          <w:rFonts w:cs="Arial"/>
          <w:lang w:val="ru-RU"/>
        </w:rPr>
        <w:t>.</w:t>
      </w:r>
    </w:p>
    <w:p w:rsidR="00BF6A8A" w:rsidRPr="004853BD" w:rsidRDefault="00BF6A8A" w:rsidP="00E5298A">
      <w:pPr>
        <w:pStyle w:val="2"/>
        <w:numPr>
          <w:ilvl w:val="0"/>
          <w:numId w:val="12"/>
        </w:numPr>
        <w:spacing w:line="240" w:lineRule="auto"/>
        <w:rPr>
          <w:rFonts w:cs="Arial"/>
        </w:rPr>
      </w:pPr>
      <w:bookmarkStart w:id="103" w:name="_Toc470689902"/>
      <w:r w:rsidRPr="004853BD">
        <w:rPr>
          <w:rFonts w:cs="Arial"/>
        </w:rPr>
        <w:t>Топливные балансы источников тепловой энергии и система обеспечения топливом</w:t>
      </w:r>
      <w:bookmarkEnd w:id="103"/>
    </w:p>
    <w:p w:rsidR="0066206D" w:rsidRPr="004853BD" w:rsidRDefault="0066206D" w:rsidP="00E5298A">
      <w:pPr>
        <w:pStyle w:val="2"/>
        <w:numPr>
          <w:ilvl w:val="2"/>
          <w:numId w:val="17"/>
        </w:numPr>
        <w:spacing w:line="240" w:lineRule="auto"/>
        <w:rPr>
          <w:rFonts w:cs="Arial"/>
        </w:rPr>
      </w:pPr>
      <w:bookmarkStart w:id="104" w:name="_Toc470689903"/>
      <w:r w:rsidRPr="004853BD">
        <w:rPr>
          <w:rFonts w:cs="Arial"/>
        </w:rPr>
        <w:t>Описание видов и количества используемого основного топлива для каждого источника тепловой энергии</w:t>
      </w:r>
      <w:bookmarkEnd w:id="104"/>
    </w:p>
    <w:p w:rsidR="00FE776C" w:rsidRPr="004853BD" w:rsidRDefault="00FE776C" w:rsidP="00A83372">
      <w:pPr>
        <w:rPr>
          <w:rFonts w:ascii="Arial" w:hAnsi="Arial" w:cs="Arial"/>
        </w:rPr>
      </w:pPr>
    </w:p>
    <w:p w:rsidR="00FE776C" w:rsidRPr="003E7312" w:rsidRDefault="00FE776C" w:rsidP="00A83372">
      <w:pPr>
        <w:pStyle w:val="af6"/>
        <w:rPr>
          <w:rFonts w:cs="Arial"/>
          <w:lang w:val="ru-RU"/>
        </w:rPr>
      </w:pPr>
      <w:r w:rsidRPr="004853BD">
        <w:rPr>
          <w:rFonts w:cs="Arial"/>
          <w:lang w:val="ru-RU"/>
        </w:rPr>
        <w:t xml:space="preserve">Описание видов и количества используемого топлива представлено в таблице </w:t>
      </w:r>
      <w:r w:rsidR="00A87033">
        <w:rPr>
          <w:rFonts w:cs="Arial"/>
          <w:lang w:val="ru-RU"/>
        </w:rPr>
        <w:t>8</w:t>
      </w:r>
      <w:r w:rsidR="00190364">
        <w:rPr>
          <w:rFonts w:cs="Arial"/>
          <w:lang w:val="ru-RU"/>
        </w:rPr>
        <w:t>9</w:t>
      </w:r>
      <w:r w:rsidR="003E7312">
        <w:rPr>
          <w:rFonts w:cs="Arial"/>
          <w:lang w:val="ru-RU"/>
        </w:rPr>
        <w:t>.</w:t>
      </w:r>
    </w:p>
    <w:p w:rsidR="00FE776C" w:rsidRPr="004853BD" w:rsidRDefault="00FE776C" w:rsidP="00C04B6F">
      <w:pPr>
        <w:pStyle w:val="a0"/>
      </w:pPr>
      <w:r w:rsidRPr="004853BD">
        <w:t xml:space="preserve">Сводная информация по используемому топливу на теплогенерирующих источниках </w:t>
      </w:r>
      <w:r w:rsidR="00F97B5E">
        <w:t>Кузнечихинского СП</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947"/>
        <w:gridCol w:w="1452"/>
        <w:gridCol w:w="1774"/>
        <w:gridCol w:w="1613"/>
        <w:gridCol w:w="1291"/>
        <w:gridCol w:w="1291"/>
      </w:tblGrid>
      <w:tr w:rsidR="00A7224B" w:rsidRPr="00E33C79" w:rsidTr="00E33C79">
        <w:trPr>
          <w:trHeight w:val="23"/>
          <w:tblHeader/>
          <w:jc w:val="center"/>
        </w:trPr>
        <w:tc>
          <w:tcPr>
            <w:tcW w:w="1947" w:type="dxa"/>
            <w:shd w:val="clear" w:color="auto" w:fill="auto"/>
            <w:vAlign w:val="center"/>
          </w:tcPr>
          <w:p w:rsidR="00A7224B" w:rsidRPr="00E33C79" w:rsidRDefault="00A7224B" w:rsidP="00E33C79">
            <w:pPr>
              <w:jc w:val="center"/>
              <w:rPr>
                <w:rFonts w:ascii="Arial" w:eastAsia="Times New Roman" w:hAnsi="Arial" w:cs="Arial"/>
                <w:sz w:val="20"/>
                <w:szCs w:val="20"/>
              </w:rPr>
            </w:pPr>
            <w:r w:rsidRPr="00E33C79">
              <w:rPr>
                <w:rFonts w:ascii="Arial" w:eastAsia="Times New Roman" w:hAnsi="Arial" w:cs="Arial"/>
                <w:sz w:val="20"/>
                <w:szCs w:val="20"/>
              </w:rPr>
              <w:t>Источник</w:t>
            </w:r>
            <w:r w:rsidR="00F00212">
              <w:rPr>
                <w:rFonts w:ascii="Arial" w:eastAsia="Times New Roman" w:hAnsi="Arial" w:cs="Arial"/>
                <w:sz w:val="20"/>
                <w:szCs w:val="20"/>
              </w:rPr>
              <w:t xml:space="preserve"> </w:t>
            </w:r>
            <w:r w:rsidRPr="00E33C79">
              <w:rPr>
                <w:rFonts w:ascii="Arial" w:eastAsia="Times New Roman" w:hAnsi="Arial" w:cs="Arial"/>
                <w:sz w:val="20"/>
                <w:szCs w:val="20"/>
              </w:rPr>
              <w:t>Тепловой</w:t>
            </w:r>
            <w:r w:rsidR="00F00212">
              <w:rPr>
                <w:rFonts w:ascii="Arial" w:eastAsia="Times New Roman" w:hAnsi="Arial" w:cs="Arial"/>
                <w:sz w:val="20"/>
                <w:szCs w:val="20"/>
              </w:rPr>
              <w:t xml:space="preserve"> </w:t>
            </w:r>
            <w:r w:rsidRPr="00E33C79">
              <w:rPr>
                <w:rFonts w:ascii="Arial" w:eastAsia="Times New Roman" w:hAnsi="Arial" w:cs="Arial"/>
                <w:sz w:val="20"/>
                <w:szCs w:val="20"/>
              </w:rPr>
              <w:t>энергии</w:t>
            </w:r>
          </w:p>
        </w:tc>
        <w:tc>
          <w:tcPr>
            <w:tcW w:w="1452" w:type="dxa"/>
            <w:shd w:val="clear" w:color="auto" w:fill="auto"/>
            <w:vAlign w:val="center"/>
          </w:tcPr>
          <w:p w:rsidR="00A7224B" w:rsidRPr="00E33C79" w:rsidRDefault="00A7224B" w:rsidP="00E33C79">
            <w:pPr>
              <w:jc w:val="center"/>
              <w:rPr>
                <w:rFonts w:ascii="Arial" w:eastAsia="Times New Roman" w:hAnsi="Arial" w:cs="Arial"/>
                <w:sz w:val="20"/>
                <w:szCs w:val="20"/>
              </w:rPr>
            </w:pPr>
            <w:r w:rsidRPr="00E33C79">
              <w:rPr>
                <w:rFonts w:ascii="Arial" w:eastAsia="Times New Roman" w:hAnsi="Arial" w:cs="Arial"/>
                <w:sz w:val="20"/>
                <w:szCs w:val="20"/>
              </w:rPr>
              <w:t>Вид</w:t>
            </w:r>
            <w:r w:rsidR="00F00212">
              <w:rPr>
                <w:rFonts w:ascii="Arial" w:eastAsia="Times New Roman" w:hAnsi="Arial" w:cs="Arial"/>
                <w:sz w:val="20"/>
                <w:szCs w:val="20"/>
              </w:rPr>
              <w:t xml:space="preserve"> </w:t>
            </w:r>
            <w:r w:rsidRPr="00E33C79">
              <w:rPr>
                <w:rFonts w:ascii="Arial" w:eastAsia="Times New Roman" w:hAnsi="Arial" w:cs="Arial"/>
                <w:sz w:val="20"/>
                <w:szCs w:val="20"/>
              </w:rPr>
              <w:t>используемого топлива</w:t>
            </w:r>
          </w:p>
        </w:tc>
        <w:tc>
          <w:tcPr>
            <w:tcW w:w="1774" w:type="dxa"/>
            <w:shd w:val="clear" w:color="auto" w:fill="auto"/>
            <w:vAlign w:val="center"/>
          </w:tcPr>
          <w:p w:rsidR="00A7224B" w:rsidRPr="00E33C79" w:rsidRDefault="00A7224B" w:rsidP="00E33C79">
            <w:pPr>
              <w:jc w:val="center"/>
              <w:rPr>
                <w:rFonts w:ascii="Arial" w:eastAsia="Times New Roman" w:hAnsi="Arial" w:cs="Arial"/>
                <w:sz w:val="20"/>
                <w:szCs w:val="20"/>
              </w:rPr>
            </w:pPr>
            <w:r w:rsidRPr="00E33C79">
              <w:rPr>
                <w:rFonts w:ascii="Arial" w:eastAsia="Times New Roman" w:hAnsi="Arial" w:cs="Arial"/>
                <w:sz w:val="20"/>
                <w:szCs w:val="20"/>
              </w:rPr>
              <w:t>Удельный расход топлива на выработку тепловой энергии (Кг/Гкал)</w:t>
            </w:r>
          </w:p>
        </w:tc>
        <w:tc>
          <w:tcPr>
            <w:tcW w:w="1613" w:type="dxa"/>
            <w:shd w:val="clear" w:color="auto" w:fill="auto"/>
            <w:vAlign w:val="center"/>
          </w:tcPr>
          <w:p w:rsidR="00A7224B" w:rsidRPr="00E33C79" w:rsidRDefault="00A7224B" w:rsidP="00E33C79">
            <w:pPr>
              <w:ind w:left="320"/>
              <w:jc w:val="center"/>
              <w:rPr>
                <w:rFonts w:ascii="Arial" w:eastAsia="Times New Roman" w:hAnsi="Arial" w:cs="Arial"/>
                <w:sz w:val="20"/>
                <w:szCs w:val="20"/>
              </w:rPr>
            </w:pPr>
            <w:r w:rsidRPr="00E33C79">
              <w:rPr>
                <w:rFonts w:ascii="Arial" w:eastAsia="Times New Roman" w:hAnsi="Arial" w:cs="Arial"/>
                <w:sz w:val="20"/>
                <w:szCs w:val="20"/>
              </w:rPr>
              <w:t>Резервный</w:t>
            </w:r>
            <w:r w:rsidR="00F00212">
              <w:rPr>
                <w:rFonts w:ascii="Arial" w:eastAsia="Times New Roman" w:hAnsi="Arial" w:cs="Arial"/>
                <w:sz w:val="20"/>
                <w:szCs w:val="20"/>
              </w:rPr>
              <w:t xml:space="preserve"> </w:t>
            </w:r>
            <w:r w:rsidRPr="00E33C79">
              <w:rPr>
                <w:rFonts w:ascii="Arial" w:eastAsia="Times New Roman" w:hAnsi="Arial" w:cs="Arial"/>
                <w:sz w:val="20"/>
                <w:szCs w:val="20"/>
              </w:rPr>
              <w:t>вид</w:t>
            </w:r>
            <w:r w:rsidR="00F00212">
              <w:rPr>
                <w:rFonts w:ascii="Arial" w:eastAsia="Times New Roman" w:hAnsi="Arial" w:cs="Arial"/>
                <w:sz w:val="20"/>
                <w:szCs w:val="20"/>
              </w:rPr>
              <w:t xml:space="preserve"> </w:t>
            </w:r>
            <w:r w:rsidRPr="00E33C79">
              <w:rPr>
                <w:rFonts w:ascii="Arial" w:eastAsia="Times New Roman" w:hAnsi="Arial" w:cs="Arial"/>
                <w:sz w:val="20"/>
                <w:szCs w:val="20"/>
              </w:rPr>
              <w:t>топлива</w:t>
            </w:r>
          </w:p>
        </w:tc>
        <w:tc>
          <w:tcPr>
            <w:tcW w:w="1291" w:type="dxa"/>
            <w:shd w:val="clear" w:color="auto" w:fill="auto"/>
            <w:vAlign w:val="center"/>
          </w:tcPr>
          <w:p w:rsidR="00A7224B" w:rsidRPr="00E33C79" w:rsidRDefault="00A7224B" w:rsidP="00E33C79">
            <w:pPr>
              <w:jc w:val="center"/>
              <w:rPr>
                <w:rFonts w:ascii="Arial" w:eastAsia="Times New Roman" w:hAnsi="Arial" w:cs="Arial"/>
                <w:sz w:val="20"/>
                <w:szCs w:val="20"/>
              </w:rPr>
            </w:pPr>
            <w:r w:rsidRPr="00E33C79">
              <w:rPr>
                <w:rFonts w:ascii="Arial" w:hAnsi="Arial" w:cs="Arial"/>
                <w:color w:val="auto"/>
                <w:sz w:val="20"/>
                <w:szCs w:val="20"/>
              </w:rPr>
              <w:t>Годовой расход натурального топлива, м3 (т)</w:t>
            </w:r>
          </w:p>
        </w:tc>
        <w:tc>
          <w:tcPr>
            <w:tcW w:w="1291" w:type="dxa"/>
            <w:shd w:val="clear" w:color="auto" w:fill="auto"/>
            <w:vAlign w:val="center"/>
          </w:tcPr>
          <w:p w:rsidR="00A7224B" w:rsidRPr="00E33C79" w:rsidRDefault="00A7224B" w:rsidP="00E33C79">
            <w:pPr>
              <w:jc w:val="center"/>
              <w:rPr>
                <w:rFonts w:ascii="Arial" w:eastAsia="Times New Roman" w:hAnsi="Arial" w:cs="Arial"/>
                <w:sz w:val="20"/>
                <w:szCs w:val="20"/>
              </w:rPr>
            </w:pPr>
            <w:r w:rsidRPr="00E33C79">
              <w:rPr>
                <w:rFonts w:ascii="Arial" w:hAnsi="Arial" w:cs="Arial"/>
                <w:color w:val="auto"/>
                <w:sz w:val="20"/>
                <w:szCs w:val="20"/>
              </w:rPr>
              <w:t>Годовой расход условного топлива, т.у.т.</w:t>
            </w:r>
          </w:p>
        </w:tc>
      </w:tr>
      <w:tr w:rsidR="00DD4E8D" w:rsidRPr="00E33C79" w:rsidTr="00E33C79">
        <w:trPr>
          <w:trHeight w:val="23"/>
          <w:jc w:val="center"/>
        </w:trPr>
        <w:tc>
          <w:tcPr>
            <w:tcW w:w="1947" w:type="dxa"/>
            <w:shd w:val="clear" w:color="auto" w:fill="auto"/>
            <w:vAlign w:val="center"/>
          </w:tcPr>
          <w:p w:rsidR="00DD4E8D" w:rsidRPr="00E33C79" w:rsidRDefault="00DD4E8D" w:rsidP="00E33C79">
            <w:pPr>
              <w:pStyle w:val="TableParagraph"/>
              <w:ind w:left="115"/>
              <w:jc w:val="center"/>
              <w:rPr>
                <w:rFonts w:ascii="Arial" w:hAnsi="Arial" w:cs="Arial"/>
                <w:sz w:val="20"/>
                <w:szCs w:val="20"/>
              </w:rPr>
            </w:pPr>
            <w:r w:rsidRPr="00E33C79">
              <w:rPr>
                <w:rFonts w:ascii="Arial" w:hAnsi="Arial" w:cs="Arial"/>
                <w:w w:val="105"/>
                <w:sz w:val="20"/>
                <w:szCs w:val="20"/>
              </w:rPr>
              <w:t xml:space="preserve">Котельная </w:t>
            </w:r>
            <w:r w:rsidRPr="00E33C79">
              <w:rPr>
                <w:rFonts w:ascii="Arial" w:hAnsi="Arial" w:cs="Arial"/>
                <w:sz w:val="20"/>
                <w:szCs w:val="20"/>
              </w:rPr>
              <w:t>С.Андроники</w:t>
            </w:r>
          </w:p>
        </w:tc>
        <w:tc>
          <w:tcPr>
            <w:tcW w:w="1452" w:type="dxa"/>
            <w:shd w:val="clear" w:color="auto" w:fill="auto"/>
            <w:vAlign w:val="center"/>
          </w:tcPr>
          <w:p w:rsidR="00DD4E8D" w:rsidRPr="00E33C79" w:rsidRDefault="00DD4E8D" w:rsidP="00E33C79">
            <w:pPr>
              <w:pStyle w:val="TableParagraph"/>
              <w:ind w:left="583" w:right="57"/>
              <w:jc w:val="center"/>
              <w:rPr>
                <w:rFonts w:ascii="Arial" w:hAnsi="Arial" w:cs="Arial"/>
                <w:sz w:val="20"/>
                <w:szCs w:val="20"/>
              </w:rPr>
            </w:pPr>
            <w:r w:rsidRPr="00E33C79">
              <w:rPr>
                <w:rFonts w:ascii="Arial" w:hAnsi="Arial" w:cs="Arial"/>
                <w:w w:val="105"/>
                <w:sz w:val="20"/>
                <w:szCs w:val="20"/>
              </w:rPr>
              <w:t>газ</w:t>
            </w:r>
          </w:p>
        </w:tc>
        <w:tc>
          <w:tcPr>
            <w:tcW w:w="1774" w:type="dxa"/>
            <w:shd w:val="clear" w:color="auto" w:fill="auto"/>
            <w:vAlign w:val="center"/>
          </w:tcPr>
          <w:p w:rsidR="00DD4E8D" w:rsidRPr="00E33C79" w:rsidRDefault="00DD4E8D" w:rsidP="00372B86">
            <w:pPr>
              <w:pStyle w:val="TableParagraph"/>
              <w:ind w:left="612"/>
              <w:rPr>
                <w:rFonts w:ascii="Arial" w:hAnsi="Arial" w:cs="Arial"/>
                <w:sz w:val="20"/>
                <w:szCs w:val="20"/>
              </w:rPr>
            </w:pPr>
            <w:r w:rsidRPr="00E33C79">
              <w:rPr>
                <w:rFonts w:ascii="Arial" w:hAnsi="Arial" w:cs="Arial"/>
                <w:w w:val="105"/>
                <w:sz w:val="20"/>
                <w:szCs w:val="20"/>
              </w:rPr>
              <w:t>153,61</w:t>
            </w:r>
          </w:p>
        </w:tc>
        <w:tc>
          <w:tcPr>
            <w:tcW w:w="1613" w:type="dxa"/>
            <w:shd w:val="clear" w:color="auto" w:fill="auto"/>
            <w:vAlign w:val="center"/>
          </w:tcPr>
          <w:p w:rsidR="00DD4E8D" w:rsidRPr="00E33C79" w:rsidRDefault="00DD4E8D" w:rsidP="00E33C79">
            <w:pPr>
              <w:pStyle w:val="TableParagraph"/>
              <w:ind w:left="108" w:right="356"/>
              <w:jc w:val="center"/>
              <w:rPr>
                <w:rFonts w:ascii="Arial" w:hAnsi="Arial" w:cs="Arial"/>
                <w:sz w:val="20"/>
                <w:szCs w:val="20"/>
              </w:rPr>
            </w:pPr>
            <w:r w:rsidRPr="00E33C79">
              <w:rPr>
                <w:rFonts w:ascii="Arial" w:hAnsi="Arial" w:cs="Arial"/>
                <w:w w:val="105"/>
                <w:sz w:val="20"/>
                <w:szCs w:val="20"/>
              </w:rPr>
              <w:t>мазут</w:t>
            </w:r>
          </w:p>
        </w:tc>
        <w:tc>
          <w:tcPr>
            <w:tcW w:w="1291" w:type="dxa"/>
            <w:shd w:val="clear" w:color="auto" w:fill="auto"/>
            <w:vAlign w:val="center"/>
          </w:tcPr>
          <w:p w:rsidR="00DD4E8D" w:rsidRPr="00E33C79" w:rsidRDefault="00DD4E8D" w:rsidP="00E33C79">
            <w:pPr>
              <w:jc w:val="center"/>
              <w:rPr>
                <w:rFonts w:ascii="Arial" w:hAnsi="Arial" w:cs="Arial"/>
                <w:sz w:val="20"/>
                <w:szCs w:val="20"/>
              </w:rPr>
            </w:pPr>
            <w:r w:rsidRPr="00E33C79">
              <w:rPr>
                <w:rFonts w:ascii="Arial" w:hAnsi="Arial" w:cs="Arial"/>
                <w:sz w:val="20"/>
                <w:szCs w:val="20"/>
              </w:rPr>
              <w:t>504,6</w:t>
            </w:r>
          </w:p>
        </w:tc>
        <w:tc>
          <w:tcPr>
            <w:tcW w:w="1291" w:type="dxa"/>
            <w:shd w:val="clear" w:color="auto" w:fill="auto"/>
            <w:vAlign w:val="center"/>
          </w:tcPr>
          <w:p w:rsidR="00DD4E8D" w:rsidRPr="00E33C79" w:rsidRDefault="00DD4E8D" w:rsidP="00E33C79">
            <w:pPr>
              <w:jc w:val="center"/>
              <w:rPr>
                <w:rFonts w:ascii="Arial" w:hAnsi="Arial" w:cs="Arial"/>
                <w:sz w:val="20"/>
                <w:szCs w:val="20"/>
              </w:rPr>
            </w:pPr>
            <w:r w:rsidRPr="00E33C79">
              <w:rPr>
                <w:rFonts w:ascii="Arial" w:hAnsi="Arial" w:cs="Arial"/>
                <w:sz w:val="20"/>
                <w:szCs w:val="20"/>
              </w:rPr>
              <w:t>583,9</w:t>
            </w:r>
          </w:p>
        </w:tc>
      </w:tr>
      <w:tr w:rsidR="00DD4E8D" w:rsidRPr="00E33C79" w:rsidTr="00E33C79">
        <w:trPr>
          <w:trHeight w:val="23"/>
          <w:jc w:val="center"/>
        </w:trPr>
        <w:tc>
          <w:tcPr>
            <w:tcW w:w="1947" w:type="dxa"/>
            <w:shd w:val="clear" w:color="auto" w:fill="auto"/>
            <w:vAlign w:val="center"/>
          </w:tcPr>
          <w:p w:rsidR="00DD4E8D" w:rsidRPr="00E33C79" w:rsidRDefault="00DD4E8D" w:rsidP="00E33C79">
            <w:pPr>
              <w:pStyle w:val="TableParagraph"/>
              <w:ind w:left="115"/>
              <w:jc w:val="center"/>
              <w:rPr>
                <w:rFonts w:ascii="Arial" w:hAnsi="Arial" w:cs="Arial"/>
                <w:sz w:val="20"/>
                <w:szCs w:val="20"/>
              </w:rPr>
            </w:pPr>
            <w:r w:rsidRPr="00E33C79">
              <w:rPr>
                <w:rFonts w:ascii="Arial" w:hAnsi="Arial" w:cs="Arial"/>
                <w:w w:val="105"/>
                <w:sz w:val="20"/>
                <w:szCs w:val="20"/>
              </w:rPr>
              <w:t xml:space="preserve">Котельная </w:t>
            </w:r>
            <w:r w:rsidRPr="00E33C79">
              <w:rPr>
                <w:rFonts w:ascii="Arial" w:hAnsi="Arial" w:cs="Arial"/>
                <w:sz w:val="20"/>
                <w:szCs w:val="20"/>
              </w:rPr>
              <w:t>Д.Глебовское</w:t>
            </w:r>
          </w:p>
        </w:tc>
        <w:tc>
          <w:tcPr>
            <w:tcW w:w="1452" w:type="dxa"/>
            <w:shd w:val="clear" w:color="auto" w:fill="auto"/>
            <w:vAlign w:val="center"/>
          </w:tcPr>
          <w:p w:rsidR="00DD4E8D" w:rsidRPr="00E33C79" w:rsidRDefault="00DD4E8D" w:rsidP="00E33C79">
            <w:pPr>
              <w:pStyle w:val="TableParagraph"/>
              <w:ind w:left="583" w:right="57"/>
              <w:jc w:val="center"/>
              <w:rPr>
                <w:rFonts w:ascii="Arial" w:hAnsi="Arial" w:cs="Arial"/>
                <w:sz w:val="20"/>
                <w:szCs w:val="20"/>
              </w:rPr>
            </w:pPr>
            <w:r w:rsidRPr="00E33C79">
              <w:rPr>
                <w:rFonts w:ascii="Arial" w:hAnsi="Arial" w:cs="Arial"/>
                <w:w w:val="105"/>
                <w:sz w:val="20"/>
                <w:szCs w:val="20"/>
              </w:rPr>
              <w:t>газ</w:t>
            </w:r>
          </w:p>
        </w:tc>
        <w:tc>
          <w:tcPr>
            <w:tcW w:w="1774" w:type="dxa"/>
            <w:shd w:val="clear" w:color="auto" w:fill="auto"/>
            <w:vAlign w:val="center"/>
          </w:tcPr>
          <w:p w:rsidR="00DD4E8D" w:rsidRPr="00E33C79" w:rsidRDefault="00DD4E8D" w:rsidP="00372B86">
            <w:pPr>
              <w:pStyle w:val="TableParagraph"/>
              <w:ind w:left="612"/>
              <w:rPr>
                <w:rFonts w:ascii="Arial" w:hAnsi="Arial" w:cs="Arial"/>
                <w:sz w:val="20"/>
                <w:szCs w:val="20"/>
              </w:rPr>
            </w:pPr>
            <w:r w:rsidRPr="00E33C79">
              <w:rPr>
                <w:rFonts w:ascii="Arial" w:hAnsi="Arial" w:cs="Arial"/>
                <w:w w:val="105"/>
                <w:sz w:val="20"/>
                <w:szCs w:val="20"/>
              </w:rPr>
              <w:t>153,60</w:t>
            </w:r>
          </w:p>
        </w:tc>
        <w:tc>
          <w:tcPr>
            <w:tcW w:w="1613" w:type="dxa"/>
            <w:shd w:val="clear" w:color="auto" w:fill="auto"/>
            <w:vAlign w:val="center"/>
          </w:tcPr>
          <w:p w:rsidR="00DD4E8D" w:rsidRPr="00E33C79" w:rsidRDefault="00DD4E8D" w:rsidP="00E33C79">
            <w:pPr>
              <w:pStyle w:val="TableParagraph"/>
              <w:ind w:left="108" w:right="356"/>
              <w:jc w:val="center"/>
              <w:rPr>
                <w:rFonts w:ascii="Arial" w:hAnsi="Arial" w:cs="Arial"/>
                <w:sz w:val="20"/>
                <w:szCs w:val="20"/>
              </w:rPr>
            </w:pPr>
            <w:r w:rsidRPr="00E33C79">
              <w:rPr>
                <w:rFonts w:ascii="Arial" w:hAnsi="Arial" w:cs="Arial"/>
                <w:w w:val="105"/>
                <w:sz w:val="20"/>
                <w:szCs w:val="20"/>
              </w:rPr>
              <w:t>мазут</w:t>
            </w:r>
          </w:p>
        </w:tc>
        <w:tc>
          <w:tcPr>
            <w:tcW w:w="1291" w:type="dxa"/>
            <w:shd w:val="clear" w:color="auto" w:fill="auto"/>
            <w:vAlign w:val="center"/>
          </w:tcPr>
          <w:p w:rsidR="00DD4E8D" w:rsidRPr="00E33C79" w:rsidRDefault="00DD4E8D" w:rsidP="00E33C79">
            <w:pPr>
              <w:jc w:val="center"/>
              <w:rPr>
                <w:rFonts w:ascii="Arial" w:hAnsi="Arial" w:cs="Arial"/>
                <w:sz w:val="20"/>
                <w:szCs w:val="20"/>
              </w:rPr>
            </w:pPr>
            <w:r w:rsidRPr="00E33C79">
              <w:rPr>
                <w:rFonts w:ascii="Arial" w:hAnsi="Arial" w:cs="Arial"/>
                <w:sz w:val="20"/>
                <w:szCs w:val="20"/>
              </w:rPr>
              <w:t>632,6</w:t>
            </w:r>
          </w:p>
        </w:tc>
        <w:tc>
          <w:tcPr>
            <w:tcW w:w="1291" w:type="dxa"/>
            <w:shd w:val="clear" w:color="auto" w:fill="auto"/>
            <w:vAlign w:val="center"/>
          </w:tcPr>
          <w:p w:rsidR="00DD4E8D" w:rsidRPr="00E33C79" w:rsidRDefault="00DD4E8D" w:rsidP="00E33C79">
            <w:pPr>
              <w:jc w:val="center"/>
              <w:rPr>
                <w:rFonts w:ascii="Arial" w:hAnsi="Arial" w:cs="Arial"/>
                <w:sz w:val="20"/>
                <w:szCs w:val="20"/>
              </w:rPr>
            </w:pPr>
            <w:r w:rsidRPr="00E33C79">
              <w:rPr>
                <w:rFonts w:ascii="Arial" w:hAnsi="Arial" w:cs="Arial"/>
                <w:sz w:val="20"/>
                <w:szCs w:val="20"/>
              </w:rPr>
              <w:t>732,2</w:t>
            </w:r>
          </w:p>
        </w:tc>
      </w:tr>
      <w:tr w:rsidR="00DD4E8D" w:rsidRPr="00E33C79" w:rsidTr="00E33C79">
        <w:trPr>
          <w:trHeight w:val="23"/>
          <w:jc w:val="center"/>
        </w:trPr>
        <w:tc>
          <w:tcPr>
            <w:tcW w:w="1947" w:type="dxa"/>
            <w:shd w:val="clear" w:color="auto" w:fill="auto"/>
            <w:vAlign w:val="center"/>
          </w:tcPr>
          <w:p w:rsidR="00DD4E8D" w:rsidRPr="00E33C79" w:rsidRDefault="00DD4E8D" w:rsidP="00E33C79">
            <w:pPr>
              <w:pStyle w:val="TableParagraph"/>
              <w:ind w:left="115"/>
              <w:jc w:val="center"/>
              <w:rPr>
                <w:rFonts w:ascii="Arial" w:hAnsi="Arial" w:cs="Arial"/>
                <w:sz w:val="20"/>
                <w:szCs w:val="20"/>
              </w:rPr>
            </w:pPr>
            <w:r w:rsidRPr="00E33C79">
              <w:rPr>
                <w:rFonts w:ascii="Arial" w:hAnsi="Arial" w:cs="Arial"/>
                <w:w w:val="105"/>
                <w:sz w:val="20"/>
                <w:szCs w:val="20"/>
              </w:rPr>
              <w:t xml:space="preserve">Котельная </w:t>
            </w:r>
            <w:r w:rsidRPr="00E33C79">
              <w:rPr>
                <w:rFonts w:ascii="Arial" w:hAnsi="Arial" w:cs="Arial"/>
                <w:sz w:val="20"/>
                <w:szCs w:val="20"/>
              </w:rPr>
              <w:t>С.Медягино</w:t>
            </w:r>
          </w:p>
        </w:tc>
        <w:tc>
          <w:tcPr>
            <w:tcW w:w="1452" w:type="dxa"/>
            <w:shd w:val="clear" w:color="auto" w:fill="auto"/>
            <w:vAlign w:val="center"/>
          </w:tcPr>
          <w:p w:rsidR="00DD4E8D" w:rsidRPr="00E33C79" w:rsidRDefault="00DD4E8D" w:rsidP="00E33C79">
            <w:pPr>
              <w:pStyle w:val="TableParagraph"/>
              <w:ind w:left="583" w:right="57"/>
              <w:jc w:val="center"/>
              <w:rPr>
                <w:rFonts w:ascii="Arial" w:hAnsi="Arial" w:cs="Arial"/>
                <w:sz w:val="20"/>
                <w:szCs w:val="20"/>
              </w:rPr>
            </w:pPr>
            <w:r w:rsidRPr="00E33C79">
              <w:rPr>
                <w:rFonts w:ascii="Arial" w:hAnsi="Arial" w:cs="Arial"/>
                <w:w w:val="105"/>
                <w:sz w:val="20"/>
                <w:szCs w:val="20"/>
              </w:rPr>
              <w:t>газ</w:t>
            </w:r>
          </w:p>
        </w:tc>
        <w:tc>
          <w:tcPr>
            <w:tcW w:w="1774" w:type="dxa"/>
            <w:shd w:val="clear" w:color="auto" w:fill="auto"/>
            <w:vAlign w:val="center"/>
          </w:tcPr>
          <w:p w:rsidR="00DD4E8D" w:rsidRPr="00E33C79" w:rsidRDefault="00DD4E8D" w:rsidP="00372B86">
            <w:pPr>
              <w:pStyle w:val="TableParagraph"/>
              <w:ind w:left="612"/>
              <w:rPr>
                <w:rFonts w:ascii="Arial" w:hAnsi="Arial" w:cs="Arial"/>
                <w:sz w:val="20"/>
                <w:szCs w:val="20"/>
              </w:rPr>
            </w:pPr>
            <w:r w:rsidRPr="00E33C79">
              <w:rPr>
                <w:rFonts w:ascii="Arial" w:hAnsi="Arial" w:cs="Arial"/>
                <w:w w:val="105"/>
                <w:sz w:val="20"/>
                <w:szCs w:val="20"/>
              </w:rPr>
              <w:t>153,61</w:t>
            </w:r>
          </w:p>
        </w:tc>
        <w:tc>
          <w:tcPr>
            <w:tcW w:w="1613" w:type="dxa"/>
            <w:shd w:val="clear" w:color="auto" w:fill="auto"/>
            <w:vAlign w:val="center"/>
          </w:tcPr>
          <w:p w:rsidR="00DD4E8D" w:rsidRPr="00E33C79" w:rsidRDefault="00DD4E8D" w:rsidP="00E33C79">
            <w:pPr>
              <w:pStyle w:val="TableParagraph"/>
              <w:ind w:left="108" w:right="129"/>
              <w:jc w:val="center"/>
              <w:rPr>
                <w:rFonts w:ascii="Arial" w:hAnsi="Arial" w:cs="Arial"/>
                <w:sz w:val="20"/>
                <w:szCs w:val="20"/>
              </w:rPr>
            </w:pPr>
            <w:r w:rsidRPr="00E33C79">
              <w:rPr>
                <w:rFonts w:ascii="Arial" w:hAnsi="Arial" w:cs="Arial"/>
                <w:w w:val="105"/>
                <w:sz w:val="20"/>
                <w:szCs w:val="20"/>
              </w:rPr>
              <w:t xml:space="preserve">Не </w:t>
            </w:r>
            <w:r w:rsidRPr="00E33C79">
              <w:rPr>
                <w:rFonts w:ascii="Arial" w:hAnsi="Arial" w:cs="Arial"/>
                <w:sz w:val="20"/>
                <w:szCs w:val="20"/>
              </w:rPr>
              <w:t xml:space="preserve">предусмот </w:t>
            </w:r>
            <w:r w:rsidRPr="00E33C79">
              <w:rPr>
                <w:rFonts w:ascii="Arial" w:hAnsi="Arial" w:cs="Arial"/>
                <w:w w:val="105"/>
                <w:sz w:val="20"/>
                <w:szCs w:val="20"/>
              </w:rPr>
              <w:t>рен</w:t>
            </w:r>
          </w:p>
        </w:tc>
        <w:tc>
          <w:tcPr>
            <w:tcW w:w="1291" w:type="dxa"/>
            <w:shd w:val="clear" w:color="auto" w:fill="auto"/>
            <w:vAlign w:val="center"/>
          </w:tcPr>
          <w:p w:rsidR="00DD4E8D" w:rsidRPr="00E33C79" w:rsidRDefault="00DD4E8D" w:rsidP="00E33C79">
            <w:pPr>
              <w:jc w:val="center"/>
              <w:rPr>
                <w:rFonts w:ascii="Arial" w:hAnsi="Arial" w:cs="Arial"/>
                <w:sz w:val="20"/>
                <w:szCs w:val="20"/>
              </w:rPr>
            </w:pPr>
            <w:r w:rsidRPr="00E33C79">
              <w:rPr>
                <w:rFonts w:ascii="Arial" w:hAnsi="Arial" w:cs="Arial"/>
                <w:sz w:val="20"/>
                <w:szCs w:val="20"/>
              </w:rPr>
              <w:t>695,2</w:t>
            </w:r>
          </w:p>
        </w:tc>
        <w:tc>
          <w:tcPr>
            <w:tcW w:w="1291" w:type="dxa"/>
            <w:shd w:val="clear" w:color="auto" w:fill="auto"/>
            <w:vAlign w:val="center"/>
          </w:tcPr>
          <w:p w:rsidR="00DD4E8D" w:rsidRPr="00E33C79" w:rsidRDefault="00DD4E8D" w:rsidP="00E33C79">
            <w:pPr>
              <w:jc w:val="center"/>
              <w:rPr>
                <w:rFonts w:ascii="Arial" w:hAnsi="Arial" w:cs="Arial"/>
                <w:sz w:val="20"/>
                <w:szCs w:val="20"/>
              </w:rPr>
            </w:pPr>
            <w:r w:rsidRPr="00E33C79">
              <w:rPr>
                <w:rFonts w:ascii="Arial" w:hAnsi="Arial" w:cs="Arial"/>
                <w:sz w:val="20"/>
                <w:szCs w:val="20"/>
              </w:rPr>
              <w:t>805,5</w:t>
            </w:r>
          </w:p>
        </w:tc>
      </w:tr>
      <w:tr w:rsidR="00DD4E8D" w:rsidRPr="00E33C79" w:rsidTr="00E33C79">
        <w:trPr>
          <w:trHeight w:val="23"/>
          <w:jc w:val="center"/>
        </w:trPr>
        <w:tc>
          <w:tcPr>
            <w:tcW w:w="1947" w:type="dxa"/>
            <w:shd w:val="clear" w:color="auto" w:fill="auto"/>
            <w:vAlign w:val="center"/>
          </w:tcPr>
          <w:p w:rsidR="00DD4E8D" w:rsidRPr="00E33C79" w:rsidRDefault="00DD4E8D" w:rsidP="00E33C79">
            <w:pPr>
              <w:pStyle w:val="TableParagraph"/>
              <w:ind w:left="115"/>
              <w:jc w:val="center"/>
              <w:rPr>
                <w:rFonts w:ascii="Arial" w:hAnsi="Arial" w:cs="Arial"/>
                <w:sz w:val="20"/>
                <w:szCs w:val="20"/>
              </w:rPr>
            </w:pPr>
            <w:r w:rsidRPr="00E33C79">
              <w:rPr>
                <w:rFonts w:ascii="Arial" w:hAnsi="Arial" w:cs="Arial"/>
                <w:w w:val="105"/>
                <w:sz w:val="20"/>
                <w:szCs w:val="20"/>
              </w:rPr>
              <w:t xml:space="preserve">Котельная </w:t>
            </w:r>
            <w:r w:rsidRPr="00E33C79">
              <w:rPr>
                <w:rFonts w:ascii="Arial" w:hAnsi="Arial" w:cs="Arial"/>
                <w:sz w:val="20"/>
                <w:szCs w:val="20"/>
              </w:rPr>
              <w:t>П.Ярославка</w:t>
            </w:r>
          </w:p>
        </w:tc>
        <w:tc>
          <w:tcPr>
            <w:tcW w:w="1452" w:type="dxa"/>
            <w:shd w:val="clear" w:color="auto" w:fill="auto"/>
            <w:vAlign w:val="center"/>
          </w:tcPr>
          <w:p w:rsidR="00DD4E8D" w:rsidRPr="00E33C79" w:rsidRDefault="00DD4E8D" w:rsidP="00E33C79">
            <w:pPr>
              <w:pStyle w:val="TableParagraph"/>
              <w:ind w:left="583" w:right="57"/>
              <w:jc w:val="center"/>
              <w:rPr>
                <w:rFonts w:ascii="Arial" w:hAnsi="Arial" w:cs="Arial"/>
                <w:sz w:val="20"/>
                <w:szCs w:val="20"/>
              </w:rPr>
            </w:pPr>
            <w:r w:rsidRPr="00E33C79">
              <w:rPr>
                <w:rFonts w:ascii="Arial" w:hAnsi="Arial" w:cs="Arial"/>
                <w:w w:val="105"/>
                <w:sz w:val="20"/>
                <w:szCs w:val="20"/>
              </w:rPr>
              <w:t>газ</w:t>
            </w:r>
          </w:p>
        </w:tc>
        <w:tc>
          <w:tcPr>
            <w:tcW w:w="1774" w:type="dxa"/>
            <w:shd w:val="clear" w:color="auto" w:fill="auto"/>
            <w:vAlign w:val="center"/>
          </w:tcPr>
          <w:p w:rsidR="00DD4E8D" w:rsidRPr="00E33C79" w:rsidRDefault="00DD4E8D" w:rsidP="00372B86">
            <w:pPr>
              <w:pStyle w:val="TableParagraph"/>
              <w:ind w:left="612"/>
              <w:rPr>
                <w:rFonts w:ascii="Arial" w:hAnsi="Arial" w:cs="Arial"/>
                <w:sz w:val="20"/>
                <w:szCs w:val="20"/>
              </w:rPr>
            </w:pPr>
            <w:r w:rsidRPr="00E33C79">
              <w:rPr>
                <w:rFonts w:ascii="Arial" w:hAnsi="Arial" w:cs="Arial"/>
                <w:w w:val="105"/>
                <w:sz w:val="20"/>
                <w:szCs w:val="20"/>
              </w:rPr>
              <w:t>153,61</w:t>
            </w:r>
          </w:p>
        </w:tc>
        <w:tc>
          <w:tcPr>
            <w:tcW w:w="1613" w:type="dxa"/>
            <w:shd w:val="clear" w:color="auto" w:fill="auto"/>
            <w:vAlign w:val="center"/>
          </w:tcPr>
          <w:p w:rsidR="00DD4E8D" w:rsidRPr="00E33C79" w:rsidRDefault="00DD4E8D" w:rsidP="00E33C79">
            <w:pPr>
              <w:pStyle w:val="TableParagraph"/>
              <w:ind w:left="108" w:right="129"/>
              <w:jc w:val="center"/>
              <w:rPr>
                <w:rFonts w:ascii="Arial" w:hAnsi="Arial" w:cs="Arial"/>
                <w:sz w:val="20"/>
                <w:szCs w:val="20"/>
              </w:rPr>
            </w:pPr>
            <w:r w:rsidRPr="00E33C79">
              <w:rPr>
                <w:rFonts w:ascii="Arial" w:hAnsi="Arial" w:cs="Arial"/>
                <w:w w:val="105"/>
                <w:sz w:val="20"/>
                <w:szCs w:val="20"/>
              </w:rPr>
              <w:t xml:space="preserve">Не </w:t>
            </w:r>
            <w:r w:rsidRPr="00E33C79">
              <w:rPr>
                <w:rFonts w:ascii="Arial" w:hAnsi="Arial" w:cs="Arial"/>
                <w:sz w:val="20"/>
                <w:szCs w:val="20"/>
              </w:rPr>
              <w:t xml:space="preserve">предусмот </w:t>
            </w:r>
            <w:r w:rsidRPr="00E33C79">
              <w:rPr>
                <w:rFonts w:ascii="Arial" w:hAnsi="Arial" w:cs="Arial"/>
                <w:w w:val="105"/>
                <w:sz w:val="20"/>
                <w:szCs w:val="20"/>
              </w:rPr>
              <w:t>рен</w:t>
            </w:r>
          </w:p>
        </w:tc>
        <w:tc>
          <w:tcPr>
            <w:tcW w:w="1291" w:type="dxa"/>
            <w:shd w:val="clear" w:color="auto" w:fill="auto"/>
            <w:vAlign w:val="center"/>
          </w:tcPr>
          <w:p w:rsidR="00DD4E8D" w:rsidRPr="00E33C79" w:rsidRDefault="00DD4E8D" w:rsidP="00E33C79">
            <w:pPr>
              <w:jc w:val="center"/>
              <w:rPr>
                <w:rFonts w:ascii="Arial" w:hAnsi="Arial" w:cs="Arial"/>
                <w:sz w:val="20"/>
                <w:szCs w:val="20"/>
              </w:rPr>
            </w:pPr>
            <w:r w:rsidRPr="00E33C79">
              <w:rPr>
                <w:rFonts w:ascii="Arial" w:hAnsi="Arial" w:cs="Arial"/>
                <w:sz w:val="20"/>
                <w:szCs w:val="20"/>
              </w:rPr>
              <w:t>865,4</w:t>
            </w:r>
          </w:p>
        </w:tc>
        <w:tc>
          <w:tcPr>
            <w:tcW w:w="1291" w:type="dxa"/>
            <w:shd w:val="clear" w:color="auto" w:fill="auto"/>
            <w:vAlign w:val="center"/>
          </w:tcPr>
          <w:p w:rsidR="00DD4E8D" w:rsidRPr="00E33C79" w:rsidRDefault="00DD4E8D" w:rsidP="00E33C79">
            <w:pPr>
              <w:jc w:val="center"/>
              <w:rPr>
                <w:rFonts w:ascii="Arial" w:hAnsi="Arial" w:cs="Arial"/>
                <w:sz w:val="20"/>
                <w:szCs w:val="20"/>
              </w:rPr>
            </w:pPr>
            <w:r w:rsidRPr="00E33C79">
              <w:rPr>
                <w:rFonts w:ascii="Arial" w:hAnsi="Arial" w:cs="Arial"/>
                <w:sz w:val="20"/>
                <w:szCs w:val="20"/>
              </w:rPr>
              <w:t>1002,7</w:t>
            </w:r>
          </w:p>
        </w:tc>
      </w:tr>
      <w:tr w:rsidR="00DD4E8D" w:rsidRPr="00E33C79" w:rsidTr="00E33C79">
        <w:trPr>
          <w:trHeight w:val="23"/>
          <w:jc w:val="center"/>
        </w:trPr>
        <w:tc>
          <w:tcPr>
            <w:tcW w:w="1947" w:type="dxa"/>
            <w:shd w:val="clear" w:color="auto" w:fill="auto"/>
            <w:vAlign w:val="center"/>
          </w:tcPr>
          <w:p w:rsidR="00DD4E8D" w:rsidRPr="00E33C79" w:rsidRDefault="00DD4E8D" w:rsidP="00E33C79">
            <w:pPr>
              <w:pStyle w:val="TableParagraph"/>
              <w:ind w:left="115"/>
              <w:jc w:val="center"/>
              <w:rPr>
                <w:rFonts w:ascii="Arial" w:hAnsi="Arial" w:cs="Arial"/>
                <w:sz w:val="20"/>
                <w:szCs w:val="20"/>
              </w:rPr>
            </w:pPr>
            <w:r w:rsidRPr="00E33C79">
              <w:rPr>
                <w:rFonts w:ascii="Arial" w:hAnsi="Arial" w:cs="Arial"/>
                <w:w w:val="105"/>
                <w:sz w:val="20"/>
                <w:szCs w:val="20"/>
              </w:rPr>
              <w:t xml:space="preserve">Котельная </w:t>
            </w:r>
            <w:r w:rsidRPr="00E33C79">
              <w:rPr>
                <w:rFonts w:ascii="Arial" w:hAnsi="Arial" w:cs="Arial"/>
                <w:sz w:val="20"/>
                <w:szCs w:val="20"/>
              </w:rPr>
              <w:t xml:space="preserve">П.Кузнечиха </w:t>
            </w:r>
            <w:r w:rsidRPr="00E33C79">
              <w:rPr>
                <w:rFonts w:ascii="Arial" w:hAnsi="Arial" w:cs="Arial"/>
                <w:w w:val="105"/>
                <w:sz w:val="20"/>
                <w:szCs w:val="20"/>
              </w:rPr>
              <w:t>(верхн)</w:t>
            </w:r>
          </w:p>
        </w:tc>
        <w:tc>
          <w:tcPr>
            <w:tcW w:w="1452" w:type="dxa"/>
            <w:shd w:val="clear" w:color="auto" w:fill="auto"/>
            <w:vAlign w:val="center"/>
          </w:tcPr>
          <w:p w:rsidR="00DD4E8D" w:rsidRPr="00E33C79" w:rsidRDefault="00DD4E8D" w:rsidP="00E33C79">
            <w:pPr>
              <w:pStyle w:val="TableParagraph"/>
              <w:ind w:left="583" w:right="57"/>
              <w:jc w:val="center"/>
              <w:rPr>
                <w:rFonts w:ascii="Arial" w:hAnsi="Arial" w:cs="Arial"/>
                <w:sz w:val="20"/>
                <w:szCs w:val="20"/>
              </w:rPr>
            </w:pPr>
            <w:r w:rsidRPr="00E33C79">
              <w:rPr>
                <w:rFonts w:ascii="Arial" w:hAnsi="Arial" w:cs="Arial"/>
                <w:w w:val="105"/>
                <w:sz w:val="20"/>
                <w:szCs w:val="20"/>
              </w:rPr>
              <w:t>газ</w:t>
            </w:r>
          </w:p>
        </w:tc>
        <w:tc>
          <w:tcPr>
            <w:tcW w:w="1774" w:type="dxa"/>
            <w:shd w:val="clear" w:color="auto" w:fill="auto"/>
            <w:vAlign w:val="center"/>
          </w:tcPr>
          <w:p w:rsidR="00DD4E8D" w:rsidRPr="00E33C79" w:rsidRDefault="00DD4E8D" w:rsidP="00372B86">
            <w:pPr>
              <w:pStyle w:val="TableParagraph"/>
              <w:ind w:left="612"/>
              <w:rPr>
                <w:rFonts w:ascii="Arial" w:hAnsi="Arial" w:cs="Arial"/>
                <w:sz w:val="20"/>
                <w:szCs w:val="20"/>
              </w:rPr>
            </w:pPr>
            <w:r w:rsidRPr="00E33C79">
              <w:rPr>
                <w:rFonts w:ascii="Arial" w:hAnsi="Arial" w:cs="Arial"/>
                <w:w w:val="105"/>
                <w:sz w:val="20"/>
                <w:szCs w:val="20"/>
              </w:rPr>
              <w:t>153,61</w:t>
            </w:r>
          </w:p>
        </w:tc>
        <w:tc>
          <w:tcPr>
            <w:tcW w:w="1613" w:type="dxa"/>
            <w:shd w:val="clear" w:color="auto" w:fill="auto"/>
            <w:vAlign w:val="center"/>
          </w:tcPr>
          <w:p w:rsidR="00DD4E8D" w:rsidRPr="00E33C79" w:rsidRDefault="00DD4E8D" w:rsidP="00E33C79">
            <w:pPr>
              <w:pStyle w:val="TableParagraph"/>
              <w:ind w:left="108" w:right="356"/>
              <w:jc w:val="center"/>
              <w:rPr>
                <w:rFonts w:ascii="Arial" w:hAnsi="Arial" w:cs="Arial"/>
                <w:sz w:val="20"/>
                <w:szCs w:val="20"/>
              </w:rPr>
            </w:pPr>
            <w:r w:rsidRPr="00E33C79">
              <w:rPr>
                <w:rFonts w:ascii="Arial" w:hAnsi="Arial" w:cs="Arial"/>
                <w:w w:val="105"/>
                <w:sz w:val="20"/>
                <w:szCs w:val="20"/>
              </w:rPr>
              <w:t>мазут</w:t>
            </w:r>
          </w:p>
        </w:tc>
        <w:tc>
          <w:tcPr>
            <w:tcW w:w="1291" w:type="dxa"/>
            <w:shd w:val="clear" w:color="auto" w:fill="auto"/>
            <w:vAlign w:val="center"/>
          </w:tcPr>
          <w:p w:rsidR="00DD4E8D" w:rsidRPr="00E33C79" w:rsidRDefault="00DD4E8D" w:rsidP="00E33C79">
            <w:pPr>
              <w:jc w:val="center"/>
              <w:rPr>
                <w:rFonts w:ascii="Arial" w:hAnsi="Arial" w:cs="Arial"/>
                <w:sz w:val="20"/>
                <w:szCs w:val="20"/>
              </w:rPr>
            </w:pPr>
            <w:r w:rsidRPr="00E33C79">
              <w:rPr>
                <w:rFonts w:ascii="Arial" w:hAnsi="Arial" w:cs="Arial"/>
                <w:sz w:val="20"/>
                <w:szCs w:val="20"/>
              </w:rPr>
              <w:t>1344,9</w:t>
            </w:r>
          </w:p>
        </w:tc>
        <w:tc>
          <w:tcPr>
            <w:tcW w:w="1291" w:type="dxa"/>
            <w:shd w:val="clear" w:color="auto" w:fill="auto"/>
            <w:vAlign w:val="center"/>
          </w:tcPr>
          <w:p w:rsidR="00DD4E8D" w:rsidRPr="00E33C79" w:rsidRDefault="00DD4E8D" w:rsidP="00E33C79">
            <w:pPr>
              <w:jc w:val="center"/>
              <w:rPr>
                <w:rFonts w:ascii="Arial" w:hAnsi="Arial" w:cs="Arial"/>
                <w:sz w:val="20"/>
                <w:szCs w:val="20"/>
              </w:rPr>
            </w:pPr>
            <w:r w:rsidRPr="00E33C79">
              <w:rPr>
                <w:rFonts w:ascii="Arial" w:hAnsi="Arial" w:cs="Arial"/>
                <w:sz w:val="20"/>
                <w:szCs w:val="20"/>
              </w:rPr>
              <w:t>1557,8</w:t>
            </w:r>
          </w:p>
        </w:tc>
      </w:tr>
      <w:tr w:rsidR="00DD4E8D" w:rsidRPr="00E33C79" w:rsidTr="00E33C79">
        <w:trPr>
          <w:trHeight w:val="23"/>
          <w:jc w:val="center"/>
        </w:trPr>
        <w:tc>
          <w:tcPr>
            <w:tcW w:w="1947" w:type="dxa"/>
            <w:shd w:val="clear" w:color="auto" w:fill="auto"/>
            <w:vAlign w:val="center"/>
          </w:tcPr>
          <w:p w:rsidR="00DD4E8D" w:rsidRPr="00E33C79" w:rsidRDefault="00DD4E8D" w:rsidP="00E33C79">
            <w:pPr>
              <w:pStyle w:val="TableParagraph"/>
              <w:ind w:left="115"/>
              <w:jc w:val="center"/>
              <w:rPr>
                <w:rFonts w:ascii="Arial" w:hAnsi="Arial" w:cs="Arial"/>
                <w:sz w:val="20"/>
                <w:szCs w:val="20"/>
              </w:rPr>
            </w:pPr>
            <w:r w:rsidRPr="00E33C79">
              <w:rPr>
                <w:rFonts w:ascii="Arial" w:hAnsi="Arial" w:cs="Arial"/>
                <w:w w:val="105"/>
                <w:sz w:val="20"/>
                <w:szCs w:val="20"/>
              </w:rPr>
              <w:t xml:space="preserve">Котельная </w:t>
            </w:r>
            <w:r w:rsidRPr="00E33C79">
              <w:rPr>
                <w:rFonts w:ascii="Arial" w:hAnsi="Arial" w:cs="Arial"/>
                <w:sz w:val="20"/>
                <w:szCs w:val="20"/>
              </w:rPr>
              <w:t xml:space="preserve">П.Кузничиха </w:t>
            </w:r>
            <w:r w:rsidRPr="00E33C79">
              <w:rPr>
                <w:rFonts w:ascii="Arial" w:hAnsi="Arial" w:cs="Arial"/>
                <w:w w:val="105"/>
                <w:sz w:val="20"/>
                <w:szCs w:val="20"/>
              </w:rPr>
              <w:t>(нижн)</w:t>
            </w:r>
          </w:p>
        </w:tc>
        <w:tc>
          <w:tcPr>
            <w:tcW w:w="1452" w:type="dxa"/>
            <w:shd w:val="clear" w:color="auto" w:fill="auto"/>
            <w:vAlign w:val="center"/>
          </w:tcPr>
          <w:p w:rsidR="00DD4E8D" w:rsidRPr="00E33C79" w:rsidRDefault="00DD4E8D" w:rsidP="00E33C79">
            <w:pPr>
              <w:pStyle w:val="TableParagraph"/>
              <w:ind w:left="583" w:right="57"/>
              <w:jc w:val="center"/>
              <w:rPr>
                <w:rFonts w:ascii="Arial" w:hAnsi="Arial" w:cs="Arial"/>
                <w:sz w:val="20"/>
                <w:szCs w:val="20"/>
              </w:rPr>
            </w:pPr>
            <w:r w:rsidRPr="00E33C79">
              <w:rPr>
                <w:rFonts w:ascii="Arial" w:hAnsi="Arial" w:cs="Arial"/>
                <w:w w:val="105"/>
                <w:sz w:val="20"/>
                <w:szCs w:val="20"/>
              </w:rPr>
              <w:t>газ</w:t>
            </w:r>
          </w:p>
        </w:tc>
        <w:tc>
          <w:tcPr>
            <w:tcW w:w="1774" w:type="dxa"/>
            <w:shd w:val="clear" w:color="auto" w:fill="auto"/>
            <w:vAlign w:val="center"/>
          </w:tcPr>
          <w:p w:rsidR="00DD4E8D" w:rsidRPr="00E33C79" w:rsidRDefault="00DD4E8D" w:rsidP="00372B86">
            <w:pPr>
              <w:pStyle w:val="TableParagraph"/>
              <w:ind w:left="612"/>
              <w:rPr>
                <w:rFonts w:ascii="Arial" w:hAnsi="Arial" w:cs="Arial"/>
                <w:sz w:val="20"/>
                <w:szCs w:val="20"/>
              </w:rPr>
            </w:pPr>
            <w:r w:rsidRPr="00E33C79">
              <w:rPr>
                <w:rFonts w:ascii="Arial" w:hAnsi="Arial" w:cs="Arial"/>
                <w:w w:val="105"/>
                <w:sz w:val="20"/>
                <w:szCs w:val="20"/>
              </w:rPr>
              <w:t>153,61</w:t>
            </w:r>
          </w:p>
        </w:tc>
        <w:tc>
          <w:tcPr>
            <w:tcW w:w="1613" w:type="dxa"/>
            <w:shd w:val="clear" w:color="auto" w:fill="auto"/>
            <w:vAlign w:val="center"/>
          </w:tcPr>
          <w:p w:rsidR="00DD4E8D" w:rsidRPr="00E33C79" w:rsidRDefault="00DD4E8D" w:rsidP="00E33C79">
            <w:pPr>
              <w:pStyle w:val="TableParagraph"/>
              <w:ind w:left="108" w:right="129"/>
              <w:jc w:val="center"/>
              <w:rPr>
                <w:rFonts w:ascii="Arial" w:hAnsi="Arial" w:cs="Arial"/>
                <w:sz w:val="20"/>
                <w:szCs w:val="20"/>
              </w:rPr>
            </w:pPr>
            <w:r w:rsidRPr="00E33C79">
              <w:rPr>
                <w:rFonts w:ascii="Arial" w:hAnsi="Arial" w:cs="Arial"/>
                <w:w w:val="105"/>
                <w:sz w:val="20"/>
                <w:szCs w:val="20"/>
              </w:rPr>
              <w:t xml:space="preserve">Не </w:t>
            </w:r>
            <w:r w:rsidRPr="00E33C79">
              <w:rPr>
                <w:rFonts w:ascii="Arial" w:hAnsi="Arial" w:cs="Arial"/>
                <w:sz w:val="20"/>
                <w:szCs w:val="20"/>
              </w:rPr>
              <w:t xml:space="preserve">предусмот </w:t>
            </w:r>
            <w:r w:rsidRPr="00E33C79">
              <w:rPr>
                <w:rFonts w:ascii="Arial" w:hAnsi="Arial" w:cs="Arial"/>
                <w:w w:val="105"/>
                <w:sz w:val="20"/>
                <w:szCs w:val="20"/>
              </w:rPr>
              <w:t>рен</w:t>
            </w:r>
          </w:p>
        </w:tc>
        <w:tc>
          <w:tcPr>
            <w:tcW w:w="1291" w:type="dxa"/>
            <w:shd w:val="clear" w:color="auto" w:fill="auto"/>
            <w:vAlign w:val="center"/>
          </w:tcPr>
          <w:p w:rsidR="00DD4E8D" w:rsidRPr="00E33C79" w:rsidRDefault="00DD4E8D" w:rsidP="00E33C79">
            <w:pPr>
              <w:jc w:val="center"/>
              <w:rPr>
                <w:rFonts w:ascii="Arial" w:hAnsi="Arial" w:cs="Arial"/>
                <w:sz w:val="20"/>
                <w:szCs w:val="20"/>
              </w:rPr>
            </w:pPr>
            <w:r w:rsidRPr="00E33C79">
              <w:rPr>
                <w:rFonts w:ascii="Arial" w:hAnsi="Arial" w:cs="Arial"/>
                <w:sz w:val="20"/>
                <w:szCs w:val="20"/>
              </w:rPr>
              <w:t>948,5</w:t>
            </w:r>
          </w:p>
        </w:tc>
        <w:tc>
          <w:tcPr>
            <w:tcW w:w="1291" w:type="dxa"/>
            <w:shd w:val="clear" w:color="auto" w:fill="auto"/>
            <w:vAlign w:val="center"/>
          </w:tcPr>
          <w:p w:rsidR="00DD4E8D" w:rsidRPr="00E33C79" w:rsidRDefault="00DD4E8D" w:rsidP="00E33C79">
            <w:pPr>
              <w:jc w:val="center"/>
              <w:rPr>
                <w:rFonts w:ascii="Arial" w:hAnsi="Arial" w:cs="Arial"/>
                <w:sz w:val="20"/>
                <w:szCs w:val="20"/>
              </w:rPr>
            </w:pPr>
            <w:r w:rsidRPr="00E33C79">
              <w:rPr>
                <w:rFonts w:ascii="Arial" w:hAnsi="Arial" w:cs="Arial"/>
                <w:sz w:val="20"/>
                <w:szCs w:val="20"/>
              </w:rPr>
              <w:t>1101,8</w:t>
            </w:r>
          </w:p>
        </w:tc>
      </w:tr>
    </w:tbl>
    <w:p w:rsidR="0066206D" w:rsidRPr="004853BD" w:rsidRDefault="0066206D" w:rsidP="00E5298A">
      <w:pPr>
        <w:pStyle w:val="2"/>
        <w:numPr>
          <w:ilvl w:val="2"/>
          <w:numId w:val="17"/>
        </w:numPr>
        <w:spacing w:line="240" w:lineRule="auto"/>
        <w:rPr>
          <w:rFonts w:cs="Arial"/>
        </w:rPr>
      </w:pPr>
      <w:bookmarkStart w:id="105" w:name="_Toc470689904"/>
      <w:r w:rsidRPr="004853BD">
        <w:rPr>
          <w:rFonts w:cs="Arial"/>
        </w:rPr>
        <w:t>Описание видов резервного и аварийного топлива и возможности их обеспечения в соответствии с нормативными требованиями</w:t>
      </w:r>
      <w:bookmarkEnd w:id="105"/>
    </w:p>
    <w:p w:rsidR="00FE776C" w:rsidRPr="004853BD" w:rsidRDefault="00FE776C" w:rsidP="00A83372">
      <w:pPr>
        <w:rPr>
          <w:rFonts w:ascii="Arial" w:hAnsi="Arial" w:cs="Arial"/>
        </w:rPr>
      </w:pPr>
    </w:p>
    <w:p w:rsidR="00BF0A41" w:rsidRPr="00BF13BA" w:rsidRDefault="00FE776C" w:rsidP="00BF13BA">
      <w:pPr>
        <w:pStyle w:val="af6"/>
        <w:rPr>
          <w:rFonts w:cs="Arial"/>
          <w:lang w:val="ru-RU"/>
        </w:rPr>
      </w:pPr>
      <w:r w:rsidRPr="004853BD">
        <w:rPr>
          <w:rFonts w:cs="Arial"/>
          <w:lang w:val="ru-RU"/>
        </w:rPr>
        <w:t xml:space="preserve">На данном этапе резервное топливо в котельных СП </w:t>
      </w:r>
      <w:r w:rsidR="00F97B5E">
        <w:rPr>
          <w:rFonts w:cs="Arial"/>
          <w:lang w:val="ru-RU"/>
        </w:rPr>
        <w:t>Кузнечихинское</w:t>
      </w:r>
      <w:r w:rsidRPr="004853BD">
        <w:rPr>
          <w:rFonts w:cs="Arial"/>
          <w:lang w:val="ru-RU"/>
        </w:rPr>
        <w:t xml:space="preserve"> предусмотрено</w:t>
      </w:r>
      <w:r w:rsidR="00BF13BA">
        <w:rPr>
          <w:rFonts w:cs="Arial"/>
          <w:lang w:val="ru-RU"/>
        </w:rPr>
        <w:t xml:space="preserve"> в п.Кузнечиха (верх), с. Андроники и в д. Глебовское. Во всех </w:t>
      </w:r>
      <w:r w:rsidR="000F411B">
        <w:rPr>
          <w:rFonts w:cs="Arial"/>
          <w:lang w:val="ru-RU"/>
        </w:rPr>
        <w:t>котельных резервным топливом является мазут. Аварийное топливо отсутствует.</w:t>
      </w:r>
    </w:p>
    <w:p w:rsidR="0066206D" w:rsidRPr="004853BD" w:rsidRDefault="0066206D" w:rsidP="00E5298A">
      <w:pPr>
        <w:pStyle w:val="2"/>
        <w:numPr>
          <w:ilvl w:val="2"/>
          <w:numId w:val="17"/>
        </w:numPr>
        <w:spacing w:line="240" w:lineRule="auto"/>
        <w:rPr>
          <w:rFonts w:cs="Arial"/>
        </w:rPr>
      </w:pPr>
      <w:bookmarkStart w:id="106" w:name="_Toc470689905"/>
      <w:r w:rsidRPr="004853BD">
        <w:rPr>
          <w:rFonts w:cs="Arial"/>
        </w:rPr>
        <w:t>Описание особенностей характеристик топлив в зависимости от мест поставки</w:t>
      </w:r>
      <w:bookmarkEnd w:id="106"/>
    </w:p>
    <w:p w:rsidR="00FE776C" w:rsidRPr="004853BD" w:rsidRDefault="00FE776C" w:rsidP="00A83372">
      <w:pPr>
        <w:rPr>
          <w:rFonts w:ascii="Arial" w:hAnsi="Arial" w:cs="Arial"/>
        </w:rPr>
      </w:pPr>
    </w:p>
    <w:p w:rsidR="00A87033" w:rsidRDefault="00A87033" w:rsidP="00A87033">
      <w:pPr>
        <w:pStyle w:val="af6"/>
        <w:rPr>
          <w:rFonts w:cs="Arial"/>
          <w:lang w:val="ru-RU"/>
        </w:rPr>
      </w:pPr>
      <w:r>
        <w:rPr>
          <w:rFonts w:cs="Arial"/>
          <w:lang w:val="ru-RU"/>
        </w:rPr>
        <w:t xml:space="preserve">Топливо поставляется в соответствии с договором поставки </w:t>
      </w:r>
      <w:r w:rsidRPr="00414EFC">
        <w:rPr>
          <w:rFonts w:cs="Arial"/>
          <w:lang w:val="ru-RU"/>
        </w:rPr>
        <w:t>топлива.</w:t>
      </w:r>
      <w:r>
        <w:rPr>
          <w:rFonts w:cs="Arial"/>
          <w:lang w:val="ru-RU"/>
        </w:rPr>
        <w:t xml:space="preserve">  </w:t>
      </w:r>
    </w:p>
    <w:p w:rsidR="00A87033" w:rsidRDefault="00A87033" w:rsidP="00A87033">
      <w:pPr>
        <w:pStyle w:val="af6"/>
        <w:rPr>
          <w:rFonts w:cs="Arial"/>
          <w:lang w:val="ru-RU"/>
        </w:rPr>
      </w:pPr>
      <w:r w:rsidRPr="00A76716">
        <w:rPr>
          <w:rFonts w:cs="Arial"/>
          <w:lang w:val="ru-RU"/>
        </w:rPr>
        <w:t>Природный газ поставляется по договору с ООО «ГАЗПРОМ МЕЖРЕГИОНГАЗ ЯРОСЛАВЛЬ»</w:t>
      </w:r>
      <w:r>
        <w:rPr>
          <w:rFonts w:cs="Arial"/>
          <w:lang w:val="ru-RU"/>
        </w:rPr>
        <w:t>.</w:t>
      </w:r>
    </w:p>
    <w:p w:rsidR="00A87033" w:rsidRDefault="00A87033" w:rsidP="00A87033">
      <w:pPr>
        <w:pStyle w:val="af6"/>
        <w:rPr>
          <w:rFonts w:cs="Arial"/>
          <w:lang w:val="ru-RU"/>
        </w:rPr>
      </w:pPr>
      <w:r>
        <w:rPr>
          <w:rFonts w:cs="Arial"/>
          <w:lang w:val="ru-RU"/>
        </w:rPr>
        <w:t xml:space="preserve">Мазут поставляется по договору с ОАО «Славнефть-ЯНОС». Согласно договору, поставляется мазут топочный 100, 3%, малозольный, 25̊ С. Мазут полностью соответствует ГОСТам. </w:t>
      </w:r>
    </w:p>
    <w:p w:rsidR="0066206D" w:rsidRPr="004853BD" w:rsidRDefault="0066206D" w:rsidP="00E5298A">
      <w:pPr>
        <w:pStyle w:val="2"/>
        <w:numPr>
          <w:ilvl w:val="2"/>
          <w:numId w:val="17"/>
        </w:numPr>
        <w:spacing w:line="240" w:lineRule="auto"/>
        <w:rPr>
          <w:rFonts w:cs="Arial"/>
        </w:rPr>
      </w:pPr>
      <w:bookmarkStart w:id="107" w:name="_Toc470689906"/>
      <w:r w:rsidRPr="004853BD">
        <w:rPr>
          <w:rFonts w:cs="Arial"/>
        </w:rPr>
        <w:t>Анализ поставки топлива в периоды расчетных температур наружного воздуха</w:t>
      </w:r>
      <w:bookmarkEnd w:id="107"/>
    </w:p>
    <w:p w:rsidR="00BF0A41" w:rsidRPr="004853BD" w:rsidRDefault="00BF0A41" w:rsidP="00A83372">
      <w:pPr>
        <w:rPr>
          <w:rFonts w:ascii="Arial" w:hAnsi="Arial" w:cs="Arial"/>
        </w:rPr>
      </w:pPr>
    </w:p>
    <w:p w:rsidR="0066206D" w:rsidRPr="004853BD" w:rsidRDefault="00FE776C" w:rsidP="00A83372">
      <w:pPr>
        <w:pStyle w:val="af6"/>
        <w:rPr>
          <w:rFonts w:cs="Arial"/>
          <w:lang w:val="ru-RU"/>
        </w:rPr>
      </w:pPr>
      <w:r w:rsidRPr="004853BD">
        <w:rPr>
          <w:rFonts w:cs="Arial"/>
          <w:lang w:val="ru-RU"/>
        </w:rPr>
        <w:t xml:space="preserve">Перебоев с поставкой топлива в периоды расчетных температур наружного воздуха не выявлено. </w:t>
      </w:r>
    </w:p>
    <w:p w:rsidR="00BF6A8A" w:rsidRPr="004853BD" w:rsidRDefault="00F12A5A" w:rsidP="00E5298A">
      <w:pPr>
        <w:pStyle w:val="2"/>
        <w:numPr>
          <w:ilvl w:val="0"/>
          <w:numId w:val="12"/>
        </w:numPr>
        <w:spacing w:line="240" w:lineRule="auto"/>
        <w:rPr>
          <w:rFonts w:cs="Arial"/>
        </w:rPr>
      </w:pPr>
      <w:bookmarkStart w:id="108" w:name="_Toc470689907"/>
      <w:r w:rsidRPr="004853BD">
        <w:rPr>
          <w:rFonts w:cs="Arial"/>
        </w:rPr>
        <w:t>Надежность теплоснабжения</w:t>
      </w:r>
      <w:bookmarkEnd w:id="108"/>
    </w:p>
    <w:p w:rsidR="0066206D" w:rsidRPr="004853BD" w:rsidRDefault="0066206D" w:rsidP="00E5298A">
      <w:pPr>
        <w:pStyle w:val="2"/>
        <w:numPr>
          <w:ilvl w:val="2"/>
          <w:numId w:val="18"/>
        </w:numPr>
        <w:spacing w:line="240" w:lineRule="auto"/>
        <w:rPr>
          <w:rFonts w:cs="Arial"/>
        </w:rPr>
      </w:pPr>
      <w:bookmarkStart w:id="109" w:name="_Toc470689908"/>
      <w:r w:rsidRPr="004853BD">
        <w:rPr>
          <w:rFonts w:cs="Arial"/>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109"/>
    </w:p>
    <w:p w:rsidR="00731C7F" w:rsidRPr="004853BD" w:rsidRDefault="00731C7F" w:rsidP="00A83372">
      <w:pPr>
        <w:pStyle w:val="af6"/>
        <w:rPr>
          <w:rFonts w:cs="Arial"/>
          <w:lang w:val="ru-RU"/>
        </w:rPr>
      </w:pPr>
      <w:r w:rsidRPr="004853BD">
        <w:rPr>
          <w:rFonts w:cs="Arial"/>
          <w:lang w:val="ru-RU"/>
        </w:rPr>
        <w:t xml:space="preserve">Оценка надежности теплоснабжения разрабатывается в соответствии с подпунктом «и» пункта 19 и пункта 46 Постановления Правительства </w:t>
      </w:r>
      <w:r w:rsidR="00F00212">
        <w:rPr>
          <w:rFonts w:cs="Arial"/>
          <w:lang w:val="ru-RU"/>
        </w:rPr>
        <w:t>от 22 февраля 2012 г. №154 «Тре</w:t>
      </w:r>
      <w:r w:rsidRPr="004853BD">
        <w:rPr>
          <w:rFonts w:cs="Arial"/>
          <w:lang w:val="ru-RU"/>
        </w:rPr>
        <w:t>бования к схемам теплоснабжения». Нормативные треб</w:t>
      </w:r>
      <w:r w:rsidR="00F00212">
        <w:rPr>
          <w:rFonts w:cs="Arial"/>
          <w:lang w:val="ru-RU"/>
        </w:rPr>
        <w:t>ования к надёжности теплоснабже</w:t>
      </w:r>
      <w:r w:rsidRPr="004853BD">
        <w:rPr>
          <w:rFonts w:cs="Arial"/>
          <w:lang w:val="ru-RU"/>
        </w:rPr>
        <w:t>ния установлены в СНиП 41.02.2003 «Тепловые сети» в части пунктов 6.27-6.31 раздела «Надежность». 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w:t>
      </w:r>
      <w:r w:rsidR="00F00212">
        <w:rPr>
          <w:rFonts w:cs="Arial"/>
          <w:lang w:val="ru-RU"/>
        </w:rPr>
        <w:t>ечение заданного времени требуе</w:t>
      </w:r>
      <w:r w:rsidRPr="004853BD">
        <w:rPr>
          <w:rFonts w:cs="Arial"/>
          <w:lang w:val="ru-RU"/>
        </w:rPr>
        <w:t>мые режимы, параметры и качество теплоснабжения (ото</w:t>
      </w:r>
      <w:r w:rsidR="00F00212">
        <w:rPr>
          <w:rFonts w:cs="Arial"/>
          <w:lang w:val="ru-RU"/>
        </w:rPr>
        <w:t>пления, вентиляции, горячего во</w:t>
      </w:r>
      <w:r w:rsidRPr="004853BD">
        <w:rPr>
          <w:rFonts w:cs="Arial"/>
          <w:lang w:val="ru-RU"/>
        </w:rPr>
        <w:t>доснабжения), а также технологических потребностей предприятий в паре и горячей воде, обеспечивать нормативные показатели вероятности без</w:t>
      </w:r>
      <w:r w:rsidR="00F00212">
        <w:rPr>
          <w:rFonts w:cs="Arial"/>
          <w:lang w:val="ru-RU"/>
        </w:rPr>
        <w:t>отказной работы, коэффициент го</w:t>
      </w:r>
      <w:r w:rsidRPr="004853BD">
        <w:rPr>
          <w:rFonts w:cs="Arial"/>
          <w:lang w:val="ru-RU"/>
        </w:rPr>
        <w:t>товности и живучести.</w:t>
      </w:r>
    </w:p>
    <w:p w:rsidR="00731C7F" w:rsidRPr="004853BD" w:rsidRDefault="00731C7F" w:rsidP="00A83372">
      <w:pPr>
        <w:pStyle w:val="af6"/>
        <w:rPr>
          <w:rFonts w:cs="Arial"/>
          <w:lang w:val="ru-RU"/>
        </w:rPr>
      </w:pPr>
      <w:r w:rsidRPr="004853BD">
        <w:rPr>
          <w:rFonts w:cs="Arial"/>
          <w:lang w:val="ru-RU"/>
        </w:rPr>
        <w:t>Расчет показателей системы с учетом надежности должен производиться для конечно-го потребителя. При этом минимально допустимые показатели вероятности безотказной ра-боты следует принимать для источника теплоты 0,97, для тепловых сетей 0,9, для потреби-теля теплоты 0,99.</w:t>
      </w:r>
    </w:p>
    <w:p w:rsidR="00731C7F" w:rsidRPr="004853BD" w:rsidRDefault="00731C7F" w:rsidP="00A83372">
      <w:pPr>
        <w:pStyle w:val="af6"/>
        <w:rPr>
          <w:rFonts w:cs="Arial"/>
          <w:lang w:val="ru-RU"/>
        </w:rPr>
      </w:pPr>
      <w:r w:rsidRPr="004853BD">
        <w:rPr>
          <w:rFonts w:cs="Arial"/>
          <w:lang w:val="ru-RU"/>
        </w:rPr>
        <w:t>Минимально допустимый показатель вероятности</w:t>
      </w:r>
      <w:r w:rsidR="00F00212">
        <w:rPr>
          <w:rFonts w:cs="Arial"/>
          <w:lang w:val="ru-RU"/>
        </w:rPr>
        <w:t xml:space="preserve"> безотказной работы системы цен</w:t>
      </w:r>
      <w:r w:rsidRPr="004853BD">
        <w:rPr>
          <w:rFonts w:cs="Arial"/>
          <w:lang w:val="ru-RU"/>
        </w:rPr>
        <w:t>трализованного теплоснабжения в целом следует принимать равным 0,86</w:t>
      </w:r>
    </w:p>
    <w:p w:rsidR="00731C7F" w:rsidRPr="004853BD" w:rsidRDefault="00731C7F" w:rsidP="00A83372">
      <w:pPr>
        <w:pStyle w:val="af6"/>
        <w:rPr>
          <w:rFonts w:cs="Arial"/>
          <w:lang w:val="ru-RU"/>
        </w:rPr>
      </w:pPr>
      <w:r w:rsidRPr="004853BD">
        <w:rPr>
          <w:rFonts w:cs="Arial"/>
          <w:lang w:val="ru-RU"/>
        </w:rPr>
        <w:t>Нормативные показатели безотказности тепловых сетей обеспечиваются следующими мероприятиями:</w:t>
      </w:r>
    </w:p>
    <w:p w:rsidR="00731C7F" w:rsidRPr="004853BD" w:rsidRDefault="00731C7F" w:rsidP="00A83372">
      <w:pPr>
        <w:pStyle w:val="af6"/>
        <w:rPr>
          <w:rFonts w:cs="Arial"/>
          <w:lang w:val="ru-RU"/>
        </w:rPr>
      </w:pPr>
      <w:r w:rsidRPr="004853BD">
        <w:rPr>
          <w:rFonts w:cs="Arial"/>
          <w:lang w:val="ru-RU"/>
        </w:rPr>
        <w:t xml:space="preserve">установлением предельно допустимой длины нерезервированных участков тепло-проводов (тупиковых, радиальных, транзитных) до каждого </w:t>
      </w:r>
      <w:r w:rsidR="00F00212">
        <w:rPr>
          <w:rFonts w:cs="Arial"/>
          <w:lang w:val="ru-RU"/>
        </w:rPr>
        <w:t>потребителя или теплового пунк</w:t>
      </w:r>
      <w:r w:rsidRPr="004853BD">
        <w:rPr>
          <w:rFonts w:cs="Arial"/>
          <w:lang w:val="ru-RU"/>
        </w:rPr>
        <w:t xml:space="preserve">та; </w:t>
      </w:r>
    </w:p>
    <w:p w:rsidR="00731C7F" w:rsidRPr="004853BD" w:rsidRDefault="00731C7F" w:rsidP="00A83372">
      <w:pPr>
        <w:pStyle w:val="af6"/>
        <w:rPr>
          <w:rFonts w:cs="Arial"/>
          <w:lang w:val="ru-RU"/>
        </w:rPr>
      </w:pPr>
      <w:r w:rsidRPr="004853BD">
        <w:rPr>
          <w:rFonts w:cs="Arial"/>
          <w:lang w:val="ru-RU"/>
        </w:rPr>
        <w:t xml:space="preserve">местом размещения резервных трубопроводных связей между радиальными тепло-проводами; </w:t>
      </w:r>
    </w:p>
    <w:p w:rsidR="00731C7F" w:rsidRPr="004853BD" w:rsidRDefault="00731C7F" w:rsidP="00A83372">
      <w:pPr>
        <w:pStyle w:val="af6"/>
        <w:rPr>
          <w:rFonts w:cs="Arial"/>
          <w:lang w:val="ru-RU"/>
        </w:rPr>
      </w:pPr>
      <w:r w:rsidRPr="004853BD">
        <w:rPr>
          <w:rFonts w:cs="Arial"/>
          <w:lang w:val="ru-RU"/>
        </w:rPr>
        <w:t>достаточностью диаметров выбираемых при прое</w:t>
      </w:r>
      <w:r w:rsidR="00F00212">
        <w:rPr>
          <w:rFonts w:cs="Arial"/>
          <w:lang w:val="ru-RU"/>
        </w:rPr>
        <w:t>ктировании новых или реконструи</w:t>
      </w:r>
      <w:r w:rsidRPr="004853BD">
        <w:rPr>
          <w:rFonts w:cs="Arial"/>
          <w:lang w:val="ru-RU"/>
        </w:rPr>
        <w:t>руемых существующих теплопроводов для обеспечения</w:t>
      </w:r>
      <w:r w:rsidR="00F00212">
        <w:rPr>
          <w:rFonts w:cs="Arial"/>
          <w:lang w:val="ru-RU"/>
        </w:rPr>
        <w:t xml:space="preserve"> резервной подачи теплоты потре</w:t>
      </w:r>
      <w:r w:rsidRPr="004853BD">
        <w:rPr>
          <w:rFonts w:cs="Arial"/>
          <w:lang w:val="ru-RU"/>
        </w:rPr>
        <w:t xml:space="preserve">бителям при отказах; </w:t>
      </w:r>
    </w:p>
    <w:p w:rsidR="00731C7F" w:rsidRPr="004853BD" w:rsidRDefault="00731C7F" w:rsidP="00492F28">
      <w:pPr>
        <w:pStyle w:val="af6"/>
        <w:rPr>
          <w:rFonts w:cs="Arial"/>
          <w:lang w:val="ru-RU"/>
        </w:rPr>
      </w:pPr>
      <w:r w:rsidRPr="004853BD">
        <w:rPr>
          <w:rFonts w:cs="Arial"/>
          <w:lang w:val="ru-RU"/>
        </w:rPr>
        <w:t>необходимостью замены на конкретных участках тепловых сетей, теплопроводов и конструкций на более надежные, а также обоснованность перехода на надзе</w:t>
      </w:r>
      <w:r w:rsidR="00492F28">
        <w:rPr>
          <w:rFonts w:cs="Arial"/>
          <w:lang w:val="ru-RU"/>
        </w:rPr>
        <w:t>мную или тон-нельную прокладку;</w:t>
      </w:r>
    </w:p>
    <w:p w:rsidR="00731C7F" w:rsidRPr="004853BD" w:rsidRDefault="00731C7F" w:rsidP="00A83372">
      <w:pPr>
        <w:pStyle w:val="af6"/>
        <w:rPr>
          <w:rFonts w:cs="Arial"/>
          <w:lang w:val="ru-RU"/>
        </w:rPr>
      </w:pPr>
      <w:r w:rsidRPr="004853BD">
        <w:rPr>
          <w:rFonts w:cs="Arial"/>
          <w:lang w:val="ru-RU"/>
        </w:rPr>
        <w:t xml:space="preserve">очередностью ремонтов и замен теплопроводов, частично или полностью утративших свой ресурс. </w:t>
      </w:r>
    </w:p>
    <w:p w:rsidR="00731C7F" w:rsidRPr="004853BD" w:rsidRDefault="00731C7F" w:rsidP="00A83372">
      <w:pPr>
        <w:pStyle w:val="af6"/>
        <w:rPr>
          <w:rFonts w:cs="Arial"/>
          <w:lang w:val="ru-RU"/>
        </w:rPr>
      </w:pPr>
      <w:r w:rsidRPr="004853BD">
        <w:rPr>
          <w:rFonts w:cs="Arial"/>
          <w:lang w:val="ru-RU"/>
        </w:rPr>
        <w:t>Готовность системы теплоснабжения к исправной ра</w:t>
      </w:r>
      <w:r w:rsidR="00F00212">
        <w:rPr>
          <w:rFonts w:cs="Arial"/>
          <w:lang w:val="ru-RU"/>
        </w:rPr>
        <w:t>боте в течение отопительного пе</w:t>
      </w:r>
      <w:r w:rsidRPr="004853BD">
        <w:rPr>
          <w:rFonts w:cs="Arial"/>
          <w:lang w:val="ru-RU"/>
        </w:rPr>
        <w:t>риода определяется по числу часов ожидания готовности</w:t>
      </w:r>
      <w:r w:rsidR="00F00212">
        <w:rPr>
          <w:rFonts w:cs="Arial"/>
          <w:lang w:val="ru-RU"/>
        </w:rPr>
        <w:t xml:space="preserve"> источника теплоты, тепловых се</w:t>
      </w:r>
      <w:r w:rsidRPr="004853BD">
        <w:rPr>
          <w:rFonts w:cs="Arial"/>
          <w:lang w:val="ru-RU"/>
        </w:rPr>
        <w:t>тей, потребителей теплоты, а также числу часов нерасчетных темпер</w:t>
      </w:r>
      <w:r w:rsidR="00F00212">
        <w:rPr>
          <w:rFonts w:cs="Arial"/>
          <w:lang w:val="ru-RU"/>
        </w:rPr>
        <w:t>атур наружного возду</w:t>
      </w:r>
      <w:r w:rsidRPr="004853BD">
        <w:rPr>
          <w:rFonts w:cs="Arial"/>
          <w:lang w:val="ru-RU"/>
        </w:rPr>
        <w:t xml:space="preserve">ха в данной местности. </w:t>
      </w:r>
    </w:p>
    <w:p w:rsidR="00731C7F" w:rsidRPr="004853BD" w:rsidRDefault="00731C7F" w:rsidP="00A83372">
      <w:pPr>
        <w:pStyle w:val="af6"/>
        <w:rPr>
          <w:rFonts w:cs="Arial"/>
          <w:lang w:val="ru-RU"/>
        </w:rPr>
      </w:pPr>
      <w:bookmarkStart w:id="110" w:name="page103"/>
      <w:bookmarkEnd w:id="110"/>
      <w:r w:rsidRPr="004853BD">
        <w:rPr>
          <w:rFonts w:cs="Arial"/>
          <w:lang w:val="ru-RU"/>
        </w:rPr>
        <w:t>Минимально допустимый показатель готовности системы централизованного тепло-снабжения к исправной работе принимается равным 0,97 (СНиП 41.02.2003 «Тепловые сети»).</w:t>
      </w:r>
    </w:p>
    <w:p w:rsidR="00731C7F" w:rsidRPr="004853BD" w:rsidRDefault="00731C7F" w:rsidP="00A83372">
      <w:pPr>
        <w:pStyle w:val="af6"/>
        <w:rPr>
          <w:rFonts w:cs="Arial"/>
          <w:lang w:val="ru-RU"/>
        </w:rPr>
      </w:pPr>
      <w:r w:rsidRPr="004853BD">
        <w:rPr>
          <w:rFonts w:cs="Arial"/>
          <w:lang w:val="ru-RU"/>
        </w:rPr>
        <w:t>Нормативные показатели готовности систем теплос</w:t>
      </w:r>
      <w:r w:rsidR="00F00212">
        <w:rPr>
          <w:rFonts w:cs="Arial"/>
          <w:lang w:val="ru-RU"/>
        </w:rPr>
        <w:t>набжения обеспечиваются следу</w:t>
      </w:r>
      <w:r w:rsidRPr="004853BD">
        <w:rPr>
          <w:rFonts w:cs="Arial"/>
          <w:lang w:val="ru-RU"/>
        </w:rPr>
        <w:t>ющими мероприятиями:</w:t>
      </w:r>
    </w:p>
    <w:p w:rsidR="00731C7F" w:rsidRPr="004853BD" w:rsidRDefault="00731C7F" w:rsidP="00A83372">
      <w:pPr>
        <w:pStyle w:val="af6"/>
        <w:rPr>
          <w:rFonts w:cs="Arial"/>
          <w:lang w:val="ru-RU"/>
        </w:rPr>
      </w:pPr>
      <w:r w:rsidRPr="004853BD">
        <w:rPr>
          <w:rFonts w:cs="Arial"/>
          <w:lang w:val="ru-RU"/>
        </w:rPr>
        <w:t xml:space="preserve">готовностью систем централизованного теплоснабжения к отопительному сезону; </w:t>
      </w:r>
    </w:p>
    <w:p w:rsidR="00731C7F" w:rsidRPr="004853BD" w:rsidRDefault="00731C7F" w:rsidP="00A83372">
      <w:pPr>
        <w:pStyle w:val="af6"/>
        <w:rPr>
          <w:rFonts w:cs="Arial"/>
          <w:lang w:val="ru-RU"/>
        </w:rPr>
      </w:pPr>
      <w:r w:rsidRPr="004853BD">
        <w:rPr>
          <w:rFonts w:cs="Arial"/>
          <w:lang w:val="ru-RU"/>
        </w:rPr>
        <w:t xml:space="preserve">достаточностью установленной (располагаемой) </w:t>
      </w:r>
      <w:r w:rsidR="00F00212">
        <w:rPr>
          <w:rFonts w:cs="Arial"/>
          <w:lang w:val="ru-RU"/>
        </w:rPr>
        <w:t>тепловой мощности источника теп</w:t>
      </w:r>
      <w:r w:rsidRPr="004853BD">
        <w:rPr>
          <w:rFonts w:cs="Arial"/>
          <w:lang w:val="ru-RU"/>
        </w:rPr>
        <w:t xml:space="preserve">ловой энергии для обеспечения исправного функционирования системы централизованного теплоснабжения при нерасчетных похолоданиях; </w:t>
      </w:r>
    </w:p>
    <w:p w:rsidR="00731C7F" w:rsidRPr="004853BD" w:rsidRDefault="00731C7F" w:rsidP="00A83372">
      <w:pPr>
        <w:pStyle w:val="af6"/>
        <w:rPr>
          <w:rFonts w:cs="Arial"/>
          <w:lang w:val="ru-RU"/>
        </w:rPr>
      </w:pPr>
      <w:r w:rsidRPr="004853BD">
        <w:rPr>
          <w:rFonts w:cs="Arial"/>
          <w:lang w:val="ru-RU"/>
        </w:rPr>
        <w:t xml:space="preserve">способностью тепловых сетей обеспечить исправное функционирование системы централизованного теплоснабжения при нерасчетных похолоданиях; </w:t>
      </w:r>
    </w:p>
    <w:p w:rsidR="00731C7F" w:rsidRPr="004853BD" w:rsidRDefault="00731C7F" w:rsidP="00A83372">
      <w:pPr>
        <w:pStyle w:val="af6"/>
        <w:rPr>
          <w:rFonts w:cs="Arial"/>
          <w:lang w:val="ru-RU"/>
        </w:rPr>
      </w:pPr>
      <w:r w:rsidRPr="004853BD">
        <w:rPr>
          <w:rFonts w:cs="Arial"/>
          <w:lang w:val="ru-RU"/>
        </w:rPr>
        <w:t>организационными и техническими мерами, необ</w:t>
      </w:r>
      <w:r w:rsidR="00F00212">
        <w:rPr>
          <w:rFonts w:cs="Arial"/>
          <w:lang w:val="ru-RU"/>
        </w:rPr>
        <w:t>ходимыми для обеспечения исправ</w:t>
      </w:r>
      <w:r w:rsidRPr="004853BD">
        <w:rPr>
          <w:rFonts w:cs="Arial"/>
          <w:lang w:val="ru-RU"/>
        </w:rPr>
        <w:t xml:space="preserve">ного функционирования системы централизованного теплоснабжения на уровне заданной готовности; </w:t>
      </w:r>
    </w:p>
    <w:p w:rsidR="00731C7F" w:rsidRPr="004853BD" w:rsidRDefault="00731C7F" w:rsidP="00A83372">
      <w:pPr>
        <w:pStyle w:val="af6"/>
        <w:rPr>
          <w:rFonts w:cs="Arial"/>
          <w:lang w:val="ru-RU"/>
        </w:rPr>
      </w:pPr>
      <w:r w:rsidRPr="004853BD">
        <w:rPr>
          <w:rFonts w:cs="Arial"/>
          <w:lang w:val="ru-RU"/>
        </w:rPr>
        <w:t>максимально допустимым числом часов готовности для источника теплоты. 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w:t>
      </w:r>
      <w:r w:rsidR="00F00212">
        <w:rPr>
          <w:rFonts w:cs="Arial"/>
          <w:lang w:val="ru-RU"/>
        </w:rPr>
        <w:t>ошкольные учреждения с круглосу</w:t>
      </w:r>
      <w:r w:rsidRPr="004853BD">
        <w:rPr>
          <w:rFonts w:cs="Arial"/>
          <w:lang w:val="ru-RU"/>
        </w:rPr>
        <w:t>точным пребыванием детей, картинные галереи, химические и специальные производства, шахты и т.п. Вторая категория – потребители, допускающие снижение температуры в жилых и общественных зданий до 12 °С, промышленных зданий до - 8 °С.</w:t>
      </w:r>
    </w:p>
    <w:p w:rsidR="0066206D" w:rsidRPr="004853BD" w:rsidRDefault="0066206D" w:rsidP="00E5298A">
      <w:pPr>
        <w:pStyle w:val="2"/>
        <w:numPr>
          <w:ilvl w:val="2"/>
          <w:numId w:val="18"/>
        </w:numPr>
        <w:spacing w:line="240" w:lineRule="auto"/>
        <w:rPr>
          <w:rFonts w:cs="Arial"/>
          <w:lang w:val="en-US"/>
        </w:rPr>
      </w:pPr>
      <w:bookmarkStart w:id="111" w:name="_Toc470689909"/>
      <w:r w:rsidRPr="004853BD">
        <w:rPr>
          <w:rFonts w:cs="Arial"/>
        </w:rPr>
        <w:t>Анализ аварийных отключений потребителей</w:t>
      </w:r>
      <w:bookmarkEnd w:id="111"/>
    </w:p>
    <w:p w:rsidR="00731C7F" w:rsidRPr="004853BD" w:rsidRDefault="00731C7F" w:rsidP="00A83372">
      <w:pPr>
        <w:pStyle w:val="af6"/>
        <w:rPr>
          <w:rFonts w:cs="Arial"/>
          <w:lang w:val="ru-RU"/>
        </w:rPr>
      </w:pPr>
      <w:r w:rsidRPr="004853BD">
        <w:rPr>
          <w:rFonts w:cs="Arial"/>
          <w:lang w:val="ru-RU"/>
        </w:rPr>
        <w:t xml:space="preserve">В 2016г. в с.п. </w:t>
      </w:r>
      <w:r w:rsidR="00F97B5E">
        <w:rPr>
          <w:rFonts w:cs="Arial"/>
          <w:lang w:val="ru-RU"/>
        </w:rPr>
        <w:t>Кузнечихинское</w:t>
      </w:r>
      <w:r w:rsidRPr="004853BD">
        <w:rPr>
          <w:rFonts w:cs="Arial"/>
          <w:lang w:val="ru-RU"/>
        </w:rPr>
        <w:t xml:space="preserve"> аварийных отключений потребителей не производилось.</w:t>
      </w:r>
    </w:p>
    <w:p w:rsidR="0066206D" w:rsidRPr="004853BD" w:rsidRDefault="0066206D" w:rsidP="00E5298A">
      <w:pPr>
        <w:pStyle w:val="2"/>
        <w:numPr>
          <w:ilvl w:val="2"/>
          <w:numId w:val="18"/>
        </w:numPr>
        <w:spacing w:line="240" w:lineRule="auto"/>
        <w:rPr>
          <w:rFonts w:cs="Arial"/>
        </w:rPr>
      </w:pPr>
      <w:bookmarkStart w:id="112" w:name="_Toc470689910"/>
      <w:r w:rsidRPr="004853BD">
        <w:rPr>
          <w:rFonts w:cs="Arial"/>
        </w:rPr>
        <w:t>Анализ времени восстановления теплоснабжения потребителей после аварийных отключений</w:t>
      </w:r>
      <w:bookmarkEnd w:id="112"/>
    </w:p>
    <w:p w:rsidR="00731C7F" w:rsidRPr="004853BD" w:rsidRDefault="005913F0" w:rsidP="00A83372">
      <w:pPr>
        <w:pStyle w:val="af6"/>
        <w:rPr>
          <w:rFonts w:cs="Arial"/>
          <w:lang w:val="ru-RU"/>
        </w:rPr>
      </w:pPr>
      <w:r w:rsidRPr="004853BD">
        <w:rPr>
          <w:rFonts w:cs="Arial"/>
          <w:lang w:val="ru-RU"/>
        </w:rPr>
        <w:t xml:space="preserve">В 2016г. в СП </w:t>
      </w:r>
      <w:r w:rsidR="00F97B5E">
        <w:rPr>
          <w:rFonts w:cs="Arial"/>
          <w:lang w:val="ru-RU"/>
        </w:rPr>
        <w:t>Кузнечихинское</w:t>
      </w:r>
      <w:r w:rsidRPr="004853BD">
        <w:rPr>
          <w:rFonts w:cs="Arial"/>
          <w:lang w:val="ru-RU"/>
        </w:rPr>
        <w:t xml:space="preserve"> аварийных отключений потребителей не производилось.</w:t>
      </w:r>
    </w:p>
    <w:p w:rsidR="0066206D" w:rsidRPr="004853BD" w:rsidRDefault="0066206D" w:rsidP="00E5298A">
      <w:pPr>
        <w:pStyle w:val="2"/>
        <w:numPr>
          <w:ilvl w:val="2"/>
          <w:numId w:val="18"/>
        </w:numPr>
        <w:spacing w:line="240" w:lineRule="auto"/>
        <w:rPr>
          <w:rFonts w:cs="Arial"/>
        </w:rPr>
      </w:pPr>
      <w:bookmarkStart w:id="113" w:name="_Toc470689911"/>
      <w:r w:rsidRPr="004853BD">
        <w:rPr>
          <w:rFonts w:cs="Arial"/>
        </w:rPr>
        <w:t>Графические материалы (карты-схемы тепловых сетей и зон ненормативной надежности и безопасности теплоснабжения)</w:t>
      </w:r>
      <w:bookmarkEnd w:id="113"/>
    </w:p>
    <w:p w:rsidR="0066206D" w:rsidRPr="00AA4573" w:rsidRDefault="005913F0" w:rsidP="00A83372">
      <w:pPr>
        <w:pStyle w:val="af6"/>
        <w:rPr>
          <w:rFonts w:cs="Arial"/>
          <w:lang w:val="ru-RU"/>
        </w:rPr>
      </w:pPr>
      <w:r w:rsidRPr="00AA4573">
        <w:rPr>
          <w:rFonts w:cs="Arial"/>
          <w:lang w:val="ru-RU"/>
        </w:rPr>
        <w:t xml:space="preserve">В СП </w:t>
      </w:r>
      <w:r w:rsidR="00F97B5E" w:rsidRPr="00AA4573">
        <w:rPr>
          <w:rFonts w:cs="Arial"/>
          <w:lang w:val="ru-RU"/>
        </w:rPr>
        <w:t>Кузнечихинское</w:t>
      </w:r>
      <w:r w:rsidR="000F411B" w:rsidRPr="00AA4573">
        <w:rPr>
          <w:rFonts w:cs="Arial"/>
          <w:lang w:val="ru-RU"/>
        </w:rPr>
        <w:t xml:space="preserve"> все объекты в целом определены как надежные. </w:t>
      </w:r>
    </w:p>
    <w:p w:rsidR="00BF6A8A" w:rsidRDefault="00BF6A8A" w:rsidP="00E5298A">
      <w:pPr>
        <w:pStyle w:val="2"/>
        <w:numPr>
          <w:ilvl w:val="0"/>
          <w:numId w:val="12"/>
        </w:numPr>
        <w:spacing w:line="240" w:lineRule="auto"/>
        <w:rPr>
          <w:rFonts w:cs="Arial"/>
        </w:rPr>
      </w:pPr>
      <w:bookmarkStart w:id="114" w:name="_Toc470689912"/>
      <w:r w:rsidRPr="004853BD">
        <w:rPr>
          <w:rFonts w:cs="Arial"/>
        </w:rPr>
        <w:t>Технико-экономические показатели теплоснабжаю</w:t>
      </w:r>
      <w:r w:rsidR="00F12A5A" w:rsidRPr="004853BD">
        <w:rPr>
          <w:rFonts w:cs="Arial"/>
        </w:rPr>
        <w:t>щих и теплосетевых организаций</w:t>
      </w:r>
      <w:bookmarkEnd w:id="114"/>
    </w:p>
    <w:p w:rsidR="005913F0" w:rsidRPr="004853BD" w:rsidRDefault="005913F0" w:rsidP="00A83372">
      <w:pPr>
        <w:pStyle w:val="af6"/>
        <w:rPr>
          <w:rFonts w:cs="Arial"/>
          <w:lang w:val="ru-RU"/>
        </w:rPr>
      </w:pPr>
      <w:r w:rsidRPr="004853BD">
        <w:rPr>
          <w:rFonts w:cs="Arial"/>
          <w:lang w:val="ru-RU"/>
        </w:rPr>
        <w:t xml:space="preserve">Технико-экономические показатели теплоснабжающих и теплосетевых организаций </w:t>
      </w:r>
      <w:r w:rsidR="00F97B5E">
        <w:rPr>
          <w:rFonts w:cs="Arial"/>
          <w:lang w:val="ru-RU"/>
        </w:rPr>
        <w:t>Кузнечихинского СП</w:t>
      </w:r>
      <w:r w:rsidRPr="004853BD">
        <w:rPr>
          <w:rFonts w:cs="Arial"/>
          <w:lang w:val="ru-RU"/>
        </w:rPr>
        <w:t xml:space="preserve"> </w:t>
      </w:r>
      <w:r w:rsidR="009E6EDD" w:rsidRPr="00455DF8">
        <w:rPr>
          <w:rFonts w:cs="Arial"/>
          <w:lang w:val="ru-RU"/>
        </w:rPr>
        <w:t>за 2015 год</w:t>
      </w:r>
      <w:r w:rsidR="009E6EDD" w:rsidRPr="004853BD">
        <w:rPr>
          <w:rFonts w:cs="Arial"/>
          <w:color w:val="FF0000"/>
          <w:lang w:val="ru-RU"/>
        </w:rPr>
        <w:t xml:space="preserve"> </w:t>
      </w:r>
      <w:r w:rsidR="00455DF8">
        <w:rPr>
          <w:rFonts w:cs="Arial"/>
          <w:lang w:val="ru-RU"/>
        </w:rPr>
        <w:t>указаны в таблице</w:t>
      </w:r>
      <w:r w:rsidR="00976CD4">
        <w:rPr>
          <w:rFonts w:cs="Arial"/>
          <w:lang w:val="ru-RU"/>
        </w:rPr>
        <w:t xml:space="preserve"> </w:t>
      </w:r>
      <w:r w:rsidR="00190364">
        <w:rPr>
          <w:rFonts w:cs="Arial"/>
          <w:lang w:val="ru-RU"/>
        </w:rPr>
        <w:t>90</w:t>
      </w:r>
      <w:r w:rsidR="00646A31">
        <w:rPr>
          <w:rFonts w:cs="Arial"/>
          <w:lang w:val="ru-RU"/>
        </w:rPr>
        <w:t>.</w:t>
      </w:r>
    </w:p>
    <w:p w:rsidR="00455DF8" w:rsidRDefault="00455DF8" w:rsidP="00A83372">
      <w:pPr>
        <w:pStyle w:val="af6"/>
        <w:rPr>
          <w:rFonts w:cs="Arial"/>
          <w:lang w:val="ru-RU"/>
        </w:rPr>
      </w:pPr>
    </w:p>
    <w:p w:rsidR="00455DF8" w:rsidRDefault="00455DF8" w:rsidP="00A83372">
      <w:pPr>
        <w:widowControl/>
        <w:spacing w:after="200"/>
        <w:rPr>
          <w:rFonts w:ascii="Arial" w:eastAsia="Arial Unicode MS" w:hAnsi="Arial" w:cs="Arial"/>
          <w:color w:val="auto"/>
          <w:lang w:eastAsia="en-US" w:bidi="en-US"/>
        </w:rPr>
      </w:pPr>
      <w:r>
        <w:rPr>
          <w:rFonts w:cs="Arial"/>
        </w:rPr>
        <w:br w:type="page"/>
      </w:r>
    </w:p>
    <w:p w:rsidR="00455DF8" w:rsidRDefault="00455DF8" w:rsidP="00A83372">
      <w:pPr>
        <w:pStyle w:val="af6"/>
        <w:rPr>
          <w:rFonts w:cs="Arial"/>
          <w:lang w:val="ru-RU"/>
        </w:rPr>
        <w:sectPr w:rsidR="00455DF8" w:rsidSect="007E69A9">
          <w:pgSz w:w="11900" w:h="16840"/>
          <w:pgMar w:top="1134" w:right="851" w:bottom="1134" w:left="1701" w:header="283" w:footer="567" w:gutter="0"/>
          <w:cols w:space="720"/>
          <w:noEndnote/>
          <w:docGrid w:linePitch="360"/>
        </w:sectPr>
      </w:pPr>
    </w:p>
    <w:p w:rsidR="00455DF8" w:rsidRDefault="00455DF8" w:rsidP="00C04B6F">
      <w:pPr>
        <w:pStyle w:val="a0"/>
      </w:pPr>
      <w:r>
        <w:t>Технико-экономические показатели работы котельных за 2015г.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1"/>
        <w:gridCol w:w="1526"/>
        <w:gridCol w:w="1340"/>
        <w:gridCol w:w="1650"/>
        <w:gridCol w:w="1458"/>
        <w:gridCol w:w="1757"/>
        <w:gridCol w:w="1393"/>
        <w:gridCol w:w="2053"/>
        <w:gridCol w:w="1180"/>
      </w:tblGrid>
      <w:tr w:rsidR="00E33C79" w:rsidRPr="00E33C79" w:rsidTr="00E33C79">
        <w:trPr>
          <w:trHeight w:val="23"/>
          <w:jc w:val="center"/>
        </w:trPr>
        <w:tc>
          <w:tcPr>
            <w:tcW w:w="2431" w:type="dxa"/>
            <w:shd w:val="clear" w:color="auto" w:fill="auto"/>
            <w:noWrap/>
            <w:vAlign w:val="center"/>
            <w:hideMark/>
          </w:tcPr>
          <w:p w:rsidR="001767AF" w:rsidRPr="00E33C79" w:rsidRDefault="001767AF" w:rsidP="00E33C79">
            <w:pPr>
              <w:widowControl/>
              <w:jc w:val="center"/>
              <w:rPr>
                <w:rFonts w:ascii="Arial" w:eastAsia="Times New Roman" w:hAnsi="Arial" w:cs="Arial"/>
                <w:bCs/>
                <w:color w:val="auto"/>
                <w:sz w:val="20"/>
                <w:szCs w:val="20"/>
                <w:lang w:bidi="ar-SA"/>
              </w:rPr>
            </w:pPr>
            <w:r w:rsidRPr="00E33C79">
              <w:rPr>
                <w:rFonts w:ascii="Arial" w:eastAsia="Times New Roman" w:hAnsi="Arial" w:cs="Arial"/>
                <w:bCs/>
                <w:color w:val="auto"/>
                <w:sz w:val="20"/>
                <w:szCs w:val="20"/>
                <w:lang w:bidi="ar-SA"/>
              </w:rPr>
              <w:t>Котельные</w:t>
            </w:r>
          </w:p>
        </w:tc>
        <w:tc>
          <w:tcPr>
            <w:tcW w:w="1526" w:type="dxa"/>
            <w:shd w:val="clear" w:color="auto" w:fill="auto"/>
            <w:noWrap/>
            <w:vAlign w:val="center"/>
            <w:hideMark/>
          </w:tcPr>
          <w:p w:rsidR="001767AF" w:rsidRPr="00E33C79" w:rsidRDefault="001767AF" w:rsidP="00E33C79">
            <w:pPr>
              <w:widowControl/>
              <w:jc w:val="center"/>
              <w:rPr>
                <w:rFonts w:ascii="Arial" w:eastAsia="Times New Roman" w:hAnsi="Arial" w:cs="Arial"/>
                <w:bCs/>
                <w:color w:val="auto"/>
                <w:sz w:val="20"/>
                <w:szCs w:val="20"/>
                <w:lang w:bidi="ar-SA"/>
              </w:rPr>
            </w:pPr>
            <w:r w:rsidRPr="00E33C79">
              <w:rPr>
                <w:rFonts w:ascii="Arial" w:eastAsia="Times New Roman" w:hAnsi="Arial" w:cs="Arial"/>
                <w:bCs/>
                <w:color w:val="auto"/>
                <w:sz w:val="20"/>
                <w:szCs w:val="20"/>
                <w:lang w:bidi="ar-SA"/>
              </w:rPr>
              <w:t>Вид топлива</w:t>
            </w:r>
          </w:p>
        </w:tc>
        <w:tc>
          <w:tcPr>
            <w:tcW w:w="1340" w:type="dxa"/>
            <w:shd w:val="clear" w:color="auto" w:fill="auto"/>
            <w:vAlign w:val="center"/>
            <w:hideMark/>
          </w:tcPr>
          <w:p w:rsidR="001767AF" w:rsidRPr="00E33C79" w:rsidRDefault="001767AF" w:rsidP="00E33C79">
            <w:pPr>
              <w:widowControl/>
              <w:jc w:val="center"/>
              <w:rPr>
                <w:rFonts w:ascii="Arial" w:eastAsia="Times New Roman" w:hAnsi="Arial" w:cs="Arial"/>
                <w:bCs/>
                <w:color w:val="auto"/>
                <w:sz w:val="20"/>
                <w:szCs w:val="20"/>
                <w:lang w:bidi="ar-SA"/>
              </w:rPr>
            </w:pPr>
            <w:r w:rsidRPr="00E33C79">
              <w:rPr>
                <w:rFonts w:ascii="Arial" w:eastAsia="Times New Roman" w:hAnsi="Arial" w:cs="Arial"/>
                <w:bCs/>
                <w:color w:val="auto"/>
                <w:sz w:val="20"/>
                <w:szCs w:val="20"/>
                <w:lang w:bidi="ar-SA"/>
              </w:rPr>
              <w:t>Годовой полезный отпуск тепла, Гкал</w:t>
            </w:r>
          </w:p>
        </w:tc>
        <w:tc>
          <w:tcPr>
            <w:tcW w:w="1650" w:type="dxa"/>
            <w:shd w:val="clear" w:color="auto" w:fill="auto"/>
            <w:vAlign w:val="center"/>
            <w:hideMark/>
          </w:tcPr>
          <w:p w:rsidR="001767AF" w:rsidRPr="00E33C79" w:rsidRDefault="001767AF" w:rsidP="00E33C79">
            <w:pPr>
              <w:widowControl/>
              <w:jc w:val="center"/>
              <w:rPr>
                <w:rFonts w:ascii="Arial" w:eastAsia="Times New Roman" w:hAnsi="Arial" w:cs="Arial"/>
                <w:bCs/>
                <w:color w:val="auto"/>
                <w:sz w:val="20"/>
                <w:szCs w:val="20"/>
                <w:lang w:bidi="ar-SA"/>
              </w:rPr>
            </w:pPr>
            <w:r w:rsidRPr="00E33C79">
              <w:rPr>
                <w:rFonts w:ascii="Arial" w:eastAsia="Times New Roman" w:hAnsi="Arial" w:cs="Arial"/>
                <w:bCs/>
                <w:color w:val="auto"/>
                <w:sz w:val="20"/>
                <w:szCs w:val="20"/>
                <w:lang w:bidi="ar-SA"/>
              </w:rPr>
              <w:t>Годовой полезный отпуск тепла с коллекторов котельной, Гкал</w:t>
            </w:r>
          </w:p>
        </w:tc>
        <w:tc>
          <w:tcPr>
            <w:tcW w:w="1458" w:type="dxa"/>
            <w:shd w:val="clear" w:color="auto" w:fill="auto"/>
            <w:vAlign w:val="center"/>
            <w:hideMark/>
          </w:tcPr>
          <w:p w:rsidR="001767AF" w:rsidRPr="00E33C79" w:rsidRDefault="001767AF" w:rsidP="00E33C79">
            <w:pPr>
              <w:widowControl/>
              <w:jc w:val="center"/>
              <w:rPr>
                <w:rFonts w:ascii="Arial" w:eastAsia="Times New Roman" w:hAnsi="Arial" w:cs="Arial"/>
                <w:bCs/>
                <w:color w:val="auto"/>
                <w:sz w:val="20"/>
                <w:szCs w:val="20"/>
                <w:lang w:bidi="ar-SA"/>
              </w:rPr>
            </w:pPr>
            <w:r w:rsidRPr="00E33C79">
              <w:rPr>
                <w:rFonts w:ascii="Arial" w:eastAsia="Times New Roman" w:hAnsi="Arial" w:cs="Arial"/>
                <w:bCs/>
                <w:color w:val="auto"/>
                <w:sz w:val="20"/>
                <w:szCs w:val="20"/>
                <w:lang w:bidi="ar-SA"/>
              </w:rPr>
              <w:t>Годовой объем выработки тепла котельной, Гкал</w:t>
            </w:r>
          </w:p>
        </w:tc>
        <w:tc>
          <w:tcPr>
            <w:tcW w:w="1757" w:type="dxa"/>
            <w:shd w:val="clear" w:color="auto" w:fill="auto"/>
            <w:vAlign w:val="center"/>
            <w:hideMark/>
          </w:tcPr>
          <w:p w:rsidR="001767AF" w:rsidRPr="00E33C79" w:rsidRDefault="001767AF" w:rsidP="00E33C79">
            <w:pPr>
              <w:widowControl/>
              <w:jc w:val="center"/>
              <w:rPr>
                <w:rFonts w:ascii="Arial" w:eastAsia="Times New Roman" w:hAnsi="Arial" w:cs="Arial"/>
                <w:bCs/>
                <w:color w:val="auto"/>
                <w:sz w:val="20"/>
                <w:szCs w:val="20"/>
                <w:lang w:bidi="ar-SA"/>
              </w:rPr>
            </w:pPr>
            <w:r w:rsidRPr="00E33C79">
              <w:rPr>
                <w:rFonts w:ascii="Arial" w:eastAsia="Times New Roman" w:hAnsi="Arial" w:cs="Arial"/>
                <w:bCs/>
                <w:color w:val="auto"/>
                <w:sz w:val="20"/>
                <w:szCs w:val="20"/>
                <w:lang w:bidi="ar-SA"/>
              </w:rPr>
              <w:t>Годовой расход натурального топлива, м3 (т)</w:t>
            </w:r>
          </w:p>
        </w:tc>
        <w:tc>
          <w:tcPr>
            <w:tcW w:w="1393" w:type="dxa"/>
            <w:shd w:val="clear" w:color="auto" w:fill="auto"/>
            <w:vAlign w:val="center"/>
            <w:hideMark/>
          </w:tcPr>
          <w:p w:rsidR="001767AF" w:rsidRPr="00E33C79" w:rsidRDefault="001767AF" w:rsidP="00E33C79">
            <w:pPr>
              <w:widowControl/>
              <w:jc w:val="center"/>
              <w:rPr>
                <w:rFonts w:ascii="Arial" w:eastAsia="Times New Roman" w:hAnsi="Arial" w:cs="Arial"/>
                <w:bCs/>
                <w:color w:val="auto"/>
                <w:sz w:val="20"/>
                <w:szCs w:val="20"/>
                <w:lang w:bidi="ar-SA"/>
              </w:rPr>
            </w:pPr>
            <w:r w:rsidRPr="00E33C79">
              <w:rPr>
                <w:rFonts w:ascii="Arial" w:eastAsia="Times New Roman" w:hAnsi="Arial" w:cs="Arial"/>
                <w:bCs/>
                <w:color w:val="auto"/>
                <w:sz w:val="20"/>
                <w:szCs w:val="20"/>
                <w:lang w:bidi="ar-SA"/>
              </w:rPr>
              <w:t>Годовой расход условного топлива, т.у.т.</w:t>
            </w:r>
          </w:p>
        </w:tc>
        <w:tc>
          <w:tcPr>
            <w:tcW w:w="2053" w:type="dxa"/>
            <w:shd w:val="clear" w:color="auto" w:fill="auto"/>
            <w:vAlign w:val="center"/>
            <w:hideMark/>
          </w:tcPr>
          <w:p w:rsidR="001767AF" w:rsidRPr="00E33C79" w:rsidRDefault="001767AF" w:rsidP="00E33C79">
            <w:pPr>
              <w:widowControl/>
              <w:jc w:val="center"/>
              <w:rPr>
                <w:rFonts w:ascii="Arial" w:eastAsia="Times New Roman" w:hAnsi="Arial" w:cs="Arial"/>
                <w:bCs/>
                <w:color w:val="auto"/>
                <w:sz w:val="20"/>
                <w:szCs w:val="20"/>
                <w:lang w:bidi="ar-SA"/>
              </w:rPr>
            </w:pPr>
            <w:r w:rsidRPr="00E33C79">
              <w:rPr>
                <w:rFonts w:ascii="Arial" w:eastAsia="Times New Roman" w:hAnsi="Arial" w:cs="Arial"/>
                <w:bCs/>
                <w:color w:val="auto"/>
                <w:sz w:val="20"/>
                <w:szCs w:val="20"/>
                <w:lang w:bidi="ar-SA"/>
              </w:rPr>
              <w:t>Годовой расход электроэнергии, кВт ч</w:t>
            </w:r>
          </w:p>
        </w:tc>
        <w:tc>
          <w:tcPr>
            <w:tcW w:w="1180" w:type="dxa"/>
            <w:shd w:val="clear" w:color="auto" w:fill="auto"/>
            <w:vAlign w:val="center"/>
            <w:hideMark/>
          </w:tcPr>
          <w:p w:rsidR="001767AF" w:rsidRPr="00E33C79" w:rsidRDefault="001767AF" w:rsidP="00E33C79">
            <w:pPr>
              <w:widowControl/>
              <w:jc w:val="center"/>
              <w:rPr>
                <w:rFonts w:ascii="Arial" w:eastAsia="Times New Roman" w:hAnsi="Arial" w:cs="Arial"/>
                <w:bCs/>
                <w:color w:val="auto"/>
                <w:sz w:val="20"/>
                <w:szCs w:val="20"/>
                <w:lang w:bidi="ar-SA"/>
              </w:rPr>
            </w:pPr>
            <w:r w:rsidRPr="00E33C79">
              <w:rPr>
                <w:rFonts w:ascii="Arial" w:eastAsia="Times New Roman" w:hAnsi="Arial" w:cs="Arial"/>
                <w:bCs/>
                <w:color w:val="auto"/>
                <w:sz w:val="20"/>
                <w:szCs w:val="20"/>
                <w:lang w:bidi="ar-SA"/>
              </w:rPr>
              <w:t>Годовой расход воды, м3</w:t>
            </w:r>
          </w:p>
        </w:tc>
      </w:tr>
      <w:tr w:rsidR="00E33C79" w:rsidRPr="00E33C79" w:rsidTr="00E33C79">
        <w:trPr>
          <w:trHeight w:val="23"/>
          <w:jc w:val="center"/>
        </w:trPr>
        <w:tc>
          <w:tcPr>
            <w:tcW w:w="2431"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(в)</w:t>
            </w:r>
          </w:p>
        </w:tc>
        <w:tc>
          <w:tcPr>
            <w:tcW w:w="1526"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Прир. газ (м3)</w:t>
            </w:r>
          </w:p>
        </w:tc>
        <w:tc>
          <w:tcPr>
            <w:tcW w:w="134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9187,5</w:t>
            </w:r>
          </w:p>
        </w:tc>
        <w:tc>
          <w:tcPr>
            <w:tcW w:w="165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10465,1</w:t>
            </w:r>
          </w:p>
        </w:tc>
        <w:tc>
          <w:tcPr>
            <w:tcW w:w="1458"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10717,4</w:t>
            </w:r>
          </w:p>
        </w:tc>
        <w:tc>
          <w:tcPr>
            <w:tcW w:w="1757"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1344,9</w:t>
            </w:r>
          </w:p>
        </w:tc>
        <w:tc>
          <w:tcPr>
            <w:tcW w:w="1393"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1557,8</w:t>
            </w:r>
          </w:p>
        </w:tc>
        <w:tc>
          <w:tcPr>
            <w:tcW w:w="2053"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440880,0</w:t>
            </w:r>
          </w:p>
        </w:tc>
        <w:tc>
          <w:tcPr>
            <w:tcW w:w="118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3123,9</w:t>
            </w:r>
          </w:p>
        </w:tc>
      </w:tr>
      <w:tr w:rsidR="00E33C79" w:rsidRPr="00E33C79" w:rsidTr="00E33C79">
        <w:trPr>
          <w:trHeight w:val="23"/>
          <w:jc w:val="center"/>
        </w:trPr>
        <w:tc>
          <w:tcPr>
            <w:tcW w:w="2431"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(н)</w:t>
            </w:r>
          </w:p>
        </w:tc>
        <w:tc>
          <w:tcPr>
            <w:tcW w:w="1526"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Прир. газ (м3)</w:t>
            </w:r>
          </w:p>
        </w:tc>
        <w:tc>
          <w:tcPr>
            <w:tcW w:w="134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7283,7</w:t>
            </w:r>
          </w:p>
        </w:tc>
        <w:tc>
          <w:tcPr>
            <w:tcW w:w="165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8451,2</w:t>
            </w:r>
          </w:p>
        </w:tc>
        <w:tc>
          <w:tcPr>
            <w:tcW w:w="1458"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8707,7</w:t>
            </w:r>
          </w:p>
        </w:tc>
        <w:tc>
          <w:tcPr>
            <w:tcW w:w="1757"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948,5</w:t>
            </w:r>
          </w:p>
        </w:tc>
        <w:tc>
          <w:tcPr>
            <w:tcW w:w="1393"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1101,8</w:t>
            </w:r>
          </w:p>
        </w:tc>
        <w:tc>
          <w:tcPr>
            <w:tcW w:w="2053"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343640,0</w:t>
            </w:r>
          </w:p>
        </w:tc>
        <w:tc>
          <w:tcPr>
            <w:tcW w:w="118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1926,8</w:t>
            </w:r>
          </w:p>
        </w:tc>
      </w:tr>
      <w:tr w:rsidR="00E33C79" w:rsidRPr="00E33C79" w:rsidTr="00E33C79">
        <w:trPr>
          <w:trHeight w:val="23"/>
          <w:jc w:val="center"/>
        </w:trPr>
        <w:tc>
          <w:tcPr>
            <w:tcW w:w="2431"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Ярославка</w:t>
            </w:r>
          </w:p>
        </w:tc>
        <w:tc>
          <w:tcPr>
            <w:tcW w:w="1526"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Прир. газ (м3)</w:t>
            </w:r>
          </w:p>
        </w:tc>
        <w:tc>
          <w:tcPr>
            <w:tcW w:w="134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5347,1</w:t>
            </w:r>
          </w:p>
        </w:tc>
        <w:tc>
          <w:tcPr>
            <w:tcW w:w="165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6700,0</w:t>
            </w:r>
          </w:p>
        </w:tc>
        <w:tc>
          <w:tcPr>
            <w:tcW w:w="1458"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6809,5</w:t>
            </w:r>
          </w:p>
        </w:tc>
        <w:tc>
          <w:tcPr>
            <w:tcW w:w="1757"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865,4</w:t>
            </w:r>
          </w:p>
        </w:tc>
        <w:tc>
          <w:tcPr>
            <w:tcW w:w="1393"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1002,7</w:t>
            </w:r>
          </w:p>
        </w:tc>
        <w:tc>
          <w:tcPr>
            <w:tcW w:w="2053"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286232,0</w:t>
            </w:r>
          </w:p>
        </w:tc>
        <w:tc>
          <w:tcPr>
            <w:tcW w:w="118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3831,5</w:t>
            </w:r>
          </w:p>
        </w:tc>
      </w:tr>
      <w:tr w:rsidR="00E33C79" w:rsidRPr="00E33C79" w:rsidTr="00E33C79">
        <w:trPr>
          <w:trHeight w:val="23"/>
          <w:jc w:val="center"/>
        </w:trPr>
        <w:tc>
          <w:tcPr>
            <w:tcW w:w="2431"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Медягино</w:t>
            </w:r>
          </w:p>
        </w:tc>
        <w:tc>
          <w:tcPr>
            <w:tcW w:w="1526"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Прир. газ (м3)</w:t>
            </w:r>
          </w:p>
        </w:tc>
        <w:tc>
          <w:tcPr>
            <w:tcW w:w="134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3930,8</w:t>
            </w:r>
          </w:p>
        </w:tc>
        <w:tc>
          <w:tcPr>
            <w:tcW w:w="165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5148,3</w:t>
            </w:r>
          </w:p>
        </w:tc>
        <w:tc>
          <w:tcPr>
            <w:tcW w:w="1458"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5245,6</w:t>
            </w:r>
          </w:p>
        </w:tc>
        <w:tc>
          <w:tcPr>
            <w:tcW w:w="1757"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695,2</w:t>
            </w:r>
          </w:p>
        </w:tc>
        <w:tc>
          <w:tcPr>
            <w:tcW w:w="1393"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805,5</w:t>
            </w:r>
          </w:p>
        </w:tc>
        <w:tc>
          <w:tcPr>
            <w:tcW w:w="2053"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320800,0</w:t>
            </w:r>
          </w:p>
        </w:tc>
        <w:tc>
          <w:tcPr>
            <w:tcW w:w="118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448,8</w:t>
            </w:r>
          </w:p>
        </w:tc>
      </w:tr>
      <w:tr w:rsidR="00E33C79" w:rsidRPr="00E33C79" w:rsidTr="00E33C79">
        <w:trPr>
          <w:trHeight w:val="23"/>
          <w:jc w:val="center"/>
        </w:trPr>
        <w:tc>
          <w:tcPr>
            <w:tcW w:w="2431"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Глебовское</w:t>
            </w:r>
          </w:p>
        </w:tc>
        <w:tc>
          <w:tcPr>
            <w:tcW w:w="1526"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Прир. газ (м3)</w:t>
            </w:r>
          </w:p>
        </w:tc>
        <w:tc>
          <w:tcPr>
            <w:tcW w:w="134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3127,6</w:t>
            </w:r>
          </w:p>
        </w:tc>
        <w:tc>
          <w:tcPr>
            <w:tcW w:w="165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4943,7</w:t>
            </w:r>
          </w:p>
        </w:tc>
        <w:tc>
          <w:tcPr>
            <w:tcW w:w="1458"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5106,9</w:t>
            </w:r>
          </w:p>
        </w:tc>
        <w:tc>
          <w:tcPr>
            <w:tcW w:w="1757"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632,6</w:t>
            </w:r>
          </w:p>
        </w:tc>
        <w:tc>
          <w:tcPr>
            <w:tcW w:w="1393"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732,2</w:t>
            </w:r>
          </w:p>
        </w:tc>
        <w:tc>
          <w:tcPr>
            <w:tcW w:w="2053"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260970,0</w:t>
            </w:r>
          </w:p>
        </w:tc>
        <w:tc>
          <w:tcPr>
            <w:tcW w:w="118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2919,8</w:t>
            </w:r>
          </w:p>
        </w:tc>
      </w:tr>
      <w:tr w:rsidR="00E33C79" w:rsidRPr="00E33C79" w:rsidTr="00E33C79">
        <w:trPr>
          <w:trHeight w:val="23"/>
          <w:jc w:val="center"/>
        </w:trPr>
        <w:tc>
          <w:tcPr>
            <w:tcW w:w="2431"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Толбухино</w:t>
            </w:r>
          </w:p>
        </w:tc>
        <w:tc>
          <w:tcPr>
            <w:tcW w:w="1526"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Прир. газ (м3)</w:t>
            </w:r>
          </w:p>
        </w:tc>
        <w:tc>
          <w:tcPr>
            <w:tcW w:w="134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2218,5</w:t>
            </w:r>
          </w:p>
        </w:tc>
        <w:tc>
          <w:tcPr>
            <w:tcW w:w="165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3771,2</w:t>
            </w:r>
          </w:p>
        </w:tc>
        <w:tc>
          <w:tcPr>
            <w:tcW w:w="1458"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3830,8</w:t>
            </w:r>
          </w:p>
        </w:tc>
        <w:tc>
          <w:tcPr>
            <w:tcW w:w="1757"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495,4</w:t>
            </w:r>
          </w:p>
        </w:tc>
        <w:tc>
          <w:tcPr>
            <w:tcW w:w="1393"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573,4</w:t>
            </w:r>
          </w:p>
        </w:tc>
        <w:tc>
          <w:tcPr>
            <w:tcW w:w="2053"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172160,0</w:t>
            </w:r>
          </w:p>
        </w:tc>
        <w:tc>
          <w:tcPr>
            <w:tcW w:w="118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1324,6</w:t>
            </w:r>
          </w:p>
        </w:tc>
      </w:tr>
      <w:tr w:rsidR="00E33C79" w:rsidRPr="00E33C79" w:rsidTr="00E33C79">
        <w:trPr>
          <w:trHeight w:val="23"/>
          <w:jc w:val="center"/>
        </w:trPr>
        <w:tc>
          <w:tcPr>
            <w:tcW w:w="2431"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Андроники</w:t>
            </w:r>
          </w:p>
        </w:tc>
        <w:tc>
          <w:tcPr>
            <w:tcW w:w="1526"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Прир. газ (м3)</w:t>
            </w:r>
          </w:p>
        </w:tc>
        <w:tc>
          <w:tcPr>
            <w:tcW w:w="134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2635,2</w:t>
            </w:r>
          </w:p>
        </w:tc>
        <w:tc>
          <w:tcPr>
            <w:tcW w:w="165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3706,1</w:t>
            </w:r>
          </w:p>
        </w:tc>
        <w:tc>
          <w:tcPr>
            <w:tcW w:w="1458"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3767,4</w:t>
            </w:r>
          </w:p>
        </w:tc>
        <w:tc>
          <w:tcPr>
            <w:tcW w:w="1757"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504,6</w:t>
            </w:r>
          </w:p>
        </w:tc>
        <w:tc>
          <w:tcPr>
            <w:tcW w:w="1393"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583,9</w:t>
            </w:r>
          </w:p>
        </w:tc>
        <w:tc>
          <w:tcPr>
            <w:tcW w:w="2053"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141816,0</w:t>
            </w:r>
          </w:p>
        </w:tc>
        <w:tc>
          <w:tcPr>
            <w:tcW w:w="1180" w:type="dxa"/>
            <w:shd w:val="clear" w:color="auto" w:fill="auto"/>
            <w:noWrap/>
            <w:vAlign w:val="center"/>
            <w:hideMark/>
          </w:tcPr>
          <w:p w:rsidR="001767AF" w:rsidRPr="00E33C79" w:rsidRDefault="001767AF"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833,6</w:t>
            </w:r>
          </w:p>
        </w:tc>
      </w:tr>
    </w:tbl>
    <w:p w:rsidR="00646A31" w:rsidRDefault="00455DF8" w:rsidP="00A83372">
      <w:pPr>
        <w:widowControl/>
        <w:spacing w:after="200"/>
        <w:rPr>
          <w:rFonts w:ascii="Arial" w:eastAsia="Arial Unicode MS" w:hAnsi="Arial" w:cs="Arial"/>
          <w:color w:val="auto"/>
          <w:lang w:eastAsia="en-US" w:bidi="en-US"/>
        </w:rPr>
        <w:sectPr w:rsidR="00646A31" w:rsidSect="007E69A9">
          <w:pgSz w:w="16840" w:h="11900" w:orient="landscape"/>
          <w:pgMar w:top="1701" w:right="1134" w:bottom="851" w:left="1134" w:header="283" w:footer="567" w:gutter="0"/>
          <w:cols w:space="720"/>
          <w:noEndnote/>
          <w:docGrid w:linePitch="360"/>
        </w:sectPr>
      </w:pPr>
      <w:r>
        <w:rPr>
          <w:rFonts w:cs="Arial"/>
        </w:rPr>
        <w:br w:type="page"/>
      </w:r>
    </w:p>
    <w:p w:rsidR="00BF6A8A" w:rsidRPr="004853BD" w:rsidRDefault="00BF6A8A" w:rsidP="00E5298A">
      <w:pPr>
        <w:pStyle w:val="2"/>
        <w:numPr>
          <w:ilvl w:val="0"/>
          <w:numId w:val="12"/>
        </w:numPr>
        <w:spacing w:line="240" w:lineRule="auto"/>
        <w:rPr>
          <w:rFonts w:cs="Arial"/>
        </w:rPr>
      </w:pPr>
      <w:bookmarkStart w:id="115" w:name="_Toc470689913"/>
      <w:r w:rsidRPr="004853BD">
        <w:rPr>
          <w:rFonts w:cs="Arial"/>
        </w:rPr>
        <w:t>Цены (тарифы) в сфере теплоснабж</w:t>
      </w:r>
      <w:r w:rsidR="00F12A5A" w:rsidRPr="004853BD">
        <w:rPr>
          <w:rFonts w:cs="Arial"/>
        </w:rPr>
        <w:t>ения</w:t>
      </w:r>
      <w:bookmarkEnd w:id="115"/>
    </w:p>
    <w:p w:rsidR="0066206D" w:rsidRPr="004853BD" w:rsidRDefault="0066206D" w:rsidP="00E5298A">
      <w:pPr>
        <w:pStyle w:val="2"/>
        <w:numPr>
          <w:ilvl w:val="2"/>
          <w:numId w:val="19"/>
        </w:numPr>
        <w:spacing w:line="240" w:lineRule="auto"/>
        <w:rPr>
          <w:rFonts w:cs="Arial"/>
        </w:rPr>
      </w:pPr>
      <w:bookmarkStart w:id="116" w:name="_Toc470689914"/>
      <w:r w:rsidRPr="004853BD">
        <w:rPr>
          <w:rFonts w:cs="Arial"/>
        </w:rPr>
        <w:t>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16"/>
    </w:p>
    <w:p w:rsidR="00B1347A" w:rsidRPr="004853BD" w:rsidRDefault="00B1347A" w:rsidP="00A83372">
      <w:pPr>
        <w:rPr>
          <w:rFonts w:ascii="Arial" w:hAnsi="Arial" w:cs="Arial"/>
        </w:rPr>
      </w:pPr>
    </w:p>
    <w:p w:rsidR="00B1347A" w:rsidRPr="004853BD" w:rsidRDefault="00B1347A" w:rsidP="00A83372">
      <w:pPr>
        <w:pStyle w:val="af6"/>
        <w:rPr>
          <w:rFonts w:cs="Arial"/>
          <w:lang w:val="ru-RU"/>
        </w:rPr>
      </w:pPr>
      <w:r w:rsidRPr="004853BD">
        <w:rPr>
          <w:rFonts w:cs="Arial"/>
          <w:lang w:val="ru-RU"/>
        </w:rPr>
        <w:t xml:space="preserve">Динамика тарифов за последние </w:t>
      </w:r>
      <w:r w:rsidR="00646A31">
        <w:rPr>
          <w:rFonts w:cs="Arial"/>
          <w:lang w:val="ru-RU"/>
        </w:rPr>
        <w:t>3 года представл</w:t>
      </w:r>
      <w:r w:rsidR="00976CD4">
        <w:rPr>
          <w:rFonts w:cs="Arial"/>
          <w:lang w:val="ru-RU"/>
        </w:rPr>
        <w:t xml:space="preserve">ена в таблице </w:t>
      </w:r>
      <w:r w:rsidR="00190364">
        <w:rPr>
          <w:rFonts w:cs="Arial"/>
          <w:lang w:val="ru-RU"/>
        </w:rPr>
        <w:t>91</w:t>
      </w:r>
      <w:r w:rsidRPr="004853BD">
        <w:rPr>
          <w:rFonts w:cs="Arial"/>
          <w:lang w:val="ru-RU"/>
        </w:rPr>
        <w:t>.</w:t>
      </w:r>
    </w:p>
    <w:p w:rsidR="00B1347A" w:rsidRPr="004853BD" w:rsidRDefault="00B1347A" w:rsidP="00C04B6F">
      <w:pPr>
        <w:pStyle w:val="a0"/>
      </w:pPr>
      <w:r w:rsidRPr="004853BD">
        <w:t>Динамика тарифов за последние три года</w:t>
      </w:r>
    </w:p>
    <w:tbl>
      <w:tblPr>
        <w:tblW w:w="0" w:type="auto"/>
        <w:jc w:val="center"/>
        <w:tblLayout w:type="fixed"/>
        <w:tblCellMar>
          <w:left w:w="10" w:type="dxa"/>
          <w:right w:w="10" w:type="dxa"/>
        </w:tblCellMar>
        <w:tblLook w:val="04A0" w:firstRow="1" w:lastRow="0" w:firstColumn="1" w:lastColumn="0" w:noHBand="0" w:noVBand="1"/>
      </w:tblPr>
      <w:tblGrid>
        <w:gridCol w:w="2015"/>
        <w:gridCol w:w="1203"/>
        <w:gridCol w:w="1203"/>
        <w:gridCol w:w="1203"/>
        <w:gridCol w:w="1336"/>
        <w:gridCol w:w="1203"/>
        <w:gridCol w:w="1205"/>
      </w:tblGrid>
      <w:tr w:rsidR="007B5BE3" w:rsidRPr="00E33C79" w:rsidTr="00E33C79">
        <w:trPr>
          <w:trHeight w:val="23"/>
          <w:jc w:val="center"/>
        </w:trPr>
        <w:tc>
          <w:tcPr>
            <w:tcW w:w="2015" w:type="dxa"/>
            <w:vMerge w:val="restart"/>
            <w:tcBorders>
              <w:top w:val="single" w:sz="4" w:space="0" w:color="auto"/>
              <w:left w:val="single" w:sz="4" w:space="0" w:color="auto"/>
            </w:tcBorders>
            <w:shd w:val="clear" w:color="auto" w:fill="auto"/>
            <w:vAlign w:val="center"/>
          </w:tcPr>
          <w:p w:rsidR="007B5BE3" w:rsidRPr="00E33C79" w:rsidRDefault="007B5BE3" w:rsidP="00E33C79">
            <w:pPr>
              <w:jc w:val="center"/>
              <w:rPr>
                <w:rFonts w:ascii="Arial" w:eastAsia="Times New Roman" w:hAnsi="Arial" w:cs="Arial"/>
                <w:sz w:val="20"/>
              </w:rPr>
            </w:pPr>
            <w:r w:rsidRPr="00E33C79">
              <w:rPr>
                <w:rFonts w:ascii="Arial" w:eastAsia="Times New Roman" w:hAnsi="Arial" w:cs="Arial"/>
                <w:sz w:val="20"/>
                <w:szCs w:val="19"/>
              </w:rPr>
              <w:t>Наименование</w:t>
            </w:r>
            <w:r w:rsidR="00372B86">
              <w:rPr>
                <w:rFonts w:ascii="Arial" w:eastAsia="Times New Roman" w:hAnsi="Arial" w:cs="Arial"/>
                <w:sz w:val="20"/>
              </w:rPr>
              <w:t xml:space="preserve"> </w:t>
            </w:r>
            <w:r w:rsidRPr="00E33C79">
              <w:rPr>
                <w:rFonts w:ascii="Arial" w:eastAsia="Times New Roman" w:hAnsi="Arial" w:cs="Arial"/>
                <w:sz w:val="20"/>
                <w:szCs w:val="19"/>
              </w:rPr>
              <w:t>источника</w:t>
            </w:r>
          </w:p>
        </w:tc>
        <w:tc>
          <w:tcPr>
            <w:tcW w:w="7353" w:type="dxa"/>
            <w:gridSpan w:val="6"/>
            <w:tcBorders>
              <w:top w:val="single" w:sz="4" w:space="0" w:color="auto"/>
              <w:left w:val="single" w:sz="4" w:space="0" w:color="auto"/>
              <w:right w:val="single" w:sz="4" w:space="0" w:color="auto"/>
            </w:tcBorders>
            <w:shd w:val="clear" w:color="auto" w:fill="auto"/>
            <w:vAlign w:val="center"/>
          </w:tcPr>
          <w:p w:rsidR="007B5BE3" w:rsidRPr="00E33C79" w:rsidRDefault="007B5BE3" w:rsidP="00E33C79">
            <w:pPr>
              <w:jc w:val="center"/>
              <w:rPr>
                <w:rFonts w:ascii="Arial" w:eastAsia="Times New Roman" w:hAnsi="Arial" w:cs="Arial"/>
                <w:sz w:val="20"/>
                <w:szCs w:val="19"/>
              </w:rPr>
            </w:pPr>
            <w:r w:rsidRPr="00E33C79">
              <w:rPr>
                <w:rFonts w:ascii="Arial" w:eastAsia="Times New Roman" w:hAnsi="Arial" w:cs="Arial"/>
                <w:sz w:val="20"/>
                <w:szCs w:val="19"/>
              </w:rPr>
              <w:t>Вид регулируемой деятельности (теплоснабжение), руб (без</w:t>
            </w:r>
            <w:r w:rsidR="00372B86">
              <w:rPr>
                <w:rFonts w:ascii="Arial" w:eastAsia="Times New Roman" w:hAnsi="Arial" w:cs="Arial"/>
                <w:sz w:val="20"/>
              </w:rPr>
              <w:t xml:space="preserve"> </w:t>
            </w:r>
            <w:r w:rsidRPr="00E33C79">
              <w:rPr>
                <w:rFonts w:ascii="Arial" w:eastAsia="Times New Roman" w:hAnsi="Arial" w:cs="Arial"/>
                <w:sz w:val="20"/>
                <w:szCs w:val="19"/>
              </w:rPr>
              <w:t>НДС)</w:t>
            </w:r>
          </w:p>
        </w:tc>
      </w:tr>
      <w:tr w:rsidR="007B5BE3" w:rsidRPr="00E33C79" w:rsidTr="00E33C79">
        <w:trPr>
          <w:trHeight w:val="23"/>
          <w:jc w:val="center"/>
        </w:trPr>
        <w:tc>
          <w:tcPr>
            <w:tcW w:w="2015" w:type="dxa"/>
            <w:vMerge/>
            <w:tcBorders>
              <w:left w:val="single" w:sz="4" w:space="0" w:color="auto"/>
            </w:tcBorders>
            <w:shd w:val="clear" w:color="auto" w:fill="auto"/>
            <w:vAlign w:val="center"/>
          </w:tcPr>
          <w:p w:rsidR="007B5BE3" w:rsidRPr="00E33C79" w:rsidRDefault="007B5BE3" w:rsidP="00E33C79">
            <w:pPr>
              <w:rPr>
                <w:rFonts w:ascii="Arial" w:hAnsi="Arial" w:cs="Arial"/>
                <w:sz w:val="20"/>
                <w:szCs w:val="10"/>
              </w:rPr>
            </w:pPr>
          </w:p>
        </w:tc>
        <w:tc>
          <w:tcPr>
            <w:tcW w:w="1203" w:type="dxa"/>
            <w:tcBorders>
              <w:top w:val="single" w:sz="4" w:space="0" w:color="auto"/>
              <w:left w:val="single" w:sz="4" w:space="0" w:color="auto"/>
            </w:tcBorders>
            <w:shd w:val="clear" w:color="auto" w:fill="auto"/>
            <w:vAlign w:val="center"/>
          </w:tcPr>
          <w:p w:rsidR="007B5BE3" w:rsidRPr="00E33C79" w:rsidRDefault="007B5BE3" w:rsidP="00E33C79">
            <w:pPr>
              <w:jc w:val="center"/>
              <w:rPr>
                <w:rFonts w:ascii="Arial" w:eastAsia="Times New Roman" w:hAnsi="Arial" w:cs="Arial"/>
                <w:sz w:val="20"/>
              </w:rPr>
            </w:pPr>
            <w:r w:rsidRPr="00E33C79">
              <w:rPr>
                <w:rFonts w:ascii="Arial" w:eastAsia="Times New Roman" w:hAnsi="Arial" w:cs="Arial"/>
                <w:sz w:val="20"/>
                <w:szCs w:val="19"/>
              </w:rPr>
              <w:t>2014 г</w:t>
            </w:r>
            <w:r w:rsidR="00372B86">
              <w:rPr>
                <w:rFonts w:ascii="Arial" w:eastAsia="Times New Roman" w:hAnsi="Arial" w:cs="Arial"/>
                <w:sz w:val="20"/>
              </w:rPr>
              <w:t xml:space="preserve"> </w:t>
            </w:r>
            <w:r w:rsidRPr="00E33C79">
              <w:rPr>
                <w:rFonts w:ascii="Arial" w:eastAsia="Times New Roman" w:hAnsi="Arial" w:cs="Arial"/>
                <w:sz w:val="20"/>
                <w:szCs w:val="19"/>
              </w:rPr>
              <w:t>база</w:t>
            </w:r>
          </w:p>
        </w:tc>
        <w:tc>
          <w:tcPr>
            <w:tcW w:w="1203" w:type="dxa"/>
            <w:tcBorders>
              <w:top w:val="single" w:sz="4" w:space="0" w:color="auto"/>
              <w:left w:val="single" w:sz="4" w:space="0" w:color="auto"/>
            </w:tcBorders>
            <w:shd w:val="clear" w:color="auto" w:fill="auto"/>
            <w:vAlign w:val="center"/>
          </w:tcPr>
          <w:p w:rsidR="007B5BE3" w:rsidRPr="00E33C79" w:rsidRDefault="007B5BE3" w:rsidP="00E33C79">
            <w:pPr>
              <w:jc w:val="center"/>
              <w:rPr>
                <w:rFonts w:ascii="Arial" w:eastAsia="Times New Roman" w:hAnsi="Arial" w:cs="Arial"/>
                <w:sz w:val="20"/>
              </w:rPr>
            </w:pPr>
            <w:r w:rsidRPr="00E33C79">
              <w:rPr>
                <w:rFonts w:ascii="Arial" w:eastAsia="Times New Roman" w:hAnsi="Arial" w:cs="Arial"/>
                <w:sz w:val="20"/>
                <w:szCs w:val="19"/>
              </w:rPr>
              <w:t>2014</w:t>
            </w:r>
            <w:r w:rsidR="00372B86">
              <w:rPr>
                <w:rFonts w:ascii="Arial" w:eastAsia="Times New Roman" w:hAnsi="Arial" w:cs="Arial"/>
                <w:sz w:val="20"/>
              </w:rPr>
              <w:t xml:space="preserve"> </w:t>
            </w:r>
            <w:r w:rsidRPr="00E33C79">
              <w:rPr>
                <w:rFonts w:ascii="Arial" w:eastAsia="Times New Roman" w:hAnsi="Arial" w:cs="Arial"/>
                <w:sz w:val="20"/>
                <w:szCs w:val="19"/>
              </w:rPr>
              <w:t>(01.07.2015)</w:t>
            </w:r>
            <w:r w:rsidR="00372B86">
              <w:rPr>
                <w:rFonts w:ascii="Arial" w:eastAsia="Times New Roman" w:hAnsi="Arial" w:cs="Arial"/>
                <w:sz w:val="20"/>
              </w:rPr>
              <w:t xml:space="preserve"> </w:t>
            </w:r>
            <w:r w:rsidRPr="00E33C79">
              <w:rPr>
                <w:rFonts w:ascii="Arial" w:eastAsia="Times New Roman" w:hAnsi="Arial" w:cs="Arial"/>
                <w:sz w:val="20"/>
                <w:szCs w:val="19"/>
              </w:rPr>
              <w:t>(льготный для</w:t>
            </w:r>
            <w:r w:rsidR="00372B86">
              <w:rPr>
                <w:rFonts w:ascii="Arial" w:eastAsia="Times New Roman" w:hAnsi="Arial" w:cs="Arial"/>
                <w:sz w:val="20"/>
              </w:rPr>
              <w:t xml:space="preserve"> </w:t>
            </w:r>
            <w:r w:rsidRPr="00E33C79">
              <w:rPr>
                <w:rFonts w:ascii="Arial" w:eastAsia="Times New Roman" w:hAnsi="Arial" w:cs="Arial"/>
                <w:sz w:val="20"/>
                <w:szCs w:val="19"/>
              </w:rPr>
              <w:t>населения)</w:t>
            </w:r>
          </w:p>
        </w:tc>
        <w:tc>
          <w:tcPr>
            <w:tcW w:w="1203" w:type="dxa"/>
            <w:tcBorders>
              <w:top w:val="single" w:sz="4" w:space="0" w:color="auto"/>
              <w:left w:val="single" w:sz="4" w:space="0" w:color="auto"/>
            </w:tcBorders>
            <w:shd w:val="clear" w:color="auto" w:fill="auto"/>
            <w:vAlign w:val="center"/>
          </w:tcPr>
          <w:p w:rsidR="007B5BE3" w:rsidRPr="00E33C79" w:rsidRDefault="007B5BE3" w:rsidP="00E33C79">
            <w:pPr>
              <w:jc w:val="center"/>
              <w:rPr>
                <w:rFonts w:ascii="Arial" w:eastAsia="Times New Roman" w:hAnsi="Arial" w:cs="Arial"/>
                <w:sz w:val="20"/>
              </w:rPr>
            </w:pPr>
            <w:r w:rsidRPr="00E33C79">
              <w:rPr>
                <w:rFonts w:ascii="Arial" w:eastAsia="Times New Roman" w:hAnsi="Arial" w:cs="Arial"/>
                <w:sz w:val="20"/>
                <w:szCs w:val="19"/>
              </w:rPr>
              <w:t>2015</w:t>
            </w:r>
            <w:r w:rsidR="00372B86">
              <w:rPr>
                <w:rFonts w:ascii="Arial" w:eastAsia="Times New Roman" w:hAnsi="Arial" w:cs="Arial"/>
                <w:sz w:val="20"/>
              </w:rPr>
              <w:t xml:space="preserve"> </w:t>
            </w:r>
            <w:r w:rsidRPr="00E33C79">
              <w:rPr>
                <w:rFonts w:ascii="Arial" w:eastAsia="Times New Roman" w:hAnsi="Arial" w:cs="Arial"/>
                <w:sz w:val="20"/>
                <w:szCs w:val="19"/>
              </w:rPr>
              <w:t>01.07.2015</w:t>
            </w:r>
          </w:p>
        </w:tc>
        <w:tc>
          <w:tcPr>
            <w:tcW w:w="1336" w:type="dxa"/>
            <w:tcBorders>
              <w:top w:val="single" w:sz="4" w:space="0" w:color="auto"/>
              <w:left w:val="single" w:sz="4" w:space="0" w:color="auto"/>
              <w:right w:val="single" w:sz="4" w:space="0" w:color="auto"/>
            </w:tcBorders>
            <w:shd w:val="clear" w:color="auto" w:fill="auto"/>
            <w:vAlign w:val="center"/>
          </w:tcPr>
          <w:p w:rsidR="007B5BE3" w:rsidRPr="00E33C79" w:rsidRDefault="007B5BE3" w:rsidP="00E33C79">
            <w:pPr>
              <w:jc w:val="center"/>
              <w:rPr>
                <w:rFonts w:ascii="Arial" w:eastAsia="Times New Roman" w:hAnsi="Arial" w:cs="Arial"/>
                <w:sz w:val="20"/>
              </w:rPr>
            </w:pPr>
            <w:r w:rsidRPr="00E33C79">
              <w:rPr>
                <w:rFonts w:ascii="Arial" w:eastAsia="Times New Roman" w:hAnsi="Arial" w:cs="Arial"/>
                <w:sz w:val="20"/>
                <w:szCs w:val="19"/>
              </w:rPr>
              <w:t>2015</w:t>
            </w:r>
            <w:r w:rsidR="00372B86">
              <w:rPr>
                <w:rFonts w:ascii="Arial" w:eastAsia="Times New Roman" w:hAnsi="Arial" w:cs="Arial"/>
                <w:sz w:val="20"/>
              </w:rPr>
              <w:t xml:space="preserve"> </w:t>
            </w:r>
            <w:r w:rsidRPr="00E33C79">
              <w:rPr>
                <w:rFonts w:ascii="Arial" w:eastAsia="Times New Roman" w:hAnsi="Arial" w:cs="Arial"/>
                <w:sz w:val="20"/>
                <w:szCs w:val="19"/>
              </w:rPr>
              <w:t>(01.07.2015)</w:t>
            </w:r>
            <w:r w:rsidR="00372B86">
              <w:rPr>
                <w:rFonts w:ascii="Arial" w:eastAsia="Times New Roman" w:hAnsi="Arial" w:cs="Arial"/>
                <w:sz w:val="20"/>
              </w:rPr>
              <w:t xml:space="preserve"> </w:t>
            </w:r>
            <w:r w:rsidRPr="00E33C79">
              <w:rPr>
                <w:rFonts w:ascii="Arial" w:eastAsia="Times New Roman" w:hAnsi="Arial" w:cs="Arial"/>
                <w:sz w:val="20"/>
                <w:szCs w:val="19"/>
              </w:rPr>
              <w:t>(льготный для</w:t>
            </w:r>
            <w:r w:rsidR="00372B86">
              <w:rPr>
                <w:rFonts w:ascii="Arial" w:eastAsia="Times New Roman" w:hAnsi="Arial" w:cs="Arial"/>
                <w:sz w:val="20"/>
              </w:rPr>
              <w:t xml:space="preserve"> </w:t>
            </w:r>
            <w:r w:rsidRPr="00E33C79">
              <w:rPr>
                <w:rFonts w:ascii="Arial" w:eastAsia="Times New Roman" w:hAnsi="Arial" w:cs="Arial"/>
                <w:sz w:val="20"/>
                <w:szCs w:val="19"/>
              </w:rPr>
              <w:t>населения)</w:t>
            </w:r>
          </w:p>
        </w:tc>
        <w:tc>
          <w:tcPr>
            <w:tcW w:w="1203" w:type="dxa"/>
            <w:tcBorders>
              <w:top w:val="single" w:sz="4" w:space="0" w:color="auto"/>
              <w:left w:val="single" w:sz="4" w:space="0" w:color="auto"/>
              <w:right w:val="single" w:sz="4" w:space="0" w:color="auto"/>
            </w:tcBorders>
            <w:shd w:val="clear" w:color="auto" w:fill="auto"/>
            <w:vAlign w:val="center"/>
          </w:tcPr>
          <w:p w:rsidR="007B5BE3" w:rsidRPr="00E33C79" w:rsidRDefault="007B5BE3" w:rsidP="00E33C79">
            <w:pPr>
              <w:jc w:val="center"/>
              <w:rPr>
                <w:rFonts w:ascii="Arial" w:eastAsia="Times New Roman" w:hAnsi="Arial" w:cs="Arial"/>
                <w:sz w:val="20"/>
                <w:szCs w:val="19"/>
              </w:rPr>
            </w:pPr>
            <w:r w:rsidRPr="00E33C79">
              <w:rPr>
                <w:rFonts w:ascii="Arial" w:eastAsia="Times New Roman" w:hAnsi="Arial" w:cs="Arial"/>
                <w:sz w:val="20"/>
                <w:szCs w:val="19"/>
              </w:rPr>
              <w:t>2016</w:t>
            </w:r>
            <w:r w:rsidR="00372B86">
              <w:rPr>
                <w:rFonts w:ascii="Arial" w:eastAsia="Times New Roman" w:hAnsi="Arial" w:cs="Arial"/>
                <w:sz w:val="20"/>
                <w:szCs w:val="19"/>
              </w:rPr>
              <w:t xml:space="preserve"> </w:t>
            </w:r>
            <w:r w:rsidRPr="00E33C79">
              <w:rPr>
                <w:rFonts w:ascii="Arial" w:eastAsia="Times New Roman" w:hAnsi="Arial" w:cs="Arial"/>
                <w:sz w:val="20"/>
                <w:szCs w:val="19"/>
              </w:rPr>
              <w:t>01.07.2016</w:t>
            </w:r>
          </w:p>
        </w:tc>
        <w:tc>
          <w:tcPr>
            <w:tcW w:w="1205" w:type="dxa"/>
            <w:tcBorders>
              <w:top w:val="single" w:sz="4" w:space="0" w:color="auto"/>
              <w:left w:val="single" w:sz="4" w:space="0" w:color="auto"/>
              <w:right w:val="single" w:sz="4" w:space="0" w:color="auto"/>
            </w:tcBorders>
            <w:shd w:val="clear" w:color="auto" w:fill="auto"/>
            <w:vAlign w:val="center"/>
          </w:tcPr>
          <w:p w:rsidR="007B5BE3" w:rsidRPr="00E33C79" w:rsidRDefault="007B5BE3" w:rsidP="00E33C79">
            <w:pPr>
              <w:jc w:val="center"/>
              <w:rPr>
                <w:rFonts w:ascii="Arial" w:eastAsia="Times New Roman" w:hAnsi="Arial" w:cs="Arial"/>
                <w:sz w:val="20"/>
                <w:szCs w:val="19"/>
              </w:rPr>
            </w:pPr>
            <w:r w:rsidRPr="00E33C79">
              <w:rPr>
                <w:rFonts w:ascii="Arial" w:eastAsia="Times New Roman" w:hAnsi="Arial" w:cs="Arial"/>
                <w:sz w:val="20"/>
                <w:szCs w:val="19"/>
              </w:rPr>
              <w:t>2016</w:t>
            </w:r>
            <w:r w:rsidR="00372B86">
              <w:rPr>
                <w:rFonts w:ascii="Arial" w:eastAsia="Times New Roman" w:hAnsi="Arial" w:cs="Arial"/>
                <w:sz w:val="20"/>
                <w:szCs w:val="19"/>
              </w:rPr>
              <w:t xml:space="preserve"> </w:t>
            </w:r>
            <w:r w:rsidRPr="00E33C79">
              <w:rPr>
                <w:rFonts w:ascii="Arial" w:eastAsia="Times New Roman" w:hAnsi="Arial" w:cs="Arial"/>
                <w:sz w:val="20"/>
                <w:szCs w:val="19"/>
              </w:rPr>
              <w:t>01.07.2016</w:t>
            </w:r>
            <w:r w:rsidR="00372B86">
              <w:rPr>
                <w:rFonts w:ascii="Arial" w:eastAsia="Times New Roman" w:hAnsi="Arial" w:cs="Arial"/>
                <w:sz w:val="20"/>
                <w:szCs w:val="19"/>
              </w:rPr>
              <w:t xml:space="preserve"> </w:t>
            </w:r>
            <w:r w:rsidRPr="00E33C79">
              <w:rPr>
                <w:rFonts w:ascii="Arial" w:eastAsia="Times New Roman" w:hAnsi="Arial" w:cs="Arial"/>
                <w:sz w:val="20"/>
                <w:szCs w:val="19"/>
              </w:rPr>
              <w:t>(льготный для</w:t>
            </w:r>
            <w:r w:rsidR="00372B86">
              <w:rPr>
                <w:rFonts w:ascii="Arial" w:eastAsia="Times New Roman" w:hAnsi="Arial" w:cs="Arial"/>
                <w:sz w:val="20"/>
              </w:rPr>
              <w:t xml:space="preserve"> </w:t>
            </w:r>
            <w:r w:rsidRPr="00E33C79">
              <w:rPr>
                <w:rFonts w:ascii="Arial" w:eastAsia="Times New Roman" w:hAnsi="Arial" w:cs="Arial"/>
                <w:sz w:val="20"/>
                <w:szCs w:val="19"/>
              </w:rPr>
              <w:t>населения)</w:t>
            </w:r>
          </w:p>
        </w:tc>
      </w:tr>
      <w:tr w:rsidR="00B1347A" w:rsidRPr="00E33C79" w:rsidTr="00E33C79">
        <w:trPr>
          <w:trHeight w:val="23"/>
          <w:jc w:val="center"/>
        </w:trPr>
        <w:tc>
          <w:tcPr>
            <w:tcW w:w="2015" w:type="dxa"/>
            <w:tcBorders>
              <w:top w:val="single" w:sz="4" w:space="0" w:color="auto"/>
              <w:left w:val="single" w:sz="4" w:space="0" w:color="auto"/>
            </w:tcBorders>
            <w:shd w:val="clear" w:color="auto" w:fill="auto"/>
            <w:vAlign w:val="center"/>
          </w:tcPr>
          <w:p w:rsidR="00B1347A" w:rsidRPr="00E33C79" w:rsidRDefault="00B1347A" w:rsidP="00E33C79">
            <w:pPr>
              <w:jc w:val="center"/>
              <w:rPr>
                <w:rFonts w:ascii="Arial" w:eastAsia="Times New Roman" w:hAnsi="Arial" w:cs="Arial"/>
                <w:sz w:val="20"/>
              </w:rPr>
            </w:pPr>
            <w:r w:rsidRPr="00E33C79">
              <w:rPr>
                <w:rFonts w:ascii="Arial" w:eastAsia="Times New Roman" w:hAnsi="Arial" w:cs="Arial"/>
                <w:sz w:val="20"/>
                <w:szCs w:val="19"/>
              </w:rPr>
              <w:t>Котельная</w:t>
            </w:r>
            <w:r w:rsidR="00372B86">
              <w:rPr>
                <w:rFonts w:ascii="Arial" w:eastAsia="Times New Roman" w:hAnsi="Arial" w:cs="Arial"/>
                <w:sz w:val="20"/>
              </w:rPr>
              <w:t xml:space="preserve"> </w:t>
            </w:r>
            <w:r w:rsidR="00F97B5E" w:rsidRPr="00E33C79">
              <w:rPr>
                <w:rFonts w:ascii="Arial" w:eastAsia="Times New Roman" w:hAnsi="Arial" w:cs="Arial"/>
                <w:sz w:val="20"/>
                <w:szCs w:val="19"/>
              </w:rPr>
              <w:t>с.Андроники</w:t>
            </w:r>
          </w:p>
        </w:tc>
        <w:tc>
          <w:tcPr>
            <w:tcW w:w="1203" w:type="dxa"/>
            <w:tcBorders>
              <w:top w:val="single" w:sz="4" w:space="0" w:color="auto"/>
              <w:left w:val="single" w:sz="4" w:space="0" w:color="auto"/>
            </w:tcBorders>
            <w:shd w:val="clear" w:color="auto" w:fill="auto"/>
            <w:vAlign w:val="center"/>
          </w:tcPr>
          <w:p w:rsidR="00B1347A" w:rsidRPr="00E33C79" w:rsidRDefault="00B1347A" w:rsidP="00E33C79">
            <w:pPr>
              <w:jc w:val="center"/>
              <w:rPr>
                <w:rFonts w:ascii="Arial" w:eastAsia="Times New Roman" w:hAnsi="Arial" w:cs="Arial"/>
                <w:sz w:val="20"/>
              </w:rPr>
            </w:pPr>
            <w:r w:rsidRPr="00E33C79">
              <w:rPr>
                <w:rFonts w:ascii="Arial" w:eastAsia="Times New Roman" w:hAnsi="Arial" w:cs="Arial"/>
                <w:sz w:val="20"/>
                <w:szCs w:val="19"/>
              </w:rPr>
              <w:t>2288,22</w:t>
            </w:r>
          </w:p>
        </w:tc>
        <w:tc>
          <w:tcPr>
            <w:tcW w:w="1203" w:type="dxa"/>
            <w:tcBorders>
              <w:top w:val="single" w:sz="4" w:space="0" w:color="auto"/>
              <w:left w:val="single" w:sz="4" w:space="0" w:color="auto"/>
            </w:tcBorders>
            <w:shd w:val="clear" w:color="auto" w:fill="auto"/>
            <w:vAlign w:val="center"/>
          </w:tcPr>
          <w:p w:rsidR="00B1347A" w:rsidRPr="00E33C79" w:rsidRDefault="00B1347A" w:rsidP="00E33C79">
            <w:pPr>
              <w:jc w:val="center"/>
              <w:rPr>
                <w:rFonts w:ascii="Arial" w:eastAsia="Times New Roman" w:hAnsi="Arial" w:cs="Arial"/>
                <w:sz w:val="20"/>
              </w:rPr>
            </w:pPr>
            <w:r w:rsidRPr="00E33C79">
              <w:rPr>
                <w:rFonts w:ascii="Arial" w:eastAsia="Times New Roman" w:hAnsi="Arial" w:cs="Arial"/>
                <w:sz w:val="20"/>
                <w:szCs w:val="19"/>
              </w:rPr>
              <w:t>1071,44</w:t>
            </w:r>
          </w:p>
        </w:tc>
        <w:tc>
          <w:tcPr>
            <w:tcW w:w="1203" w:type="dxa"/>
            <w:tcBorders>
              <w:top w:val="single" w:sz="4" w:space="0" w:color="auto"/>
              <w:left w:val="single" w:sz="4" w:space="0" w:color="auto"/>
            </w:tcBorders>
            <w:shd w:val="clear" w:color="auto" w:fill="auto"/>
            <w:vAlign w:val="center"/>
          </w:tcPr>
          <w:p w:rsidR="00B1347A" w:rsidRPr="00E33C79" w:rsidRDefault="00B1347A" w:rsidP="00E33C79">
            <w:pPr>
              <w:jc w:val="center"/>
              <w:rPr>
                <w:rFonts w:ascii="Arial" w:eastAsia="Times New Roman" w:hAnsi="Arial" w:cs="Arial"/>
                <w:sz w:val="20"/>
              </w:rPr>
            </w:pPr>
            <w:r w:rsidRPr="00E33C79">
              <w:rPr>
                <w:rFonts w:ascii="Arial" w:eastAsia="Times New Roman" w:hAnsi="Arial" w:cs="Arial"/>
                <w:sz w:val="20"/>
                <w:szCs w:val="19"/>
              </w:rPr>
              <w:t>2494,37</w:t>
            </w:r>
          </w:p>
        </w:tc>
        <w:tc>
          <w:tcPr>
            <w:tcW w:w="1336" w:type="dxa"/>
            <w:tcBorders>
              <w:top w:val="single" w:sz="4" w:space="0" w:color="auto"/>
              <w:left w:val="single" w:sz="4" w:space="0" w:color="auto"/>
              <w:right w:val="single" w:sz="4" w:space="0" w:color="auto"/>
            </w:tcBorders>
            <w:shd w:val="clear" w:color="auto" w:fill="auto"/>
            <w:vAlign w:val="center"/>
          </w:tcPr>
          <w:p w:rsidR="00B1347A" w:rsidRPr="00E33C79" w:rsidRDefault="00B1347A" w:rsidP="00E33C79">
            <w:pPr>
              <w:jc w:val="center"/>
              <w:rPr>
                <w:rFonts w:ascii="Arial" w:eastAsia="Times New Roman" w:hAnsi="Arial" w:cs="Arial"/>
                <w:sz w:val="20"/>
              </w:rPr>
            </w:pPr>
            <w:r w:rsidRPr="00E33C79">
              <w:rPr>
                <w:rFonts w:ascii="Arial" w:eastAsia="Times New Roman" w:hAnsi="Arial" w:cs="Arial"/>
                <w:sz w:val="20"/>
                <w:szCs w:val="19"/>
              </w:rPr>
              <w:t>1220,34</w:t>
            </w:r>
          </w:p>
        </w:tc>
        <w:tc>
          <w:tcPr>
            <w:tcW w:w="1203" w:type="dxa"/>
            <w:tcBorders>
              <w:top w:val="single" w:sz="4" w:space="0" w:color="auto"/>
              <w:left w:val="single" w:sz="4" w:space="0" w:color="auto"/>
              <w:right w:val="single" w:sz="4" w:space="0" w:color="auto"/>
            </w:tcBorders>
            <w:shd w:val="clear" w:color="auto" w:fill="auto"/>
            <w:vAlign w:val="center"/>
          </w:tcPr>
          <w:p w:rsidR="00B1347A" w:rsidRPr="00E33C79" w:rsidRDefault="00424E36" w:rsidP="00E33C79">
            <w:pPr>
              <w:jc w:val="center"/>
              <w:rPr>
                <w:rFonts w:ascii="Arial" w:eastAsia="Times New Roman" w:hAnsi="Arial" w:cs="Arial"/>
                <w:sz w:val="20"/>
                <w:szCs w:val="19"/>
              </w:rPr>
            </w:pPr>
            <w:r w:rsidRPr="00E33C79">
              <w:rPr>
                <w:rFonts w:ascii="Arial" w:eastAsia="Times New Roman" w:hAnsi="Arial" w:cs="Arial"/>
                <w:sz w:val="20"/>
                <w:szCs w:val="19"/>
              </w:rPr>
              <w:t>2572,61</w:t>
            </w:r>
          </w:p>
        </w:tc>
        <w:tc>
          <w:tcPr>
            <w:tcW w:w="1205" w:type="dxa"/>
            <w:tcBorders>
              <w:top w:val="single" w:sz="4" w:space="0" w:color="auto"/>
              <w:left w:val="single" w:sz="4" w:space="0" w:color="auto"/>
              <w:right w:val="single" w:sz="4" w:space="0" w:color="auto"/>
            </w:tcBorders>
            <w:shd w:val="clear" w:color="auto" w:fill="auto"/>
            <w:vAlign w:val="center"/>
          </w:tcPr>
          <w:p w:rsidR="00B1347A" w:rsidRPr="00E33C79" w:rsidRDefault="00424E36" w:rsidP="00E33C79">
            <w:pPr>
              <w:jc w:val="center"/>
              <w:rPr>
                <w:rFonts w:ascii="Arial" w:eastAsia="Times New Roman" w:hAnsi="Arial" w:cs="Arial"/>
                <w:sz w:val="20"/>
                <w:szCs w:val="19"/>
              </w:rPr>
            </w:pPr>
            <w:r w:rsidRPr="00E33C79">
              <w:rPr>
                <w:rFonts w:ascii="Arial" w:eastAsia="Times New Roman" w:hAnsi="Arial" w:cs="Arial"/>
                <w:sz w:val="20"/>
                <w:szCs w:val="19"/>
              </w:rPr>
              <w:t>1340,4</w:t>
            </w:r>
          </w:p>
        </w:tc>
      </w:tr>
      <w:tr w:rsidR="00424E36" w:rsidRPr="00E33C79" w:rsidTr="00E33C79">
        <w:trPr>
          <w:trHeight w:val="23"/>
          <w:jc w:val="center"/>
        </w:trPr>
        <w:tc>
          <w:tcPr>
            <w:tcW w:w="2015"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Котельная</w:t>
            </w:r>
            <w:r w:rsidR="00372B86">
              <w:rPr>
                <w:rFonts w:ascii="Arial" w:eastAsia="Times New Roman" w:hAnsi="Arial" w:cs="Arial"/>
                <w:sz w:val="20"/>
              </w:rPr>
              <w:t xml:space="preserve"> </w:t>
            </w:r>
            <w:r w:rsidR="00F97B5E" w:rsidRPr="00E33C79">
              <w:rPr>
                <w:rFonts w:ascii="Arial" w:eastAsia="Times New Roman" w:hAnsi="Arial" w:cs="Arial"/>
                <w:sz w:val="20"/>
                <w:szCs w:val="19"/>
              </w:rPr>
              <w:t>д.Глебовское</w:t>
            </w:r>
          </w:p>
        </w:tc>
        <w:tc>
          <w:tcPr>
            <w:tcW w:w="1203"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2288,22</w:t>
            </w:r>
          </w:p>
        </w:tc>
        <w:tc>
          <w:tcPr>
            <w:tcW w:w="1203"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1071,44</w:t>
            </w:r>
          </w:p>
        </w:tc>
        <w:tc>
          <w:tcPr>
            <w:tcW w:w="1203"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2494,37</w:t>
            </w:r>
          </w:p>
        </w:tc>
        <w:tc>
          <w:tcPr>
            <w:tcW w:w="1336" w:type="dxa"/>
            <w:tcBorders>
              <w:top w:val="single" w:sz="4" w:space="0" w:color="auto"/>
              <w:left w:val="single" w:sz="4" w:space="0" w:color="auto"/>
              <w:righ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1220,34</w:t>
            </w:r>
          </w:p>
        </w:tc>
        <w:tc>
          <w:tcPr>
            <w:tcW w:w="1203" w:type="dxa"/>
            <w:tcBorders>
              <w:top w:val="single" w:sz="4" w:space="0" w:color="auto"/>
              <w:left w:val="single" w:sz="4" w:space="0" w:color="auto"/>
              <w:righ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szCs w:val="19"/>
              </w:rPr>
            </w:pPr>
            <w:r w:rsidRPr="00E33C79">
              <w:rPr>
                <w:rFonts w:ascii="Arial" w:eastAsia="Times New Roman" w:hAnsi="Arial" w:cs="Arial"/>
                <w:sz w:val="20"/>
                <w:szCs w:val="19"/>
              </w:rPr>
              <w:t>2572,61</w:t>
            </w:r>
          </w:p>
        </w:tc>
        <w:tc>
          <w:tcPr>
            <w:tcW w:w="1205" w:type="dxa"/>
            <w:tcBorders>
              <w:top w:val="single" w:sz="4" w:space="0" w:color="auto"/>
              <w:left w:val="single" w:sz="4" w:space="0" w:color="auto"/>
              <w:righ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szCs w:val="19"/>
              </w:rPr>
            </w:pPr>
            <w:r w:rsidRPr="00E33C79">
              <w:rPr>
                <w:rFonts w:ascii="Arial" w:eastAsia="Times New Roman" w:hAnsi="Arial" w:cs="Arial"/>
                <w:sz w:val="20"/>
                <w:szCs w:val="19"/>
              </w:rPr>
              <w:t>1340,4</w:t>
            </w:r>
          </w:p>
        </w:tc>
      </w:tr>
      <w:tr w:rsidR="00424E36" w:rsidRPr="00E33C79" w:rsidTr="00E33C79">
        <w:trPr>
          <w:trHeight w:val="23"/>
          <w:jc w:val="center"/>
        </w:trPr>
        <w:tc>
          <w:tcPr>
            <w:tcW w:w="2015"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Котельная</w:t>
            </w:r>
            <w:r w:rsidR="00372B86">
              <w:rPr>
                <w:rFonts w:ascii="Arial" w:eastAsia="Times New Roman" w:hAnsi="Arial" w:cs="Arial"/>
                <w:sz w:val="20"/>
              </w:rPr>
              <w:t xml:space="preserve"> </w:t>
            </w:r>
            <w:r w:rsidR="00F97B5E" w:rsidRPr="00E33C79">
              <w:rPr>
                <w:rFonts w:ascii="Arial" w:eastAsia="Times New Roman" w:hAnsi="Arial" w:cs="Arial"/>
                <w:sz w:val="20"/>
                <w:szCs w:val="19"/>
              </w:rPr>
              <w:t>с.Медягино</w:t>
            </w:r>
          </w:p>
        </w:tc>
        <w:tc>
          <w:tcPr>
            <w:tcW w:w="1203"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2288,22</w:t>
            </w:r>
          </w:p>
        </w:tc>
        <w:tc>
          <w:tcPr>
            <w:tcW w:w="1203"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1071,44</w:t>
            </w:r>
          </w:p>
        </w:tc>
        <w:tc>
          <w:tcPr>
            <w:tcW w:w="1203"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2494,37</w:t>
            </w:r>
          </w:p>
        </w:tc>
        <w:tc>
          <w:tcPr>
            <w:tcW w:w="1336" w:type="dxa"/>
            <w:tcBorders>
              <w:top w:val="single" w:sz="4" w:space="0" w:color="auto"/>
              <w:left w:val="single" w:sz="4" w:space="0" w:color="auto"/>
              <w:righ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1220,34</w:t>
            </w:r>
          </w:p>
        </w:tc>
        <w:tc>
          <w:tcPr>
            <w:tcW w:w="1203" w:type="dxa"/>
            <w:tcBorders>
              <w:top w:val="single" w:sz="4" w:space="0" w:color="auto"/>
              <w:left w:val="single" w:sz="4" w:space="0" w:color="auto"/>
              <w:righ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szCs w:val="19"/>
              </w:rPr>
            </w:pPr>
            <w:r w:rsidRPr="00E33C79">
              <w:rPr>
                <w:rFonts w:ascii="Arial" w:eastAsia="Times New Roman" w:hAnsi="Arial" w:cs="Arial"/>
                <w:sz w:val="20"/>
                <w:szCs w:val="19"/>
              </w:rPr>
              <w:t>2572,61</w:t>
            </w:r>
          </w:p>
        </w:tc>
        <w:tc>
          <w:tcPr>
            <w:tcW w:w="1205" w:type="dxa"/>
            <w:tcBorders>
              <w:top w:val="single" w:sz="4" w:space="0" w:color="auto"/>
              <w:left w:val="single" w:sz="4" w:space="0" w:color="auto"/>
              <w:righ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szCs w:val="19"/>
              </w:rPr>
            </w:pPr>
            <w:r w:rsidRPr="00E33C79">
              <w:rPr>
                <w:rFonts w:ascii="Arial" w:eastAsia="Times New Roman" w:hAnsi="Arial" w:cs="Arial"/>
                <w:sz w:val="20"/>
                <w:szCs w:val="19"/>
              </w:rPr>
              <w:t>1340,4</w:t>
            </w:r>
          </w:p>
        </w:tc>
      </w:tr>
      <w:tr w:rsidR="00424E36" w:rsidRPr="00E33C79" w:rsidTr="00E33C79">
        <w:trPr>
          <w:trHeight w:val="23"/>
          <w:jc w:val="center"/>
        </w:trPr>
        <w:tc>
          <w:tcPr>
            <w:tcW w:w="2015"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Котельная</w:t>
            </w:r>
            <w:r w:rsidR="00372B86">
              <w:rPr>
                <w:rFonts w:ascii="Arial" w:eastAsia="Times New Roman" w:hAnsi="Arial" w:cs="Arial"/>
                <w:sz w:val="20"/>
              </w:rPr>
              <w:t xml:space="preserve"> </w:t>
            </w:r>
            <w:r w:rsidR="00F97B5E" w:rsidRPr="00E33C79">
              <w:rPr>
                <w:rFonts w:ascii="Arial" w:eastAsia="Times New Roman" w:hAnsi="Arial" w:cs="Arial"/>
                <w:sz w:val="20"/>
                <w:szCs w:val="19"/>
              </w:rPr>
              <w:t>п.Ярославка</w:t>
            </w:r>
          </w:p>
        </w:tc>
        <w:tc>
          <w:tcPr>
            <w:tcW w:w="1203"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2288,22</w:t>
            </w:r>
          </w:p>
        </w:tc>
        <w:tc>
          <w:tcPr>
            <w:tcW w:w="1203"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1071,44</w:t>
            </w:r>
          </w:p>
        </w:tc>
        <w:tc>
          <w:tcPr>
            <w:tcW w:w="1203"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2494,37</w:t>
            </w:r>
          </w:p>
        </w:tc>
        <w:tc>
          <w:tcPr>
            <w:tcW w:w="1336" w:type="dxa"/>
            <w:tcBorders>
              <w:top w:val="single" w:sz="4" w:space="0" w:color="auto"/>
              <w:left w:val="single" w:sz="4" w:space="0" w:color="auto"/>
              <w:righ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1220,34</w:t>
            </w:r>
          </w:p>
        </w:tc>
        <w:tc>
          <w:tcPr>
            <w:tcW w:w="1203" w:type="dxa"/>
            <w:tcBorders>
              <w:top w:val="single" w:sz="4" w:space="0" w:color="auto"/>
              <w:left w:val="single" w:sz="4" w:space="0" w:color="auto"/>
              <w:righ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szCs w:val="19"/>
              </w:rPr>
            </w:pPr>
            <w:r w:rsidRPr="00E33C79">
              <w:rPr>
                <w:rFonts w:ascii="Arial" w:eastAsia="Times New Roman" w:hAnsi="Arial" w:cs="Arial"/>
                <w:sz w:val="20"/>
                <w:szCs w:val="19"/>
              </w:rPr>
              <w:t>2572,61</w:t>
            </w:r>
          </w:p>
        </w:tc>
        <w:tc>
          <w:tcPr>
            <w:tcW w:w="1205" w:type="dxa"/>
            <w:tcBorders>
              <w:top w:val="single" w:sz="4" w:space="0" w:color="auto"/>
              <w:left w:val="single" w:sz="4" w:space="0" w:color="auto"/>
              <w:righ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szCs w:val="19"/>
              </w:rPr>
            </w:pPr>
            <w:r w:rsidRPr="00E33C79">
              <w:rPr>
                <w:rFonts w:ascii="Arial" w:eastAsia="Times New Roman" w:hAnsi="Arial" w:cs="Arial"/>
                <w:sz w:val="20"/>
                <w:szCs w:val="19"/>
              </w:rPr>
              <w:t>1340,4</w:t>
            </w:r>
          </w:p>
        </w:tc>
      </w:tr>
      <w:tr w:rsidR="00424E36" w:rsidRPr="00E33C79" w:rsidTr="00E33C79">
        <w:trPr>
          <w:trHeight w:val="23"/>
          <w:jc w:val="center"/>
        </w:trPr>
        <w:tc>
          <w:tcPr>
            <w:tcW w:w="2015"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Котельная</w:t>
            </w:r>
            <w:r w:rsidR="00372B86">
              <w:rPr>
                <w:rFonts w:ascii="Arial" w:eastAsia="Times New Roman" w:hAnsi="Arial" w:cs="Arial"/>
                <w:sz w:val="20"/>
              </w:rPr>
              <w:t xml:space="preserve"> </w:t>
            </w:r>
            <w:r w:rsidR="00F97B5E" w:rsidRPr="00E33C79">
              <w:rPr>
                <w:rFonts w:ascii="Arial" w:eastAsia="Times New Roman" w:hAnsi="Arial" w:cs="Arial"/>
                <w:sz w:val="20"/>
                <w:szCs w:val="19"/>
              </w:rPr>
              <w:t>п.Кузнечиха (нижн)</w:t>
            </w:r>
          </w:p>
        </w:tc>
        <w:tc>
          <w:tcPr>
            <w:tcW w:w="1203"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2288,22</w:t>
            </w:r>
          </w:p>
        </w:tc>
        <w:tc>
          <w:tcPr>
            <w:tcW w:w="1203"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1071,44</w:t>
            </w:r>
          </w:p>
        </w:tc>
        <w:tc>
          <w:tcPr>
            <w:tcW w:w="1203"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2494,37</w:t>
            </w:r>
          </w:p>
        </w:tc>
        <w:tc>
          <w:tcPr>
            <w:tcW w:w="1336" w:type="dxa"/>
            <w:tcBorders>
              <w:top w:val="single" w:sz="4" w:space="0" w:color="auto"/>
              <w:left w:val="single" w:sz="4" w:space="0" w:color="auto"/>
              <w:righ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1220,34</w:t>
            </w:r>
          </w:p>
        </w:tc>
        <w:tc>
          <w:tcPr>
            <w:tcW w:w="1203" w:type="dxa"/>
            <w:tcBorders>
              <w:top w:val="single" w:sz="4" w:space="0" w:color="auto"/>
              <w:left w:val="single" w:sz="4" w:space="0" w:color="auto"/>
              <w:righ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szCs w:val="19"/>
              </w:rPr>
            </w:pPr>
            <w:r w:rsidRPr="00E33C79">
              <w:rPr>
                <w:rFonts w:ascii="Arial" w:eastAsia="Times New Roman" w:hAnsi="Arial" w:cs="Arial"/>
                <w:sz w:val="20"/>
                <w:szCs w:val="19"/>
              </w:rPr>
              <w:t>2572,61</w:t>
            </w:r>
          </w:p>
        </w:tc>
        <w:tc>
          <w:tcPr>
            <w:tcW w:w="1205" w:type="dxa"/>
            <w:tcBorders>
              <w:top w:val="single" w:sz="4" w:space="0" w:color="auto"/>
              <w:left w:val="single" w:sz="4" w:space="0" w:color="auto"/>
              <w:righ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szCs w:val="19"/>
              </w:rPr>
            </w:pPr>
            <w:r w:rsidRPr="00E33C79">
              <w:rPr>
                <w:rFonts w:ascii="Arial" w:eastAsia="Times New Roman" w:hAnsi="Arial" w:cs="Arial"/>
                <w:sz w:val="20"/>
                <w:szCs w:val="19"/>
              </w:rPr>
              <w:t>1340,4</w:t>
            </w:r>
          </w:p>
        </w:tc>
      </w:tr>
      <w:tr w:rsidR="00424E36" w:rsidRPr="00E33C79" w:rsidTr="00E33C79">
        <w:trPr>
          <w:trHeight w:val="23"/>
          <w:jc w:val="center"/>
        </w:trPr>
        <w:tc>
          <w:tcPr>
            <w:tcW w:w="2015"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Котельная</w:t>
            </w:r>
            <w:r w:rsidR="00372B86">
              <w:rPr>
                <w:rFonts w:ascii="Arial" w:eastAsia="Times New Roman" w:hAnsi="Arial" w:cs="Arial"/>
                <w:sz w:val="20"/>
              </w:rPr>
              <w:t xml:space="preserve"> </w:t>
            </w:r>
            <w:r w:rsidR="007C3347" w:rsidRPr="00E33C79">
              <w:rPr>
                <w:rFonts w:ascii="Arial" w:eastAsia="Times New Roman" w:hAnsi="Arial" w:cs="Arial"/>
                <w:sz w:val="20"/>
                <w:szCs w:val="19"/>
              </w:rPr>
              <w:t>с.Толбухино</w:t>
            </w:r>
          </w:p>
        </w:tc>
        <w:tc>
          <w:tcPr>
            <w:tcW w:w="1203"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2288,22</w:t>
            </w:r>
          </w:p>
        </w:tc>
        <w:tc>
          <w:tcPr>
            <w:tcW w:w="1203"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1071,44</w:t>
            </w:r>
          </w:p>
        </w:tc>
        <w:tc>
          <w:tcPr>
            <w:tcW w:w="1203" w:type="dxa"/>
            <w:tcBorders>
              <w:top w:val="single" w:sz="4" w:space="0" w:color="auto"/>
              <w:lef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2494,37</w:t>
            </w:r>
          </w:p>
        </w:tc>
        <w:tc>
          <w:tcPr>
            <w:tcW w:w="1336" w:type="dxa"/>
            <w:tcBorders>
              <w:top w:val="single" w:sz="4" w:space="0" w:color="auto"/>
              <w:left w:val="single" w:sz="4" w:space="0" w:color="auto"/>
              <w:righ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rPr>
            </w:pPr>
            <w:r w:rsidRPr="00E33C79">
              <w:rPr>
                <w:rFonts w:ascii="Arial" w:eastAsia="Times New Roman" w:hAnsi="Arial" w:cs="Arial"/>
                <w:sz w:val="20"/>
                <w:szCs w:val="19"/>
              </w:rPr>
              <w:t>1220,34</w:t>
            </w:r>
          </w:p>
        </w:tc>
        <w:tc>
          <w:tcPr>
            <w:tcW w:w="1203" w:type="dxa"/>
            <w:tcBorders>
              <w:top w:val="single" w:sz="4" w:space="0" w:color="auto"/>
              <w:left w:val="single" w:sz="4" w:space="0" w:color="auto"/>
              <w:righ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szCs w:val="19"/>
              </w:rPr>
            </w:pPr>
            <w:r w:rsidRPr="00E33C79">
              <w:rPr>
                <w:rFonts w:ascii="Arial" w:eastAsia="Times New Roman" w:hAnsi="Arial" w:cs="Arial"/>
                <w:sz w:val="20"/>
                <w:szCs w:val="19"/>
              </w:rPr>
              <w:t>2572,61</w:t>
            </w:r>
          </w:p>
        </w:tc>
        <w:tc>
          <w:tcPr>
            <w:tcW w:w="1205" w:type="dxa"/>
            <w:tcBorders>
              <w:top w:val="single" w:sz="4" w:space="0" w:color="auto"/>
              <w:left w:val="single" w:sz="4" w:space="0" w:color="auto"/>
              <w:right w:val="single" w:sz="4" w:space="0" w:color="auto"/>
            </w:tcBorders>
            <w:shd w:val="clear" w:color="auto" w:fill="auto"/>
            <w:vAlign w:val="center"/>
          </w:tcPr>
          <w:p w:rsidR="00424E36" w:rsidRPr="00E33C79" w:rsidRDefault="00424E36" w:rsidP="00E33C79">
            <w:pPr>
              <w:jc w:val="center"/>
              <w:rPr>
                <w:rFonts w:ascii="Arial" w:eastAsia="Times New Roman" w:hAnsi="Arial" w:cs="Arial"/>
                <w:sz w:val="20"/>
                <w:szCs w:val="19"/>
              </w:rPr>
            </w:pPr>
            <w:r w:rsidRPr="00E33C79">
              <w:rPr>
                <w:rFonts w:ascii="Arial" w:eastAsia="Times New Roman" w:hAnsi="Arial" w:cs="Arial"/>
                <w:sz w:val="20"/>
                <w:szCs w:val="19"/>
              </w:rPr>
              <w:t>1340,4</w:t>
            </w:r>
          </w:p>
        </w:tc>
      </w:tr>
      <w:tr w:rsidR="009543AB" w:rsidRPr="00E33C79" w:rsidTr="00E33C79">
        <w:trPr>
          <w:trHeight w:val="23"/>
          <w:jc w:val="center"/>
        </w:trPr>
        <w:tc>
          <w:tcPr>
            <w:tcW w:w="2015" w:type="dxa"/>
            <w:tcBorders>
              <w:top w:val="single" w:sz="4" w:space="0" w:color="auto"/>
              <w:left w:val="single" w:sz="4" w:space="0" w:color="auto"/>
              <w:bottom w:val="single" w:sz="4" w:space="0" w:color="auto"/>
            </w:tcBorders>
            <w:shd w:val="clear" w:color="auto" w:fill="auto"/>
            <w:vAlign w:val="center"/>
          </w:tcPr>
          <w:p w:rsidR="009543AB" w:rsidRPr="00E33C79" w:rsidRDefault="001767AF" w:rsidP="00E33C79">
            <w:pPr>
              <w:jc w:val="center"/>
              <w:rPr>
                <w:rFonts w:ascii="Arial" w:eastAsia="Times New Roman" w:hAnsi="Arial" w:cs="Arial"/>
                <w:sz w:val="20"/>
              </w:rPr>
            </w:pPr>
            <w:r w:rsidRPr="00E33C79">
              <w:rPr>
                <w:rFonts w:ascii="Arial" w:eastAsia="Times New Roman" w:hAnsi="Arial" w:cs="Arial"/>
                <w:sz w:val="20"/>
                <w:szCs w:val="19"/>
              </w:rPr>
              <w:t>Котельная</w:t>
            </w:r>
            <w:r w:rsidR="00372B86">
              <w:rPr>
                <w:rFonts w:ascii="Arial" w:eastAsia="Times New Roman" w:hAnsi="Arial" w:cs="Arial"/>
                <w:sz w:val="20"/>
              </w:rPr>
              <w:t xml:space="preserve"> </w:t>
            </w:r>
            <w:r w:rsidRPr="00E33C79">
              <w:rPr>
                <w:rFonts w:ascii="Arial" w:eastAsia="Times New Roman" w:hAnsi="Arial" w:cs="Arial"/>
                <w:sz w:val="20"/>
                <w:szCs w:val="19"/>
              </w:rPr>
              <w:t>п.Кузнечиха (верхн)</w:t>
            </w:r>
          </w:p>
        </w:tc>
        <w:tc>
          <w:tcPr>
            <w:tcW w:w="1203" w:type="dxa"/>
            <w:tcBorders>
              <w:top w:val="single" w:sz="4" w:space="0" w:color="auto"/>
              <w:left w:val="single" w:sz="4" w:space="0" w:color="auto"/>
              <w:bottom w:val="single" w:sz="4" w:space="0" w:color="auto"/>
            </w:tcBorders>
            <w:shd w:val="clear" w:color="auto" w:fill="auto"/>
            <w:vAlign w:val="center"/>
          </w:tcPr>
          <w:p w:rsidR="009543AB" w:rsidRPr="00E33C79" w:rsidRDefault="009543AB" w:rsidP="00E33C79">
            <w:pPr>
              <w:jc w:val="center"/>
              <w:rPr>
                <w:rFonts w:ascii="Arial" w:eastAsia="Times New Roman" w:hAnsi="Arial" w:cs="Arial"/>
                <w:sz w:val="20"/>
              </w:rPr>
            </w:pPr>
            <w:r w:rsidRPr="00E33C79">
              <w:rPr>
                <w:rFonts w:ascii="Arial" w:eastAsia="Times New Roman" w:hAnsi="Arial" w:cs="Arial"/>
                <w:sz w:val="20"/>
                <w:szCs w:val="19"/>
              </w:rPr>
              <w:t>2288,22</w:t>
            </w:r>
          </w:p>
        </w:tc>
        <w:tc>
          <w:tcPr>
            <w:tcW w:w="1203" w:type="dxa"/>
            <w:tcBorders>
              <w:top w:val="single" w:sz="4" w:space="0" w:color="auto"/>
              <w:left w:val="single" w:sz="4" w:space="0" w:color="auto"/>
              <w:bottom w:val="single" w:sz="4" w:space="0" w:color="auto"/>
            </w:tcBorders>
            <w:shd w:val="clear" w:color="auto" w:fill="auto"/>
            <w:vAlign w:val="center"/>
          </w:tcPr>
          <w:p w:rsidR="009543AB" w:rsidRPr="00E33C79" w:rsidRDefault="009543AB" w:rsidP="00E33C79">
            <w:pPr>
              <w:jc w:val="center"/>
              <w:rPr>
                <w:rFonts w:ascii="Arial" w:eastAsia="Times New Roman" w:hAnsi="Arial" w:cs="Arial"/>
                <w:sz w:val="20"/>
              </w:rPr>
            </w:pPr>
            <w:r w:rsidRPr="00E33C79">
              <w:rPr>
                <w:rFonts w:ascii="Arial" w:eastAsia="Times New Roman" w:hAnsi="Arial" w:cs="Arial"/>
                <w:sz w:val="20"/>
                <w:szCs w:val="19"/>
              </w:rPr>
              <w:t>1071,44</w:t>
            </w:r>
          </w:p>
        </w:tc>
        <w:tc>
          <w:tcPr>
            <w:tcW w:w="1203" w:type="dxa"/>
            <w:tcBorders>
              <w:top w:val="single" w:sz="4" w:space="0" w:color="auto"/>
              <w:left w:val="single" w:sz="4" w:space="0" w:color="auto"/>
              <w:bottom w:val="single" w:sz="4" w:space="0" w:color="auto"/>
            </w:tcBorders>
            <w:shd w:val="clear" w:color="auto" w:fill="auto"/>
            <w:vAlign w:val="center"/>
          </w:tcPr>
          <w:p w:rsidR="009543AB" w:rsidRPr="00E33C79" w:rsidRDefault="009543AB" w:rsidP="00E33C79">
            <w:pPr>
              <w:jc w:val="center"/>
              <w:rPr>
                <w:rFonts w:ascii="Arial" w:eastAsia="Times New Roman" w:hAnsi="Arial" w:cs="Arial"/>
                <w:sz w:val="20"/>
              </w:rPr>
            </w:pPr>
            <w:r w:rsidRPr="00E33C79">
              <w:rPr>
                <w:rFonts w:ascii="Arial" w:eastAsia="Times New Roman" w:hAnsi="Arial" w:cs="Arial"/>
                <w:sz w:val="20"/>
                <w:szCs w:val="19"/>
              </w:rPr>
              <w:t>2494,37</w:t>
            </w:r>
          </w:p>
        </w:tc>
        <w:tc>
          <w:tcPr>
            <w:tcW w:w="1336" w:type="dxa"/>
            <w:tcBorders>
              <w:top w:val="single" w:sz="4" w:space="0" w:color="auto"/>
              <w:left w:val="single" w:sz="4" w:space="0" w:color="auto"/>
              <w:bottom w:val="single" w:sz="4" w:space="0" w:color="auto"/>
              <w:right w:val="single" w:sz="4" w:space="0" w:color="auto"/>
            </w:tcBorders>
            <w:shd w:val="clear" w:color="auto" w:fill="auto"/>
            <w:vAlign w:val="center"/>
          </w:tcPr>
          <w:p w:rsidR="009543AB" w:rsidRPr="00E33C79" w:rsidRDefault="009543AB" w:rsidP="00E33C79">
            <w:pPr>
              <w:jc w:val="center"/>
              <w:rPr>
                <w:rFonts w:ascii="Arial" w:eastAsia="Times New Roman" w:hAnsi="Arial" w:cs="Arial"/>
                <w:sz w:val="20"/>
              </w:rPr>
            </w:pPr>
            <w:r w:rsidRPr="00E33C79">
              <w:rPr>
                <w:rFonts w:ascii="Arial" w:eastAsia="Times New Roman" w:hAnsi="Arial" w:cs="Arial"/>
                <w:sz w:val="20"/>
                <w:szCs w:val="19"/>
              </w:rPr>
              <w:t>1220,34</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tcPr>
          <w:p w:rsidR="009543AB" w:rsidRPr="00E33C79" w:rsidRDefault="009543AB" w:rsidP="00E33C79">
            <w:pPr>
              <w:jc w:val="center"/>
              <w:rPr>
                <w:rFonts w:ascii="Arial" w:eastAsia="Times New Roman" w:hAnsi="Arial" w:cs="Arial"/>
                <w:sz w:val="20"/>
                <w:szCs w:val="19"/>
              </w:rPr>
            </w:pPr>
            <w:r w:rsidRPr="00E33C79">
              <w:rPr>
                <w:rFonts w:ascii="Arial" w:eastAsia="Times New Roman" w:hAnsi="Arial" w:cs="Arial"/>
                <w:sz w:val="20"/>
                <w:szCs w:val="19"/>
              </w:rPr>
              <w:t>2572,61</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rsidR="009543AB" w:rsidRPr="00E33C79" w:rsidRDefault="009543AB" w:rsidP="00E33C79">
            <w:pPr>
              <w:jc w:val="center"/>
              <w:rPr>
                <w:rFonts w:ascii="Arial" w:eastAsia="Times New Roman" w:hAnsi="Arial" w:cs="Arial"/>
                <w:sz w:val="20"/>
                <w:szCs w:val="19"/>
              </w:rPr>
            </w:pPr>
            <w:r w:rsidRPr="00E33C79">
              <w:rPr>
                <w:rFonts w:ascii="Arial" w:eastAsia="Times New Roman" w:hAnsi="Arial" w:cs="Arial"/>
                <w:sz w:val="20"/>
                <w:szCs w:val="19"/>
              </w:rPr>
              <w:t>1340,4</w:t>
            </w:r>
          </w:p>
        </w:tc>
      </w:tr>
    </w:tbl>
    <w:p w:rsidR="0066206D" w:rsidRPr="004853BD" w:rsidRDefault="0066206D" w:rsidP="00E5298A">
      <w:pPr>
        <w:pStyle w:val="2"/>
        <w:numPr>
          <w:ilvl w:val="2"/>
          <w:numId w:val="19"/>
        </w:numPr>
        <w:spacing w:line="240" w:lineRule="auto"/>
        <w:rPr>
          <w:rFonts w:cs="Arial"/>
        </w:rPr>
      </w:pPr>
      <w:bookmarkStart w:id="117" w:name="_Toc470689915"/>
      <w:r w:rsidRPr="004853BD">
        <w:rPr>
          <w:rFonts w:cs="Arial"/>
        </w:rPr>
        <w:t>Структуры цен (тарифов), установленных на момент разработки схемы теплоснабжения</w:t>
      </w:r>
      <w:bookmarkEnd w:id="117"/>
    </w:p>
    <w:p w:rsidR="00424E36" w:rsidRPr="004853BD" w:rsidRDefault="00424E36" w:rsidP="00A83372">
      <w:pPr>
        <w:rPr>
          <w:rFonts w:ascii="Arial" w:hAnsi="Arial" w:cs="Arial"/>
        </w:rPr>
      </w:pPr>
    </w:p>
    <w:p w:rsidR="00646A31" w:rsidRDefault="00424E36" w:rsidP="00A83372">
      <w:pPr>
        <w:pStyle w:val="af6"/>
        <w:rPr>
          <w:rFonts w:cs="Arial"/>
          <w:lang w:val="ru-RU"/>
        </w:rPr>
      </w:pPr>
      <w:r w:rsidRPr="004853BD">
        <w:rPr>
          <w:rFonts w:cs="Arial"/>
          <w:lang w:val="ru-RU"/>
        </w:rPr>
        <w:t xml:space="preserve">Структура тарифов планируемых на </w:t>
      </w:r>
      <w:r w:rsidR="00976CD4">
        <w:rPr>
          <w:rFonts w:cs="Arial"/>
          <w:lang w:val="ru-RU"/>
        </w:rPr>
        <w:t xml:space="preserve">2016г. представлена в таблице </w:t>
      </w:r>
      <w:r w:rsidR="00190364">
        <w:rPr>
          <w:rFonts w:cs="Arial"/>
          <w:lang w:val="ru-RU"/>
        </w:rPr>
        <w:t>92</w:t>
      </w:r>
      <w:r w:rsidRPr="004853BD">
        <w:rPr>
          <w:rFonts w:cs="Arial"/>
          <w:lang w:val="ru-RU"/>
        </w:rPr>
        <w:t>.</w:t>
      </w:r>
      <w:r w:rsidR="00A87033">
        <w:rPr>
          <w:rFonts w:cs="Arial"/>
          <w:lang w:val="ru-RU"/>
        </w:rPr>
        <w:t xml:space="preserve"> </w:t>
      </w:r>
      <w:r w:rsidR="00646A31">
        <w:rPr>
          <w:rFonts w:cs="Arial"/>
          <w:lang w:val="ru-RU"/>
        </w:rPr>
        <w:t xml:space="preserve">Тариф на 2016 по </w:t>
      </w:r>
      <w:r w:rsidR="00F97B5E">
        <w:rPr>
          <w:rFonts w:cs="Arial"/>
          <w:lang w:val="ru-RU"/>
        </w:rPr>
        <w:t>Кузнечихинскому СП</w:t>
      </w:r>
      <w:r w:rsidR="00646A31">
        <w:rPr>
          <w:rFonts w:cs="Arial"/>
          <w:lang w:val="ru-RU"/>
        </w:rPr>
        <w:t xml:space="preserve"> определен: </w:t>
      </w:r>
      <w:r w:rsidR="00646A31" w:rsidRPr="00646A31">
        <w:rPr>
          <w:rFonts w:cs="Arial"/>
          <w:lang w:val="ru-RU"/>
        </w:rPr>
        <w:t>2572,61</w:t>
      </w:r>
      <w:r w:rsidR="00F00212">
        <w:rPr>
          <w:rFonts w:cs="Arial"/>
          <w:lang w:val="ru-RU"/>
        </w:rPr>
        <w:t xml:space="preserve"> </w:t>
      </w:r>
      <w:r w:rsidR="00646A31" w:rsidRPr="00646A31">
        <w:rPr>
          <w:rFonts w:cs="Arial"/>
          <w:lang w:val="ru-RU"/>
        </w:rPr>
        <w:t>руб. за Гкал</w:t>
      </w:r>
      <w:r w:rsidR="00646A31">
        <w:rPr>
          <w:rFonts w:cs="Arial"/>
          <w:lang w:val="ru-RU"/>
        </w:rPr>
        <w:t>.</w:t>
      </w:r>
    </w:p>
    <w:p w:rsidR="00424E36" w:rsidRPr="004853BD" w:rsidRDefault="00424E36" w:rsidP="00C04B6F">
      <w:pPr>
        <w:pStyle w:val="a0"/>
      </w:pPr>
      <w:r w:rsidRPr="004853BD">
        <w:t>Структура тарифов (01.07.2016г.)</w:t>
      </w:r>
    </w:p>
    <w:tbl>
      <w:tblPr>
        <w:tblW w:w="0" w:type="auto"/>
        <w:jc w:val="center"/>
        <w:tblLayout w:type="fixed"/>
        <w:tblLook w:val="04A0" w:firstRow="1" w:lastRow="0" w:firstColumn="1" w:lastColumn="0" w:noHBand="0" w:noVBand="1"/>
      </w:tblPr>
      <w:tblGrid>
        <w:gridCol w:w="5474"/>
        <w:gridCol w:w="1364"/>
        <w:gridCol w:w="1362"/>
        <w:gridCol w:w="1364"/>
      </w:tblGrid>
      <w:tr w:rsidR="00424E36" w:rsidRPr="00E33C79" w:rsidTr="00E33C79">
        <w:trPr>
          <w:trHeight w:val="23"/>
          <w:tblHeader/>
          <w:jc w:val="center"/>
        </w:trPr>
        <w:tc>
          <w:tcPr>
            <w:tcW w:w="54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Статьи затрат</w:t>
            </w:r>
          </w:p>
        </w:tc>
        <w:tc>
          <w:tcPr>
            <w:tcW w:w="1364" w:type="dxa"/>
            <w:tcBorders>
              <w:top w:val="single" w:sz="4" w:space="0" w:color="auto"/>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Един. изм.</w:t>
            </w:r>
          </w:p>
        </w:tc>
        <w:tc>
          <w:tcPr>
            <w:tcW w:w="1362" w:type="dxa"/>
            <w:tcBorders>
              <w:top w:val="single" w:sz="4" w:space="0" w:color="auto"/>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Факт 2015</w:t>
            </w:r>
          </w:p>
        </w:tc>
        <w:tc>
          <w:tcPr>
            <w:tcW w:w="1364" w:type="dxa"/>
            <w:tcBorders>
              <w:top w:val="single" w:sz="4" w:space="0" w:color="auto"/>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План 2016</w:t>
            </w:r>
          </w:p>
        </w:tc>
      </w:tr>
      <w:tr w:rsidR="00424E36" w:rsidRPr="00E33C79" w:rsidTr="00E33C7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Объем отпуска тепловой энергии (полезный отпуск)</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тыс.Гкал</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129,5</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138,96</w:t>
            </w:r>
          </w:p>
        </w:tc>
      </w:tr>
      <w:tr w:rsidR="00424E36" w:rsidRPr="00E33C79" w:rsidTr="00E33C7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Оплата труда</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49 740,2</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55 260,08</w:t>
            </w:r>
          </w:p>
        </w:tc>
      </w:tr>
      <w:tr w:rsidR="00424E36" w:rsidRPr="00E33C79" w:rsidTr="00E33C7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Отчисления на социальные нужды</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14 898,7</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16 688,54</w:t>
            </w:r>
          </w:p>
        </w:tc>
      </w:tr>
      <w:tr w:rsidR="00424E36" w:rsidRPr="00E33C79" w:rsidTr="00E33C79">
        <w:trPr>
          <w:trHeight w:val="23"/>
          <w:jc w:val="center"/>
        </w:trPr>
        <w:tc>
          <w:tcPr>
            <w:tcW w:w="5474" w:type="dxa"/>
            <w:vMerge w:val="restart"/>
            <w:tcBorders>
              <w:top w:val="nil"/>
              <w:left w:val="single" w:sz="4" w:space="0" w:color="auto"/>
              <w:bottom w:val="single" w:sz="4" w:space="0" w:color="000000"/>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Топливо</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112 767,8</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129 753,73</w:t>
            </w:r>
          </w:p>
        </w:tc>
      </w:tr>
      <w:tr w:rsidR="00424E36" w:rsidRPr="00E33C79" w:rsidTr="00E33C79">
        <w:trPr>
          <w:trHeight w:val="23"/>
          <w:jc w:val="center"/>
        </w:trPr>
        <w:tc>
          <w:tcPr>
            <w:tcW w:w="5474" w:type="dxa"/>
            <w:vMerge/>
            <w:tcBorders>
              <w:top w:val="nil"/>
              <w:left w:val="single" w:sz="4" w:space="0" w:color="auto"/>
              <w:bottom w:val="single" w:sz="4" w:space="0" w:color="000000"/>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т.у.т.</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24 980,4</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26 834,40</w:t>
            </w:r>
          </w:p>
        </w:tc>
      </w:tr>
      <w:tr w:rsidR="00424E36" w:rsidRPr="00E33C79" w:rsidTr="00E33C79">
        <w:trPr>
          <w:trHeight w:val="23"/>
          <w:jc w:val="center"/>
        </w:trPr>
        <w:tc>
          <w:tcPr>
            <w:tcW w:w="5474" w:type="dxa"/>
            <w:tcBorders>
              <w:top w:val="nil"/>
              <w:left w:val="single" w:sz="4" w:space="0" w:color="auto"/>
              <w:bottom w:val="nil"/>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Вода, стоки на технологические цели, теплоноситель, пр.</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2 698,0</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2 013,44</w:t>
            </w:r>
          </w:p>
        </w:tc>
      </w:tr>
      <w:tr w:rsidR="00424E36" w:rsidRPr="00E33C79" w:rsidTr="00E33C79">
        <w:trPr>
          <w:trHeight w:val="23"/>
          <w:jc w:val="center"/>
        </w:trPr>
        <w:tc>
          <w:tcPr>
            <w:tcW w:w="547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Электроэнергия на технологические цели, освещение</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37 596,80</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39 332,02</w:t>
            </w:r>
          </w:p>
        </w:tc>
      </w:tr>
      <w:tr w:rsidR="00424E36" w:rsidRPr="00E33C79" w:rsidTr="00E33C79">
        <w:trPr>
          <w:trHeight w:val="23"/>
          <w:jc w:val="center"/>
        </w:trPr>
        <w:tc>
          <w:tcPr>
            <w:tcW w:w="5474"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тыс.кВтч</w:t>
            </w:r>
          </w:p>
        </w:tc>
        <w:tc>
          <w:tcPr>
            <w:tcW w:w="1362"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7 565,86</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7 560,36</w:t>
            </w:r>
          </w:p>
        </w:tc>
      </w:tr>
      <w:tr w:rsidR="00424E36" w:rsidRPr="00E33C79" w:rsidTr="00E33C7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Ремонты и материалы</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9 263,5</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19 080,06</w:t>
            </w:r>
          </w:p>
        </w:tc>
      </w:tr>
      <w:tr w:rsidR="00424E36" w:rsidRPr="00E33C79" w:rsidTr="00E33C7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Амортизация производственного оборудования</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6 285,7</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4 743,00</w:t>
            </w:r>
          </w:p>
        </w:tc>
      </w:tr>
      <w:tr w:rsidR="00424E36" w:rsidRPr="00E33C79" w:rsidTr="00E33C7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Работы и услуги производственного характера (генератор)</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14 581,8</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19 338,05</w:t>
            </w:r>
          </w:p>
        </w:tc>
      </w:tr>
      <w:tr w:rsidR="00424E36" w:rsidRPr="00E33C79" w:rsidTr="00E33C7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Аренда</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9 089,4</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10 635,45</w:t>
            </w:r>
          </w:p>
        </w:tc>
      </w:tr>
      <w:tr w:rsidR="00424E36" w:rsidRPr="00E33C79" w:rsidTr="00E33C7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Прочие расходы</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1 183,3</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1 290,32</w:t>
            </w:r>
          </w:p>
        </w:tc>
      </w:tr>
      <w:tr w:rsidR="00424E36" w:rsidRPr="00E33C79" w:rsidTr="00E33C7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Расходы на сбыт</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2 123,7</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1 154,72</w:t>
            </w:r>
          </w:p>
        </w:tc>
      </w:tr>
      <w:tr w:rsidR="00424E36" w:rsidRPr="00E33C79" w:rsidTr="00E33C7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Общехозяйственные расходы</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23 466,2</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25 273,95</w:t>
            </w:r>
          </w:p>
        </w:tc>
      </w:tr>
      <w:tr w:rsidR="00424E36" w:rsidRPr="00E33C79" w:rsidTr="00E33C7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Общепроизводственные расходы</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12 253,9</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14 589,45</w:t>
            </w:r>
          </w:p>
        </w:tc>
      </w:tr>
      <w:tr w:rsidR="00424E36" w:rsidRPr="00E33C79" w:rsidTr="00E33C7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Транспортные расходы</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9 195,6</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10 681,10</w:t>
            </w:r>
          </w:p>
        </w:tc>
      </w:tr>
      <w:tr w:rsidR="00424E36" w:rsidRPr="00E33C79" w:rsidTr="00E33C7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Итого расходы, связанные с производством и реализацией</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305 144,69</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349 833,89</w:t>
            </w:r>
          </w:p>
        </w:tc>
      </w:tr>
      <w:tr w:rsidR="00424E36" w:rsidRPr="00E33C79" w:rsidTr="00E33C7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Внереализационные расходы</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1 039,35</w:t>
            </w:r>
          </w:p>
        </w:tc>
      </w:tr>
      <w:tr w:rsidR="00424E36" w:rsidRPr="00E33C79" w:rsidTr="00E33C7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Совокупная валовая выручка</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тыс.руб.</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305 144,69</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350 873,24</w:t>
            </w:r>
          </w:p>
        </w:tc>
      </w:tr>
      <w:tr w:rsidR="00424E36" w:rsidRPr="00E33C79" w:rsidTr="00E33C79">
        <w:trPr>
          <w:trHeight w:val="23"/>
          <w:jc w:val="center"/>
        </w:trPr>
        <w:tc>
          <w:tcPr>
            <w:tcW w:w="5474" w:type="dxa"/>
            <w:tcBorders>
              <w:top w:val="nil"/>
              <w:left w:val="single" w:sz="4" w:space="0" w:color="auto"/>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Себестоимость 1 Гкал</w:t>
            </w:r>
          </w:p>
        </w:tc>
        <w:tc>
          <w:tcPr>
            <w:tcW w:w="1364" w:type="dxa"/>
            <w:tcBorders>
              <w:top w:val="nil"/>
              <w:left w:val="nil"/>
              <w:bottom w:val="single" w:sz="4" w:space="0" w:color="auto"/>
              <w:right w:val="single" w:sz="4" w:space="0" w:color="auto"/>
            </w:tcBorders>
            <w:shd w:val="clear" w:color="auto" w:fill="auto"/>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тыс.Гкал</w:t>
            </w:r>
          </w:p>
        </w:tc>
        <w:tc>
          <w:tcPr>
            <w:tcW w:w="1362"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2 356,06</w:t>
            </w:r>
          </w:p>
        </w:tc>
        <w:tc>
          <w:tcPr>
            <w:tcW w:w="1364" w:type="dxa"/>
            <w:tcBorders>
              <w:top w:val="nil"/>
              <w:left w:val="nil"/>
              <w:bottom w:val="single" w:sz="4" w:space="0" w:color="auto"/>
              <w:right w:val="single" w:sz="4" w:space="0" w:color="auto"/>
            </w:tcBorders>
            <w:shd w:val="clear" w:color="auto" w:fill="auto"/>
            <w:noWrap/>
            <w:vAlign w:val="center"/>
            <w:hideMark/>
          </w:tcPr>
          <w:p w:rsidR="00424E36" w:rsidRPr="00E33C79" w:rsidRDefault="00424E36" w:rsidP="00E33C79">
            <w:pPr>
              <w:widowControl/>
              <w:jc w:val="center"/>
              <w:rPr>
                <w:rFonts w:ascii="Arial" w:eastAsia="Times New Roman" w:hAnsi="Arial" w:cs="Arial"/>
                <w:color w:val="auto"/>
                <w:sz w:val="20"/>
                <w:lang w:bidi="ar-SA"/>
              </w:rPr>
            </w:pPr>
            <w:r w:rsidRPr="00E33C79">
              <w:rPr>
                <w:rFonts w:ascii="Arial" w:eastAsia="Times New Roman" w:hAnsi="Arial" w:cs="Arial"/>
                <w:color w:val="auto"/>
                <w:sz w:val="20"/>
                <w:szCs w:val="22"/>
                <w:lang w:bidi="ar-SA"/>
              </w:rPr>
              <w:t>2 525,00</w:t>
            </w:r>
          </w:p>
        </w:tc>
      </w:tr>
    </w:tbl>
    <w:p w:rsidR="00424E36" w:rsidRPr="004853BD" w:rsidRDefault="00424E36" w:rsidP="00A83372">
      <w:pPr>
        <w:rPr>
          <w:rFonts w:ascii="Arial" w:hAnsi="Arial" w:cs="Arial"/>
        </w:rPr>
      </w:pPr>
    </w:p>
    <w:p w:rsidR="0066206D" w:rsidRPr="00646A31" w:rsidRDefault="0066206D" w:rsidP="00E5298A">
      <w:pPr>
        <w:pStyle w:val="2"/>
        <w:numPr>
          <w:ilvl w:val="2"/>
          <w:numId w:val="19"/>
        </w:numPr>
        <w:spacing w:line="240" w:lineRule="auto"/>
        <w:rPr>
          <w:rFonts w:cs="Arial"/>
        </w:rPr>
      </w:pPr>
      <w:bookmarkStart w:id="118" w:name="_Toc470689916"/>
      <w:r w:rsidRPr="00646A31">
        <w:rPr>
          <w:rFonts w:cs="Arial"/>
        </w:rPr>
        <w:t>Платы за подключение к системе теплоснабжения и поступлений денежных средств от осуществления указанной деятельности</w:t>
      </w:r>
      <w:bookmarkEnd w:id="118"/>
    </w:p>
    <w:p w:rsidR="00646A31" w:rsidRPr="00646A31" w:rsidRDefault="00646A31" w:rsidP="00A83372">
      <w:pPr>
        <w:rPr>
          <w:highlight w:val="yellow"/>
        </w:rPr>
      </w:pPr>
    </w:p>
    <w:p w:rsidR="00646A31" w:rsidRPr="00646A31" w:rsidRDefault="00646A31" w:rsidP="00A83372">
      <w:pPr>
        <w:pStyle w:val="af6"/>
        <w:rPr>
          <w:lang w:val="ru-RU"/>
        </w:rPr>
      </w:pPr>
      <w:r w:rsidRPr="00646A31">
        <w:rPr>
          <w:lang w:val="ru-RU"/>
        </w:rPr>
        <w:t xml:space="preserve">В СП </w:t>
      </w:r>
      <w:r w:rsidR="00F97B5E">
        <w:rPr>
          <w:lang w:val="ru-RU"/>
        </w:rPr>
        <w:t>Кузнечихинское</w:t>
      </w:r>
      <w:r w:rsidRPr="00646A31">
        <w:rPr>
          <w:lang w:val="ru-RU"/>
        </w:rPr>
        <w:t xml:space="preserve"> платы за услуги </w:t>
      </w:r>
      <w:r>
        <w:rPr>
          <w:lang w:val="ru-RU"/>
        </w:rPr>
        <w:t xml:space="preserve">по подключению к системе теплоснабжения </w:t>
      </w:r>
      <w:r w:rsidRPr="00646A31">
        <w:rPr>
          <w:lang w:val="ru-RU"/>
        </w:rPr>
        <w:t xml:space="preserve">не взимаются. </w:t>
      </w:r>
    </w:p>
    <w:p w:rsidR="0066206D" w:rsidRPr="004853BD" w:rsidRDefault="0066206D" w:rsidP="00E5298A">
      <w:pPr>
        <w:pStyle w:val="2"/>
        <w:numPr>
          <w:ilvl w:val="2"/>
          <w:numId w:val="19"/>
        </w:numPr>
        <w:spacing w:line="240" w:lineRule="auto"/>
        <w:rPr>
          <w:rFonts w:cs="Arial"/>
        </w:rPr>
      </w:pPr>
      <w:bookmarkStart w:id="119" w:name="_Toc470689917"/>
      <w:r w:rsidRPr="004853BD">
        <w:rPr>
          <w:rFonts w:cs="Arial"/>
        </w:rPr>
        <w:t>Платы за услуги по поддержанию резервной тепловой мощности, в том числе для социально значимых категорий потребителей</w:t>
      </w:r>
      <w:bookmarkEnd w:id="119"/>
    </w:p>
    <w:p w:rsidR="00424E36" w:rsidRPr="004853BD" w:rsidRDefault="00424E36" w:rsidP="00A83372">
      <w:pPr>
        <w:rPr>
          <w:rFonts w:ascii="Arial" w:hAnsi="Arial" w:cs="Arial"/>
        </w:rPr>
      </w:pPr>
    </w:p>
    <w:p w:rsidR="0066206D" w:rsidRPr="004853BD" w:rsidRDefault="00424E36" w:rsidP="00A83372">
      <w:pPr>
        <w:pStyle w:val="af6"/>
        <w:rPr>
          <w:rFonts w:cs="Arial"/>
          <w:lang w:val="ru-RU"/>
        </w:rPr>
      </w:pPr>
      <w:r w:rsidRPr="004853BD">
        <w:rPr>
          <w:rFonts w:cs="Arial"/>
          <w:lang w:val="ru-RU"/>
        </w:rPr>
        <w:t xml:space="preserve">В СП </w:t>
      </w:r>
      <w:r w:rsidR="00F97B5E">
        <w:rPr>
          <w:rFonts w:cs="Arial"/>
          <w:lang w:val="ru-RU"/>
        </w:rPr>
        <w:t>Кузнечихинское</w:t>
      </w:r>
      <w:r w:rsidRPr="004853BD">
        <w:rPr>
          <w:rFonts w:cs="Arial"/>
          <w:lang w:val="ru-RU"/>
        </w:rPr>
        <w:t xml:space="preserve"> платы за услуги по поддержанию резервной тепловой мощности не взимаются. </w:t>
      </w:r>
    </w:p>
    <w:p w:rsidR="00BF6A8A" w:rsidRPr="004853BD" w:rsidRDefault="00BF6A8A" w:rsidP="00E5298A">
      <w:pPr>
        <w:pStyle w:val="2"/>
        <w:numPr>
          <w:ilvl w:val="0"/>
          <w:numId w:val="12"/>
        </w:numPr>
        <w:spacing w:line="240" w:lineRule="auto"/>
        <w:rPr>
          <w:rFonts w:cs="Arial"/>
        </w:rPr>
      </w:pPr>
      <w:bookmarkStart w:id="120" w:name="_Toc470689918"/>
      <w:r w:rsidRPr="004853BD">
        <w:rPr>
          <w:rFonts w:cs="Arial"/>
        </w:rPr>
        <w:t>Описание существующих технических и технологических проблем в системах теплоснабжени</w:t>
      </w:r>
      <w:r w:rsidR="00F12A5A" w:rsidRPr="004853BD">
        <w:rPr>
          <w:rFonts w:cs="Arial"/>
        </w:rPr>
        <w:t>я поселения, городского округа</w:t>
      </w:r>
      <w:bookmarkEnd w:id="120"/>
    </w:p>
    <w:p w:rsidR="0066206D" w:rsidRPr="004853BD" w:rsidRDefault="0066206D" w:rsidP="00E5298A">
      <w:pPr>
        <w:pStyle w:val="2"/>
        <w:numPr>
          <w:ilvl w:val="2"/>
          <w:numId w:val="20"/>
        </w:numPr>
        <w:spacing w:line="240" w:lineRule="auto"/>
        <w:rPr>
          <w:rFonts w:cs="Arial"/>
        </w:rPr>
      </w:pPr>
      <w:bookmarkStart w:id="121" w:name="_Toc470689919"/>
      <w:r w:rsidRPr="004853BD">
        <w:rPr>
          <w:rFonts w:cs="Arial"/>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21"/>
    </w:p>
    <w:p w:rsidR="000F66E5" w:rsidRPr="004853BD" w:rsidRDefault="000F66E5" w:rsidP="00A83372">
      <w:pPr>
        <w:rPr>
          <w:rFonts w:ascii="Arial" w:hAnsi="Arial" w:cs="Arial"/>
        </w:rPr>
      </w:pPr>
    </w:p>
    <w:p w:rsidR="000F66E5" w:rsidRPr="004853BD" w:rsidRDefault="000F66E5" w:rsidP="00A83372">
      <w:pPr>
        <w:pStyle w:val="af6"/>
        <w:rPr>
          <w:rFonts w:cs="Arial"/>
          <w:lang w:val="ru-RU"/>
        </w:rPr>
      </w:pPr>
      <w:r w:rsidRPr="004853BD">
        <w:rPr>
          <w:rFonts w:cs="Arial"/>
          <w:lang w:val="ru-RU"/>
        </w:rPr>
        <w:t xml:space="preserve">В настоящий момент на территории </w:t>
      </w:r>
      <w:r w:rsidR="00F97B5E">
        <w:rPr>
          <w:rFonts w:cs="Arial"/>
          <w:lang w:val="ru-RU"/>
        </w:rPr>
        <w:t>Кузнечихинского сельского поселения</w:t>
      </w:r>
      <w:r w:rsidRPr="004853BD">
        <w:rPr>
          <w:rFonts w:cs="Arial"/>
          <w:lang w:val="ru-RU"/>
        </w:rPr>
        <w:t xml:space="preserve"> выявлены следующие технические и технологические проблемы:</w:t>
      </w:r>
    </w:p>
    <w:p w:rsidR="00A87033" w:rsidRDefault="00A87033" w:rsidP="00A87033">
      <w:pPr>
        <w:pStyle w:val="af6"/>
        <w:rPr>
          <w:rFonts w:cs="Arial"/>
          <w:lang w:val="ru-RU"/>
        </w:rPr>
      </w:pPr>
      <w:r>
        <w:rPr>
          <w:rFonts w:cs="Arial"/>
          <w:lang w:val="ru-RU"/>
        </w:rPr>
        <w:t xml:space="preserve">- малонадежные участки тепловых сетей в </w:t>
      </w:r>
      <w:r w:rsidR="002D4BE2">
        <w:rPr>
          <w:rFonts w:cs="Arial"/>
          <w:lang w:val="ru-RU"/>
        </w:rPr>
        <w:t>с. Глебовское и сети Кузнечиха</w:t>
      </w:r>
      <w:r w:rsidR="00F00212">
        <w:rPr>
          <w:rFonts w:cs="Arial"/>
          <w:lang w:val="ru-RU"/>
        </w:rPr>
        <w:t xml:space="preserve"> </w:t>
      </w:r>
      <w:r w:rsidR="002D4BE2">
        <w:rPr>
          <w:rFonts w:cs="Arial"/>
          <w:lang w:val="ru-RU"/>
        </w:rPr>
        <w:t>(верх)</w:t>
      </w:r>
      <w:r>
        <w:rPr>
          <w:rFonts w:cs="Arial"/>
          <w:lang w:val="ru-RU"/>
        </w:rPr>
        <w:t>;</w:t>
      </w:r>
    </w:p>
    <w:p w:rsidR="00A87033" w:rsidRDefault="00A87033" w:rsidP="00A87033">
      <w:pPr>
        <w:pStyle w:val="af6"/>
        <w:rPr>
          <w:rFonts w:cs="Arial"/>
          <w:lang w:val="ru-RU"/>
        </w:rPr>
      </w:pPr>
      <w:r>
        <w:rPr>
          <w:rFonts w:cs="Arial"/>
          <w:lang w:val="ru-RU"/>
        </w:rPr>
        <w:t>- отсутствие приборов учета тепловой энергии в котельных</w:t>
      </w:r>
      <w:r w:rsidR="002D4BE2">
        <w:rPr>
          <w:rFonts w:cs="Arial"/>
          <w:lang w:val="ru-RU"/>
        </w:rPr>
        <w:t xml:space="preserve"> с. Медягино и п. Ярославка</w:t>
      </w:r>
      <w:r>
        <w:rPr>
          <w:rFonts w:cs="Arial"/>
          <w:lang w:val="ru-RU"/>
        </w:rPr>
        <w:t>.</w:t>
      </w:r>
    </w:p>
    <w:p w:rsidR="000F66E5" w:rsidRPr="004853BD" w:rsidRDefault="00A87033" w:rsidP="00A87033">
      <w:pPr>
        <w:pStyle w:val="af6"/>
        <w:rPr>
          <w:rFonts w:cs="Arial"/>
          <w:lang w:val="ru-RU"/>
        </w:rPr>
      </w:pPr>
      <w:r>
        <w:rPr>
          <w:rFonts w:cs="Arial"/>
          <w:lang w:val="ru-RU"/>
        </w:rPr>
        <w:t>Для решения этих проблем предложена реконструкция малонадежных участков тепловых сетей. Установка приборов учета тепловой энергии предусматривается на вновь вводимых и реконструируемых объектах.</w:t>
      </w:r>
    </w:p>
    <w:p w:rsidR="0066206D" w:rsidRPr="004853BD" w:rsidRDefault="0066206D" w:rsidP="00E5298A">
      <w:pPr>
        <w:pStyle w:val="2"/>
        <w:numPr>
          <w:ilvl w:val="2"/>
          <w:numId w:val="20"/>
        </w:numPr>
        <w:spacing w:line="240" w:lineRule="auto"/>
        <w:rPr>
          <w:rFonts w:cs="Arial"/>
        </w:rPr>
      </w:pPr>
      <w:bookmarkStart w:id="122" w:name="_Toc470689920"/>
      <w:r w:rsidRPr="004853BD">
        <w:rPr>
          <w:rFonts w:cs="Arial"/>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122"/>
    </w:p>
    <w:p w:rsidR="000F66E5" w:rsidRPr="004853BD" w:rsidRDefault="000F66E5" w:rsidP="00A83372">
      <w:pPr>
        <w:rPr>
          <w:rFonts w:ascii="Arial" w:hAnsi="Arial" w:cs="Arial"/>
        </w:rPr>
      </w:pPr>
    </w:p>
    <w:p w:rsidR="000F66E5" w:rsidRPr="00F97B5E" w:rsidRDefault="000F66E5" w:rsidP="00A83372">
      <w:pPr>
        <w:pStyle w:val="af6"/>
        <w:rPr>
          <w:rFonts w:cs="Arial"/>
          <w:lang w:val="ru-RU"/>
        </w:rPr>
      </w:pPr>
      <w:r w:rsidRPr="004853BD">
        <w:rPr>
          <w:rFonts w:cs="Arial"/>
          <w:lang w:val="ru-RU"/>
        </w:rPr>
        <w:t xml:space="preserve">К малонадежным зонам относится </w:t>
      </w:r>
      <w:r w:rsidR="00A87033">
        <w:rPr>
          <w:rFonts w:cs="Arial"/>
          <w:lang w:val="ru-RU"/>
        </w:rPr>
        <w:t>два</w:t>
      </w:r>
      <w:r w:rsidRPr="004853BD">
        <w:rPr>
          <w:rFonts w:cs="Arial"/>
          <w:lang w:val="ru-RU"/>
        </w:rPr>
        <w:t xml:space="preserve"> объект</w:t>
      </w:r>
      <w:r w:rsidR="00A87033">
        <w:rPr>
          <w:rFonts w:cs="Arial"/>
          <w:lang w:val="ru-RU"/>
        </w:rPr>
        <w:t>а</w:t>
      </w:r>
      <w:r w:rsidRPr="004853BD">
        <w:rPr>
          <w:rFonts w:cs="Arial"/>
          <w:lang w:val="ru-RU"/>
        </w:rPr>
        <w:t xml:space="preserve"> в СП </w:t>
      </w:r>
      <w:r w:rsidR="00F97B5E">
        <w:rPr>
          <w:rFonts w:cs="Arial"/>
          <w:lang w:val="ru-RU"/>
        </w:rPr>
        <w:t>Кузнечихинское</w:t>
      </w:r>
      <w:r w:rsidRPr="004853BD">
        <w:rPr>
          <w:rFonts w:cs="Arial"/>
          <w:lang w:val="ru-RU"/>
        </w:rPr>
        <w:t xml:space="preserve"> – тепловые сети от котельной на </w:t>
      </w:r>
      <w:r w:rsidR="007C3347">
        <w:rPr>
          <w:rFonts w:cs="Arial"/>
          <w:lang w:val="ru-RU"/>
        </w:rPr>
        <w:t xml:space="preserve">с. </w:t>
      </w:r>
      <w:r w:rsidR="00A87033">
        <w:rPr>
          <w:rFonts w:cs="Arial"/>
          <w:lang w:val="ru-RU"/>
        </w:rPr>
        <w:t>Глебовское и сети Кузнечиха(верх)</w:t>
      </w:r>
      <w:r w:rsidRPr="00F97B5E">
        <w:rPr>
          <w:rFonts w:cs="Arial"/>
          <w:lang w:val="ru-RU"/>
        </w:rPr>
        <w:t xml:space="preserve">. </w:t>
      </w:r>
    </w:p>
    <w:p w:rsidR="0066206D" w:rsidRPr="004853BD" w:rsidRDefault="0066206D" w:rsidP="00E5298A">
      <w:pPr>
        <w:pStyle w:val="2"/>
        <w:numPr>
          <w:ilvl w:val="2"/>
          <w:numId w:val="20"/>
        </w:numPr>
        <w:spacing w:line="240" w:lineRule="auto"/>
        <w:rPr>
          <w:rFonts w:cs="Arial"/>
        </w:rPr>
      </w:pPr>
      <w:bookmarkStart w:id="123" w:name="_Toc470689921"/>
      <w:r w:rsidRPr="004853BD">
        <w:rPr>
          <w:rFonts w:cs="Arial"/>
        </w:rPr>
        <w:t>Описание существующих проблем развития систем теплоснабжения</w:t>
      </w:r>
      <w:bookmarkEnd w:id="123"/>
    </w:p>
    <w:p w:rsidR="000F66E5" w:rsidRPr="004853BD" w:rsidRDefault="000F66E5" w:rsidP="00A83372">
      <w:pPr>
        <w:rPr>
          <w:rFonts w:ascii="Arial" w:hAnsi="Arial" w:cs="Arial"/>
        </w:rPr>
      </w:pPr>
    </w:p>
    <w:p w:rsidR="000F66E5" w:rsidRPr="004853BD" w:rsidRDefault="000F66E5" w:rsidP="00A83372">
      <w:pPr>
        <w:pStyle w:val="af6"/>
        <w:rPr>
          <w:rFonts w:cs="Arial"/>
          <w:lang w:val="ru-RU"/>
        </w:rPr>
      </w:pPr>
      <w:r w:rsidRPr="004853BD">
        <w:rPr>
          <w:rFonts w:cs="Arial"/>
          <w:lang w:val="ru-RU"/>
        </w:rPr>
        <w:t>К основным проблемам развития систем теплоснабжения следует отнести низкий объем финансирования сельского поселения и незначительные объемы нового строительства.</w:t>
      </w:r>
    </w:p>
    <w:p w:rsidR="0066206D" w:rsidRPr="004853BD" w:rsidRDefault="0066206D" w:rsidP="00E5298A">
      <w:pPr>
        <w:pStyle w:val="2"/>
        <w:numPr>
          <w:ilvl w:val="2"/>
          <w:numId w:val="20"/>
        </w:numPr>
        <w:spacing w:line="240" w:lineRule="auto"/>
        <w:rPr>
          <w:rFonts w:cs="Arial"/>
        </w:rPr>
      </w:pPr>
      <w:bookmarkStart w:id="124" w:name="_Toc470689922"/>
      <w:r w:rsidRPr="004853BD">
        <w:rPr>
          <w:rFonts w:cs="Arial"/>
        </w:rPr>
        <w:t>Описание существующих проблем надежного и эффективного снабжения топливом действующих систем теплоснабжения</w:t>
      </w:r>
      <w:bookmarkEnd w:id="124"/>
    </w:p>
    <w:p w:rsidR="000F66E5" w:rsidRPr="004853BD" w:rsidRDefault="000F66E5" w:rsidP="00A83372">
      <w:pPr>
        <w:rPr>
          <w:rFonts w:ascii="Arial" w:hAnsi="Arial" w:cs="Arial"/>
        </w:rPr>
      </w:pPr>
    </w:p>
    <w:p w:rsidR="000F66E5" w:rsidRPr="004853BD" w:rsidRDefault="000F66E5" w:rsidP="00A83372">
      <w:pPr>
        <w:pStyle w:val="af6"/>
        <w:rPr>
          <w:rFonts w:cs="Arial"/>
          <w:lang w:val="ru-RU"/>
        </w:rPr>
      </w:pPr>
      <w:r w:rsidRPr="004853BD">
        <w:rPr>
          <w:rFonts w:cs="Arial"/>
          <w:lang w:val="ru-RU"/>
        </w:rPr>
        <w:t xml:space="preserve">Проблемы в снабжении топливом в СП </w:t>
      </w:r>
      <w:r w:rsidR="00F97B5E">
        <w:rPr>
          <w:rFonts w:cs="Arial"/>
          <w:lang w:val="ru-RU"/>
        </w:rPr>
        <w:t>Кузнечихинское</w:t>
      </w:r>
      <w:r w:rsidRPr="004853BD">
        <w:rPr>
          <w:rFonts w:cs="Arial"/>
          <w:lang w:val="ru-RU"/>
        </w:rPr>
        <w:t xml:space="preserve"> отсутствуют.</w:t>
      </w:r>
    </w:p>
    <w:p w:rsidR="00BF6A8A" w:rsidRPr="004853BD" w:rsidRDefault="0066206D" w:rsidP="00E5298A">
      <w:pPr>
        <w:pStyle w:val="2"/>
        <w:numPr>
          <w:ilvl w:val="2"/>
          <w:numId w:val="20"/>
        </w:numPr>
        <w:spacing w:line="240" w:lineRule="auto"/>
        <w:rPr>
          <w:rFonts w:cs="Arial"/>
        </w:rPr>
      </w:pPr>
      <w:bookmarkStart w:id="125" w:name="_Toc470689923"/>
      <w:r w:rsidRPr="004853BD">
        <w:rPr>
          <w:rFonts w:cs="Arial"/>
        </w:rPr>
        <w:t>Анализ предписаний надзорных органов об устранении нарушений, влияющих на безопасность и надежность системы теплоснабжения</w:t>
      </w:r>
      <w:bookmarkEnd w:id="125"/>
    </w:p>
    <w:p w:rsidR="0066206D" w:rsidRPr="004853BD" w:rsidRDefault="0066206D" w:rsidP="00A83372">
      <w:pPr>
        <w:rPr>
          <w:rFonts w:ascii="Arial" w:hAnsi="Arial" w:cs="Arial"/>
        </w:rPr>
      </w:pPr>
    </w:p>
    <w:p w:rsidR="000F66E5" w:rsidRDefault="000F66E5" w:rsidP="00A83372">
      <w:pPr>
        <w:pStyle w:val="af6"/>
        <w:rPr>
          <w:rFonts w:cs="Arial"/>
          <w:lang w:val="ru-RU"/>
        </w:rPr>
      </w:pPr>
      <w:r w:rsidRPr="004853BD">
        <w:rPr>
          <w:rFonts w:cs="Arial"/>
          <w:lang w:val="ru-RU"/>
        </w:rPr>
        <w:t>Предписания органов об устранении нарушений, влияющих на безопасность и надежность системы теплоснабжения отсутствуют.</w:t>
      </w:r>
    </w:p>
    <w:p w:rsidR="008333EE" w:rsidRPr="004853BD" w:rsidRDefault="008333EE" w:rsidP="00A83372">
      <w:pPr>
        <w:pStyle w:val="af6"/>
        <w:rPr>
          <w:rFonts w:cs="Arial"/>
          <w:lang w:val="ru-RU"/>
        </w:rPr>
      </w:pPr>
    </w:p>
    <w:p w:rsidR="00BF6A8A" w:rsidRPr="004853BD" w:rsidRDefault="00BF6A8A" w:rsidP="00A83372">
      <w:pPr>
        <w:pStyle w:val="3"/>
        <w:spacing w:line="240" w:lineRule="auto"/>
        <w:rPr>
          <w:rFonts w:cs="Arial"/>
        </w:rPr>
      </w:pPr>
      <w:bookmarkStart w:id="126" w:name="_Toc470689924"/>
      <w:r w:rsidRPr="004853BD">
        <w:rPr>
          <w:rFonts w:cs="Arial"/>
        </w:rPr>
        <w:t>Перспективное потребление тепловой энергии на цели теплоснабжения</w:t>
      </w:r>
      <w:bookmarkEnd w:id="126"/>
    </w:p>
    <w:p w:rsidR="0066206D" w:rsidRPr="004853BD" w:rsidRDefault="0066206D" w:rsidP="00E5298A">
      <w:pPr>
        <w:pStyle w:val="2"/>
        <w:numPr>
          <w:ilvl w:val="1"/>
          <w:numId w:val="21"/>
        </w:numPr>
        <w:spacing w:line="240" w:lineRule="auto"/>
        <w:rPr>
          <w:rFonts w:cs="Arial"/>
        </w:rPr>
      </w:pPr>
      <w:bookmarkStart w:id="127" w:name="_Toc470689925"/>
      <w:r w:rsidRPr="004853BD">
        <w:rPr>
          <w:rFonts w:cs="Arial"/>
        </w:rPr>
        <w:t>Данные базового уровня потребления тепла на цели теплоснабжения</w:t>
      </w:r>
      <w:bookmarkEnd w:id="127"/>
    </w:p>
    <w:p w:rsidR="000F66E5" w:rsidRPr="004853BD" w:rsidRDefault="000F66E5" w:rsidP="00A83372">
      <w:pPr>
        <w:rPr>
          <w:rFonts w:ascii="Arial" w:hAnsi="Arial" w:cs="Arial"/>
        </w:rPr>
      </w:pPr>
    </w:p>
    <w:p w:rsidR="000F66E5" w:rsidRPr="004853BD" w:rsidRDefault="000F66E5" w:rsidP="00A83372">
      <w:pPr>
        <w:rPr>
          <w:rFonts w:ascii="Arial" w:hAnsi="Arial" w:cs="Arial"/>
        </w:rPr>
      </w:pPr>
      <w:r w:rsidRPr="004853BD">
        <w:rPr>
          <w:rFonts w:ascii="Arial" w:hAnsi="Arial" w:cs="Arial"/>
        </w:rPr>
        <w:t>Данные о базовом уровне (201</w:t>
      </w:r>
      <w:r w:rsidR="002D4BE2">
        <w:rPr>
          <w:rFonts w:ascii="Arial" w:hAnsi="Arial" w:cs="Arial"/>
        </w:rPr>
        <w:t>5</w:t>
      </w:r>
      <w:r w:rsidRPr="004853BD">
        <w:rPr>
          <w:rFonts w:ascii="Arial" w:hAnsi="Arial" w:cs="Arial"/>
        </w:rPr>
        <w:t>г.), ретроспективе и перспективе потребления тепловой эне</w:t>
      </w:r>
      <w:r w:rsidR="00653EA9">
        <w:rPr>
          <w:rFonts w:ascii="Arial" w:hAnsi="Arial" w:cs="Arial"/>
        </w:rPr>
        <w:t>рг</w:t>
      </w:r>
      <w:r w:rsidR="00976CD4">
        <w:rPr>
          <w:rFonts w:ascii="Arial" w:hAnsi="Arial" w:cs="Arial"/>
        </w:rPr>
        <w:t xml:space="preserve">ии представлены в таблицах </w:t>
      </w:r>
      <w:r w:rsidR="00190364">
        <w:rPr>
          <w:rFonts w:ascii="Arial" w:hAnsi="Arial" w:cs="Arial"/>
        </w:rPr>
        <w:t>93</w:t>
      </w:r>
      <w:r w:rsidR="00976CD4">
        <w:rPr>
          <w:rFonts w:ascii="Arial" w:hAnsi="Arial" w:cs="Arial"/>
        </w:rPr>
        <w:t>-</w:t>
      </w:r>
      <w:r w:rsidR="00190364">
        <w:rPr>
          <w:rFonts w:ascii="Arial" w:hAnsi="Arial" w:cs="Arial"/>
        </w:rPr>
        <w:t>97</w:t>
      </w:r>
      <w:r w:rsidR="006562F8" w:rsidRPr="004853BD">
        <w:rPr>
          <w:rFonts w:ascii="Arial" w:hAnsi="Arial" w:cs="Arial"/>
        </w:rPr>
        <w:t>.</w:t>
      </w:r>
    </w:p>
    <w:p w:rsidR="00F22AC5" w:rsidRDefault="00F22AC5" w:rsidP="00F22AC5">
      <w:pPr>
        <w:pStyle w:val="a0"/>
      </w:pPr>
      <w:r w:rsidRPr="004853BD">
        <w:t>Потребления тепловой энергии жилыми домами,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09"/>
        <w:gridCol w:w="770"/>
        <w:gridCol w:w="734"/>
        <w:gridCol w:w="769"/>
        <w:gridCol w:w="734"/>
        <w:gridCol w:w="813"/>
        <w:gridCol w:w="734"/>
        <w:gridCol w:w="768"/>
        <w:gridCol w:w="814"/>
        <w:gridCol w:w="655"/>
        <w:gridCol w:w="768"/>
      </w:tblGrid>
      <w:tr w:rsidR="00F22AC5" w:rsidRPr="00C04B6F" w:rsidTr="00840B9D">
        <w:trPr>
          <w:trHeight w:val="23"/>
          <w:tblHeader/>
          <w:jc w:val="center"/>
        </w:trPr>
        <w:tc>
          <w:tcPr>
            <w:tcW w:w="1809"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Котельная</w:t>
            </w:r>
          </w:p>
        </w:tc>
        <w:tc>
          <w:tcPr>
            <w:tcW w:w="770"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2014*</w:t>
            </w:r>
          </w:p>
        </w:tc>
        <w:tc>
          <w:tcPr>
            <w:tcW w:w="734"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2015*</w:t>
            </w:r>
          </w:p>
        </w:tc>
        <w:tc>
          <w:tcPr>
            <w:tcW w:w="769" w:type="dxa"/>
            <w:shd w:val="clear" w:color="auto" w:fill="auto"/>
            <w:vAlign w:val="center"/>
          </w:tcPr>
          <w:p w:rsidR="00F22AC5" w:rsidRPr="00C04B6F" w:rsidRDefault="00F22AC5" w:rsidP="00840B9D">
            <w:pPr>
              <w:spacing w:before="60"/>
              <w:ind w:left="140"/>
              <w:jc w:val="center"/>
              <w:rPr>
                <w:rFonts w:ascii="Arial" w:eastAsia="Times New Roman" w:hAnsi="Arial" w:cs="Arial"/>
                <w:sz w:val="20"/>
                <w:szCs w:val="20"/>
              </w:rPr>
            </w:pPr>
            <w:r w:rsidRPr="00C04B6F">
              <w:rPr>
                <w:rFonts w:ascii="Arial" w:eastAsia="Times New Roman" w:hAnsi="Arial" w:cs="Arial"/>
                <w:sz w:val="20"/>
                <w:szCs w:val="20"/>
              </w:rPr>
              <w:t>2015**</w:t>
            </w:r>
          </w:p>
        </w:tc>
        <w:tc>
          <w:tcPr>
            <w:tcW w:w="734"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2016*</w:t>
            </w:r>
          </w:p>
        </w:tc>
        <w:tc>
          <w:tcPr>
            <w:tcW w:w="813"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2016**</w:t>
            </w:r>
          </w:p>
        </w:tc>
        <w:tc>
          <w:tcPr>
            <w:tcW w:w="734"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2017*</w:t>
            </w:r>
          </w:p>
        </w:tc>
        <w:tc>
          <w:tcPr>
            <w:tcW w:w="768"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2017 2020</w:t>
            </w:r>
          </w:p>
        </w:tc>
        <w:tc>
          <w:tcPr>
            <w:tcW w:w="814"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2021 2024</w:t>
            </w:r>
          </w:p>
        </w:tc>
        <w:tc>
          <w:tcPr>
            <w:tcW w:w="655"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2025 2028</w:t>
            </w:r>
          </w:p>
        </w:tc>
        <w:tc>
          <w:tcPr>
            <w:tcW w:w="768"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2029 2032</w:t>
            </w:r>
          </w:p>
        </w:tc>
      </w:tr>
      <w:tr w:rsidR="00F22AC5" w:rsidRPr="00C04B6F" w:rsidTr="00840B9D">
        <w:trPr>
          <w:trHeight w:val="23"/>
          <w:jc w:val="center"/>
        </w:trPr>
        <w:tc>
          <w:tcPr>
            <w:tcW w:w="1809" w:type="dxa"/>
            <w:shd w:val="clear" w:color="auto" w:fill="auto"/>
            <w:vAlign w:val="center"/>
          </w:tcPr>
          <w:p w:rsidR="00F22AC5" w:rsidRPr="00C04B6F" w:rsidRDefault="00F00212" w:rsidP="00840B9D">
            <w:pPr>
              <w:pStyle w:val="TableParagraph"/>
              <w:ind w:left="115" w:right="310"/>
              <w:jc w:val="center"/>
              <w:rPr>
                <w:rFonts w:ascii="Arial" w:hAnsi="Arial" w:cs="Arial"/>
                <w:sz w:val="20"/>
                <w:szCs w:val="24"/>
              </w:rPr>
            </w:pPr>
            <w:r>
              <w:rPr>
                <w:rFonts w:ascii="Arial" w:hAnsi="Arial" w:cs="Arial"/>
                <w:sz w:val="20"/>
                <w:szCs w:val="24"/>
              </w:rPr>
              <w:t>с.Андрони</w:t>
            </w:r>
            <w:r w:rsidR="00F22AC5" w:rsidRPr="00C04B6F">
              <w:rPr>
                <w:rFonts w:ascii="Arial" w:hAnsi="Arial" w:cs="Arial"/>
                <w:w w:val="105"/>
                <w:sz w:val="20"/>
                <w:szCs w:val="24"/>
              </w:rPr>
              <w:t>ки</w:t>
            </w:r>
          </w:p>
        </w:tc>
        <w:tc>
          <w:tcPr>
            <w:tcW w:w="770"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2017,51</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1985,86</w:t>
            </w:r>
          </w:p>
        </w:tc>
        <w:tc>
          <w:tcPr>
            <w:tcW w:w="769"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2000,7</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2011,06</w:t>
            </w:r>
          </w:p>
        </w:tc>
        <w:tc>
          <w:tcPr>
            <w:tcW w:w="813"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2000,7</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1990,6</w:t>
            </w:r>
          </w:p>
        </w:tc>
        <w:tc>
          <w:tcPr>
            <w:tcW w:w="768"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2000,7</w:t>
            </w:r>
          </w:p>
        </w:tc>
        <w:tc>
          <w:tcPr>
            <w:tcW w:w="814"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2000,7</w:t>
            </w:r>
          </w:p>
        </w:tc>
        <w:tc>
          <w:tcPr>
            <w:tcW w:w="655"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2000,7</w:t>
            </w:r>
          </w:p>
        </w:tc>
        <w:tc>
          <w:tcPr>
            <w:tcW w:w="768"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2000,7</w:t>
            </w:r>
          </w:p>
        </w:tc>
      </w:tr>
      <w:tr w:rsidR="00F22AC5" w:rsidRPr="00C04B6F" w:rsidTr="00840B9D">
        <w:trPr>
          <w:trHeight w:val="23"/>
          <w:jc w:val="center"/>
        </w:trPr>
        <w:tc>
          <w:tcPr>
            <w:tcW w:w="1809" w:type="dxa"/>
            <w:shd w:val="clear" w:color="auto" w:fill="auto"/>
            <w:vAlign w:val="center"/>
          </w:tcPr>
          <w:p w:rsidR="00F22AC5" w:rsidRPr="00C04B6F" w:rsidRDefault="00F00212" w:rsidP="00840B9D">
            <w:pPr>
              <w:pStyle w:val="TableParagraph"/>
              <w:ind w:left="115" w:right="310"/>
              <w:jc w:val="center"/>
              <w:rPr>
                <w:rFonts w:ascii="Arial" w:hAnsi="Arial" w:cs="Arial"/>
                <w:sz w:val="20"/>
                <w:szCs w:val="24"/>
              </w:rPr>
            </w:pPr>
            <w:r>
              <w:rPr>
                <w:rFonts w:ascii="Arial" w:hAnsi="Arial" w:cs="Arial"/>
                <w:sz w:val="20"/>
                <w:szCs w:val="24"/>
              </w:rPr>
              <w:t>д.Глебовс</w:t>
            </w:r>
            <w:r w:rsidR="00F22AC5" w:rsidRPr="00C04B6F">
              <w:rPr>
                <w:rFonts w:ascii="Arial" w:hAnsi="Arial" w:cs="Arial"/>
                <w:w w:val="105"/>
                <w:sz w:val="20"/>
                <w:szCs w:val="24"/>
              </w:rPr>
              <w:t>кое</w:t>
            </w:r>
          </w:p>
        </w:tc>
        <w:tc>
          <w:tcPr>
            <w:tcW w:w="770"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2420,43</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2409,2</w:t>
            </w:r>
          </w:p>
        </w:tc>
        <w:tc>
          <w:tcPr>
            <w:tcW w:w="769"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2676,1</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2423,5</w:t>
            </w:r>
          </w:p>
        </w:tc>
        <w:tc>
          <w:tcPr>
            <w:tcW w:w="813"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2676,1</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2423,39</w:t>
            </w:r>
          </w:p>
        </w:tc>
        <w:tc>
          <w:tcPr>
            <w:tcW w:w="768"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2676,1</w:t>
            </w:r>
          </w:p>
        </w:tc>
        <w:tc>
          <w:tcPr>
            <w:tcW w:w="814"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2676,1</w:t>
            </w:r>
          </w:p>
        </w:tc>
        <w:tc>
          <w:tcPr>
            <w:tcW w:w="655"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2676,1</w:t>
            </w:r>
          </w:p>
        </w:tc>
        <w:tc>
          <w:tcPr>
            <w:tcW w:w="768"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2676,1</w:t>
            </w:r>
          </w:p>
        </w:tc>
      </w:tr>
      <w:tr w:rsidR="00F22AC5" w:rsidRPr="00C04B6F" w:rsidTr="00840B9D">
        <w:trPr>
          <w:trHeight w:val="23"/>
          <w:jc w:val="center"/>
        </w:trPr>
        <w:tc>
          <w:tcPr>
            <w:tcW w:w="1809" w:type="dxa"/>
            <w:shd w:val="clear" w:color="auto" w:fill="auto"/>
            <w:vAlign w:val="center"/>
          </w:tcPr>
          <w:p w:rsidR="00F22AC5" w:rsidRPr="00C04B6F" w:rsidRDefault="00F22AC5" w:rsidP="00840B9D">
            <w:pPr>
              <w:pStyle w:val="TableParagraph"/>
              <w:ind w:left="115" w:right="310"/>
              <w:jc w:val="center"/>
              <w:rPr>
                <w:rFonts w:ascii="Arial" w:hAnsi="Arial" w:cs="Arial"/>
                <w:sz w:val="20"/>
                <w:szCs w:val="24"/>
              </w:rPr>
            </w:pPr>
            <w:r w:rsidRPr="00C04B6F">
              <w:rPr>
                <w:rFonts w:ascii="Arial" w:hAnsi="Arial" w:cs="Arial"/>
                <w:sz w:val="20"/>
                <w:szCs w:val="24"/>
              </w:rPr>
              <w:t xml:space="preserve">с.Медягин </w:t>
            </w:r>
            <w:r w:rsidRPr="00C04B6F">
              <w:rPr>
                <w:rFonts w:ascii="Arial" w:hAnsi="Arial" w:cs="Arial"/>
                <w:w w:val="105"/>
                <w:sz w:val="20"/>
                <w:szCs w:val="24"/>
              </w:rPr>
              <w:t>о</w:t>
            </w:r>
          </w:p>
        </w:tc>
        <w:tc>
          <w:tcPr>
            <w:tcW w:w="770"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2652,29</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2619,9</w:t>
            </w:r>
          </w:p>
        </w:tc>
        <w:tc>
          <w:tcPr>
            <w:tcW w:w="769"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3227,9</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2648,29</w:t>
            </w:r>
          </w:p>
        </w:tc>
        <w:tc>
          <w:tcPr>
            <w:tcW w:w="813"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3227,9</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2634,2</w:t>
            </w:r>
          </w:p>
        </w:tc>
        <w:tc>
          <w:tcPr>
            <w:tcW w:w="768"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3227,9</w:t>
            </w:r>
          </w:p>
        </w:tc>
        <w:tc>
          <w:tcPr>
            <w:tcW w:w="814"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3227,9</w:t>
            </w:r>
          </w:p>
        </w:tc>
        <w:tc>
          <w:tcPr>
            <w:tcW w:w="655"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3227,9</w:t>
            </w:r>
          </w:p>
        </w:tc>
        <w:tc>
          <w:tcPr>
            <w:tcW w:w="768"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3227,9</w:t>
            </w:r>
          </w:p>
        </w:tc>
      </w:tr>
      <w:tr w:rsidR="00F22AC5" w:rsidRPr="00C04B6F" w:rsidTr="00840B9D">
        <w:trPr>
          <w:trHeight w:val="23"/>
          <w:jc w:val="center"/>
        </w:trPr>
        <w:tc>
          <w:tcPr>
            <w:tcW w:w="1809" w:type="dxa"/>
            <w:shd w:val="clear" w:color="auto" w:fill="auto"/>
            <w:vAlign w:val="center"/>
          </w:tcPr>
          <w:p w:rsidR="00F22AC5" w:rsidRPr="00C04B6F" w:rsidRDefault="00F00212" w:rsidP="00840B9D">
            <w:pPr>
              <w:pStyle w:val="TableParagraph"/>
              <w:ind w:left="115" w:right="310"/>
              <w:jc w:val="center"/>
              <w:rPr>
                <w:rFonts w:ascii="Arial" w:hAnsi="Arial" w:cs="Arial"/>
                <w:sz w:val="20"/>
                <w:szCs w:val="24"/>
              </w:rPr>
            </w:pPr>
            <w:r>
              <w:rPr>
                <w:rFonts w:ascii="Arial" w:hAnsi="Arial" w:cs="Arial"/>
                <w:sz w:val="20"/>
                <w:szCs w:val="24"/>
              </w:rPr>
              <w:t>п.Ярослав</w:t>
            </w:r>
            <w:r w:rsidR="00F22AC5" w:rsidRPr="00C04B6F">
              <w:rPr>
                <w:rFonts w:ascii="Arial" w:hAnsi="Arial" w:cs="Arial"/>
                <w:w w:val="105"/>
                <w:sz w:val="20"/>
                <w:szCs w:val="24"/>
              </w:rPr>
              <w:t>ка</w:t>
            </w:r>
          </w:p>
        </w:tc>
        <w:tc>
          <w:tcPr>
            <w:tcW w:w="770"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3923,82</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3725,7</w:t>
            </w:r>
          </w:p>
        </w:tc>
        <w:tc>
          <w:tcPr>
            <w:tcW w:w="769"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4648,5</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4177</w:t>
            </w:r>
          </w:p>
        </w:tc>
        <w:tc>
          <w:tcPr>
            <w:tcW w:w="813"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4648,5</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3872,44</w:t>
            </w:r>
          </w:p>
        </w:tc>
        <w:tc>
          <w:tcPr>
            <w:tcW w:w="768"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4648,5</w:t>
            </w:r>
          </w:p>
        </w:tc>
        <w:tc>
          <w:tcPr>
            <w:tcW w:w="814"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4648,5</w:t>
            </w:r>
          </w:p>
        </w:tc>
        <w:tc>
          <w:tcPr>
            <w:tcW w:w="655"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4648,5</w:t>
            </w:r>
          </w:p>
        </w:tc>
        <w:tc>
          <w:tcPr>
            <w:tcW w:w="768"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4648,5</w:t>
            </w:r>
          </w:p>
        </w:tc>
      </w:tr>
      <w:tr w:rsidR="00F22AC5" w:rsidRPr="00C04B6F" w:rsidTr="00840B9D">
        <w:trPr>
          <w:trHeight w:val="23"/>
          <w:jc w:val="center"/>
        </w:trPr>
        <w:tc>
          <w:tcPr>
            <w:tcW w:w="1809" w:type="dxa"/>
            <w:shd w:val="clear" w:color="auto" w:fill="auto"/>
            <w:vAlign w:val="center"/>
          </w:tcPr>
          <w:p w:rsidR="00F22AC5" w:rsidRPr="00C04B6F" w:rsidRDefault="00F00212" w:rsidP="00840B9D">
            <w:pPr>
              <w:pStyle w:val="TableParagraph"/>
              <w:ind w:left="115" w:right="310"/>
              <w:jc w:val="center"/>
              <w:rPr>
                <w:rFonts w:ascii="Arial" w:hAnsi="Arial" w:cs="Arial"/>
                <w:sz w:val="20"/>
                <w:szCs w:val="24"/>
              </w:rPr>
            </w:pPr>
            <w:r>
              <w:rPr>
                <w:rFonts w:ascii="Arial" w:hAnsi="Arial" w:cs="Arial"/>
                <w:sz w:val="20"/>
                <w:szCs w:val="24"/>
              </w:rPr>
              <w:t>п.Кузнечи</w:t>
            </w:r>
            <w:r w:rsidR="00F22AC5" w:rsidRPr="00C04B6F">
              <w:rPr>
                <w:rFonts w:ascii="Arial" w:hAnsi="Arial" w:cs="Arial"/>
                <w:w w:val="105"/>
                <w:sz w:val="20"/>
                <w:szCs w:val="24"/>
              </w:rPr>
              <w:t>ха (верхн)</w:t>
            </w:r>
          </w:p>
        </w:tc>
        <w:tc>
          <w:tcPr>
            <w:tcW w:w="770"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8182,69</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6835,6</w:t>
            </w:r>
          </w:p>
        </w:tc>
        <w:tc>
          <w:tcPr>
            <w:tcW w:w="769"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8703,8</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8234,66</w:t>
            </w:r>
          </w:p>
        </w:tc>
        <w:tc>
          <w:tcPr>
            <w:tcW w:w="813"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8703,8</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7883,58</w:t>
            </w:r>
          </w:p>
        </w:tc>
        <w:tc>
          <w:tcPr>
            <w:tcW w:w="768"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8703,8</w:t>
            </w:r>
          </w:p>
        </w:tc>
        <w:tc>
          <w:tcPr>
            <w:tcW w:w="814"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8703,8</w:t>
            </w:r>
          </w:p>
        </w:tc>
        <w:tc>
          <w:tcPr>
            <w:tcW w:w="655"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8703,8</w:t>
            </w:r>
          </w:p>
        </w:tc>
        <w:tc>
          <w:tcPr>
            <w:tcW w:w="768"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8703,8</w:t>
            </w:r>
          </w:p>
        </w:tc>
      </w:tr>
      <w:tr w:rsidR="00F22AC5" w:rsidRPr="00C04B6F" w:rsidTr="00840B9D">
        <w:trPr>
          <w:trHeight w:val="23"/>
          <w:jc w:val="center"/>
        </w:trPr>
        <w:tc>
          <w:tcPr>
            <w:tcW w:w="1809" w:type="dxa"/>
            <w:shd w:val="clear" w:color="auto" w:fill="auto"/>
            <w:vAlign w:val="center"/>
          </w:tcPr>
          <w:p w:rsidR="00F22AC5" w:rsidRPr="00C04B6F" w:rsidRDefault="00F00212" w:rsidP="00840B9D">
            <w:pPr>
              <w:pStyle w:val="TableParagraph"/>
              <w:ind w:left="115" w:right="310"/>
              <w:jc w:val="center"/>
              <w:rPr>
                <w:rFonts w:ascii="Arial" w:hAnsi="Arial" w:cs="Arial"/>
                <w:sz w:val="20"/>
                <w:szCs w:val="24"/>
              </w:rPr>
            </w:pPr>
            <w:r>
              <w:rPr>
                <w:rFonts w:ascii="Arial" w:hAnsi="Arial" w:cs="Arial"/>
                <w:sz w:val="20"/>
                <w:szCs w:val="24"/>
              </w:rPr>
              <w:t>п.Кузнечи</w:t>
            </w:r>
            <w:r w:rsidR="00F22AC5" w:rsidRPr="00C04B6F">
              <w:rPr>
                <w:rFonts w:ascii="Arial" w:hAnsi="Arial" w:cs="Arial"/>
                <w:w w:val="105"/>
                <w:sz w:val="20"/>
                <w:szCs w:val="24"/>
              </w:rPr>
              <w:t>ха</w:t>
            </w:r>
            <w:r w:rsidR="00F22AC5" w:rsidRPr="00C04B6F">
              <w:rPr>
                <w:rFonts w:ascii="Arial" w:hAnsi="Arial" w:cs="Arial"/>
                <w:sz w:val="20"/>
                <w:szCs w:val="24"/>
              </w:rPr>
              <w:t xml:space="preserve"> </w:t>
            </w:r>
            <w:r w:rsidR="00F22AC5" w:rsidRPr="00C04B6F">
              <w:rPr>
                <w:rFonts w:ascii="Arial" w:hAnsi="Arial" w:cs="Arial"/>
                <w:w w:val="105"/>
                <w:sz w:val="20"/>
                <w:szCs w:val="24"/>
              </w:rPr>
              <w:t>(нижн)</w:t>
            </w:r>
          </w:p>
        </w:tc>
        <w:tc>
          <w:tcPr>
            <w:tcW w:w="770"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7196,89</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6799,5</w:t>
            </w:r>
          </w:p>
        </w:tc>
        <w:tc>
          <w:tcPr>
            <w:tcW w:w="769"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8355,4</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7537,7</w:t>
            </w:r>
          </w:p>
        </w:tc>
        <w:tc>
          <w:tcPr>
            <w:tcW w:w="813"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8355,4</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7035,61</w:t>
            </w:r>
          </w:p>
        </w:tc>
        <w:tc>
          <w:tcPr>
            <w:tcW w:w="768"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8355,4</w:t>
            </w:r>
          </w:p>
        </w:tc>
        <w:tc>
          <w:tcPr>
            <w:tcW w:w="814"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8355,4</w:t>
            </w:r>
          </w:p>
        </w:tc>
        <w:tc>
          <w:tcPr>
            <w:tcW w:w="655"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8355,4</w:t>
            </w:r>
          </w:p>
        </w:tc>
        <w:tc>
          <w:tcPr>
            <w:tcW w:w="768"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lang w:val="en-US"/>
              </w:rPr>
              <w:t>8355,4</w:t>
            </w:r>
          </w:p>
        </w:tc>
      </w:tr>
      <w:tr w:rsidR="00F22AC5" w:rsidRPr="00C04B6F" w:rsidTr="00840B9D">
        <w:trPr>
          <w:trHeight w:val="23"/>
          <w:jc w:val="center"/>
        </w:trPr>
        <w:tc>
          <w:tcPr>
            <w:tcW w:w="1809" w:type="dxa"/>
            <w:shd w:val="clear" w:color="auto" w:fill="auto"/>
            <w:vAlign w:val="center"/>
          </w:tcPr>
          <w:p w:rsidR="00F22AC5" w:rsidRPr="00C04B6F" w:rsidRDefault="00F22AC5" w:rsidP="00840B9D">
            <w:pPr>
              <w:pStyle w:val="TableParagraph"/>
              <w:ind w:left="115" w:right="310"/>
              <w:jc w:val="center"/>
              <w:rPr>
                <w:rFonts w:ascii="Arial" w:hAnsi="Arial" w:cs="Arial"/>
                <w:sz w:val="20"/>
                <w:szCs w:val="24"/>
              </w:rPr>
            </w:pPr>
            <w:r w:rsidRPr="00C04B6F">
              <w:rPr>
                <w:rFonts w:ascii="Arial" w:hAnsi="Arial" w:cs="Arial"/>
                <w:sz w:val="20"/>
                <w:szCs w:val="24"/>
              </w:rPr>
              <w:t>с.Толбухи</w:t>
            </w:r>
            <w:r w:rsidRPr="00C04B6F">
              <w:rPr>
                <w:rFonts w:ascii="Arial" w:hAnsi="Arial" w:cs="Arial"/>
                <w:sz w:val="20"/>
                <w:szCs w:val="24"/>
                <w:lang w:val="ru-RU"/>
              </w:rPr>
              <w:t>но</w:t>
            </w:r>
            <w:r w:rsidRPr="00C04B6F">
              <w:rPr>
                <w:rFonts w:ascii="Arial" w:hAnsi="Arial" w:cs="Arial"/>
                <w:w w:val="105"/>
                <w:sz w:val="20"/>
                <w:szCs w:val="24"/>
              </w:rPr>
              <w:t>но</w:t>
            </w:r>
          </w:p>
        </w:tc>
        <w:tc>
          <w:tcPr>
            <w:tcW w:w="770"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1225,53</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1146,4</w:t>
            </w:r>
          </w:p>
        </w:tc>
        <w:tc>
          <w:tcPr>
            <w:tcW w:w="769"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lang w:val="en-US"/>
              </w:rPr>
              <w:t>1658,25</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1214,4</w:t>
            </w:r>
          </w:p>
        </w:tc>
        <w:tc>
          <w:tcPr>
            <w:tcW w:w="813"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rPr>
              <w:t>1658,25</w:t>
            </w:r>
          </w:p>
        </w:tc>
        <w:tc>
          <w:tcPr>
            <w:tcW w:w="734" w:type="dxa"/>
            <w:shd w:val="clear" w:color="auto" w:fill="auto"/>
            <w:vAlign w:val="bottom"/>
          </w:tcPr>
          <w:p w:rsidR="00F22AC5" w:rsidRDefault="00F22AC5" w:rsidP="00840B9D">
            <w:pPr>
              <w:jc w:val="center"/>
              <w:rPr>
                <w:rFonts w:ascii="Arial" w:hAnsi="Arial" w:cs="Arial"/>
                <w:sz w:val="18"/>
                <w:szCs w:val="18"/>
              </w:rPr>
            </w:pPr>
            <w:r>
              <w:rPr>
                <w:rFonts w:ascii="Arial" w:hAnsi="Arial" w:cs="Arial"/>
                <w:sz w:val="18"/>
                <w:szCs w:val="18"/>
              </w:rPr>
              <w:t>1133,68</w:t>
            </w:r>
          </w:p>
        </w:tc>
        <w:tc>
          <w:tcPr>
            <w:tcW w:w="768"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rPr>
              <w:t>1658,25</w:t>
            </w:r>
          </w:p>
        </w:tc>
        <w:tc>
          <w:tcPr>
            <w:tcW w:w="814"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rPr>
              <w:t>1658,25</w:t>
            </w:r>
          </w:p>
        </w:tc>
        <w:tc>
          <w:tcPr>
            <w:tcW w:w="655" w:type="dxa"/>
            <w:shd w:val="clear" w:color="auto" w:fill="auto"/>
            <w:vAlign w:val="bottom"/>
          </w:tcPr>
          <w:p w:rsidR="00F22AC5" w:rsidRDefault="00F22AC5" w:rsidP="00840B9D">
            <w:pPr>
              <w:jc w:val="right"/>
              <w:rPr>
                <w:rFonts w:ascii="Arial" w:hAnsi="Arial" w:cs="Arial"/>
                <w:sz w:val="18"/>
                <w:szCs w:val="18"/>
              </w:rPr>
            </w:pPr>
            <w:r>
              <w:rPr>
                <w:rFonts w:ascii="Arial" w:hAnsi="Arial" w:cs="Arial"/>
                <w:w w:val="105"/>
                <w:sz w:val="18"/>
              </w:rPr>
              <w:t>1658,2</w:t>
            </w:r>
          </w:p>
        </w:tc>
        <w:tc>
          <w:tcPr>
            <w:tcW w:w="768" w:type="dxa"/>
            <w:shd w:val="clear" w:color="auto" w:fill="auto"/>
            <w:vAlign w:val="bottom"/>
          </w:tcPr>
          <w:p w:rsidR="00F22AC5" w:rsidRDefault="00F22AC5" w:rsidP="00840B9D">
            <w:pPr>
              <w:jc w:val="center"/>
              <w:rPr>
                <w:rFonts w:ascii="Arial" w:hAnsi="Arial" w:cs="Arial"/>
                <w:sz w:val="18"/>
                <w:szCs w:val="18"/>
              </w:rPr>
            </w:pPr>
            <w:r>
              <w:rPr>
                <w:rFonts w:ascii="Arial" w:hAnsi="Arial" w:cs="Arial"/>
                <w:w w:val="105"/>
                <w:sz w:val="18"/>
              </w:rPr>
              <w:t>1658,25</w:t>
            </w:r>
          </w:p>
        </w:tc>
      </w:tr>
    </w:tbl>
    <w:p w:rsidR="00F22AC5" w:rsidRPr="004853BD" w:rsidRDefault="00F22AC5" w:rsidP="00F22AC5">
      <w:pPr>
        <w:rPr>
          <w:rFonts w:ascii="Arial" w:hAnsi="Arial" w:cs="Arial"/>
          <w:sz w:val="2"/>
          <w:szCs w:val="2"/>
        </w:rPr>
      </w:pPr>
    </w:p>
    <w:p w:rsidR="00F22AC5" w:rsidRDefault="00F22AC5" w:rsidP="00F22AC5">
      <w:pPr>
        <w:pStyle w:val="a0"/>
      </w:pPr>
      <w:r w:rsidRPr="004853BD">
        <w:t xml:space="preserve">Приросты объемов </w:t>
      </w:r>
      <w:r w:rsidRPr="005A287B">
        <w:t>потребления тепловой энергии объектами образования</w:t>
      </w:r>
    </w:p>
    <w:tbl>
      <w:tblPr>
        <w:tblW w:w="5000" w:type="pct"/>
        <w:tblCellMar>
          <w:left w:w="10" w:type="dxa"/>
          <w:right w:w="10" w:type="dxa"/>
        </w:tblCellMar>
        <w:tblLook w:val="04A0" w:firstRow="1" w:lastRow="0" w:firstColumn="1" w:lastColumn="0" w:noHBand="0" w:noVBand="1"/>
      </w:tblPr>
      <w:tblGrid>
        <w:gridCol w:w="1833"/>
        <w:gridCol w:w="770"/>
        <w:gridCol w:w="837"/>
        <w:gridCol w:w="778"/>
        <w:gridCol w:w="740"/>
        <w:gridCol w:w="772"/>
        <w:gridCol w:w="680"/>
        <w:gridCol w:w="824"/>
        <w:gridCol w:w="772"/>
        <w:gridCol w:w="594"/>
        <w:gridCol w:w="768"/>
      </w:tblGrid>
      <w:tr w:rsidR="00F22AC5" w:rsidRPr="003B167D" w:rsidTr="00840B9D">
        <w:trPr>
          <w:trHeight w:hRule="exact" w:val="1485"/>
        </w:trPr>
        <w:tc>
          <w:tcPr>
            <w:tcW w:w="978" w:type="pct"/>
            <w:tcBorders>
              <w:top w:val="single" w:sz="4" w:space="0" w:color="auto"/>
              <w:left w:val="single" w:sz="4" w:space="0" w:color="auto"/>
            </w:tcBorders>
            <w:shd w:val="clear" w:color="auto" w:fill="FFFFFF"/>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Котельная</w:t>
            </w:r>
          </w:p>
        </w:tc>
        <w:tc>
          <w:tcPr>
            <w:tcW w:w="411" w:type="pct"/>
            <w:tcBorders>
              <w:top w:val="single" w:sz="4" w:space="0" w:color="auto"/>
              <w:left w:val="single" w:sz="4" w:space="0" w:color="auto"/>
            </w:tcBorders>
            <w:shd w:val="clear" w:color="auto" w:fill="FFFFFF"/>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2014*</w:t>
            </w:r>
          </w:p>
        </w:tc>
        <w:tc>
          <w:tcPr>
            <w:tcW w:w="447" w:type="pct"/>
            <w:tcBorders>
              <w:top w:val="single" w:sz="4" w:space="0" w:color="auto"/>
              <w:left w:val="single" w:sz="4" w:space="0" w:color="auto"/>
              <w:right w:val="single" w:sz="4" w:space="0" w:color="auto"/>
            </w:tcBorders>
            <w:shd w:val="clear" w:color="auto" w:fill="FFFFFF"/>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2015*</w:t>
            </w:r>
          </w:p>
        </w:tc>
        <w:tc>
          <w:tcPr>
            <w:tcW w:w="415" w:type="pct"/>
            <w:tcBorders>
              <w:top w:val="single" w:sz="4" w:space="0" w:color="auto"/>
              <w:left w:val="single" w:sz="4" w:space="0" w:color="auto"/>
            </w:tcBorders>
            <w:shd w:val="clear" w:color="auto" w:fill="FFFFFF"/>
            <w:vAlign w:val="center"/>
          </w:tcPr>
          <w:p w:rsidR="00F22AC5" w:rsidRPr="003B167D" w:rsidRDefault="00F22AC5" w:rsidP="00840B9D">
            <w:pPr>
              <w:spacing w:before="60"/>
              <w:ind w:left="140"/>
              <w:jc w:val="center"/>
              <w:rPr>
                <w:rFonts w:ascii="Arial" w:eastAsia="Times New Roman" w:hAnsi="Arial" w:cs="Arial"/>
                <w:sz w:val="20"/>
                <w:szCs w:val="20"/>
              </w:rPr>
            </w:pPr>
            <w:r w:rsidRPr="003B167D">
              <w:rPr>
                <w:rFonts w:ascii="Arial" w:eastAsia="Times New Roman" w:hAnsi="Arial" w:cs="Arial"/>
                <w:sz w:val="20"/>
                <w:szCs w:val="20"/>
              </w:rPr>
              <w:t>2015**</w:t>
            </w:r>
          </w:p>
        </w:tc>
        <w:tc>
          <w:tcPr>
            <w:tcW w:w="395" w:type="pct"/>
            <w:tcBorders>
              <w:top w:val="single" w:sz="4" w:space="0" w:color="auto"/>
              <w:left w:val="single" w:sz="4" w:space="0" w:color="auto"/>
              <w:right w:val="single" w:sz="4" w:space="0" w:color="auto"/>
            </w:tcBorders>
            <w:shd w:val="clear" w:color="auto" w:fill="FFFFFF"/>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12" w:type="pct"/>
            <w:tcBorders>
              <w:top w:val="single" w:sz="4" w:space="0" w:color="auto"/>
              <w:left w:val="single" w:sz="4" w:space="0" w:color="auto"/>
            </w:tcBorders>
            <w:shd w:val="clear" w:color="auto" w:fill="FFFFFF"/>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363" w:type="pct"/>
            <w:tcBorders>
              <w:top w:val="single" w:sz="4" w:space="0" w:color="auto"/>
              <w:left w:val="single" w:sz="4" w:space="0" w:color="auto"/>
              <w:right w:val="single" w:sz="4" w:space="0" w:color="auto"/>
            </w:tcBorders>
            <w:shd w:val="clear" w:color="auto" w:fill="FFFFFF"/>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2017*</w:t>
            </w:r>
          </w:p>
        </w:tc>
        <w:tc>
          <w:tcPr>
            <w:tcW w:w="440" w:type="pct"/>
            <w:tcBorders>
              <w:top w:val="single" w:sz="4" w:space="0" w:color="auto"/>
              <w:left w:val="single" w:sz="4" w:space="0" w:color="auto"/>
            </w:tcBorders>
            <w:shd w:val="clear" w:color="auto" w:fill="FFFFFF"/>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2017 2020</w:t>
            </w:r>
          </w:p>
        </w:tc>
        <w:tc>
          <w:tcPr>
            <w:tcW w:w="412" w:type="pct"/>
            <w:tcBorders>
              <w:top w:val="single" w:sz="4" w:space="0" w:color="auto"/>
              <w:left w:val="single" w:sz="4" w:space="0" w:color="auto"/>
            </w:tcBorders>
            <w:shd w:val="clear" w:color="auto" w:fill="FFFFFF"/>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2021 2024</w:t>
            </w:r>
          </w:p>
        </w:tc>
        <w:tc>
          <w:tcPr>
            <w:tcW w:w="317" w:type="pct"/>
            <w:tcBorders>
              <w:top w:val="single" w:sz="4" w:space="0" w:color="auto"/>
              <w:left w:val="single" w:sz="4" w:space="0" w:color="auto"/>
            </w:tcBorders>
            <w:shd w:val="clear" w:color="auto" w:fill="FFFFFF"/>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2025 2028</w:t>
            </w:r>
          </w:p>
        </w:tc>
        <w:tc>
          <w:tcPr>
            <w:tcW w:w="411" w:type="pct"/>
            <w:tcBorders>
              <w:top w:val="single" w:sz="4" w:space="0" w:color="auto"/>
              <w:left w:val="single" w:sz="4" w:space="0" w:color="auto"/>
              <w:right w:val="single" w:sz="4" w:space="0" w:color="auto"/>
            </w:tcBorders>
            <w:shd w:val="clear" w:color="auto" w:fill="FFFFFF"/>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2029 2032</w:t>
            </w:r>
          </w:p>
        </w:tc>
      </w:tr>
      <w:tr w:rsidR="00F22AC5" w:rsidRPr="003B167D" w:rsidTr="00840B9D">
        <w:trPr>
          <w:trHeight w:hRule="exact" w:val="787"/>
        </w:trPr>
        <w:tc>
          <w:tcPr>
            <w:tcW w:w="978" w:type="pct"/>
            <w:tcBorders>
              <w:top w:val="single" w:sz="4" w:space="0" w:color="auto"/>
              <w:left w:val="single" w:sz="4" w:space="0" w:color="auto"/>
            </w:tcBorders>
            <w:shd w:val="clear" w:color="auto" w:fill="FFFFFF"/>
            <w:vAlign w:val="center"/>
          </w:tcPr>
          <w:p w:rsidR="00F22AC5" w:rsidRPr="00E33C79" w:rsidRDefault="00F22AC5" w:rsidP="00840B9D">
            <w:pPr>
              <w:pStyle w:val="TableParagraph"/>
              <w:ind w:left="115" w:right="310"/>
              <w:jc w:val="center"/>
              <w:rPr>
                <w:rFonts w:ascii="Arial" w:hAnsi="Arial" w:cs="Arial"/>
                <w:sz w:val="20"/>
                <w:szCs w:val="24"/>
              </w:rPr>
            </w:pPr>
            <w:r w:rsidRPr="00E33C79">
              <w:rPr>
                <w:rFonts w:ascii="Arial" w:hAnsi="Arial" w:cs="Arial"/>
                <w:sz w:val="20"/>
                <w:szCs w:val="24"/>
              </w:rPr>
              <w:t xml:space="preserve">с.Андрони </w:t>
            </w:r>
            <w:r w:rsidRPr="00E33C79">
              <w:rPr>
                <w:rFonts w:ascii="Arial" w:hAnsi="Arial" w:cs="Arial"/>
                <w:w w:val="105"/>
                <w:sz w:val="20"/>
                <w:szCs w:val="24"/>
              </w:rPr>
              <w:t>ки</w:t>
            </w:r>
          </w:p>
        </w:tc>
        <w:tc>
          <w:tcPr>
            <w:tcW w:w="411"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130,28</w:t>
            </w:r>
          </w:p>
        </w:tc>
        <w:tc>
          <w:tcPr>
            <w:tcW w:w="447"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0"/>
              </w:rPr>
              <w:t>127,94</w:t>
            </w:r>
          </w:p>
        </w:tc>
        <w:tc>
          <w:tcPr>
            <w:tcW w:w="415"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153,73</w:t>
            </w:r>
          </w:p>
        </w:tc>
        <w:tc>
          <w:tcPr>
            <w:tcW w:w="395"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2"/>
                <w:lang w:val="en-US"/>
              </w:rPr>
              <w:t>141,33</w:t>
            </w:r>
          </w:p>
        </w:tc>
        <w:tc>
          <w:tcPr>
            <w:tcW w:w="412"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153,73</w:t>
            </w:r>
          </w:p>
        </w:tc>
        <w:tc>
          <w:tcPr>
            <w:tcW w:w="363"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0"/>
              </w:rPr>
              <w:t>134,52</w:t>
            </w:r>
          </w:p>
        </w:tc>
        <w:tc>
          <w:tcPr>
            <w:tcW w:w="440"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153,73</w:t>
            </w:r>
          </w:p>
        </w:tc>
        <w:tc>
          <w:tcPr>
            <w:tcW w:w="412"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153,73</w:t>
            </w:r>
          </w:p>
        </w:tc>
        <w:tc>
          <w:tcPr>
            <w:tcW w:w="317"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153,7</w:t>
            </w:r>
          </w:p>
        </w:tc>
        <w:tc>
          <w:tcPr>
            <w:tcW w:w="411"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153,73</w:t>
            </w:r>
          </w:p>
        </w:tc>
      </w:tr>
      <w:tr w:rsidR="00F22AC5" w:rsidRPr="003B167D" w:rsidTr="00840B9D">
        <w:trPr>
          <w:trHeight w:hRule="exact" w:val="648"/>
        </w:trPr>
        <w:tc>
          <w:tcPr>
            <w:tcW w:w="978" w:type="pct"/>
            <w:tcBorders>
              <w:top w:val="single" w:sz="4" w:space="0" w:color="auto"/>
              <w:left w:val="single" w:sz="4" w:space="0" w:color="auto"/>
            </w:tcBorders>
            <w:shd w:val="clear" w:color="auto" w:fill="FFFFFF"/>
            <w:vAlign w:val="center"/>
          </w:tcPr>
          <w:p w:rsidR="00F22AC5" w:rsidRPr="00E33C79" w:rsidRDefault="00F22AC5" w:rsidP="00840B9D">
            <w:pPr>
              <w:pStyle w:val="TableParagraph"/>
              <w:ind w:left="115" w:right="310"/>
              <w:jc w:val="center"/>
              <w:rPr>
                <w:rFonts w:ascii="Arial" w:hAnsi="Arial" w:cs="Arial"/>
                <w:sz w:val="20"/>
                <w:szCs w:val="24"/>
              </w:rPr>
            </w:pPr>
            <w:r w:rsidRPr="00E33C79">
              <w:rPr>
                <w:rFonts w:ascii="Arial" w:hAnsi="Arial" w:cs="Arial"/>
                <w:sz w:val="20"/>
                <w:szCs w:val="24"/>
              </w:rPr>
              <w:t xml:space="preserve">д.Глебовс </w:t>
            </w:r>
            <w:r w:rsidRPr="00E33C79">
              <w:rPr>
                <w:rFonts w:ascii="Arial" w:hAnsi="Arial" w:cs="Arial"/>
                <w:w w:val="105"/>
                <w:sz w:val="20"/>
                <w:szCs w:val="24"/>
              </w:rPr>
              <w:t>кое</w:t>
            </w:r>
          </w:p>
        </w:tc>
        <w:tc>
          <w:tcPr>
            <w:tcW w:w="411"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343,04</w:t>
            </w:r>
          </w:p>
        </w:tc>
        <w:tc>
          <w:tcPr>
            <w:tcW w:w="447"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0"/>
              </w:rPr>
              <w:t>356,8</w:t>
            </w:r>
          </w:p>
        </w:tc>
        <w:tc>
          <w:tcPr>
            <w:tcW w:w="415"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308,62</w:t>
            </w:r>
          </w:p>
        </w:tc>
        <w:tc>
          <w:tcPr>
            <w:tcW w:w="395"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2"/>
                <w:lang w:val="en-US"/>
              </w:rPr>
              <w:t>377,81</w:t>
            </w:r>
          </w:p>
        </w:tc>
        <w:tc>
          <w:tcPr>
            <w:tcW w:w="412"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308,62</w:t>
            </w:r>
          </w:p>
        </w:tc>
        <w:tc>
          <w:tcPr>
            <w:tcW w:w="363"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0"/>
              </w:rPr>
              <w:t>367,36</w:t>
            </w:r>
          </w:p>
        </w:tc>
        <w:tc>
          <w:tcPr>
            <w:tcW w:w="440"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308,62</w:t>
            </w:r>
          </w:p>
        </w:tc>
        <w:tc>
          <w:tcPr>
            <w:tcW w:w="412"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308,62</w:t>
            </w:r>
          </w:p>
        </w:tc>
        <w:tc>
          <w:tcPr>
            <w:tcW w:w="317"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308,6</w:t>
            </w:r>
          </w:p>
        </w:tc>
        <w:tc>
          <w:tcPr>
            <w:tcW w:w="411"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308,62</w:t>
            </w:r>
          </w:p>
        </w:tc>
      </w:tr>
      <w:tr w:rsidR="00F22AC5" w:rsidRPr="003B167D" w:rsidTr="00840B9D">
        <w:trPr>
          <w:trHeight w:hRule="exact" w:val="643"/>
        </w:trPr>
        <w:tc>
          <w:tcPr>
            <w:tcW w:w="978" w:type="pct"/>
            <w:tcBorders>
              <w:top w:val="single" w:sz="4" w:space="0" w:color="auto"/>
              <w:left w:val="single" w:sz="4" w:space="0" w:color="auto"/>
            </w:tcBorders>
            <w:shd w:val="clear" w:color="auto" w:fill="FFFFFF"/>
            <w:vAlign w:val="center"/>
          </w:tcPr>
          <w:p w:rsidR="00F22AC5" w:rsidRPr="00E33C79" w:rsidRDefault="00F22AC5" w:rsidP="00840B9D">
            <w:pPr>
              <w:pStyle w:val="TableParagraph"/>
              <w:ind w:left="115" w:right="310"/>
              <w:jc w:val="center"/>
              <w:rPr>
                <w:rFonts w:ascii="Arial" w:hAnsi="Arial" w:cs="Arial"/>
                <w:sz w:val="20"/>
                <w:szCs w:val="24"/>
              </w:rPr>
            </w:pPr>
            <w:r w:rsidRPr="00E33C79">
              <w:rPr>
                <w:rFonts w:ascii="Arial" w:hAnsi="Arial" w:cs="Arial"/>
                <w:sz w:val="20"/>
                <w:szCs w:val="24"/>
              </w:rPr>
              <w:t xml:space="preserve">с.Медягин </w:t>
            </w:r>
            <w:r w:rsidRPr="00E33C79">
              <w:rPr>
                <w:rFonts w:ascii="Arial" w:hAnsi="Arial" w:cs="Arial"/>
                <w:w w:val="105"/>
                <w:sz w:val="20"/>
                <w:szCs w:val="24"/>
              </w:rPr>
              <w:t>о</w:t>
            </w:r>
          </w:p>
        </w:tc>
        <w:tc>
          <w:tcPr>
            <w:tcW w:w="411"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362,73</w:t>
            </w:r>
          </w:p>
        </w:tc>
        <w:tc>
          <w:tcPr>
            <w:tcW w:w="447"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0"/>
              </w:rPr>
              <w:t>328,71</w:t>
            </w:r>
          </w:p>
        </w:tc>
        <w:tc>
          <w:tcPr>
            <w:tcW w:w="415"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294,28</w:t>
            </w:r>
          </w:p>
        </w:tc>
        <w:tc>
          <w:tcPr>
            <w:tcW w:w="395"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2"/>
                <w:lang w:val="en-US"/>
              </w:rPr>
              <w:t>287,3</w:t>
            </w:r>
          </w:p>
        </w:tc>
        <w:tc>
          <w:tcPr>
            <w:tcW w:w="412"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294,28</w:t>
            </w:r>
          </w:p>
        </w:tc>
        <w:tc>
          <w:tcPr>
            <w:tcW w:w="363"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0"/>
              </w:rPr>
              <w:t>271,97</w:t>
            </w:r>
          </w:p>
        </w:tc>
        <w:tc>
          <w:tcPr>
            <w:tcW w:w="440"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294,28</w:t>
            </w:r>
          </w:p>
        </w:tc>
        <w:tc>
          <w:tcPr>
            <w:tcW w:w="412"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294,28</w:t>
            </w:r>
          </w:p>
        </w:tc>
        <w:tc>
          <w:tcPr>
            <w:tcW w:w="317"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294,2</w:t>
            </w:r>
          </w:p>
        </w:tc>
        <w:tc>
          <w:tcPr>
            <w:tcW w:w="411"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294,28</w:t>
            </w:r>
          </w:p>
        </w:tc>
      </w:tr>
      <w:tr w:rsidR="00F22AC5" w:rsidRPr="003B167D" w:rsidTr="00840B9D">
        <w:trPr>
          <w:trHeight w:hRule="exact" w:val="648"/>
        </w:trPr>
        <w:tc>
          <w:tcPr>
            <w:tcW w:w="978" w:type="pct"/>
            <w:tcBorders>
              <w:top w:val="single" w:sz="4" w:space="0" w:color="auto"/>
              <w:left w:val="single" w:sz="4" w:space="0" w:color="auto"/>
            </w:tcBorders>
            <w:shd w:val="clear" w:color="auto" w:fill="FFFFFF"/>
            <w:vAlign w:val="center"/>
          </w:tcPr>
          <w:p w:rsidR="00F22AC5" w:rsidRPr="00E33C79" w:rsidRDefault="00F22AC5" w:rsidP="00840B9D">
            <w:pPr>
              <w:pStyle w:val="TableParagraph"/>
              <w:ind w:left="115" w:right="310"/>
              <w:jc w:val="center"/>
              <w:rPr>
                <w:rFonts w:ascii="Arial" w:hAnsi="Arial" w:cs="Arial"/>
                <w:sz w:val="20"/>
                <w:szCs w:val="24"/>
              </w:rPr>
            </w:pPr>
            <w:r w:rsidRPr="00E33C79">
              <w:rPr>
                <w:rFonts w:ascii="Arial" w:hAnsi="Arial" w:cs="Arial"/>
                <w:sz w:val="20"/>
                <w:szCs w:val="24"/>
              </w:rPr>
              <w:t xml:space="preserve">п.Ярослав </w:t>
            </w:r>
            <w:r w:rsidRPr="00E33C79">
              <w:rPr>
                <w:rFonts w:ascii="Arial" w:hAnsi="Arial" w:cs="Arial"/>
                <w:w w:val="105"/>
                <w:sz w:val="20"/>
                <w:szCs w:val="24"/>
              </w:rPr>
              <w:t>ка</w:t>
            </w:r>
          </w:p>
        </w:tc>
        <w:tc>
          <w:tcPr>
            <w:tcW w:w="411"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575,75</w:t>
            </w:r>
          </w:p>
        </w:tc>
        <w:tc>
          <w:tcPr>
            <w:tcW w:w="447"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0"/>
              </w:rPr>
              <w:t>576,12</w:t>
            </w:r>
          </w:p>
        </w:tc>
        <w:tc>
          <w:tcPr>
            <w:tcW w:w="415"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700,28</w:t>
            </w:r>
          </w:p>
        </w:tc>
        <w:tc>
          <w:tcPr>
            <w:tcW w:w="395"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2"/>
                <w:lang w:val="en-US"/>
              </w:rPr>
              <w:t>637,88</w:t>
            </w:r>
          </w:p>
        </w:tc>
        <w:tc>
          <w:tcPr>
            <w:tcW w:w="412"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700,28</w:t>
            </w:r>
          </w:p>
        </w:tc>
        <w:tc>
          <w:tcPr>
            <w:tcW w:w="363"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0"/>
              </w:rPr>
              <w:t>608,17</w:t>
            </w:r>
          </w:p>
        </w:tc>
        <w:tc>
          <w:tcPr>
            <w:tcW w:w="440"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700,28</w:t>
            </w:r>
          </w:p>
        </w:tc>
        <w:tc>
          <w:tcPr>
            <w:tcW w:w="412"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700,28</w:t>
            </w:r>
          </w:p>
        </w:tc>
        <w:tc>
          <w:tcPr>
            <w:tcW w:w="317"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700,2</w:t>
            </w:r>
          </w:p>
        </w:tc>
        <w:tc>
          <w:tcPr>
            <w:tcW w:w="411"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700,28</w:t>
            </w:r>
          </w:p>
        </w:tc>
      </w:tr>
      <w:tr w:rsidR="00F22AC5" w:rsidRPr="003B167D" w:rsidTr="00840B9D">
        <w:trPr>
          <w:trHeight w:hRule="exact" w:val="965"/>
        </w:trPr>
        <w:tc>
          <w:tcPr>
            <w:tcW w:w="978" w:type="pct"/>
            <w:tcBorders>
              <w:top w:val="single" w:sz="4" w:space="0" w:color="auto"/>
              <w:left w:val="single" w:sz="4" w:space="0" w:color="auto"/>
            </w:tcBorders>
            <w:shd w:val="clear" w:color="auto" w:fill="FFFFFF"/>
            <w:vAlign w:val="center"/>
          </w:tcPr>
          <w:p w:rsidR="00F22AC5" w:rsidRPr="00E33C79" w:rsidRDefault="00F22AC5" w:rsidP="00840B9D">
            <w:pPr>
              <w:pStyle w:val="TableParagraph"/>
              <w:ind w:left="115" w:right="310"/>
              <w:jc w:val="center"/>
              <w:rPr>
                <w:rFonts w:ascii="Arial" w:hAnsi="Arial" w:cs="Arial"/>
                <w:sz w:val="20"/>
                <w:szCs w:val="24"/>
              </w:rPr>
            </w:pPr>
            <w:r w:rsidRPr="00E33C79">
              <w:rPr>
                <w:rFonts w:ascii="Arial" w:hAnsi="Arial" w:cs="Arial"/>
                <w:sz w:val="20"/>
                <w:szCs w:val="24"/>
              </w:rPr>
              <w:t xml:space="preserve">п.Кузнечи </w:t>
            </w:r>
            <w:r w:rsidRPr="00E33C79">
              <w:rPr>
                <w:rFonts w:ascii="Arial" w:hAnsi="Arial" w:cs="Arial"/>
                <w:w w:val="105"/>
                <w:sz w:val="20"/>
                <w:szCs w:val="24"/>
              </w:rPr>
              <w:t>ха (верхн)</w:t>
            </w:r>
          </w:p>
        </w:tc>
        <w:tc>
          <w:tcPr>
            <w:tcW w:w="411"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953,18</w:t>
            </w:r>
          </w:p>
        </w:tc>
        <w:tc>
          <w:tcPr>
            <w:tcW w:w="447"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0"/>
              </w:rPr>
              <w:t>804,08</w:t>
            </w:r>
          </w:p>
        </w:tc>
        <w:tc>
          <w:tcPr>
            <w:tcW w:w="415"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946,5</w:t>
            </w:r>
          </w:p>
        </w:tc>
        <w:tc>
          <w:tcPr>
            <w:tcW w:w="395"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2"/>
              </w:rPr>
              <w:t>875,23</w:t>
            </w:r>
          </w:p>
        </w:tc>
        <w:tc>
          <w:tcPr>
            <w:tcW w:w="412"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946,5</w:t>
            </w:r>
          </w:p>
        </w:tc>
        <w:tc>
          <w:tcPr>
            <w:tcW w:w="363"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0"/>
              </w:rPr>
              <w:t>966,5</w:t>
            </w:r>
          </w:p>
        </w:tc>
        <w:tc>
          <w:tcPr>
            <w:tcW w:w="440"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946,5</w:t>
            </w:r>
          </w:p>
        </w:tc>
        <w:tc>
          <w:tcPr>
            <w:tcW w:w="412"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946,5</w:t>
            </w:r>
          </w:p>
        </w:tc>
        <w:tc>
          <w:tcPr>
            <w:tcW w:w="317"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946,5</w:t>
            </w:r>
          </w:p>
        </w:tc>
        <w:tc>
          <w:tcPr>
            <w:tcW w:w="411"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946,5</w:t>
            </w:r>
          </w:p>
        </w:tc>
      </w:tr>
      <w:tr w:rsidR="00F22AC5" w:rsidRPr="003B167D" w:rsidTr="00840B9D">
        <w:trPr>
          <w:trHeight w:hRule="exact" w:val="643"/>
        </w:trPr>
        <w:tc>
          <w:tcPr>
            <w:tcW w:w="978" w:type="pct"/>
            <w:tcBorders>
              <w:top w:val="single" w:sz="4" w:space="0" w:color="auto"/>
              <w:left w:val="single" w:sz="4" w:space="0" w:color="auto"/>
            </w:tcBorders>
            <w:shd w:val="clear" w:color="auto" w:fill="FFFFFF"/>
            <w:vAlign w:val="center"/>
          </w:tcPr>
          <w:p w:rsidR="00F22AC5" w:rsidRPr="00E33C79" w:rsidRDefault="00F22AC5" w:rsidP="00840B9D">
            <w:pPr>
              <w:pStyle w:val="TableParagraph"/>
              <w:ind w:left="115" w:right="310"/>
              <w:jc w:val="center"/>
              <w:rPr>
                <w:rFonts w:ascii="Arial" w:hAnsi="Arial" w:cs="Arial"/>
                <w:sz w:val="20"/>
                <w:szCs w:val="24"/>
              </w:rPr>
            </w:pPr>
            <w:r w:rsidRPr="00E33C79">
              <w:rPr>
                <w:rFonts w:ascii="Arial" w:hAnsi="Arial" w:cs="Arial"/>
                <w:sz w:val="20"/>
                <w:szCs w:val="24"/>
              </w:rPr>
              <w:t xml:space="preserve">п.Кузнечи </w:t>
            </w:r>
            <w:r w:rsidRPr="00E33C79">
              <w:rPr>
                <w:rFonts w:ascii="Arial" w:hAnsi="Arial" w:cs="Arial"/>
                <w:w w:val="105"/>
                <w:sz w:val="20"/>
                <w:szCs w:val="24"/>
              </w:rPr>
              <w:t>ха</w:t>
            </w:r>
            <w:r>
              <w:rPr>
                <w:rFonts w:ascii="Arial" w:hAnsi="Arial" w:cs="Arial"/>
                <w:sz w:val="20"/>
                <w:szCs w:val="24"/>
              </w:rPr>
              <w:t xml:space="preserve"> </w:t>
            </w:r>
            <w:r w:rsidRPr="00E33C79">
              <w:rPr>
                <w:rFonts w:ascii="Arial" w:hAnsi="Arial" w:cs="Arial"/>
                <w:w w:val="105"/>
                <w:sz w:val="20"/>
                <w:szCs w:val="24"/>
              </w:rPr>
              <w:t>(нижн)</w:t>
            </w:r>
          </w:p>
        </w:tc>
        <w:tc>
          <w:tcPr>
            <w:tcW w:w="411"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347,51</w:t>
            </w:r>
          </w:p>
        </w:tc>
        <w:tc>
          <w:tcPr>
            <w:tcW w:w="447"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0"/>
              </w:rPr>
              <w:t>345,6</w:t>
            </w:r>
          </w:p>
        </w:tc>
        <w:tc>
          <w:tcPr>
            <w:tcW w:w="415"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357,33</w:t>
            </w:r>
          </w:p>
        </w:tc>
        <w:tc>
          <w:tcPr>
            <w:tcW w:w="395"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2"/>
              </w:rPr>
              <w:t>366,22</w:t>
            </w:r>
          </w:p>
        </w:tc>
        <w:tc>
          <w:tcPr>
            <w:tcW w:w="412"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357,33</w:t>
            </w:r>
          </w:p>
        </w:tc>
        <w:tc>
          <w:tcPr>
            <w:tcW w:w="363"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0"/>
              </w:rPr>
              <w:t>294,77</w:t>
            </w:r>
          </w:p>
        </w:tc>
        <w:tc>
          <w:tcPr>
            <w:tcW w:w="440"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357,33</w:t>
            </w:r>
          </w:p>
        </w:tc>
        <w:tc>
          <w:tcPr>
            <w:tcW w:w="412"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357,33</w:t>
            </w:r>
          </w:p>
        </w:tc>
        <w:tc>
          <w:tcPr>
            <w:tcW w:w="317" w:type="pct"/>
            <w:tcBorders>
              <w:top w:val="single" w:sz="4" w:space="0" w:color="auto"/>
              <w:lef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357,3</w:t>
            </w:r>
          </w:p>
        </w:tc>
        <w:tc>
          <w:tcPr>
            <w:tcW w:w="411" w:type="pct"/>
            <w:tcBorders>
              <w:top w:val="single" w:sz="4" w:space="0" w:color="auto"/>
              <w:left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357,33</w:t>
            </w:r>
          </w:p>
        </w:tc>
      </w:tr>
      <w:tr w:rsidR="00F22AC5" w:rsidRPr="003B167D" w:rsidTr="00840B9D">
        <w:trPr>
          <w:trHeight w:hRule="exact" w:val="336"/>
        </w:trPr>
        <w:tc>
          <w:tcPr>
            <w:tcW w:w="978" w:type="pct"/>
            <w:tcBorders>
              <w:top w:val="single" w:sz="4" w:space="0" w:color="auto"/>
              <w:left w:val="single" w:sz="4" w:space="0" w:color="auto"/>
              <w:bottom w:val="single" w:sz="4" w:space="0" w:color="auto"/>
            </w:tcBorders>
            <w:shd w:val="clear" w:color="auto" w:fill="FFFFFF"/>
            <w:vAlign w:val="center"/>
          </w:tcPr>
          <w:p w:rsidR="00F22AC5" w:rsidRPr="00E33C79" w:rsidRDefault="00F22AC5" w:rsidP="00840B9D">
            <w:pPr>
              <w:pStyle w:val="TableParagraph"/>
              <w:ind w:left="115" w:right="310"/>
              <w:jc w:val="center"/>
              <w:rPr>
                <w:rFonts w:ascii="Arial" w:hAnsi="Arial" w:cs="Arial"/>
                <w:sz w:val="20"/>
                <w:szCs w:val="24"/>
              </w:rPr>
            </w:pPr>
            <w:r>
              <w:rPr>
                <w:rFonts w:ascii="Arial" w:hAnsi="Arial" w:cs="Arial"/>
                <w:sz w:val="20"/>
                <w:szCs w:val="24"/>
              </w:rPr>
              <w:t>с.Толбухи</w:t>
            </w:r>
            <w:r>
              <w:rPr>
                <w:rFonts w:ascii="Arial" w:hAnsi="Arial" w:cs="Arial"/>
                <w:sz w:val="20"/>
                <w:szCs w:val="24"/>
                <w:lang w:val="ru-RU"/>
              </w:rPr>
              <w:t>но</w:t>
            </w:r>
            <w:r w:rsidRPr="00E33C79">
              <w:rPr>
                <w:rFonts w:ascii="Arial" w:hAnsi="Arial" w:cs="Arial"/>
                <w:w w:val="105"/>
                <w:sz w:val="20"/>
                <w:szCs w:val="24"/>
              </w:rPr>
              <w:t>но</w:t>
            </w:r>
          </w:p>
        </w:tc>
        <w:tc>
          <w:tcPr>
            <w:tcW w:w="411" w:type="pct"/>
            <w:tcBorders>
              <w:top w:val="single" w:sz="4" w:space="0" w:color="auto"/>
              <w:left w:val="single" w:sz="4" w:space="0" w:color="auto"/>
              <w:bottom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615,33</w:t>
            </w:r>
          </w:p>
        </w:tc>
        <w:tc>
          <w:tcPr>
            <w:tcW w:w="447" w:type="pct"/>
            <w:tcBorders>
              <w:top w:val="single" w:sz="4" w:space="0" w:color="auto"/>
              <w:left w:val="single" w:sz="4" w:space="0" w:color="auto"/>
              <w:bottom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0"/>
              </w:rPr>
              <w:t>627,88</w:t>
            </w:r>
          </w:p>
        </w:tc>
        <w:tc>
          <w:tcPr>
            <w:tcW w:w="415" w:type="pct"/>
            <w:tcBorders>
              <w:top w:val="single" w:sz="4" w:space="0" w:color="auto"/>
              <w:left w:val="single" w:sz="4" w:space="0" w:color="auto"/>
              <w:bottom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482,93</w:t>
            </w:r>
          </w:p>
        </w:tc>
        <w:tc>
          <w:tcPr>
            <w:tcW w:w="395" w:type="pct"/>
            <w:tcBorders>
              <w:top w:val="single" w:sz="4" w:space="0" w:color="auto"/>
              <w:left w:val="single" w:sz="4" w:space="0" w:color="auto"/>
              <w:bottom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2"/>
                <w:lang w:val="en-US"/>
              </w:rPr>
              <w:t>440,1</w:t>
            </w:r>
          </w:p>
        </w:tc>
        <w:tc>
          <w:tcPr>
            <w:tcW w:w="412" w:type="pct"/>
            <w:tcBorders>
              <w:top w:val="single" w:sz="4" w:space="0" w:color="auto"/>
              <w:left w:val="single" w:sz="4" w:space="0" w:color="auto"/>
              <w:bottom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482,93</w:t>
            </w:r>
          </w:p>
        </w:tc>
        <w:tc>
          <w:tcPr>
            <w:tcW w:w="363" w:type="pct"/>
            <w:tcBorders>
              <w:top w:val="single" w:sz="4" w:space="0" w:color="auto"/>
              <w:left w:val="single" w:sz="4" w:space="0" w:color="auto"/>
              <w:bottom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sz w:val="20"/>
                <w:szCs w:val="20"/>
              </w:rPr>
              <w:t>415,3</w:t>
            </w:r>
          </w:p>
        </w:tc>
        <w:tc>
          <w:tcPr>
            <w:tcW w:w="440" w:type="pct"/>
            <w:tcBorders>
              <w:top w:val="single" w:sz="4" w:space="0" w:color="auto"/>
              <w:left w:val="single" w:sz="4" w:space="0" w:color="auto"/>
              <w:bottom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482,93</w:t>
            </w:r>
          </w:p>
        </w:tc>
        <w:tc>
          <w:tcPr>
            <w:tcW w:w="412" w:type="pct"/>
            <w:tcBorders>
              <w:top w:val="single" w:sz="4" w:space="0" w:color="auto"/>
              <w:left w:val="single" w:sz="4" w:space="0" w:color="auto"/>
              <w:bottom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482,93</w:t>
            </w:r>
          </w:p>
        </w:tc>
        <w:tc>
          <w:tcPr>
            <w:tcW w:w="317" w:type="pct"/>
            <w:tcBorders>
              <w:top w:val="single" w:sz="4" w:space="0" w:color="auto"/>
              <w:left w:val="single" w:sz="4" w:space="0" w:color="auto"/>
              <w:bottom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482,9</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tcPr>
          <w:p w:rsidR="00F22AC5" w:rsidRDefault="00F22AC5" w:rsidP="00840B9D">
            <w:pPr>
              <w:jc w:val="center"/>
              <w:rPr>
                <w:rFonts w:ascii="Arial" w:hAnsi="Arial" w:cs="Arial"/>
                <w:sz w:val="20"/>
                <w:szCs w:val="20"/>
              </w:rPr>
            </w:pPr>
            <w:r>
              <w:rPr>
                <w:rFonts w:ascii="Arial" w:hAnsi="Arial" w:cs="Arial"/>
                <w:w w:val="105"/>
                <w:sz w:val="20"/>
                <w:szCs w:val="22"/>
                <w:lang w:val="en-US"/>
              </w:rPr>
              <w:t>482,93</w:t>
            </w:r>
          </w:p>
        </w:tc>
      </w:tr>
    </w:tbl>
    <w:p w:rsidR="00F22AC5" w:rsidRPr="004853BD" w:rsidRDefault="00F22AC5" w:rsidP="00F22AC5">
      <w:pPr>
        <w:rPr>
          <w:rFonts w:ascii="Arial" w:hAnsi="Arial" w:cs="Arial"/>
          <w:sz w:val="2"/>
          <w:szCs w:val="2"/>
        </w:rPr>
      </w:pPr>
    </w:p>
    <w:p w:rsidR="00F22AC5" w:rsidRPr="00AA4573" w:rsidRDefault="00F22AC5" w:rsidP="00F22AC5">
      <w:pPr>
        <w:pStyle w:val="af6"/>
        <w:rPr>
          <w:lang w:val="ru-RU"/>
        </w:rPr>
      </w:pPr>
      <w:r w:rsidRPr="00AA4573">
        <w:rPr>
          <w:lang w:val="ru-RU"/>
        </w:rPr>
        <w:t>Примечание: 1)</w:t>
      </w:r>
      <w:r w:rsidRPr="00AA4573">
        <w:rPr>
          <w:b/>
          <w:lang w:val="ru-RU"/>
        </w:rPr>
        <w:t xml:space="preserve"> </w:t>
      </w:r>
      <w:r w:rsidRPr="00AA4573">
        <w:rPr>
          <w:lang w:val="ru-RU"/>
        </w:rPr>
        <w:t>2014* факт ОАО ЖКХ «Заволжье» с учетом действующих нормативов на жилой фонд по Кузнечихинского с/п.</w:t>
      </w:r>
    </w:p>
    <w:p w:rsidR="00F22AC5" w:rsidRPr="00AA4573" w:rsidRDefault="00F22AC5" w:rsidP="00F22AC5">
      <w:pPr>
        <w:pStyle w:val="af6"/>
        <w:rPr>
          <w:lang w:val="ru-RU"/>
        </w:rPr>
      </w:pPr>
      <w:r w:rsidRPr="00AA4573">
        <w:rPr>
          <w:lang w:val="ru-RU"/>
        </w:rPr>
        <w:t>2) 2015* факт ОАО ЖКХ «Заволжье» с учетом действующих нормативов на жилой фонд по Кузнечихинского с/п.</w:t>
      </w:r>
    </w:p>
    <w:p w:rsidR="00F22AC5" w:rsidRPr="00AA4573" w:rsidRDefault="00F22AC5" w:rsidP="00F22AC5">
      <w:pPr>
        <w:pStyle w:val="af6"/>
        <w:rPr>
          <w:lang w:val="ru-RU"/>
        </w:rPr>
      </w:pPr>
      <w:r w:rsidRPr="00AA4573">
        <w:rPr>
          <w:lang w:val="ru-RU"/>
        </w:rPr>
        <w:t>3) 2016* - план ОАО ЖКХ «Заволжье» на 2016г. с учетом действующих нормативов на жилой фонд по Кузнечихинского с/п.</w:t>
      </w:r>
    </w:p>
    <w:p w:rsidR="00F22AC5" w:rsidRPr="00AA4573" w:rsidRDefault="00F22AC5" w:rsidP="00F22AC5">
      <w:pPr>
        <w:pStyle w:val="af6"/>
        <w:rPr>
          <w:lang w:val="ru-RU"/>
        </w:rPr>
      </w:pPr>
      <w:r w:rsidRPr="00AA4573">
        <w:rPr>
          <w:lang w:val="ru-RU"/>
        </w:rPr>
        <w:t>4)2017* - план ОАО ЖКХ «Заволжье» на 2017г. с учетом действующих нормативов на жилой фонд по Кузнечихинского с/п.</w:t>
      </w:r>
    </w:p>
    <w:p w:rsidR="00F22AC5" w:rsidRDefault="00F22AC5" w:rsidP="00F22AC5">
      <w:pPr>
        <w:pStyle w:val="af6"/>
        <w:rPr>
          <w:lang w:val="ru-RU"/>
        </w:rPr>
      </w:pPr>
      <w:r w:rsidRPr="00AA4573">
        <w:rPr>
          <w:lang w:val="ru-RU"/>
        </w:rPr>
        <w:t xml:space="preserve">5) 2015-2016** - расчеты по всем потребителям выполнены на среднесуточную температуру наружного воздуха на отопительный период -4°С и продолжительностью 221 день, </w:t>
      </w:r>
      <w:r w:rsidR="00F80B65">
        <w:rPr>
          <w:lang w:val="ru-RU"/>
        </w:rPr>
        <w:t>согласно СП 131.13330.2012 Строительная климатология. Актуализированная редакция СНиП 23-01-99* (с Изменением N 2).</w:t>
      </w:r>
    </w:p>
    <w:p w:rsidR="00F22AC5" w:rsidRDefault="00F22AC5" w:rsidP="00F22AC5">
      <w:pPr>
        <w:pStyle w:val="af6"/>
        <w:rPr>
          <w:lang w:val="ru-RU"/>
        </w:rPr>
      </w:pPr>
    </w:p>
    <w:p w:rsidR="00F22AC5" w:rsidRDefault="00F22AC5" w:rsidP="00F22AC5">
      <w:pPr>
        <w:pStyle w:val="a0"/>
      </w:pPr>
      <w:r w:rsidRPr="004853BD">
        <w:t>Объемы потребления тепловой энергии и приросты объемов потребления теп</w:t>
      </w:r>
      <w:r>
        <w:t>ловой энергии объектами здравоохранения</w:t>
      </w:r>
      <w:r w:rsidRPr="004853BD">
        <w:t>,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33"/>
        <w:gridCol w:w="771"/>
        <w:gridCol w:w="859"/>
        <w:gridCol w:w="762"/>
        <w:gridCol w:w="748"/>
        <w:gridCol w:w="738"/>
        <w:gridCol w:w="749"/>
        <w:gridCol w:w="749"/>
        <w:gridCol w:w="749"/>
        <w:gridCol w:w="661"/>
        <w:gridCol w:w="749"/>
      </w:tblGrid>
      <w:tr w:rsidR="00F22AC5" w:rsidRPr="00C04B6F" w:rsidTr="00840B9D">
        <w:trPr>
          <w:trHeight w:val="23"/>
          <w:jc w:val="center"/>
        </w:trPr>
        <w:tc>
          <w:tcPr>
            <w:tcW w:w="1833"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Котельная</w:t>
            </w:r>
          </w:p>
        </w:tc>
        <w:tc>
          <w:tcPr>
            <w:tcW w:w="771"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2014*</w:t>
            </w:r>
          </w:p>
        </w:tc>
        <w:tc>
          <w:tcPr>
            <w:tcW w:w="859"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2015*</w:t>
            </w:r>
          </w:p>
        </w:tc>
        <w:tc>
          <w:tcPr>
            <w:tcW w:w="762" w:type="dxa"/>
            <w:shd w:val="clear" w:color="auto" w:fill="auto"/>
            <w:vAlign w:val="center"/>
          </w:tcPr>
          <w:p w:rsidR="00F22AC5" w:rsidRPr="00C04B6F" w:rsidRDefault="00F22AC5" w:rsidP="00840B9D">
            <w:pPr>
              <w:spacing w:before="60"/>
              <w:ind w:left="140"/>
              <w:jc w:val="center"/>
              <w:rPr>
                <w:rFonts w:ascii="Arial" w:eastAsia="Times New Roman" w:hAnsi="Arial" w:cs="Arial"/>
                <w:sz w:val="20"/>
                <w:szCs w:val="20"/>
              </w:rPr>
            </w:pPr>
            <w:r w:rsidRPr="00C04B6F">
              <w:rPr>
                <w:rFonts w:ascii="Arial" w:eastAsia="Times New Roman" w:hAnsi="Arial" w:cs="Arial"/>
                <w:sz w:val="20"/>
                <w:szCs w:val="20"/>
              </w:rPr>
              <w:t>2015**</w:t>
            </w:r>
          </w:p>
        </w:tc>
        <w:tc>
          <w:tcPr>
            <w:tcW w:w="748"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2016*</w:t>
            </w:r>
          </w:p>
        </w:tc>
        <w:tc>
          <w:tcPr>
            <w:tcW w:w="738"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2016**</w:t>
            </w:r>
          </w:p>
        </w:tc>
        <w:tc>
          <w:tcPr>
            <w:tcW w:w="749"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2017*</w:t>
            </w:r>
          </w:p>
        </w:tc>
        <w:tc>
          <w:tcPr>
            <w:tcW w:w="749"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2017 2020</w:t>
            </w:r>
          </w:p>
        </w:tc>
        <w:tc>
          <w:tcPr>
            <w:tcW w:w="749"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2021 2024</w:t>
            </w:r>
          </w:p>
        </w:tc>
        <w:tc>
          <w:tcPr>
            <w:tcW w:w="661"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2025 2028</w:t>
            </w:r>
          </w:p>
        </w:tc>
        <w:tc>
          <w:tcPr>
            <w:tcW w:w="749"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2029 2032</w:t>
            </w:r>
          </w:p>
        </w:tc>
      </w:tr>
      <w:tr w:rsidR="00F22AC5" w:rsidRPr="00C04B6F" w:rsidTr="00840B9D">
        <w:trPr>
          <w:trHeight w:val="23"/>
          <w:jc w:val="center"/>
        </w:trPr>
        <w:tc>
          <w:tcPr>
            <w:tcW w:w="1833" w:type="dxa"/>
            <w:shd w:val="clear" w:color="auto" w:fill="auto"/>
            <w:vAlign w:val="center"/>
          </w:tcPr>
          <w:p w:rsidR="00F22AC5" w:rsidRPr="00C04B6F" w:rsidRDefault="00F22AC5" w:rsidP="00840B9D">
            <w:pPr>
              <w:pStyle w:val="TableParagraph"/>
              <w:ind w:left="115" w:right="310"/>
              <w:jc w:val="center"/>
              <w:rPr>
                <w:rFonts w:ascii="Arial" w:hAnsi="Arial" w:cs="Arial"/>
                <w:sz w:val="20"/>
                <w:szCs w:val="24"/>
              </w:rPr>
            </w:pPr>
            <w:r w:rsidRPr="00C04B6F">
              <w:rPr>
                <w:rFonts w:ascii="Arial" w:hAnsi="Arial" w:cs="Arial"/>
                <w:sz w:val="20"/>
                <w:szCs w:val="24"/>
              </w:rPr>
              <w:t xml:space="preserve">с.Андрони </w:t>
            </w:r>
            <w:r w:rsidRPr="00C04B6F">
              <w:rPr>
                <w:rFonts w:ascii="Arial" w:hAnsi="Arial" w:cs="Arial"/>
                <w:w w:val="105"/>
                <w:sz w:val="20"/>
                <w:szCs w:val="24"/>
              </w:rPr>
              <w:t>ки</w:t>
            </w:r>
          </w:p>
        </w:tc>
        <w:tc>
          <w:tcPr>
            <w:tcW w:w="771"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3"/>
                <w:sz w:val="20"/>
                <w:szCs w:val="20"/>
                <w:lang w:val="en-US"/>
              </w:rPr>
              <w:t>0</w:t>
            </w:r>
          </w:p>
        </w:tc>
        <w:tc>
          <w:tcPr>
            <w:tcW w:w="859"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rPr>
              <w:t>0</w:t>
            </w:r>
          </w:p>
        </w:tc>
        <w:tc>
          <w:tcPr>
            <w:tcW w:w="762"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3"/>
                <w:sz w:val="20"/>
                <w:szCs w:val="20"/>
                <w:lang w:val="en-US"/>
              </w:rPr>
              <w:t>0</w:t>
            </w:r>
          </w:p>
        </w:tc>
        <w:tc>
          <w:tcPr>
            <w:tcW w:w="748"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rPr>
              <w:t>0</w:t>
            </w:r>
          </w:p>
        </w:tc>
        <w:tc>
          <w:tcPr>
            <w:tcW w:w="738"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3"/>
                <w:sz w:val="20"/>
                <w:szCs w:val="20"/>
                <w:lang w:val="en-US"/>
              </w:rPr>
              <w:t>0</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rPr>
              <w:t>0</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3"/>
                <w:sz w:val="20"/>
                <w:szCs w:val="20"/>
                <w:lang w:val="en-US"/>
              </w:rPr>
              <w:t>0</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3"/>
                <w:sz w:val="20"/>
                <w:szCs w:val="20"/>
                <w:lang w:val="en-US"/>
              </w:rPr>
              <w:t>0</w:t>
            </w:r>
          </w:p>
        </w:tc>
        <w:tc>
          <w:tcPr>
            <w:tcW w:w="661"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3"/>
                <w:sz w:val="20"/>
                <w:szCs w:val="20"/>
                <w:lang w:val="en-US"/>
              </w:rPr>
              <w:t>0</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3"/>
                <w:sz w:val="20"/>
                <w:szCs w:val="20"/>
                <w:lang w:val="en-US"/>
              </w:rPr>
              <w:t>0</w:t>
            </w:r>
          </w:p>
        </w:tc>
      </w:tr>
      <w:tr w:rsidR="00F22AC5" w:rsidRPr="00C04B6F" w:rsidTr="00840B9D">
        <w:trPr>
          <w:trHeight w:val="23"/>
          <w:jc w:val="center"/>
        </w:trPr>
        <w:tc>
          <w:tcPr>
            <w:tcW w:w="1833" w:type="dxa"/>
            <w:shd w:val="clear" w:color="auto" w:fill="auto"/>
            <w:vAlign w:val="center"/>
          </w:tcPr>
          <w:p w:rsidR="00F22AC5" w:rsidRPr="00C04B6F" w:rsidRDefault="00F22AC5" w:rsidP="00840B9D">
            <w:pPr>
              <w:pStyle w:val="TableParagraph"/>
              <w:ind w:left="115" w:right="310"/>
              <w:jc w:val="center"/>
              <w:rPr>
                <w:rFonts w:ascii="Arial" w:hAnsi="Arial" w:cs="Arial"/>
                <w:sz w:val="20"/>
                <w:szCs w:val="24"/>
              </w:rPr>
            </w:pPr>
            <w:r w:rsidRPr="00C04B6F">
              <w:rPr>
                <w:rFonts w:ascii="Arial" w:hAnsi="Arial" w:cs="Arial"/>
                <w:sz w:val="20"/>
                <w:szCs w:val="24"/>
              </w:rPr>
              <w:t xml:space="preserve">д.Глебовс </w:t>
            </w:r>
            <w:r w:rsidRPr="00C04B6F">
              <w:rPr>
                <w:rFonts w:ascii="Arial" w:hAnsi="Arial" w:cs="Arial"/>
                <w:w w:val="105"/>
                <w:sz w:val="20"/>
                <w:szCs w:val="24"/>
              </w:rPr>
              <w:t>кое</w:t>
            </w:r>
          </w:p>
        </w:tc>
        <w:tc>
          <w:tcPr>
            <w:tcW w:w="771"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28,33</w:t>
            </w:r>
          </w:p>
        </w:tc>
        <w:tc>
          <w:tcPr>
            <w:tcW w:w="859"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rPr>
              <w:t>28,07</w:t>
            </w:r>
          </w:p>
        </w:tc>
        <w:tc>
          <w:tcPr>
            <w:tcW w:w="762"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38,16</w:t>
            </w:r>
          </w:p>
        </w:tc>
        <w:tc>
          <w:tcPr>
            <w:tcW w:w="748"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lang w:val="en-US"/>
              </w:rPr>
              <w:t>35,08</w:t>
            </w:r>
          </w:p>
        </w:tc>
        <w:tc>
          <w:tcPr>
            <w:tcW w:w="738"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38,16</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lang w:val="en-US"/>
              </w:rPr>
              <w:t>33,39</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38,16</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38,16</w:t>
            </w:r>
          </w:p>
        </w:tc>
        <w:tc>
          <w:tcPr>
            <w:tcW w:w="661"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38,16</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38,16</w:t>
            </w:r>
          </w:p>
        </w:tc>
      </w:tr>
      <w:tr w:rsidR="00F22AC5" w:rsidRPr="00C04B6F" w:rsidTr="00840B9D">
        <w:trPr>
          <w:trHeight w:val="23"/>
          <w:jc w:val="center"/>
        </w:trPr>
        <w:tc>
          <w:tcPr>
            <w:tcW w:w="1833" w:type="dxa"/>
            <w:shd w:val="clear" w:color="auto" w:fill="auto"/>
            <w:vAlign w:val="center"/>
          </w:tcPr>
          <w:p w:rsidR="00F22AC5" w:rsidRPr="00C04B6F" w:rsidRDefault="00F22AC5" w:rsidP="00840B9D">
            <w:pPr>
              <w:pStyle w:val="TableParagraph"/>
              <w:ind w:left="115" w:right="310"/>
              <w:jc w:val="center"/>
              <w:rPr>
                <w:rFonts w:ascii="Arial" w:hAnsi="Arial" w:cs="Arial"/>
                <w:sz w:val="20"/>
                <w:szCs w:val="24"/>
              </w:rPr>
            </w:pPr>
            <w:r w:rsidRPr="00C04B6F">
              <w:rPr>
                <w:rFonts w:ascii="Arial" w:hAnsi="Arial" w:cs="Arial"/>
                <w:sz w:val="20"/>
                <w:szCs w:val="24"/>
              </w:rPr>
              <w:t xml:space="preserve">с.Медягин </w:t>
            </w:r>
            <w:r w:rsidRPr="00C04B6F">
              <w:rPr>
                <w:rFonts w:ascii="Arial" w:hAnsi="Arial" w:cs="Arial"/>
                <w:w w:val="105"/>
                <w:sz w:val="20"/>
                <w:szCs w:val="24"/>
              </w:rPr>
              <w:t>о</w:t>
            </w:r>
          </w:p>
        </w:tc>
        <w:tc>
          <w:tcPr>
            <w:tcW w:w="771"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14,12</w:t>
            </w:r>
          </w:p>
        </w:tc>
        <w:tc>
          <w:tcPr>
            <w:tcW w:w="859"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rPr>
              <w:t>13,89</w:t>
            </w:r>
          </w:p>
        </w:tc>
        <w:tc>
          <w:tcPr>
            <w:tcW w:w="762"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16,73</w:t>
            </w:r>
          </w:p>
        </w:tc>
        <w:tc>
          <w:tcPr>
            <w:tcW w:w="748"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lang w:val="en-US"/>
              </w:rPr>
              <w:t>15,38</w:t>
            </w:r>
          </w:p>
        </w:tc>
        <w:tc>
          <w:tcPr>
            <w:tcW w:w="738"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16,73</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lang w:val="en-US"/>
              </w:rPr>
              <w:t>14,64</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16,73</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16,73</w:t>
            </w:r>
          </w:p>
        </w:tc>
        <w:tc>
          <w:tcPr>
            <w:tcW w:w="661"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16,73</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16,73</w:t>
            </w:r>
          </w:p>
        </w:tc>
      </w:tr>
      <w:tr w:rsidR="00F22AC5" w:rsidRPr="00C04B6F" w:rsidTr="00840B9D">
        <w:trPr>
          <w:trHeight w:val="23"/>
          <w:jc w:val="center"/>
        </w:trPr>
        <w:tc>
          <w:tcPr>
            <w:tcW w:w="1833" w:type="dxa"/>
            <w:shd w:val="clear" w:color="auto" w:fill="auto"/>
            <w:vAlign w:val="center"/>
          </w:tcPr>
          <w:p w:rsidR="00F22AC5" w:rsidRPr="00C04B6F" w:rsidRDefault="00F22AC5" w:rsidP="00840B9D">
            <w:pPr>
              <w:pStyle w:val="TableParagraph"/>
              <w:ind w:left="115" w:right="310"/>
              <w:jc w:val="center"/>
              <w:rPr>
                <w:rFonts w:ascii="Arial" w:hAnsi="Arial" w:cs="Arial"/>
                <w:sz w:val="20"/>
                <w:szCs w:val="24"/>
              </w:rPr>
            </w:pPr>
            <w:r w:rsidRPr="00C04B6F">
              <w:rPr>
                <w:rFonts w:ascii="Arial" w:hAnsi="Arial" w:cs="Arial"/>
                <w:sz w:val="20"/>
                <w:szCs w:val="24"/>
              </w:rPr>
              <w:t xml:space="preserve">п.Ярослав </w:t>
            </w:r>
            <w:r w:rsidRPr="00C04B6F">
              <w:rPr>
                <w:rFonts w:ascii="Arial" w:hAnsi="Arial" w:cs="Arial"/>
                <w:w w:val="105"/>
                <w:sz w:val="20"/>
                <w:szCs w:val="24"/>
              </w:rPr>
              <w:t>ка</w:t>
            </w:r>
          </w:p>
        </w:tc>
        <w:tc>
          <w:tcPr>
            <w:tcW w:w="771"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44,64</w:t>
            </w:r>
          </w:p>
        </w:tc>
        <w:tc>
          <w:tcPr>
            <w:tcW w:w="859"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rPr>
              <w:t>44</w:t>
            </w:r>
          </w:p>
        </w:tc>
        <w:tc>
          <w:tcPr>
            <w:tcW w:w="762"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52,86</w:t>
            </w:r>
          </w:p>
        </w:tc>
        <w:tc>
          <w:tcPr>
            <w:tcW w:w="748"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lang w:val="en-US"/>
              </w:rPr>
              <w:t>48,6</w:t>
            </w:r>
          </w:p>
        </w:tc>
        <w:tc>
          <w:tcPr>
            <w:tcW w:w="738"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52,86</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lang w:val="en-US"/>
              </w:rPr>
              <w:t>46,25</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52,86</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52,86</w:t>
            </w:r>
          </w:p>
        </w:tc>
        <w:tc>
          <w:tcPr>
            <w:tcW w:w="661"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52,86</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52,86</w:t>
            </w:r>
          </w:p>
        </w:tc>
      </w:tr>
      <w:tr w:rsidR="00F22AC5" w:rsidRPr="00C04B6F" w:rsidTr="00840B9D">
        <w:trPr>
          <w:trHeight w:val="23"/>
          <w:jc w:val="center"/>
        </w:trPr>
        <w:tc>
          <w:tcPr>
            <w:tcW w:w="1833" w:type="dxa"/>
            <w:shd w:val="clear" w:color="auto" w:fill="auto"/>
            <w:vAlign w:val="center"/>
          </w:tcPr>
          <w:p w:rsidR="00F22AC5" w:rsidRPr="00C04B6F" w:rsidRDefault="00F22AC5" w:rsidP="00840B9D">
            <w:pPr>
              <w:pStyle w:val="TableParagraph"/>
              <w:ind w:left="115" w:right="310"/>
              <w:jc w:val="center"/>
              <w:rPr>
                <w:rFonts w:ascii="Arial" w:hAnsi="Arial" w:cs="Arial"/>
                <w:sz w:val="20"/>
                <w:szCs w:val="24"/>
              </w:rPr>
            </w:pPr>
            <w:r w:rsidRPr="00C04B6F">
              <w:rPr>
                <w:rFonts w:ascii="Arial" w:hAnsi="Arial" w:cs="Arial"/>
                <w:sz w:val="20"/>
                <w:szCs w:val="24"/>
              </w:rPr>
              <w:t xml:space="preserve">п.Кузнечи </w:t>
            </w:r>
            <w:r w:rsidRPr="00C04B6F">
              <w:rPr>
                <w:rFonts w:ascii="Arial" w:hAnsi="Arial" w:cs="Arial"/>
                <w:w w:val="105"/>
                <w:sz w:val="20"/>
                <w:szCs w:val="24"/>
              </w:rPr>
              <w:t>ха (верхн)</w:t>
            </w:r>
          </w:p>
        </w:tc>
        <w:tc>
          <w:tcPr>
            <w:tcW w:w="771"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3"/>
                <w:sz w:val="20"/>
                <w:szCs w:val="20"/>
                <w:lang w:val="en-US"/>
              </w:rPr>
              <w:t>0</w:t>
            </w:r>
          </w:p>
        </w:tc>
        <w:tc>
          <w:tcPr>
            <w:tcW w:w="859"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rPr>
              <w:t>0</w:t>
            </w:r>
          </w:p>
        </w:tc>
        <w:tc>
          <w:tcPr>
            <w:tcW w:w="762"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33,3</w:t>
            </w:r>
          </w:p>
        </w:tc>
        <w:tc>
          <w:tcPr>
            <w:tcW w:w="748"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rPr>
              <w:t>0</w:t>
            </w:r>
          </w:p>
        </w:tc>
        <w:tc>
          <w:tcPr>
            <w:tcW w:w="738"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33,3</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rPr>
              <w:t>0</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33,3</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33,3</w:t>
            </w:r>
          </w:p>
        </w:tc>
        <w:tc>
          <w:tcPr>
            <w:tcW w:w="661"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33,3</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33,3</w:t>
            </w:r>
          </w:p>
        </w:tc>
      </w:tr>
      <w:tr w:rsidR="00F22AC5" w:rsidRPr="00C04B6F" w:rsidTr="00840B9D">
        <w:trPr>
          <w:trHeight w:val="23"/>
          <w:jc w:val="center"/>
        </w:trPr>
        <w:tc>
          <w:tcPr>
            <w:tcW w:w="1833" w:type="dxa"/>
            <w:shd w:val="clear" w:color="auto" w:fill="auto"/>
            <w:vAlign w:val="center"/>
          </w:tcPr>
          <w:p w:rsidR="00F22AC5" w:rsidRPr="00C04B6F" w:rsidRDefault="00F22AC5" w:rsidP="00840B9D">
            <w:pPr>
              <w:pStyle w:val="TableParagraph"/>
              <w:ind w:left="115" w:right="310"/>
              <w:jc w:val="center"/>
              <w:rPr>
                <w:rFonts w:ascii="Arial" w:hAnsi="Arial" w:cs="Arial"/>
                <w:sz w:val="20"/>
                <w:szCs w:val="24"/>
              </w:rPr>
            </w:pPr>
            <w:r w:rsidRPr="00C04B6F">
              <w:rPr>
                <w:rFonts w:ascii="Arial" w:hAnsi="Arial" w:cs="Arial"/>
                <w:sz w:val="20"/>
                <w:szCs w:val="24"/>
              </w:rPr>
              <w:t xml:space="preserve">п.Кузнечи </w:t>
            </w:r>
            <w:r w:rsidRPr="00C04B6F">
              <w:rPr>
                <w:rFonts w:ascii="Arial" w:hAnsi="Arial" w:cs="Arial"/>
                <w:w w:val="105"/>
                <w:sz w:val="20"/>
                <w:szCs w:val="24"/>
              </w:rPr>
              <w:t>ха</w:t>
            </w:r>
            <w:r w:rsidRPr="00C04B6F">
              <w:rPr>
                <w:rFonts w:ascii="Arial" w:hAnsi="Arial" w:cs="Arial"/>
                <w:sz w:val="20"/>
                <w:szCs w:val="24"/>
              </w:rPr>
              <w:t xml:space="preserve"> </w:t>
            </w:r>
            <w:r w:rsidRPr="00C04B6F">
              <w:rPr>
                <w:rFonts w:ascii="Arial" w:hAnsi="Arial" w:cs="Arial"/>
                <w:w w:val="105"/>
                <w:sz w:val="20"/>
                <w:szCs w:val="24"/>
              </w:rPr>
              <w:t>(нижн)</w:t>
            </w:r>
          </w:p>
        </w:tc>
        <w:tc>
          <w:tcPr>
            <w:tcW w:w="771"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3"/>
                <w:sz w:val="20"/>
                <w:szCs w:val="20"/>
                <w:lang w:val="en-US"/>
              </w:rPr>
              <w:t>0</w:t>
            </w:r>
          </w:p>
        </w:tc>
        <w:tc>
          <w:tcPr>
            <w:tcW w:w="859"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rPr>
              <w:t>0</w:t>
            </w:r>
          </w:p>
        </w:tc>
        <w:tc>
          <w:tcPr>
            <w:tcW w:w="762"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3"/>
                <w:sz w:val="20"/>
                <w:szCs w:val="20"/>
                <w:lang w:val="en-US"/>
              </w:rPr>
              <w:t>0</w:t>
            </w:r>
          </w:p>
        </w:tc>
        <w:tc>
          <w:tcPr>
            <w:tcW w:w="748"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rPr>
              <w:t>0</w:t>
            </w:r>
          </w:p>
        </w:tc>
        <w:tc>
          <w:tcPr>
            <w:tcW w:w="738"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3"/>
                <w:sz w:val="20"/>
                <w:szCs w:val="20"/>
                <w:lang w:val="en-US"/>
              </w:rPr>
              <w:t>0</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rPr>
              <w:t>0</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3"/>
                <w:sz w:val="20"/>
                <w:szCs w:val="20"/>
                <w:lang w:val="en-US"/>
              </w:rPr>
              <w:t>0</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3"/>
                <w:sz w:val="20"/>
                <w:szCs w:val="20"/>
                <w:lang w:val="en-US"/>
              </w:rPr>
              <w:t>0</w:t>
            </w:r>
          </w:p>
        </w:tc>
        <w:tc>
          <w:tcPr>
            <w:tcW w:w="661"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3"/>
                <w:sz w:val="20"/>
                <w:szCs w:val="20"/>
                <w:lang w:val="en-US"/>
              </w:rPr>
              <w:t>0</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3"/>
                <w:sz w:val="20"/>
                <w:szCs w:val="20"/>
                <w:lang w:val="en-US"/>
              </w:rPr>
              <w:t>0</w:t>
            </w:r>
          </w:p>
        </w:tc>
      </w:tr>
      <w:tr w:rsidR="00F22AC5" w:rsidRPr="00C04B6F" w:rsidTr="00840B9D">
        <w:trPr>
          <w:trHeight w:val="23"/>
          <w:jc w:val="center"/>
        </w:trPr>
        <w:tc>
          <w:tcPr>
            <w:tcW w:w="1833" w:type="dxa"/>
            <w:shd w:val="clear" w:color="auto" w:fill="auto"/>
            <w:vAlign w:val="center"/>
          </w:tcPr>
          <w:p w:rsidR="00F22AC5" w:rsidRPr="00C04B6F" w:rsidRDefault="00F22AC5" w:rsidP="00840B9D">
            <w:pPr>
              <w:pStyle w:val="TableParagraph"/>
              <w:ind w:left="115" w:right="310"/>
              <w:jc w:val="center"/>
              <w:rPr>
                <w:rFonts w:ascii="Arial" w:hAnsi="Arial" w:cs="Arial"/>
                <w:sz w:val="20"/>
                <w:szCs w:val="24"/>
              </w:rPr>
            </w:pPr>
            <w:r w:rsidRPr="00C04B6F">
              <w:rPr>
                <w:rFonts w:ascii="Arial" w:hAnsi="Arial" w:cs="Arial"/>
                <w:sz w:val="20"/>
                <w:szCs w:val="24"/>
              </w:rPr>
              <w:t>с.Толбухи</w:t>
            </w:r>
            <w:r w:rsidRPr="00C04B6F">
              <w:rPr>
                <w:rFonts w:ascii="Arial" w:hAnsi="Arial" w:cs="Arial"/>
                <w:sz w:val="20"/>
                <w:szCs w:val="24"/>
                <w:lang w:val="ru-RU"/>
              </w:rPr>
              <w:t>но</w:t>
            </w:r>
            <w:r w:rsidRPr="00C04B6F">
              <w:rPr>
                <w:rFonts w:ascii="Arial" w:hAnsi="Arial" w:cs="Arial"/>
                <w:w w:val="105"/>
                <w:sz w:val="20"/>
                <w:szCs w:val="24"/>
              </w:rPr>
              <w:t>но</w:t>
            </w:r>
          </w:p>
        </w:tc>
        <w:tc>
          <w:tcPr>
            <w:tcW w:w="771"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165,58</w:t>
            </w:r>
          </w:p>
        </w:tc>
        <w:tc>
          <w:tcPr>
            <w:tcW w:w="859"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rPr>
              <w:t>206,9</w:t>
            </w:r>
          </w:p>
        </w:tc>
        <w:tc>
          <w:tcPr>
            <w:tcW w:w="762"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185,9</w:t>
            </w:r>
          </w:p>
        </w:tc>
        <w:tc>
          <w:tcPr>
            <w:tcW w:w="748"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lang w:val="en-US"/>
              </w:rPr>
              <w:t>180,86</w:t>
            </w:r>
          </w:p>
        </w:tc>
        <w:tc>
          <w:tcPr>
            <w:tcW w:w="738"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185,9</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sz w:val="20"/>
                <w:szCs w:val="20"/>
                <w:lang w:val="en-US"/>
              </w:rPr>
              <w:t>217,8</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185,9</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185,9</w:t>
            </w:r>
          </w:p>
        </w:tc>
        <w:tc>
          <w:tcPr>
            <w:tcW w:w="661"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185,9</w:t>
            </w:r>
          </w:p>
        </w:tc>
        <w:tc>
          <w:tcPr>
            <w:tcW w:w="749" w:type="dxa"/>
            <w:shd w:val="clear" w:color="auto" w:fill="auto"/>
            <w:vAlign w:val="center"/>
          </w:tcPr>
          <w:p w:rsidR="00F22AC5" w:rsidRDefault="00F22AC5" w:rsidP="00840B9D">
            <w:pPr>
              <w:jc w:val="center"/>
              <w:rPr>
                <w:rFonts w:ascii="Arial" w:hAnsi="Arial" w:cs="Arial"/>
                <w:sz w:val="20"/>
                <w:szCs w:val="20"/>
              </w:rPr>
            </w:pPr>
            <w:r>
              <w:rPr>
                <w:rFonts w:ascii="Arial" w:hAnsi="Arial" w:cs="Arial"/>
                <w:w w:val="105"/>
                <w:sz w:val="20"/>
                <w:szCs w:val="20"/>
                <w:lang w:val="en-US"/>
              </w:rPr>
              <w:t>185,9</w:t>
            </w:r>
          </w:p>
        </w:tc>
      </w:tr>
    </w:tbl>
    <w:p w:rsidR="00F22AC5" w:rsidRPr="004853BD" w:rsidRDefault="00F22AC5" w:rsidP="00F22AC5">
      <w:pPr>
        <w:rPr>
          <w:rFonts w:ascii="Arial" w:hAnsi="Arial" w:cs="Arial"/>
          <w:sz w:val="2"/>
          <w:szCs w:val="2"/>
        </w:rPr>
      </w:pPr>
    </w:p>
    <w:p w:rsidR="00F22AC5" w:rsidRDefault="00F22AC5" w:rsidP="00F22AC5">
      <w:pPr>
        <w:pStyle w:val="a0"/>
      </w:pPr>
      <w:r w:rsidRPr="00C04B6F">
        <w:t>Объемы</w:t>
      </w:r>
      <w:r w:rsidRPr="004853BD">
        <w:t xml:space="preserve"> потребления тепловой энергии и приросты объемов потребления тепловой энергии </w:t>
      </w:r>
      <w:r>
        <w:t xml:space="preserve">прочими </w:t>
      </w:r>
      <w:r w:rsidRPr="004853BD">
        <w:t>объектами, 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0" w:type="dxa"/>
          <w:right w:w="10" w:type="dxa"/>
        </w:tblCellMar>
        <w:tblLook w:val="04A0" w:firstRow="1" w:lastRow="0" w:firstColumn="1" w:lastColumn="0" w:noHBand="0" w:noVBand="1"/>
      </w:tblPr>
      <w:tblGrid>
        <w:gridCol w:w="1833"/>
        <w:gridCol w:w="754"/>
        <w:gridCol w:w="885"/>
        <w:gridCol w:w="761"/>
        <w:gridCol w:w="746"/>
        <w:gridCol w:w="753"/>
        <w:gridCol w:w="753"/>
        <w:gridCol w:w="753"/>
        <w:gridCol w:w="753"/>
        <w:gridCol w:w="624"/>
        <w:gridCol w:w="753"/>
      </w:tblGrid>
      <w:tr w:rsidR="00F22AC5" w:rsidRPr="003B167D" w:rsidTr="00515B8B">
        <w:trPr>
          <w:trHeight w:hRule="exact" w:val="1485"/>
        </w:trPr>
        <w:tc>
          <w:tcPr>
            <w:tcW w:w="978" w:type="pct"/>
            <w:shd w:val="clear" w:color="auto" w:fill="FFFFFF" w:themeFill="background1"/>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Котельная</w:t>
            </w:r>
          </w:p>
        </w:tc>
        <w:tc>
          <w:tcPr>
            <w:tcW w:w="402" w:type="pct"/>
            <w:shd w:val="clear" w:color="auto" w:fill="FFFFFF" w:themeFill="background1"/>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2014*</w:t>
            </w:r>
          </w:p>
        </w:tc>
        <w:tc>
          <w:tcPr>
            <w:tcW w:w="472" w:type="pct"/>
            <w:shd w:val="clear" w:color="auto" w:fill="FFFFFF" w:themeFill="background1"/>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2015*</w:t>
            </w:r>
          </w:p>
        </w:tc>
        <w:tc>
          <w:tcPr>
            <w:tcW w:w="406" w:type="pct"/>
            <w:shd w:val="clear" w:color="auto" w:fill="FFFFFF" w:themeFill="background1"/>
            <w:vAlign w:val="center"/>
          </w:tcPr>
          <w:p w:rsidR="00F22AC5" w:rsidRPr="003B167D" w:rsidRDefault="00F22AC5" w:rsidP="00840B9D">
            <w:pPr>
              <w:spacing w:before="60"/>
              <w:ind w:left="140"/>
              <w:jc w:val="center"/>
              <w:rPr>
                <w:rFonts w:ascii="Arial" w:eastAsia="Times New Roman" w:hAnsi="Arial" w:cs="Arial"/>
                <w:sz w:val="20"/>
                <w:szCs w:val="20"/>
              </w:rPr>
            </w:pPr>
            <w:r w:rsidRPr="003B167D">
              <w:rPr>
                <w:rFonts w:ascii="Arial" w:eastAsia="Times New Roman" w:hAnsi="Arial" w:cs="Arial"/>
                <w:sz w:val="20"/>
                <w:szCs w:val="20"/>
              </w:rPr>
              <w:t>2015**</w:t>
            </w:r>
          </w:p>
        </w:tc>
        <w:tc>
          <w:tcPr>
            <w:tcW w:w="398" w:type="pct"/>
            <w:shd w:val="clear" w:color="auto" w:fill="FFFFFF" w:themeFill="background1"/>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02" w:type="pct"/>
            <w:shd w:val="clear" w:color="auto" w:fill="FFFFFF" w:themeFill="background1"/>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2016**</w:t>
            </w:r>
          </w:p>
        </w:tc>
        <w:tc>
          <w:tcPr>
            <w:tcW w:w="402" w:type="pct"/>
            <w:shd w:val="clear" w:color="auto" w:fill="FFFFFF" w:themeFill="background1"/>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2017*</w:t>
            </w:r>
          </w:p>
        </w:tc>
        <w:tc>
          <w:tcPr>
            <w:tcW w:w="402" w:type="pct"/>
            <w:shd w:val="clear" w:color="auto" w:fill="FFFFFF" w:themeFill="background1"/>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2017 2020</w:t>
            </w:r>
          </w:p>
        </w:tc>
        <w:tc>
          <w:tcPr>
            <w:tcW w:w="402" w:type="pct"/>
            <w:shd w:val="clear" w:color="auto" w:fill="FFFFFF" w:themeFill="background1"/>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2021 2024</w:t>
            </w:r>
          </w:p>
        </w:tc>
        <w:tc>
          <w:tcPr>
            <w:tcW w:w="333" w:type="pct"/>
            <w:shd w:val="clear" w:color="auto" w:fill="FFFFFF" w:themeFill="background1"/>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2025 2028</w:t>
            </w:r>
          </w:p>
        </w:tc>
        <w:tc>
          <w:tcPr>
            <w:tcW w:w="402" w:type="pct"/>
            <w:shd w:val="clear" w:color="auto" w:fill="FFFFFF" w:themeFill="background1"/>
            <w:vAlign w:val="center"/>
          </w:tcPr>
          <w:p w:rsidR="00F22AC5" w:rsidRPr="003B167D" w:rsidRDefault="00F22AC5" w:rsidP="00840B9D">
            <w:pPr>
              <w:spacing w:before="60"/>
              <w:jc w:val="center"/>
              <w:rPr>
                <w:rFonts w:ascii="Arial" w:eastAsia="Times New Roman" w:hAnsi="Arial" w:cs="Arial"/>
                <w:sz w:val="20"/>
                <w:szCs w:val="20"/>
              </w:rPr>
            </w:pPr>
            <w:r w:rsidRPr="003B167D">
              <w:rPr>
                <w:rFonts w:ascii="Arial" w:eastAsia="Times New Roman" w:hAnsi="Arial" w:cs="Arial"/>
                <w:sz w:val="20"/>
                <w:szCs w:val="20"/>
              </w:rPr>
              <w:t>2029 2032</w:t>
            </w:r>
          </w:p>
        </w:tc>
      </w:tr>
      <w:tr w:rsidR="00F22AC5" w:rsidRPr="003B167D" w:rsidTr="00515B8B">
        <w:trPr>
          <w:trHeight w:hRule="exact" w:val="787"/>
        </w:trPr>
        <w:tc>
          <w:tcPr>
            <w:tcW w:w="978" w:type="pct"/>
            <w:shd w:val="clear" w:color="auto" w:fill="FFFFFF" w:themeFill="background1"/>
            <w:vAlign w:val="center"/>
          </w:tcPr>
          <w:p w:rsidR="00F22AC5" w:rsidRPr="00E33C79" w:rsidRDefault="00F22AC5" w:rsidP="00840B9D">
            <w:pPr>
              <w:pStyle w:val="TableParagraph"/>
              <w:ind w:left="115" w:right="310"/>
              <w:jc w:val="center"/>
              <w:rPr>
                <w:rFonts w:ascii="Arial" w:hAnsi="Arial" w:cs="Arial"/>
                <w:sz w:val="20"/>
                <w:szCs w:val="24"/>
              </w:rPr>
            </w:pPr>
            <w:r w:rsidRPr="00E33C79">
              <w:rPr>
                <w:rFonts w:ascii="Arial" w:hAnsi="Arial" w:cs="Arial"/>
                <w:sz w:val="20"/>
                <w:szCs w:val="24"/>
              </w:rPr>
              <w:t xml:space="preserve">с.Андрони </w:t>
            </w:r>
            <w:r w:rsidRPr="00E33C79">
              <w:rPr>
                <w:rFonts w:ascii="Arial" w:hAnsi="Arial" w:cs="Arial"/>
                <w:w w:val="105"/>
                <w:sz w:val="20"/>
                <w:szCs w:val="24"/>
              </w:rPr>
              <w:t>ки</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495,37</w:t>
            </w:r>
          </w:p>
        </w:tc>
        <w:tc>
          <w:tcPr>
            <w:tcW w:w="47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lang w:val="en-US"/>
              </w:rPr>
              <w:t>457,49</w:t>
            </w:r>
          </w:p>
        </w:tc>
        <w:tc>
          <w:tcPr>
            <w:tcW w:w="406"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624,5</w:t>
            </w:r>
          </w:p>
        </w:tc>
        <w:tc>
          <w:tcPr>
            <w:tcW w:w="398"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lang w:val="en-US"/>
              </w:rPr>
              <w:t>521,02</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624,5</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lang w:val="en-US"/>
              </w:rPr>
              <w:t>513,66</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624,5</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624,5</w:t>
            </w:r>
          </w:p>
        </w:tc>
        <w:tc>
          <w:tcPr>
            <w:tcW w:w="333"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624,5</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624,5</w:t>
            </w:r>
          </w:p>
        </w:tc>
      </w:tr>
      <w:tr w:rsidR="00F22AC5" w:rsidRPr="003B167D" w:rsidTr="00515B8B">
        <w:trPr>
          <w:trHeight w:hRule="exact" w:val="648"/>
        </w:trPr>
        <w:tc>
          <w:tcPr>
            <w:tcW w:w="978" w:type="pct"/>
            <w:shd w:val="clear" w:color="auto" w:fill="FFFFFF" w:themeFill="background1"/>
            <w:vAlign w:val="center"/>
          </w:tcPr>
          <w:p w:rsidR="00F22AC5" w:rsidRPr="00E33C79" w:rsidRDefault="00F22AC5" w:rsidP="00840B9D">
            <w:pPr>
              <w:pStyle w:val="TableParagraph"/>
              <w:ind w:left="115" w:right="310"/>
              <w:jc w:val="center"/>
              <w:rPr>
                <w:rFonts w:ascii="Arial" w:hAnsi="Arial" w:cs="Arial"/>
                <w:sz w:val="20"/>
                <w:szCs w:val="24"/>
              </w:rPr>
            </w:pPr>
            <w:r w:rsidRPr="00E33C79">
              <w:rPr>
                <w:rFonts w:ascii="Arial" w:hAnsi="Arial" w:cs="Arial"/>
                <w:sz w:val="20"/>
                <w:szCs w:val="24"/>
              </w:rPr>
              <w:t xml:space="preserve">д.Глебовс </w:t>
            </w:r>
            <w:r w:rsidRPr="00E33C79">
              <w:rPr>
                <w:rFonts w:ascii="Arial" w:hAnsi="Arial" w:cs="Arial"/>
                <w:w w:val="105"/>
                <w:sz w:val="20"/>
                <w:szCs w:val="24"/>
              </w:rPr>
              <w:t>кое</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174,74</w:t>
            </w:r>
          </w:p>
        </w:tc>
        <w:tc>
          <w:tcPr>
            <w:tcW w:w="472" w:type="pct"/>
            <w:shd w:val="clear" w:color="auto" w:fill="FFFFFF" w:themeFill="background1"/>
            <w:vAlign w:val="center"/>
          </w:tcPr>
          <w:p w:rsidR="00F22AC5" w:rsidRDefault="00815BF1" w:rsidP="00840B9D">
            <w:pPr>
              <w:jc w:val="center"/>
              <w:rPr>
                <w:rFonts w:ascii="Arial" w:hAnsi="Arial" w:cs="Arial"/>
                <w:sz w:val="18"/>
                <w:szCs w:val="18"/>
              </w:rPr>
            </w:pPr>
            <w:r w:rsidRPr="00815BF1">
              <w:rPr>
                <w:rFonts w:ascii="Arial" w:hAnsi="Arial" w:cs="Arial"/>
                <w:sz w:val="18"/>
                <w:szCs w:val="20"/>
              </w:rPr>
              <w:t>127,1</w:t>
            </w:r>
          </w:p>
        </w:tc>
        <w:tc>
          <w:tcPr>
            <w:tcW w:w="406"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233,26</w:t>
            </w:r>
          </w:p>
        </w:tc>
        <w:tc>
          <w:tcPr>
            <w:tcW w:w="398"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rPr>
              <w:t>204,24</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233,26</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rPr>
              <w:t>164,89</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233,26</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233,26</w:t>
            </w:r>
          </w:p>
        </w:tc>
        <w:tc>
          <w:tcPr>
            <w:tcW w:w="333"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233,26</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233,26</w:t>
            </w:r>
          </w:p>
        </w:tc>
      </w:tr>
      <w:tr w:rsidR="00F22AC5" w:rsidRPr="003B167D" w:rsidTr="00515B8B">
        <w:trPr>
          <w:trHeight w:hRule="exact" w:val="643"/>
        </w:trPr>
        <w:tc>
          <w:tcPr>
            <w:tcW w:w="978" w:type="pct"/>
            <w:shd w:val="clear" w:color="auto" w:fill="FFFFFF" w:themeFill="background1"/>
            <w:vAlign w:val="center"/>
          </w:tcPr>
          <w:p w:rsidR="00F22AC5" w:rsidRPr="00E33C79" w:rsidRDefault="00F22AC5" w:rsidP="00840B9D">
            <w:pPr>
              <w:pStyle w:val="TableParagraph"/>
              <w:ind w:left="115" w:right="310"/>
              <w:jc w:val="center"/>
              <w:rPr>
                <w:rFonts w:ascii="Arial" w:hAnsi="Arial" w:cs="Arial"/>
                <w:sz w:val="20"/>
                <w:szCs w:val="24"/>
              </w:rPr>
            </w:pPr>
            <w:r w:rsidRPr="00E33C79">
              <w:rPr>
                <w:rFonts w:ascii="Arial" w:hAnsi="Arial" w:cs="Arial"/>
                <w:sz w:val="20"/>
                <w:szCs w:val="24"/>
              </w:rPr>
              <w:t xml:space="preserve">с.Медягин </w:t>
            </w:r>
            <w:r w:rsidRPr="00E33C79">
              <w:rPr>
                <w:rFonts w:ascii="Arial" w:hAnsi="Arial" w:cs="Arial"/>
                <w:w w:val="105"/>
                <w:sz w:val="20"/>
                <w:szCs w:val="24"/>
              </w:rPr>
              <w:t>о</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1025,4</w:t>
            </w:r>
          </w:p>
        </w:tc>
        <w:tc>
          <w:tcPr>
            <w:tcW w:w="47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lang w:val="en-US"/>
              </w:rPr>
              <w:t>968,3</w:t>
            </w:r>
          </w:p>
        </w:tc>
        <w:tc>
          <w:tcPr>
            <w:tcW w:w="406"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1216,1</w:t>
            </w:r>
          </w:p>
        </w:tc>
        <w:tc>
          <w:tcPr>
            <w:tcW w:w="398"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lang w:val="en-US"/>
              </w:rPr>
              <w:t>1106,8</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1216,1</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lang w:val="en-US"/>
              </w:rPr>
              <w:t>1078,2</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1216,1</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1216,1</w:t>
            </w:r>
          </w:p>
        </w:tc>
        <w:tc>
          <w:tcPr>
            <w:tcW w:w="333"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1216,1</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1216,1</w:t>
            </w:r>
          </w:p>
        </w:tc>
      </w:tr>
      <w:tr w:rsidR="00F22AC5" w:rsidRPr="003B167D" w:rsidTr="00515B8B">
        <w:trPr>
          <w:trHeight w:hRule="exact" w:val="648"/>
        </w:trPr>
        <w:tc>
          <w:tcPr>
            <w:tcW w:w="978" w:type="pct"/>
            <w:shd w:val="clear" w:color="auto" w:fill="FFFFFF" w:themeFill="background1"/>
            <w:vAlign w:val="center"/>
          </w:tcPr>
          <w:p w:rsidR="00F22AC5" w:rsidRPr="00E33C79" w:rsidRDefault="00F22AC5" w:rsidP="00840B9D">
            <w:pPr>
              <w:pStyle w:val="TableParagraph"/>
              <w:ind w:left="115" w:right="310"/>
              <w:jc w:val="center"/>
              <w:rPr>
                <w:rFonts w:ascii="Arial" w:hAnsi="Arial" w:cs="Arial"/>
                <w:sz w:val="20"/>
                <w:szCs w:val="24"/>
              </w:rPr>
            </w:pPr>
            <w:r w:rsidRPr="00E33C79">
              <w:rPr>
                <w:rFonts w:ascii="Arial" w:hAnsi="Arial" w:cs="Arial"/>
                <w:sz w:val="20"/>
                <w:szCs w:val="24"/>
              </w:rPr>
              <w:t xml:space="preserve">п.Ярослав </w:t>
            </w:r>
            <w:r w:rsidRPr="00E33C79">
              <w:rPr>
                <w:rFonts w:ascii="Arial" w:hAnsi="Arial" w:cs="Arial"/>
                <w:w w:val="105"/>
                <w:sz w:val="20"/>
                <w:szCs w:val="24"/>
              </w:rPr>
              <w:t>ка</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740,52</w:t>
            </w:r>
          </w:p>
        </w:tc>
        <w:tc>
          <w:tcPr>
            <w:tcW w:w="47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lang w:val="en-US"/>
              </w:rPr>
              <w:t>710,96</w:t>
            </w:r>
          </w:p>
        </w:tc>
        <w:tc>
          <w:tcPr>
            <w:tcW w:w="406"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823,6</w:t>
            </w:r>
          </w:p>
        </w:tc>
        <w:tc>
          <w:tcPr>
            <w:tcW w:w="398"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lang w:val="en-US"/>
              </w:rPr>
              <w:t>783,1</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823,6</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lang w:val="en-US"/>
              </w:rPr>
              <w:t>774,62</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823,6</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823,6</w:t>
            </w:r>
          </w:p>
        </w:tc>
        <w:tc>
          <w:tcPr>
            <w:tcW w:w="333"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823,6</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823,6</w:t>
            </w:r>
          </w:p>
        </w:tc>
      </w:tr>
      <w:tr w:rsidR="00F22AC5" w:rsidRPr="003B167D" w:rsidTr="00515B8B">
        <w:trPr>
          <w:trHeight w:hRule="exact" w:val="965"/>
        </w:trPr>
        <w:tc>
          <w:tcPr>
            <w:tcW w:w="978" w:type="pct"/>
            <w:shd w:val="clear" w:color="auto" w:fill="FFFFFF" w:themeFill="background1"/>
            <w:vAlign w:val="center"/>
          </w:tcPr>
          <w:p w:rsidR="00F22AC5" w:rsidRPr="00E33C79" w:rsidRDefault="00F22AC5" w:rsidP="00840B9D">
            <w:pPr>
              <w:pStyle w:val="TableParagraph"/>
              <w:ind w:left="115" w:right="310"/>
              <w:jc w:val="center"/>
              <w:rPr>
                <w:rFonts w:ascii="Arial" w:hAnsi="Arial" w:cs="Arial"/>
                <w:sz w:val="20"/>
                <w:szCs w:val="24"/>
              </w:rPr>
            </w:pPr>
            <w:r w:rsidRPr="00E33C79">
              <w:rPr>
                <w:rFonts w:ascii="Arial" w:hAnsi="Arial" w:cs="Arial"/>
                <w:sz w:val="20"/>
                <w:szCs w:val="24"/>
              </w:rPr>
              <w:t xml:space="preserve">п.Кузнечи </w:t>
            </w:r>
            <w:r w:rsidRPr="00E33C79">
              <w:rPr>
                <w:rFonts w:ascii="Arial" w:hAnsi="Arial" w:cs="Arial"/>
                <w:w w:val="105"/>
                <w:sz w:val="20"/>
                <w:szCs w:val="24"/>
              </w:rPr>
              <w:t>ха (верхн)</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1145,5</w:t>
            </w:r>
          </w:p>
        </w:tc>
        <w:tc>
          <w:tcPr>
            <w:tcW w:w="47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rPr>
              <w:t>1217,63</w:t>
            </w:r>
          </w:p>
        </w:tc>
        <w:tc>
          <w:tcPr>
            <w:tcW w:w="406"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1535,4</w:t>
            </w:r>
          </w:p>
        </w:tc>
        <w:tc>
          <w:tcPr>
            <w:tcW w:w="398"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rPr>
              <w:t>1337,5</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1535,4</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rPr>
              <w:t>1169,5</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1535,4</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1535,4</w:t>
            </w:r>
          </w:p>
        </w:tc>
        <w:tc>
          <w:tcPr>
            <w:tcW w:w="333"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1535,4</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1535,4</w:t>
            </w:r>
          </w:p>
        </w:tc>
      </w:tr>
      <w:tr w:rsidR="00F22AC5" w:rsidRPr="003B167D" w:rsidTr="00515B8B">
        <w:trPr>
          <w:trHeight w:hRule="exact" w:val="643"/>
        </w:trPr>
        <w:tc>
          <w:tcPr>
            <w:tcW w:w="978" w:type="pct"/>
            <w:shd w:val="clear" w:color="auto" w:fill="FFFFFF" w:themeFill="background1"/>
            <w:vAlign w:val="center"/>
          </w:tcPr>
          <w:p w:rsidR="00F22AC5" w:rsidRPr="00E33C79" w:rsidRDefault="00F22AC5" w:rsidP="00840B9D">
            <w:pPr>
              <w:pStyle w:val="TableParagraph"/>
              <w:ind w:left="115" w:right="310"/>
              <w:jc w:val="center"/>
              <w:rPr>
                <w:rFonts w:ascii="Arial" w:hAnsi="Arial" w:cs="Arial"/>
                <w:sz w:val="20"/>
                <w:szCs w:val="24"/>
              </w:rPr>
            </w:pPr>
            <w:r w:rsidRPr="00E33C79">
              <w:rPr>
                <w:rFonts w:ascii="Arial" w:hAnsi="Arial" w:cs="Arial"/>
                <w:sz w:val="20"/>
                <w:szCs w:val="24"/>
              </w:rPr>
              <w:t xml:space="preserve">п.Кузнечи </w:t>
            </w:r>
            <w:r w:rsidRPr="00E33C79">
              <w:rPr>
                <w:rFonts w:ascii="Arial" w:hAnsi="Arial" w:cs="Arial"/>
                <w:w w:val="105"/>
                <w:sz w:val="20"/>
                <w:szCs w:val="24"/>
              </w:rPr>
              <w:t>ха</w:t>
            </w:r>
            <w:r>
              <w:rPr>
                <w:rFonts w:ascii="Arial" w:hAnsi="Arial" w:cs="Arial"/>
                <w:sz w:val="20"/>
                <w:szCs w:val="24"/>
              </w:rPr>
              <w:t xml:space="preserve"> </w:t>
            </w:r>
            <w:r w:rsidRPr="00E33C79">
              <w:rPr>
                <w:rFonts w:ascii="Arial" w:hAnsi="Arial" w:cs="Arial"/>
                <w:w w:val="105"/>
                <w:sz w:val="20"/>
                <w:szCs w:val="24"/>
              </w:rPr>
              <w:t>(нижн)</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143,17</w:t>
            </w:r>
          </w:p>
        </w:tc>
        <w:tc>
          <w:tcPr>
            <w:tcW w:w="47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lang w:val="en-US"/>
              </w:rPr>
              <w:t>138,71</w:t>
            </w:r>
          </w:p>
        </w:tc>
        <w:tc>
          <w:tcPr>
            <w:tcW w:w="406"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126,79</w:t>
            </w:r>
          </w:p>
        </w:tc>
        <w:tc>
          <w:tcPr>
            <w:tcW w:w="398"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lang w:val="en-US"/>
              </w:rPr>
              <w:t>159,32</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126,79</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lang w:val="en-US"/>
              </w:rPr>
              <w:t>152,56</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126,79</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126,79</w:t>
            </w:r>
          </w:p>
        </w:tc>
        <w:tc>
          <w:tcPr>
            <w:tcW w:w="333"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126,79</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126,79</w:t>
            </w:r>
          </w:p>
        </w:tc>
      </w:tr>
      <w:tr w:rsidR="00F22AC5" w:rsidRPr="003B167D" w:rsidTr="00515B8B">
        <w:trPr>
          <w:trHeight w:hRule="exact" w:val="336"/>
        </w:trPr>
        <w:tc>
          <w:tcPr>
            <w:tcW w:w="978" w:type="pct"/>
            <w:shd w:val="clear" w:color="auto" w:fill="FFFFFF" w:themeFill="background1"/>
            <w:vAlign w:val="center"/>
          </w:tcPr>
          <w:p w:rsidR="00F22AC5" w:rsidRPr="00515B8B" w:rsidRDefault="00F22AC5" w:rsidP="00840B9D">
            <w:pPr>
              <w:pStyle w:val="TableParagraph"/>
              <w:ind w:left="115" w:right="310"/>
              <w:jc w:val="center"/>
              <w:rPr>
                <w:rFonts w:ascii="Arial" w:hAnsi="Arial" w:cs="Arial"/>
                <w:sz w:val="20"/>
                <w:szCs w:val="24"/>
                <w:lang w:val="ru-RU"/>
              </w:rPr>
            </w:pPr>
            <w:r>
              <w:rPr>
                <w:rFonts w:ascii="Arial" w:hAnsi="Arial" w:cs="Arial"/>
                <w:sz w:val="20"/>
                <w:szCs w:val="24"/>
              </w:rPr>
              <w:t>с.Толбухи</w:t>
            </w:r>
            <w:r>
              <w:rPr>
                <w:rFonts w:ascii="Arial" w:hAnsi="Arial" w:cs="Arial"/>
                <w:sz w:val="20"/>
                <w:szCs w:val="24"/>
                <w:lang w:val="ru-RU"/>
              </w:rPr>
              <w:t>но</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233,84</w:t>
            </w:r>
          </w:p>
        </w:tc>
        <w:tc>
          <w:tcPr>
            <w:tcW w:w="47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rPr>
              <w:t>180,8</w:t>
            </w:r>
          </w:p>
        </w:tc>
        <w:tc>
          <w:tcPr>
            <w:tcW w:w="406"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266,4</w:t>
            </w:r>
          </w:p>
        </w:tc>
        <w:tc>
          <w:tcPr>
            <w:tcW w:w="398"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rPr>
              <w:t>258,02</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266,4</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sz w:val="18"/>
                <w:szCs w:val="20"/>
                <w:lang w:val="en-US"/>
              </w:rPr>
              <w:t>200,06</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266,4</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266,4</w:t>
            </w:r>
          </w:p>
        </w:tc>
        <w:tc>
          <w:tcPr>
            <w:tcW w:w="333"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266,4</w:t>
            </w:r>
          </w:p>
        </w:tc>
        <w:tc>
          <w:tcPr>
            <w:tcW w:w="402" w:type="pct"/>
            <w:shd w:val="clear" w:color="auto" w:fill="FFFFFF" w:themeFill="background1"/>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266,4</w:t>
            </w:r>
          </w:p>
        </w:tc>
      </w:tr>
    </w:tbl>
    <w:p w:rsidR="00F22AC5" w:rsidRDefault="00F22AC5" w:rsidP="00F22AC5">
      <w:pPr>
        <w:pStyle w:val="a0"/>
      </w:pPr>
      <w:r w:rsidRPr="007A3D43">
        <w:t xml:space="preserve"> Объемы потребления тепловой энергии и приросты объемов потребления тепловой энергии объектами культуры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07"/>
        <w:gridCol w:w="760"/>
        <w:gridCol w:w="738"/>
        <w:gridCol w:w="760"/>
        <w:gridCol w:w="783"/>
        <w:gridCol w:w="760"/>
        <w:gridCol w:w="783"/>
        <w:gridCol w:w="759"/>
        <w:gridCol w:w="760"/>
        <w:gridCol w:w="698"/>
        <w:gridCol w:w="760"/>
      </w:tblGrid>
      <w:tr w:rsidR="00F22AC5" w:rsidRPr="00C04B6F" w:rsidTr="00840B9D">
        <w:trPr>
          <w:trHeight w:val="23"/>
          <w:jc w:val="center"/>
        </w:trPr>
        <w:tc>
          <w:tcPr>
            <w:tcW w:w="1807" w:type="dxa"/>
            <w:shd w:val="clear" w:color="auto" w:fill="auto"/>
            <w:vAlign w:val="center"/>
          </w:tcPr>
          <w:p w:rsidR="00F22AC5" w:rsidRPr="00C04B6F" w:rsidRDefault="00F22AC5" w:rsidP="00840B9D">
            <w:pPr>
              <w:spacing w:before="60"/>
              <w:jc w:val="center"/>
              <w:rPr>
                <w:rFonts w:ascii="Arial" w:eastAsia="Times New Roman" w:hAnsi="Arial" w:cs="Arial"/>
                <w:sz w:val="20"/>
                <w:szCs w:val="20"/>
              </w:rPr>
            </w:pPr>
            <w:r w:rsidRPr="00C04B6F">
              <w:rPr>
                <w:rFonts w:ascii="Arial" w:eastAsia="Times New Roman" w:hAnsi="Arial" w:cs="Arial"/>
                <w:sz w:val="20"/>
                <w:szCs w:val="20"/>
              </w:rPr>
              <w:t>Котельная</w:t>
            </w:r>
          </w:p>
        </w:tc>
        <w:tc>
          <w:tcPr>
            <w:tcW w:w="760" w:type="dxa"/>
            <w:shd w:val="clear" w:color="auto" w:fill="auto"/>
            <w:vAlign w:val="center"/>
          </w:tcPr>
          <w:p w:rsidR="00F22AC5" w:rsidRPr="00C04B6F" w:rsidRDefault="00F22AC5" w:rsidP="00840B9D">
            <w:pPr>
              <w:spacing w:before="60"/>
              <w:jc w:val="center"/>
              <w:rPr>
                <w:rFonts w:ascii="Arial" w:eastAsia="Times New Roman" w:hAnsi="Arial" w:cs="Arial"/>
                <w:sz w:val="18"/>
                <w:szCs w:val="20"/>
              </w:rPr>
            </w:pPr>
            <w:r w:rsidRPr="00C04B6F">
              <w:rPr>
                <w:rFonts w:ascii="Arial" w:eastAsia="Times New Roman" w:hAnsi="Arial" w:cs="Arial"/>
                <w:sz w:val="18"/>
                <w:szCs w:val="20"/>
              </w:rPr>
              <w:t>2014*</w:t>
            </w:r>
          </w:p>
        </w:tc>
        <w:tc>
          <w:tcPr>
            <w:tcW w:w="738" w:type="dxa"/>
            <w:shd w:val="clear" w:color="auto" w:fill="auto"/>
            <w:vAlign w:val="center"/>
          </w:tcPr>
          <w:p w:rsidR="00F22AC5" w:rsidRPr="00C04B6F" w:rsidRDefault="00F22AC5" w:rsidP="00840B9D">
            <w:pPr>
              <w:spacing w:before="60"/>
              <w:jc w:val="center"/>
              <w:rPr>
                <w:rFonts w:ascii="Arial" w:eastAsia="Times New Roman" w:hAnsi="Arial" w:cs="Arial"/>
                <w:sz w:val="18"/>
                <w:szCs w:val="20"/>
              </w:rPr>
            </w:pPr>
            <w:r w:rsidRPr="00C04B6F">
              <w:rPr>
                <w:rFonts w:ascii="Arial" w:eastAsia="Times New Roman" w:hAnsi="Arial" w:cs="Arial"/>
                <w:sz w:val="18"/>
                <w:szCs w:val="20"/>
              </w:rPr>
              <w:t>2015*</w:t>
            </w:r>
          </w:p>
        </w:tc>
        <w:tc>
          <w:tcPr>
            <w:tcW w:w="760" w:type="dxa"/>
            <w:shd w:val="clear" w:color="auto" w:fill="auto"/>
            <w:vAlign w:val="center"/>
          </w:tcPr>
          <w:p w:rsidR="00F22AC5" w:rsidRPr="00C04B6F" w:rsidRDefault="00F22AC5" w:rsidP="00840B9D">
            <w:pPr>
              <w:spacing w:before="60"/>
              <w:ind w:left="140"/>
              <w:jc w:val="center"/>
              <w:rPr>
                <w:rFonts w:ascii="Arial" w:eastAsia="Times New Roman" w:hAnsi="Arial" w:cs="Arial"/>
                <w:sz w:val="18"/>
                <w:szCs w:val="20"/>
              </w:rPr>
            </w:pPr>
            <w:r w:rsidRPr="00C04B6F">
              <w:rPr>
                <w:rFonts w:ascii="Arial" w:eastAsia="Times New Roman" w:hAnsi="Arial" w:cs="Arial"/>
                <w:sz w:val="18"/>
                <w:szCs w:val="20"/>
              </w:rPr>
              <w:t>2015**</w:t>
            </w:r>
          </w:p>
        </w:tc>
        <w:tc>
          <w:tcPr>
            <w:tcW w:w="783" w:type="dxa"/>
            <w:shd w:val="clear" w:color="auto" w:fill="auto"/>
            <w:vAlign w:val="center"/>
          </w:tcPr>
          <w:p w:rsidR="00F22AC5" w:rsidRPr="00C04B6F" w:rsidRDefault="00F22AC5" w:rsidP="00840B9D">
            <w:pPr>
              <w:spacing w:before="60"/>
              <w:jc w:val="center"/>
              <w:rPr>
                <w:rFonts w:ascii="Arial" w:eastAsia="Times New Roman" w:hAnsi="Arial" w:cs="Arial"/>
                <w:sz w:val="18"/>
                <w:szCs w:val="20"/>
              </w:rPr>
            </w:pPr>
            <w:r w:rsidRPr="00C04B6F">
              <w:rPr>
                <w:rFonts w:ascii="Arial" w:eastAsia="Times New Roman" w:hAnsi="Arial" w:cs="Arial"/>
                <w:sz w:val="18"/>
                <w:szCs w:val="20"/>
              </w:rPr>
              <w:t>2016*</w:t>
            </w:r>
          </w:p>
        </w:tc>
        <w:tc>
          <w:tcPr>
            <w:tcW w:w="760" w:type="dxa"/>
            <w:shd w:val="clear" w:color="auto" w:fill="auto"/>
            <w:vAlign w:val="center"/>
          </w:tcPr>
          <w:p w:rsidR="00F22AC5" w:rsidRPr="00C04B6F" w:rsidRDefault="00F22AC5" w:rsidP="00840B9D">
            <w:pPr>
              <w:spacing w:before="60"/>
              <w:jc w:val="center"/>
              <w:rPr>
                <w:rFonts w:ascii="Arial" w:eastAsia="Times New Roman" w:hAnsi="Arial" w:cs="Arial"/>
                <w:sz w:val="18"/>
                <w:szCs w:val="20"/>
              </w:rPr>
            </w:pPr>
            <w:r w:rsidRPr="00C04B6F">
              <w:rPr>
                <w:rFonts w:ascii="Arial" w:eastAsia="Times New Roman" w:hAnsi="Arial" w:cs="Arial"/>
                <w:sz w:val="18"/>
                <w:szCs w:val="20"/>
              </w:rPr>
              <w:t>2016**</w:t>
            </w:r>
          </w:p>
        </w:tc>
        <w:tc>
          <w:tcPr>
            <w:tcW w:w="783" w:type="dxa"/>
            <w:shd w:val="clear" w:color="auto" w:fill="auto"/>
            <w:vAlign w:val="center"/>
          </w:tcPr>
          <w:p w:rsidR="00F22AC5" w:rsidRPr="00C04B6F" w:rsidRDefault="00F22AC5" w:rsidP="00840B9D">
            <w:pPr>
              <w:spacing w:before="60"/>
              <w:jc w:val="center"/>
              <w:rPr>
                <w:rFonts w:ascii="Arial" w:eastAsia="Times New Roman" w:hAnsi="Arial" w:cs="Arial"/>
                <w:sz w:val="18"/>
                <w:szCs w:val="20"/>
              </w:rPr>
            </w:pPr>
            <w:r w:rsidRPr="00C04B6F">
              <w:rPr>
                <w:rFonts w:ascii="Arial" w:eastAsia="Times New Roman" w:hAnsi="Arial" w:cs="Arial"/>
                <w:sz w:val="18"/>
                <w:szCs w:val="20"/>
              </w:rPr>
              <w:t>2017*</w:t>
            </w:r>
          </w:p>
        </w:tc>
        <w:tc>
          <w:tcPr>
            <w:tcW w:w="759" w:type="dxa"/>
            <w:shd w:val="clear" w:color="auto" w:fill="auto"/>
            <w:vAlign w:val="center"/>
          </w:tcPr>
          <w:p w:rsidR="00F22AC5" w:rsidRPr="00C04B6F" w:rsidRDefault="00F22AC5" w:rsidP="00840B9D">
            <w:pPr>
              <w:spacing w:before="60"/>
              <w:jc w:val="center"/>
              <w:rPr>
                <w:rFonts w:ascii="Arial" w:eastAsia="Times New Roman" w:hAnsi="Arial" w:cs="Arial"/>
                <w:sz w:val="18"/>
                <w:szCs w:val="20"/>
              </w:rPr>
            </w:pPr>
            <w:r w:rsidRPr="00C04B6F">
              <w:rPr>
                <w:rFonts w:ascii="Arial" w:eastAsia="Times New Roman" w:hAnsi="Arial" w:cs="Arial"/>
                <w:sz w:val="18"/>
                <w:szCs w:val="20"/>
              </w:rPr>
              <w:t>2017 2020</w:t>
            </w:r>
          </w:p>
        </w:tc>
        <w:tc>
          <w:tcPr>
            <w:tcW w:w="760" w:type="dxa"/>
            <w:shd w:val="clear" w:color="auto" w:fill="auto"/>
            <w:vAlign w:val="center"/>
          </w:tcPr>
          <w:p w:rsidR="00F22AC5" w:rsidRPr="00C04B6F" w:rsidRDefault="00F22AC5" w:rsidP="00840B9D">
            <w:pPr>
              <w:spacing w:before="60"/>
              <w:jc w:val="center"/>
              <w:rPr>
                <w:rFonts w:ascii="Arial" w:eastAsia="Times New Roman" w:hAnsi="Arial" w:cs="Arial"/>
                <w:sz w:val="18"/>
                <w:szCs w:val="20"/>
              </w:rPr>
            </w:pPr>
            <w:r w:rsidRPr="00C04B6F">
              <w:rPr>
                <w:rFonts w:ascii="Arial" w:eastAsia="Times New Roman" w:hAnsi="Arial" w:cs="Arial"/>
                <w:sz w:val="18"/>
                <w:szCs w:val="20"/>
              </w:rPr>
              <w:t>2021 2024</w:t>
            </w:r>
          </w:p>
        </w:tc>
        <w:tc>
          <w:tcPr>
            <w:tcW w:w="698" w:type="dxa"/>
            <w:shd w:val="clear" w:color="auto" w:fill="auto"/>
            <w:vAlign w:val="center"/>
          </w:tcPr>
          <w:p w:rsidR="00F22AC5" w:rsidRPr="00C04B6F" w:rsidRDefault="00F22AC5" w:rsidP="00840B9D">
            <w:pPr>
              <w:spacing w:before="60"/>
              <w:jc w:val="center"/>
              <w:rPr>
                <w:rFonts w:ascii="Arial" w:eastAsia="Times New Roman" w:hAnsi="Arial" w:cs="Arial"/>
                <w:sz w:val="18"/>
                <w:szCs w:val="20"/>
              </w:rPr>
            </w:pPr>
            <w:r w:rsidRPr="00C04B6F">
              <w:rPr>
                <w:rFonts w:ascii="Arial" w:eastAsia="Times New Roman" w:hAnsi="Arial" w:cs="Arial"/>
                <w:sz w:val="18"/>
                <w:szCs w:val="20"/>
              </w:rPr>
              <w:t>2025 2028</w:t>
            </w:r>
          </w:p>
        </w:tc>
        <w:tc>
          <w:tcPr>
            <w:tcW w:w="760" w:type="dxa"/>
            <w:shd w:val="clear" w:color="auto" w:fill="auto"/>
            <w:vAlign w:val="center"/>
          </w:tcPr>
          <w:p w:rsidR="00F22AC5" w:rsidRPr="00C04B6F" w:rsidRDefault="00F22AC5" w:rsidP="00840B9D">
            <w:pPr>
              <w:spacing w:before="60"/>
              <w:jc w:val="center"/>
              <w:rPr>
                <w:rFonts w:ascii="Arial" w:eastAsia="Times New Roman" w:hAnsi="Arial" w:cs="Arial"/>
                <w:sz w:val="18"/>
                <w:szCs w:val="20"/>
              </w:rPr>
            </w:pPr>
            <w:r w:rsidRPr="00C04B6F">
              <w:rPr>
                <w:rFonts w:ascii="Arial" w:eastAsia="Times New Roman" w:hAnsi="Arial" w:cs="Arial"/>
                <w:sz w:val="18"/>
                <w:szCs w:val="20"/>
              </w:rPr>
              <w:t>2029 2032</w:t>
            </w:r>
          </w:p>
        </w:tc>
      </w:tr>
      <w:tr w:rsidR="00F22AC5" w:rsidRPr="00C04B6F" w:rsidTr="00840B9D">
        <w:trPr>
          <w:trHeight w:val="23"/>
          <w:jc w:val="center"/>
        </w:trPr>
        <w:tc>
          <w:tcPr>
            <w:tcW w:w="1807" w:type="dxa"/>
            <w:shd w:val="clear" w:color="auto" w:fill="auto"/>
            <w:vAlign w:val="center"/>
          </w:tcPr>
          <w:p w:rsidR="00F22AC5" w:rsidRPr="00C04B6F" w:rsidRDefault="00F22AC5" w:rsidP="00840B9D">
            <w:pPr>
              <w:pStyle w:val="TableParagraph"/>
              <w:ind w:left="115" w:right="310"/>
              <w:jc w:val="center"/>
              <w:rPr>
                <w:rFonts w:ascii="Arial" w:hAnsi="Arial" w:cs="Arial"/>
                <w:sz w:val="20"/>
                <w:szCs w:val="24"/>
              </w:rPr>
            </w:pPr>
            <w:r w:rsidRPr="00C04B6F">
              <w:rPr>
                <w:rFonts w:ascii="Arial" w:hAnsi="Arial" w:cs="Arial"/>
                <w:sz w:val="20"/>
                <w:szCs w:val="24"/>
              </w:rPr>
              <w:t xml:space="preserve">с.Андрони </w:t>
            </w:r>
            <w:r w:rsidRPr="00C04B6F">
              <w:rPr>
                <w:rFonts w:ascii="Arial" w:hAnsi="Arial" w:cs="Arial"/>
                <w:w w:val="105"/>
                <w:sz w:val="20"/>
                <w:szCs w:val="24"/>
              </w:rPr>
              <w:t>ки</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77,18</w:t>
            </w:r>
          </w:p>
        </w:tc>
        <w:tc>
          <w:tcPr>
            <w:tcW w:w="738"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rPr>
              <w:t>63,93</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78,61</w:t>
            </w:r>
          </w:p>
        </w:tc>
        <w:tc>
          <w:tcPr>
            <w:tcW w:w="783"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lang w:val="en-US"/>
              </w:rPr>
              <w:t>84,01</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78,61</w:t>
            </w:r>
          </w:p>
        </w:tc>
        <w:tc>
          <w:tcPr>
            <w:tcW w:w="783"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lang w:val="en-US"/>
              </w:rPr>
              <w:t>50,48</w:t>
            </w:r>
          </w:p>
        </w:tc>
        <w:tc>
          <w:tcPr>
            <w:tcW w:w="759"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78,61</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78,61</w:t>
            </w:r>
          </w:p>
        </w:tc>
        <w:tc>
          <w:tcPr>
            <w:tcW w:w="698"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78,61</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78,61</w:t>
            </w:r>
          </w:p>
        </w:tc>
      </w:tr>
      <w:tr w:rsidR="00F22AC5" w:rsidRPr="00C04B6F" w:rsidTr="00840B9D">
        <w:trPr>
          <w:trHeight w:val="23"/>
          <w:jc w:val="center"/>
        </w:trPr>
        <w:tc>
          <w:tcPr>
            <w:tcW w:w="1807" w:type="dxa"/>
            <w:shd w:val="clear" w:color="auto" w:fill="auto"/>
            <w:vAlign w:val="center"/>
          </w:tcPr>
          <w:p w:rsidR="00F22AC5" w:rsidRPr="00C04B6F" w:rsidRDefault="00F22AC5" w:rsidP="00840B9D">
            <w:pPr>
              <w:pStyle w:val="TableParagraph"/>
              <w:ind w:left="115" w:right="310"/>
              <w:jc w:val="center"/>
              <w:rPr>
                <w:rFonts w:ascii="Arial" w:hAnsi="Arial" w:cs="Arial"/>
                <w:sz w:val="20"/>
                <w:szCs w:val="24"/>
              </w:rPr>
            </w:pPr>
            <w:r w:rsidRPr="00C04B6F">
              <w:rPr>
                <w:rFonts w:ascii="Arial" w:hAnsi="Arial" w:cs="Arial"/>
                <w:sz w:val="20"/>
                <w:szCs w:val="24"/>
              </w:rPr>
              <w:t xml:space="preserve">д.Глебовс </w:t>
            </w:r>
            <w:r w:rsidRPr="00C04B6F">
              <w:rPr>
                <w:rFonts w:ascii="Arial" w:hAnsi="Arial" w:cs="Arial"/>
                <w:w w:val="105"/>
                <w:sz w:val="20"/>
                <w:szCs w:val="24"/>
              </w:rPr>
              <w:t>кое</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209,4</w:t>
            </w:r>
          </w:p>
        </w:tc>
        <w:tc>
          <w:tcPr>
            <w:tcW w:w="738"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lang w:val="en-US"/>
              </w:rPr>
              <w:t>206,41</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231,9</w:t>
            </w:r>
          </w:p>
        </w:tc>
        <w:tc>
          <w:tcPr>
            <w:tcW w:w="783"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lang w:val="en-US"/>
              </w:rPr>
              <w:t>231,14</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231,9</w:t>
            </w:r>
          </w:p>
        </w:tc>
        <w:tc>
          <w:tcPr>
            <w:tcW w:w="783"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lang w:val="en-US"/>
              </w:rPr>
              <w:t>219,53</w:t>
            </w:r>
          </w:p>
        </w:tc>
        <w:tc>
          <w:tcPr>
            <w:tcW w:w="759"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231,9</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231,9</w:t>
            </w:r>
          </w:p>
        </w:tc>
        <w:tc>
          <w:tcPr>
            <w:tcW w:w="698"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231,9</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231,9</w:t>
            </w:r>
          </w:p>
        </w:tc>
      </w:tr>
      <w:tr w:rsidR="00F22AC5" w:rsidRPr="00C04B6F" w:rsidTr="00840B9D">
        <w:trPr>
          <w:trHeight w:val="23"/>
          <w:jc w:val="center"/>
        </w:trPr>
        <w:tc>
          <w:tcPr>
            <w:tcW w:w="1807" w:type="dxa"/>
            <w:shd w:val="clear" w:color="auto" w:fill="auto"/>
            <w:vAlign w:val="center"/>
          </w:tcPr>
          <w:p w:rsidR="00F22AC5" w:rsidRPr="00C04B6F" w:rsidRDefault="00F22AC5" w:rsidP="00840B9D">
            <w:pPr>
              <w:pStyle w:val="TableParagraph"/>
              <w:ind w:left="115" w:right="310"/>
              <w:jc w:val="center"/>
              <w:rPr>
                <w:rFonts w:ascii="Arial" w:hAnsi="Arial" w:cs="Arial"/>
                <w:sz w:val="20"/>
                <w:szCs w:val="24"/>
              </w:rPr>
            </w:pPr>
            <w:r w:rsidRPr="00C04B6F">
              <w:rPr>
                <w:rFonts w:ascii="Arial" w:hAnsi="Arial" w:cs="Arial"/>
                <w:sz w:val="20"/>
                <w:szCs w:val="24"/>
              </w:rPr>
              <w:t xml:space="preserve">с.Медягин </w:t>
            </w:r>
            <w:r w:rsidRPr="00C04B6F">
              <w:rPr>
                <w:rFonts w:ascii="Arial" w:hAnsi="Arial" w:cs="Arial"/>
                <w:w w:val="105"/>
                <w:sz w:val="20"/>
                <w:szCs w:val="24"/>
              </w:rPr>
              <w:t>о</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3"/>
                <w:sz w:val="18"/>
                <w:szCs w:val="20"/>
                <w:lang w:val="en-US"/>
              </w:rPr>
              <w:t>0</w:t>
            </w:r>
          </w:p>
        </w:tc>
        <w:tc>
          <w:tcPr>
            <w:tcW w:w="738"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rPr>
              <w:t>0</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11,62</w:t>
            </w:r>
          </w:p>
        </w:tc>
        <w:tc>
          <w:tcPr>
            <w:tcW w:w="783"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rPr>
              <w:t>0</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11,62</w:t>
            </w:r>
          </w:p>
        </w:tc>
        <w:tc>
          <w:tcPr>
            <w:tcW w:w="783"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rPr>
              <w:t>0</w:t>
            </w:r>
          </w:p>
        </w:tc>
        <w:tc>
          <w:tcPr>
            <w:tcW w:w="759"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11,62</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11,62</w:t>
            </w:r>
          </w:p>
        </w:tc>
        <w:tc>
          <w:tcPr>
            <w:tcW w:w="698"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11,62</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11,62</w:t>
            </w:r>
          </w:p>
        </w:tc>
      </w:tr>
      <w:tr w:rsidR="00F22AC5" w:rsidRPr="00C04B6F" w:rsidTr="00840B9D">
        <w:trPr>
          <w:trHeight w:val="23"/>
          <w:jc w:val="center"/>
        </w:trPr>
        <w:tc>
          <w:tcPr>
            <w:tcW w:w="1807" w:type="dxa"/>
            <w:shd w:val="clear" w:color="auto" w:fill="auto"/>
            <w:vAlign w:val="center"/>
          </w:tcPr>
          <w:p w:rsidR="00F22AC5" w:rsidRPr="00C04B6F" w:rsidRDefault="00F22AC5" w:rsidP="00840B9D">
            <w:pPr>
              <w:pStyle w:val="TableParagraph"/>
              <w:ind w:left="115" w:right="310"/>
              <w:jc w:val="center"/>
              <w:rPr>
                <w:rFonts w:ascii="Arial" w:hAnsi="Arial" w:cs="Arial"/>
                <w:sz w:val="20"/>
                <w:szCs w:val="24"/>
              </w:rPr>
            </w:pPr>
            <w:r w:rsidRPr="00C04B6F">
              <w:rPr>
                <w:rFonts w:ascii="Arial" w:hAnsi="Arial" w:cs="Arial"/>
                <w:sz w:val="20"/>
                <w:szCs w:val="24"/>
              </w:rPr>
              <w:t xml:space="preserve">п.Ярослав </w:t>
            </w:r>
            <w:r w:rsidRPr="00C04B6F">
              <w:rPr>
                <w:rFonts w:ascii="Arial" w:hAnsi="Arial" w:cs="Arial"/>
                <w:w w:val="105"/>
                <w:sz w:val="20"/>
                <w:szCs w:val="24"/>
              </w:rPr>
              <w:t>ка</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295,13</w:t>
            </w:r>
          </w:p>
        </w:tc>
        <w:tc>
          <w:tcPr>
            <w:tcW w:w="738"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lang w:val="en-US"/>
              </w:rPr>
              <w:t>290,25</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352,28</w:t>
            </w:r>
          </w:p>
        </w:tc>
        <w:tc>
          <w:tcPr>
            <w:tcW w:w="783"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lang w:val="en-US"/>
              </w:rPr>
              <w:t>328,04</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352,28</w:t>
            </w:r>
          </w:p>
        </w:tc>
        <w:tc>
          <w:tcPr>
            <w:tcW w:w="783"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lang w:val="en-US"/>
              </w:rPr>
              <w:t>309,59</w:t>
            </w:r>
          </w:p>
        </w:tc>
        <w:tc>
          <w:tcPr>
            <w:tcW w:w="759"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352,28</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352,28</w:t>
            </w:r>
          </w:p>
        </w:tc>
        <w:tc>
          <w:tcPr>
            <w:tcW w:w="698"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352,2</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352,28</w:t>
            </w:r>
          </w:p>
        </w:tc>
      </w:tr>
      <w:tr w:rsidR="00F22AC5" w:rsidRPr="00C04B6F" w:rsidTr="00840B9D">
        <w:trPr>
          <w:trHeight w:val="23"/>
          <w:jc w:val="center"/>
        </w:trPr>
        <w:tc>
          <w:tcPr>
            <w:tcW w:w="1807" w:type="dxa"/>
            <w:shd w:val="clear" w:color="auto" w:fill="auto"/>
            <w:vAlign w:val="center"/>
          </w:tcPr>
          <w:p w:rsidR="00F22AC5" w:rsidRPr="00C04B6F" w:rsidRDefault="00F22AC5" w:rsidP="00840B9D">
            <w:pPr>
              <w:pStyle w:val="TableParagraph"/>
              <w:ind w:left="115" w:right="310"/>
              <w:jc w:val="center"/>
              <w:rPr>
                <w:rFonts w:ascii="Arial" w:hAnsi="Arial" w:cs="Arial"/>
                <w:sz w:val="20"/>
                <w:szCs w:val="24"/>
              </w:rPr>
            </w:pPr>
            <w:r w:rsidRPr="00C04B6F">
              <w:rPr>
                <w:rFonts w:ascii="Arial" w:hAnsi="Arial" w:cs="Arial"/>
                <w:sz w:val="20"/>
                <w:szCs w:val="24"/>
              </w:rPr>
              <w:t xml:space="preserve">п.Кузнечи </w:t>
            </w:r>
            <w:r w:rsidRPr="00C04B6F">
              <w:rPr>
                <w:rFonts w:ascii="Arial" w:hAnsi="Arial" w:cs="Arial"/>
                <w:w w:val="105"/>
                <w:sz w:val="20"/>
                <w:szCs w:val="24"/>
              </w:rPr>
              <w:t>ха (верхн)</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325,49</w:t>
            </w:r>
          </w:p>
        </w:tc>
        <w:tc>
          <w:tcPr>
            <w:tcW w:w="738"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lang w:val="en-US"/>
              </w:rPr>
              <w:t>330,12</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407,3</w:t>
            </w:r>
          </w:p>
        </w:tc>
        <w:tc>
          <w:tcPr>
            <w:tcW w:w="783"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lang w:val="en-US"/>
              </w:rPr>
              <w:t>371,19</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407,3</w:t>
            </w:r>
          </w:p>
        </w:tc>
        <w:tc>
          <w:tcPr>
            <w:tcW w:w="783"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lang w:val="en-US"/>
              </w:rPr>
              <w:t>350,27</w:t>
            </w:r>
          </w:p>
        </w:tc>
        <w:tc>
          <w:tcPr>
            <w:tcW w:w="759"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407,3</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407,3</w:t>
            </w:r>
          </w:p>
        </w:tc>
        <w:tc>
          <w:tcPr>
            <w:tcW w:w="698"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407,3</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407,3</w:t>
            </w:r>
          </w:p>
        </w:tc>
      </w:tr>
      <w:tr w:rsidR="00F22AC5" w:rsidRPr="00C04B6F" w:rsidTr="00840B9D">
        <w:trPr>
          <w:trHeight w:val="23"/>
          <w:jc w:val="center"/>
        </w:trPr>
        <w:tc>
          <w:tcPr>
            <w:tcW w:w="1807" w:type="dxa"/>
            <w:shd w:val="clear" w:color="auto" w:fill="auto"/>
            <w:vAlign w:val="center"/>
          </w:tcPr>
          <w:p w:rsidR="00F22AC5" w:rsidRPr="00C04B6F" w:rsidRDefault="00F22AC5" w:rsidP="00840B9D">
            <w:pPr>
              <w:pStyle w:val="TableParagraph"/>
              <w:ind w:left="115" w:right="310"/>
              <w:jc w:val="center"/>
              <w:rPr>
                <w:rFonts w:ascii="Arial" w:hAnsi="Arial" w:cs="Arial"/>
                <w:sz w:val="20"/>
                <w:szCs w:val="24"/>
              </w:rPr>
            </w:pPr>
            <w:r w:rsidRPr="00C04B6F">
              <w:rPr>
                <w:rFonts w:ascii="Arial" w:hAnsi="Arial" w:cs="Arial"/>
                <w:sz w:val="20"/>
                <w:szCs w:val="24"/>
              </w:rPr>
              <w:t xml:space="preserve">п.Кузнечи </w:t>
            </w:r>
            <w:r w:rsidRPr="00C04B6F">
              <w:rPr>
                <w:rFonts w:ascii="Arial" w:hAnsi="Arial" w:cs="Arial"/>
                <w:w w:val="105"/>
                <w:sz w:val="20"/>
                <w:szCs w:val="24"/>
              </w:rPr>
              <w:t>ха</w:t>
            </w:r>
            <w:r w:rsidRPr="00C04B6F">
              <w:rPr>
                <w:rFonts w:ascii="Arial" w:hAnsi="Arial" w:cs="Arial"/>
                <w:sz w:val="20"/>
                <w:szCs w:val="24"/>
              </w:rPr>
              <w:t xml:space="preserve"> </w:t>
            </w:r>
            <w:r w:rsidRPr="00C04B6F">
              <w:rPr>
                <w:rFonts w:ascii="Arial" w:hAnsi="Arial" w:cs="Arial"/>
                <w:w w:val="105"/>
                <w:sz w:val="20"/>
                <w:szCs w:val="24"/>
              </w:rPr>
              <w:t>(нижн)</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3"/>
                <w:sz w:val="18"/>
                <w:szCs w:val="20"/>
                <w:lang w:val="en-US"/>
              </w:rPr>
              <w:t>0</w:t>
            </w:r>
          </w:p>
        </w:tc>
        <w:tc>
          <w:tcPr>
            <w:tcW w:w="738"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rPr>
              <w:t>0</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3"/>
                <w:sz w:val="18"/>
                <w:szCs w:val="20"/>
                <w:lang w:val="en-US"/>
              </w:rPr>
              <w:t>0</w:t>
            </w:r>
          </w:p>
        </w:tc>
        <w:tc>
          <w:tcPr>
            <w:tcW w:w="783"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rPr>
              <w:t>0</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3"/>
                <w:sz w:val="18"/>
                <w:szCs w:val="20"/>
                <w:lang w:val="en-US"/>
              </w:rPr>
              <w:t>0</w:t>
            </w:r>
          </w:p>
        </w:tc>
        <w:tc>
          <w:tcPr>
            <w:tcW w:w="783"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rPr>
              <w:t>0</w:t>
            </w:r>
          </w:p>
        </w:tc>
        <w:tc>
          <w:tcPr>
            <w:tcW w:w="759"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3"/>
                <w:sz w:val="18"/>
                <w:szCs w:val="20"/>
                <w:lang w:val="en-US"/>
              </w:rPr>
              <w:t>0</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3"/>
                <w:sz w:val="18"/>
                <w:szCs w:val="20"/>
                <w:lang w:val="en-US"/>
              </w:rPr>
              <w:t>0</w:t>
            </w:r>
          </w:p>
        </w:tc>
        <w:tc>
          <w:tcPr>
            <w:tcW w:w="698"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3"/>
                <w:sz w:val="18"/>
                <w:szCs w:val="20"/>
                <w:lang w:val="en-US"/>
              </w:rPr>
              <w:t>0</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3"/>
                <w:sz w:val="18"/>
                <w:szCs w:val="20"/>
                <w:lang w:val="en-US"/>
              </w:rPr>
              <w:t>0</w:t>
            </w:r>
          </w:p>
        </w:tc>
      </w:tr>
      <w:tr w:rsidR="00F22AC5" w:rsidRPr="00C04B6F" w:rsidTr="00840B9D">
        <w:trPr>
          <w:trHeight w:val="23"/>
          <w:jc w:val="center"/>
        </w:trPr>
        <w:tc>
          <w:tcPr>
            <w:tcW w:w="1807" w:type="dxa"/>
            <w:shd w:val="clear" w:color="auto" w:fill="auto"/>
            <w:vAlign w:val="center"/>
          </w:tcPr>
          <w:p w:rsidR="00F22AC5" w:rsidRPr="00C04B6F" w:rsidRDefault="00F22AC5" w:rsidP="00840B9D">
            <w:pPr>
              <w:pStyle w:val="TableParagraph"/>
              <w:ind w:left="115" w:right="310"/>
              <w:jc w:val="center"/>
              <w:rPr>
                <w:rFonts w:ascii="Arial" w:hAnsi="Arial" w:cs="Arial"/>
                <w:sz w:val="20"/>
                <w:szCs w:val="24"/>
              </w:rPr>
            </w:pPr>
            <w:r w:rsidRPr="00C04B6F">
              <w:rPr>
                <w:rFonts w:ascii="Arial" w:hAnsi="Arial" w:cs="Arial"/>
                <w:sz w:val="20"/>
                <w:szCs w:val="24"/>
              </w:rPr>
              <w:t>с.Толбухи</w:t>
            </w:r>
            <w:r w:rsidRPr="00C04B6F">
              <w:rPr>
                <w:rFonts w:ascii="Arial" w:hAnsi="Arial" w:cs="Arial"/>
                <w:sz w:val="20"/>
                <w:szCs w:val="24"/>
                <w:lang w:val="ru-RU"/>
              </w:rPr>
              <w:t>но</w:t>
            </w:r>
            <w:r w:rsidRPr="00C04B6F">
              <w:rPr>
                <w:rFonts w:ascii="Arial" w:hAnsi="Arial" w:cs="Arial"/>
                <w:w w:val="105"/>
                <w:sz w:val="20"/>
                <w:szCs w:val="24"/>
              </w:rPr>
              <w:t>но</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55,97</w:t>
            </w:r>
          </w:p>
        </w:tc>
        <w:tc>
          <w:tcPr>
            <w:tcW w:w="738"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lang w:val="en-US"/>
              </w:rPr>
              <w:t>56,03</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59,47</w:t>
            </w:r>
          </w:p>
        </w:tc>
        <w:tc>
          <w:tcPr>
            <w:tcW w:w="783"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lang w:val="en-US"/>
              </w:rPr>
              <w:t>54,2</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59,47</w:t>
            </w:r>
          </w:p>
        </w:tc>
        <w:tc>
          <w:tcPr>
            <w:tcW w:w="783" w:type="dxa"/>
            <w:shd w:val="clear" w:color="auto" w:fill="auto"/>
            <w:vAlign w:val="center"/>
          </w:tcPr>
          <w:p w:rsidR="00F22AC5" w:rsidRDefault="00F22AC5" w:rsidP="00840B9D">
            <w:pPr>
              <w:jc w:val="center"/>
              <w:rPr>
                <w:rFonts w:ascii="Arial" w:hAnsi="Arial" w:cs="Arial"/>
                <w:sz w:val="18"/>
                <w:szCs w:val="18"/>
              </w:rPr>
            </w:pPr>
            <w:r>
              <w:rPr>
                <w:rFonts w:ascii="Arial" w:hAnsi="Arial" w:cs="Arial"/>
                <w:sz w:val="18"/>
                <w:szCs w:val="20"/>
                <w:lang w:val="en-US"/>
              </w:rPr>
              <w:t>51,49</w:t>
            </w:r>
          </w:p>
        </w:tc>
        <w:tc>
          <w:tcPr>
            <w:tcW w:w="759"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59,47</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59,47</w:t>
            </w:r>
          </w:p>
        </w:tc>
        <w:tc>
          <w:tcPr>
            <w:tcW w:w="698"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59,47</w:t>
            </w:r>
          </w:p>
        </w:tc>
        <w:tc>
          <w:tcPr>
            <w:tcW w:w="760" w:type="dxa"/>
            <w:shd w:val="clear" w:color="auto" w:fill="auto"/>
            <w:vAlign w:val="center"/>
          </w:tcPr>
          <w:p w:rsidR="00F22AC5" w:rsidRDefault="00F22AC5" w:rsidP="00840B9D">
            <w:pPr>
              <w:jc w:val="center"/>
              <w:rPr>
                <w:rFonts w:ascii="Arial" w:hAnsi="Arial" w:cs="Arial"/>
                <w:sz w:val="18"/>
                <w:szCs w:val="18"/>
              </w:rPr>
            </w:pPr>
            <w:r>
              <w:rPr>
                <w:rFonts w:ascii="Arial" w:hAnsi="Arial" w:cs="Arial"/>
                <w:w w:val="105"/>
                <w:sz w:val="18"/>
                <w:szCs w:val="20"/>
                <w:lang w:val="en-US"/>
              </w:rPr>
              <w:t>59,47</w:t>
            </w:r>
          </w:p>
        </w:tc>
      </w:tr>
    </w:tbl>
    <w:p w:rsidR="00A13305" w:rsidRPr="004853BD" w:rsidRDefault="00A13305" w:rsidP="00A13305">
      <w:pPr>
        <w:rPr>
          <w:rFonts w:ascii="Arial" w:hAnsi="Arial" w:cs="Arial"/>
          <w:sz w:val="2"/>
          <w:szCs w:val="2"/>
        </w:rPr>
      </w:pPr>
    </w:p>
    <w:p w:rsidR="00A13305" w:rsidRPr="00492F28" w:rsidRDefault="00A13305" w:rsidP="00A13305">
      <w:pPr>
        <w:pStyle w:val="af6"/>
        <w:rPr>
          <w:lang w:val="ru-RU"/>
        </w:rPr>
      </w:pPr>
      <w:r w:rsidRPr="00492F28">
        <w:rPr>
          <w:lang w:val="ru-RU"/>
        </w:rPr>
        <w:t xml:space="preserve">2017-2032 </w:t>
      </w:r>
      <w:r w:rsidR="00CD47F2">
        <w:rPr>
          <w:lang w:val="ru-RU"/>
        </w:rPr>
        <w:t xml:space="preserve">года </w:t>
      </w:r>
      <w:r w:rsidRPr="00492F28">
        <w:rPr>
          <w:lang w:val="ru-RU"/>
        </w:rPr>
        <w:t xml:space="preserve"> -расчеты по всем потребителям выполнены на среднесуточную температуру наружного воздуха на отопительный период -4°С и продолжительностью 221 день, </w:t>
      </w:r>
      <w:r w:rsidR="00F80B65">
        <w:rPr>
          <w:lang w:val="ru-RU"/>
        </w:rPr>
        <w:t>согласно СП 131.13330.2012 Строительная климатология. Актуализированная редакция СНиП 23-01-99* (с Изменением N 2).</w:t>
      </w:r>
      <w:r w:rsidRPr="00492F28">
        <w:rPr>
          <w:lang w:val="ru-RU"/>
        </w:rPr>
        <w:t>;  на рис. 1, 2 представлены доли потребления тепловой энергии на отопление и ГВС по группам потребителей.</w:t>
      </w:r>
    </w:p>
    <w:p w:rsidR="0066206D" w:rsidRPr="004853BD" w:rsidRDefault="0066206D" w:rsidP="00E5298A">
      <w:pPr>
        <w:pStyle w:val="2"/>
        <w:numPr>
          <w:ilvl w:val="1"/>
          <w:numId w:val="21"/>
        </w:numPr>
        <w:spacing w:line="240" w:lineRule="auto"/>
        <w:rPr>
          <w:rFonts w:cs="Arial"/>
        </w:rPr>
      </w:pPr>
      <w:bookmarkStart w:id="128" w:name="_Toc470689926"/>
      <w:r w:rsidRPr="004853BD">
        <w:rPr>
          <w:rFonts w:cs="Arial"/>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128"/>
    </w:p>
    <w:p w:rsidR="000F66E5" w:rsidRPr="004853BD" w:rsidRDefault="000F66E5" w:rsidP="00A83372">
      <w:pPr>
        <w:rPr>
          <w:rFonts w:ascii="Arial" w:hAnsi="Arial" w:cs="Arial"/>
        </w:rPr>
      </w:pPr>
    </w:p>
    <w:p w:rsidR="00A35BD3" w:rsidRPr="004853BD" w:rsidRDefault="000F66E5" w:rsidP="00A83372">
      <w:pPr>
        <w:pStyle w:val="af6"/>
        <w:rPr>
          <w:rFonts w:cs="Arial"/>
          <w:lang w:val="ru-RU"/>
        </w:rPr>
      </w:pPr>
      <w:r w:rsidRPr="004853BD">
        <w:rPr>
          <w:rFonts w:cs="Arial"/>
          <w:lang w:val="ru-RU"/>
        </w:rPr>
        <w:t xml:space="preserve">Прогнозы приростов на каждом этапе </w:t>
      </w:r>
      <w:r w:rsidR="006562F8" w:rsidRPr="004853BD">
        <w:rPr>
          <w:rFonts w:cs="Arial"/>
          <w:lang w:val="ru-RU"/>
        </w:rPr>
        <w:t>представлены в таблице</w:t>
      </w:r>
      <w:r w:rsidR="007A5249">
        <w:rPr>
          <w:rFonts w:cs="Arial"/>
          <w:lang w:val="ru-RU"/>
        </w:rPr>
        <w:t xml:space="preserve"> </w:t>
      </w:r>
      <w:r w:rsidR="00C00879">
        <w:rPr>
          <w:rFonts w:cs="Arial"/>
          <w:lang w:val="ru-RU"/>
        </w:rPr>
        <w:t>9</w:t>
      </w:r>
      <w:r w:rsidR="00190364">
        <w:rPr>
          <w:rFonts w:cs="Arial"/>
          <w:lang w:val="ru-RU"/>
        </w:rPr>
        <w:t>8</w:t>
      </w:r>
      <w:r w:rsidR="007A5249">
        <w:rPr>
          <w:rFonts w:cs="Arial"/>
          <w:lang w:val="ru-RU"/>
        </w:rPr>
        <w:t xml:space="preserve"> и в таблицах </w:t>
      </w:r>
      <w:r w:rsidR="00190364">
        <w:rPr>
          <w:rFonts w:cs="Arial"/>
          <w:lang w:val="ru-RU"/>
        </w:rPr>
        <w:t>93</w:t>
      </w:r>
      <w:r w:rsidR="00976CD4">
        <w:rPr>
          <w:rFonts w:cs="Arial"/>
          <w:lang w:val="ru-RU"/>
        </w:rPr>
        <w:t>-</w:t>
      </w:r>
      <w:r w:rsidR="00190364">
        <w:rPr>
          <w:rFonts w:cs="Arial"/>
          <w:lang w:val="ru-RU"/>
        </w:rPr>
        <w:t>97</w:t>
      </w:r>
      <w:r w:rsidR="00A35BD3" w:rsidRPr="004853BD">
        <w:rPr>
          <w:rFonts w:cs="Arial"/>
          <w:lang w:val="ru-RU"/>
        </w:rPr>
        <w:t>.</w:t>
      </w:r>
    </w:p>
    <w:p w:rsidR="00A35BD3" w:rsidRPr="004853BD" w:rsidRDefault="00A35BD3" w:rsidP="00A83372">
      <w:pPr>
        <w:pStyle w:val="af6"/>
        <w:rPr>
          <w:rFonts w:cs="Arial"/>
          <w:lang w:val="ru-RU"/>
        </w:rPr>
        <w:sectPr w:rsidR="00A35BD3" w:rsidRPr="004853BD" w:rsidSect="007E69A9">
          <w:pgSz w:w="11900" w:h="16840"/>
          <w:pgMar w:top="1134" w:right="851" w:bottom="1134" w:left="1701" w:header="283" w:footer="567" w:gutter="0"/>
          <w:cols w:space="720"/>
          <w:noEndnote/>
          <w:docGrid w:linePitch="360"/>
        </w:sectPr>
      </w:pPr>
    </w:p>
    <w:p w:rsidR="00A35BD3" w:rsidRPr="004853BD" w:rsidRDefault="00A35BD3" w:rsidP="00C04B6F">
      <w:pPr>
        <w:pStyle w:val="a0"/>
      </w:pPr>
      <w:r w:rsidRPr="004853BD">
        <w:t xml:space="preserve">Площади строительных фондов, подключенных к системе теплоснабжения на </w:t>
      </w:r>
      <w:r w:rsidR="002D4BE2">
        <w:t>2017-2031</w:t>
      </w:r>
      <w:r w:rsidR="00CD47F2">
        <w:t xml:space="preserve">года </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866"/>
        <w:gridCol w:w="1970"/>
        <w:gridCol w:w="1330"/>
        <w:gridCol w:w="1109"/>
        <w:gridCol w:w="1375"/>
        <w:gridCol w:w="1429"/>
        <w:gridCol w:w="1861"/>
        <w:gridCol w:w="1417"/>
        <w:gridCol w:w="1285"/>
        <w:gridCol w:w="946"/>
      </w:tblGrid>
      <w:tr w:rsidR="002D4BE2" w:rsidRPr="00F02611" w:rsidTr="00A3135A">
        <w:trPr>
          <w:trHeight w:val="23"/>
          <w:jc w:val="center"/>
        </w:trPr>
        <w:tc>
          <w:tcPr>
            <w:tcW w:w="1866" w:type="dxa"/>
            <w:vMerge w:val="restart"/>
            <w:tcBorders>
              <w:right w:val="single" w:sz="4" w:space="0" w:color="000000"/>
            </w:tcBorders>
            <w:shd w:val="clear" w:color="auto" w:fill="auto"/>
            <w:vAlign w:val="center"/>
          </w:tcPr>
          <w:p w:rsidR="002D4BE2" w:rsidRPr="00F02611" w:rsidRDefault="002D4BE2" w:rsidP="00A3135A">
            <w:pPr>
              <w:pStyle w:val="TableParagraph"/>
              <w:ind w:left="439" w:right="421" w:firstLine="43"/>
              <w:jc w:val="center"/>
              <w:rPr>
                <w:rFonts w:ascii="Arial" w:hAnsi="Arial" w:cs="Arial"/>
                <w:sz w:val="18"/>
                <w:szCs w:val="20"/>
                <w:lang w:val="ru-RU"/>
              </w:rPr>
            </w:pPr>
            <w:r w:rsidRPr="00F02611">
              <w:rPr>
                <w:rFonts w:ascii="Arial" w:hAnsi="Arial" w:cs="Arial"/>
                <w:sz w:val="18"/>
                <w:szCs w:val="20"/>
                <w:lang w:val="ru-RU"/>
              </w:rPr>
              <w:t>Сельское поселение</w:t>
            </w:r>
          </w:p>
        </w:tc>
        <w:tc>
          <w:tcPr>
            <w:tcW w:w="1970" w:type="dxa"/>
            <w:vMerge w:val="restart"/>
            <w:tcBorders>
              <w:left w:val="single" w:sz="4" w:space="0" w:color="000000"/>
              <w:right w:val="single" w:sz="4" w:space="0" w:color="000000"/>
            </w:tcBorders>
            <w:shd w:val="clear" w:color="auto" w:fill="auto"/>
            <w:vAlign w:val="center"/>
          </w:tcPr>
          <w:p w:rsidR="002D4BE2" w:rsidRPr="00F02611" w:rsidRDefault="002D4BE2" w:rsidP="00A3135A">
            <w:pPr>
              <w:pStyle w:val="TableParagraph"/>
              <w:ind w:left="691"/>
              <w:jc w:val="center"/>
              <w:rPr>
                <w:rFonts w:ascii="Arial" w:hAnsi="Arial" w:cs="Arial"/>
                <w:sz w:val="18"/>
                <w:szCs w:val="20"/>
                <w:lang w:val="ru-RU"/>
              </w:rPr>
            </w:pPr>
            <w:r w:rsidRPr="00F02611">
              <w:rPr>
                <w:rFonts w:ascii="Arial" w:hAnsi="Arial" w:cs="Arial"/>
                <w:sz w:val="18"/>
                <w:szCs w:val="20"/>
                <w:lang w:val="ru-RU"/>
              </w:rPr>
              <w:t>Котельная</w:t>
            </w:r>
          </w:p>
        </w:tc>
        <w:tc>
          <w:tcPr>
            <w:tcW w:w="10752" w:type="dxa"/>
            <w:gridSpan w:val="8"/>
            <w:tcBorders>
              <w:left w:val="single" w:sz="4" w:space="0" w:color="000000"/>
              <w:bottom w:val="single" w:sz="3" w:space="0" w:color="000000"/>
            </w:tcBorders>
            <w:shd w:val="clear" w:color="auto" w:fill="auto"/>
            <w:vAlign w:val="center"/>
          </w:tcPr>
          <w:p w:rsidR="002D4BE2" w:rsidRPr="00F02611" w:rsidRDefault="002D4BE2" w:rsidP="00A3135A">
            <w:pPr>
              <w:pStyle w:val="TableParagraph"/>
              <w:ind w:left="878"/>
              <w:jc w:val="center"/>
              <w:rPr>
                <w:rFonts w:ascii="Arial" w:hAnsi="Arial" w:cs="Arial"/>
                <w:sz w:val="18"/>
                <w:szCs w:val="20"/>
                <w:lang w:val="ru-RU"/>
              </w:rPr>
            </w:pPr>
            <w:r w:rsidRPr="00F02611">
              <w:rPr>
                <w:rFonts w:ascii="Arial" w:hAnsi="Arial" w:cs="Arial"/>
                <w:sz w:val="18"/>
                <w:szCs w:val="20"/>
                <w:lang w:val="ru-RU"/>
              </w:rPr>
              <w:t>Площади строительных фондов, подключенных к системе теплоснабжения на 01.01.2017 г., (кв. м)</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lang w:val="ru-RU"/>
              </w:rPr>
            </w:pPr>
          </w:p>
        </w:tc>
        <w:tc>
          <w:tcPr>
            <w:tcW w:w="1970" w:type="dxa"/>
            <w:vMerge/>
            <w:tcBorders>
              <w:left w:val="single" w:sz="4" w:space="0" w:color="000000"/>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lang w:val="ru-RU"/>
              </w:rPr>
            </w:pPr>
          </w:p>
        </w:tc>
        <w:tc>
          <w:tcPr>
            <w:tcW w:w="133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86" w:right="172"/>
              <w:jc w:val="center"/>
              <w:rPr>
                <w:rFonts w:ascii="Arial" w:hAnsi="Arial" w:cs="Arial"/>
                <w:sz w:val="18"/>
                <w:szCs w:val="20"/>
                <w:lang w:val="ru-RU"/>
              </w:rPr>
            </w:pPr>
            <w:r w:rsidRPr="00F02611">
              <w:rPr>
                <w:rFonts w:ascii="Arial" w:hAnsi="Arial" w:cs="Arial"/>
                <w:sz w:val="18"/>
                <w:szCs w:val="20"/>
                <w:lang w:val="ru-RU"/>
              </w:rPr>
              <w:t>МКД</w:t>
            </w:r>
          </w:p>
        </w:tc>
        <w:tc>
          <w:tcPr>
            <w:tcW w:w="110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35" w:right="92"/>
              <w:jc w:val="center"/>
              <w:rPr>
                <w:rFonts w:ascii="Arial" w:hAnsi="Arial" w:cs="Arial"/>
                <w:sz w:val="18"/>
                <w:szCs w:val="20"/>
                <w:lang w:val="ru-RU"/>
              </w:rPr>
            </w:pPr>
            <w:r w:rsidRPr="00F02611">
              <w:rPr>
                <w:rFonts w:ascii="Arial" w:hAnsi="Arial" w:cs="Arial"/>
                <w:sz w:val="18"/>
                <w:szCs w:val="20"/>
                <w:lang w:val="ru-RU"/>
              </w:rPr>
              <w:t>Частные жилые дома</w:t>
            </w:r>
          </w:p>
        </w:tc>
        <w:tc>
          <w:tcPr>
            <w:tcW w:w="137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66" w:right="90" w:hanging="137"/>
              <w:jc w:val="center"/>
              <w:rPr>
                <w:rFonts w:ascii="Arial" w:hAnsi="Arial" w:cs="Arial"/>
                <w:sz w:val="18"/>
                <w:szCs w:val="20"/>
                <w:lang w:val="ru-RU"/>
              </w:rPr>
            </w:pPr>
            <w:r w:rsidRPr="00F02611">
              <w:rPr>
                <w:rFonts w:ascii="Arial" w:hAnsi="Arial" w:cs="Arial"/>
                <w:sz w:val="18"/>
                <w:szCs w:val="20"/>
                <w:lang w:val="ru-RU"/>
              </w:rPr>
              <w:t>Учреждения культуры</w:t>
            </w:r>
          </w:p>
        </w:tc>
        <w:tc>
          <w:tcPr>
            <w:tcW w:w="142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22" w:right="105" w:hanging="8"/>
              <w:jc w:val="center"/>
              <w:rPr>
                <w:rFonts w:ascii="Arial" w:hAnsi="Arial" w:cs="Arial"/>
                <w:sz w:val="18"/>
                <w:szCs w:val="20"/>
                <w:lang w:val="ru-RU"/>
              </w:rPr>
            </w:pPr>
            <w:r w:rsidRPr="00F02611">
              <w:rPr>
                <w:rFonts w:ascii="Arial" w:hAnsi="Arial" w:cs="Arial"/>
                <w:sz w:val="18"/>
                <w:szCs w:val="20"/>
                <w:lang w:val="ru-RU"/>
              </w:rPr>
              <w:t>Учреждения образования</w:t>
            </w:r>
          </w:p>
        </w:tc>
        <w:tc>
          <w:tcPr>
            <w:tcW w:w="1861"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22" w:right="94" w:firstLine="208"/>
              <w:jc w:val="center"/>
              <w:rPr>
                <w:rFonts w:ascii="Arial" w:hAnsi="Arial" w:cs="Arial"/>
                <w:sz w:val="18"/>
                <w:szCs w:val="20"/>
                <w:lang w:val="ru-RU"/>
              </w:rPr>
            </w:pPr>
            <w:r w:rsidRPr="00F02611">
              <w:rPr>
                <w:rFonts w:ascii="Arial" w:hAnsi="Arial" w:cs="Arial"/>
                <w:sz w:val="18"/>
                <w:szCs w:val="20"/>
                <w:lang w:val="ru-RU"/>
              </w:rPr>
              <w:t>Учреждения здравоохранения</w:t>
            </w:r>
          </w:p>
        </w:tc>
        <w:tc>
          <w:tcPr>
            <w:tcW w:w="1417"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58" w:right="145" w:hanging="10"/>
              <w:jc w:val="center"/>
              <w:rPr>
                <w:rFonts w:ascii="Arial" w:hAnsi="Arial" w:cs="Arial"/>
                <w:sz w:val="18"/>
                <w:szCs w:val="20"/>
              </w:rPr>
            </w:pPr>
            <w:r w:rsidRPr="00F02611">
              <w:rPr>
                <w:rFonts w:ascii="Arial" w:hAnsi="Arial" w:cs="Arial"/>
                <w:sz w:val="18"/>
                <w:szCs w:val="20"/>
                <w:lang w:val="ru-RU"/>
              </w:rPr>
              <w:t>Здания администра ции посел</w:t>
            </w:r>
            <w:r w:rsidRPr="00F02611">
              <w:rPr>
                <w:rFonts w:ascii="Arial" w:hAnsi="Arial" w:cs="Arial"/>
                <w:sz w:val="18"/>
                <w:szCs w:val="20"/>
              </w:rPr>
              <w:t>ений</w:t>
            </w:r>
          </w:p>
        </w:tc>
        <w:tc>
          <w:tcPr>
            <w:tcW w:w="128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4" w:right="161" w:hanging="51"/>
              <w:jc w:val="center"/>
              <w:rPr>
                <w:rFonts w:ascii="Arial" w:hAnsi="Arial" w:cs="Arial"/>
                <w:sz w:val="18"/>
                <w:szCs w:val="20"/>
              </w:rPr>
            </w:pPr>
            <w:r w:rsidRPr="00F02611">
              <w:rPr>
                <w:rFonts w:ascii="Arial" w:hAnsi="Arial" w:cs="Arial"/>
                <w:sz w:val="18"/>
                <w:szCs w:val="20"/>
              </w:rPr>
              <w:t>Производ- ственные здания</w:t>
            </w:r>
          </w:p>
        </w:tc>
        <w:tc>
          <w:tcPr>
            <w:tcW w:w="946" w:type="dxa"/>
            <w:tcBorders>
              <w:top w:val="single" w:sz="3" w:space="0" w:color="000000"/>
              <w:left w:val="single" w:sz="4" w:space="0" w:color="000000"/>
            </w:tcBorders>
            <w:shd w:val="clear" w:color="auto" w:fill="auto"/>
            <w:vAlign w:val="center"/>
          </w:tcPr>
          <w:p w:rsidR="002D4BE2" w:rsidRPr="00F02611" w:rsidRDefault="002D4BE2" w:rsidP="00A3135A">
            <w:pPr>
              <w:pStyle w:val="TableParagraph"/>
              <w:ind w:left="79"/>
              <w:jc w:val="center"/>
              <w:rPr>
                <w:rFonts w:ascii="Arial" w:hAnsi="Arial" w:cs="Arial"/>
                <w:sz w:val="18"/>
                <w:szCs w:val="20"/>
              </w:rPr>
            </w:pPr>
            <w:r w:rsidRPr="00F02611">
              <w:rPr>
                <w:rFonts w:ascii="Arial" w:hAnsi="Arial" w:cs="Arial"/>
                <w:sz w:val="18"/>
                <w:szCs w:val="20"/>
              </w:rPr>
              <w:t>Прочие</w:t>
            </w:r>
          </w:p>
        </w:tc>
      </w:tr>
      <w:tr w:rsidR="002D4BE2" w:rsidRPr="00F02611" w:rsidTr="00A3135A">
        <w:trPr>
          <w:trHeight w:val="23"/>
          <w:jc w:val="center"/>
        </w:trPr>
        <w:tc>
          <w:tcPr>
            <w:tcW w:w="1866" w:type="dxa"/>
            <w:vMerge w:val="restart"/>
            <w:tcBorders>
              <w:right w:val="single" w:sz="4" w:space="0" w:color="000000"/>
            </w:tcBorders>
            <w:shd w:val="clear" w:color="auto" w:fill="auto"/>
            <w:vAlign w:val="center"/>
          </w:tcPr>
          <w:p w:rsidR="002D4BE2" w:rsidRPr="00F02611" w:rsidRDefault="002D4BE2" w:rsidP="00A3135A">
            <w:pPr>
              <w:pStyle w:val="TableParagraph"/>
              <w:ind w:left="144" w:right="147"/>
              <w:jc w:val="center"/>
              <w:rPr>
                <w:rFonts w:ascii="Arial" w:hAnsi="Arial" w:cs="Arial"/>
                <w:sz w:val="18"/>
                <w:szCs w:val="20"/>
              </w:rPr>
            </w:pPr>
            <w:r w:rsidRPr="00F02611">
              <w:rPr>
                <w:rFonts w:ascii="Arial" w:hAnsi="Arial" w:cs="Arial"/>
                <w:sz w:val="18"/>
                <w:szCs w:val="20"/>
              </w:rPr>
              <w:t>Кузнечихинское сельское поселение</w:t>
            </w:r>
          </w:p>
        </w:tc>
        <w:tc>
          <w:tcPr>
            <w:tcW w:w="1970"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1" w:right="329"/>
              <w:jc w:val="center"/>
              <w:rPr>
                <w:rFonts w:ascii="Arial" w:hAnsi="Arial" w:cs="Arial"/>
                <w:sz w:val="18"/>
                <w:szCs w:val="20"/>
              </w:rPr>
            </w:pPr>
            <w:r w:rsidRPr="00F02611">
              <w:rPr>
                <w:rFonts w:ascii="Arial" w:hAnsi="Arial" w:cs="Arial"/>
                <w:sz w:val="18"/>
                <w:szCs w:val="20"/>
              </w:rPr>
              <w:t>Кузнечиха (верх)</w:t>
            </w:r>
          </w:p>
        </w:tc>
        <w:tc>
          <w:tcPr>
            <w:tcW w:w="1330"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29866,23</w:t>
            </w:r>
          </w:p>
        </w:tc>
        <w:tc>
          <w:tcPr>
            <w:tcW w:w="1109"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1524,6</w:t>
            </w:r>
          </w:p>
        </w:tc>
        <w:tc>
          <w:tcPr>
            <w:tcW w:w="1375"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1 918,60</w:t>
            </w:r>
          </w:p>
        </w:tc>
        <w:tc>
          <w:tcPr>
            <w:tcW w:w="1429"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7 046,10</w:t>
            </w:r>
          </w:p>
        </w:tc>
        <w:tc>
          <w:tcPr>
            <w:tcW w:w="1861"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5861,31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9"/>
              <w:jc w:val="center"/>
              <w:rPr>
                <w:rFonts w:ascii="Arial" w:hAnsi="Arial" w:cs="Arial"/>
                <w:sz w:val="18"/>
                <w:szCs w:val="20"/>
              </w:rPr>
            </w:pPr>
            <w:r w:rsidRPr="00F02611">
              <w:rPr>
                <w:rFonts w:ascii="Arial" w:hAnsi="Arial" w:cs="Arial"/>
                <w:sz w:val="18"/>
                <w:szCs w:val="20"/>
              </w:rPr>
              <w:t>Кузнечиха (нижн)</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22 501,60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right"/>
              <w:rPr>
                <w:rFonts w:ascii="Arial" w:hAnsi="Arial" w:cs="Arial"/>
                <w:sz w:val="18"/>
                <w:szCs w:val="20"/>
              </w:rPr>
            </w:pPr>
            <w:r w:rsidRPr="00F02611">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1 133,00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672,90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4" w:right="329"/>
              <w:jc w:val="center"/>
              <w:rPr>
                <w:rFonts w:ascii="Arial" w:hAnsi="Arial" w:cs="Arial"/>
                <w:sz w:val="18"/>
                <w:szCs w:val="20"/>
              </w:rPr>
            </w:pPr>
            <w:r w:rsidRPr="00F02611">
              <w:rPr>
                <w:rFonts w:ascii="Arial" w:hAnsi="Arial" w:cs="Arial"/>
                <w:sz w:val="18"/>
                <w:szCs w:val="20"/>
              </w:rPr>
              <w:t>Ярославка</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14 409,60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1 572,80</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1 671,30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3 717,70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284,00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3 217,40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8" w:right="329"/>
              <w:jc w:val="center"/>
              <w:rPr>
                <w:rFonts w:ascii="Arial" w:hAnsi="Arial" w:cs="Arial"/>
                <w:sz w:val="18"/>
                <w:szCs w:val="20"/>
              </w:rPr>
            </w:pPr>
            <w:r w:rsidRPr="00F02611">
              <w:rPr>
                <w:rFonts w:ascii="Arial" w:hAnsi="Arial" w:cs="Arial"/>
                <w:sz w:val="18"/>
                <w:szCs w:val="20"/>
              </w:rPr>
              <w:t>Медягино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9407,3</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726,4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right"/>
              <w:rPr>
                <w:rFonts w:ascii="Arial" w:hAnsi="Arial" w:cs="Arial"/>
                <w:sz w:val="18"/>
                <w:szCs w:val="20"/>
              </w:rPr>
            </w:pPr>
            <w:r w:rsidRPr="00F02611">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1 410,10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104,00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3 861,60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7"/>
              <w:jc w:val="center"/>
              <w:rPr>
                <w:rFonts w:ascii="Arial" w:hAnsi="Arial" w:cs="Arial"/>
                <w:sz w:val="18"/>
                <w:szCs w:val="20"/>
              </w:rPr>
            </w:pPr>
            <w:r w:rsidRPr="00F02611">
              <w:rPr>
                <w:rFonts w:ascii="Arial" w:hAnsi="Arial" w:cs="Arial"/>
                <w:sz w:val="18"/>
                <w:szCs w:val="20"/>
              </w:rPr>
              <w:t>Глебовское</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6087,6</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3235,1</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1076,9</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lang w:val="ru-RU"/>
              </w:rPr>
            </w:pPr>
            <w:r w:rsidRPr="00F02611">
              <w:rPr>
                <w:rFonts w:ascii="Arial" w:hAnsi="Arial" w:cs="Arial"/>
                <w:sz w:val="18"/>
                <w:szCs w:val="20"/>
                <w:lang w:val="ru-RU"/>
              </w:rPr>
              <w:t>1789,0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206,00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84" w:right="381"/>
              <w:jc w:val="center"/>
              <w:rPr>
                <w:rFonts w:ascii="Arial" w:hAnsi="Arial" w:cs="Arial"/>
                <w:sz w:val="18"/>
                <w:szCs w:val="20"/>
              </w:rPr>
            </w:pPr>
            <w:r w:rsidRPr="00F02611">
              <w:rPr>
                <w:rFonts w:ascii="Arial" w:hAnsi="Arial" w:cs="Arial"/>
                <w:sz w:val="18"/>
                <w:szCs w:val="20"/>
              </w:rPr>
              <w:t>362,5</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529,01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8"/>
              <w:jc w:val="center"/>
              <w:rPr>
                <w:rFonts w:ascii="Arial" w:hAnsi="Arial" w:cs="Arial"/>
                <w:sz w:val="18"/>
                <w:szCs w:val="20"/>
              </w:rPr>
            </w:pPr>
            <w:r w:rsidRPr="00F02611">
              <w:rPr>
                <w:rFonts w:ascii="Arial" w:hAnsi="Arial" w:cs="Arial"/>
                <w:sz w:val="18"/>
                <w:szCs w:val="20"/>
              </w:rPr>
              <w:t>Толбухино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2404,8</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1956,4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98" w:right="296"/>
              <w:jc w:val="center"/>
              <w:rPr>
                <w:rFonts w:ascii="Arial" w:hAnsi="Arial" w:cs="Arial"/>
                <w:sz w:val="18"/>
                <w:szCs w:val="20"/>
              </w:rPr>
            </w:pPr>
            <w:r w:rsidRPr="00F02611">
              <w:rPr>
                <w:rFonts w:ascii="Arial" w:hAnsi="Arial" w:cs="Arial"/>
                <w:sz w:val="18"/>
                <w:szCs w:val="20"/>
              </w:rPr>
              <w:t>258,30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2 129,90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913,90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84" w:right="381"/>
              <w:jc w:val="center"/>
              <w:rPr>
                <w:rFonts w:ascii="Arial" w:hAnsi="Arial" w:cs="Arial"/>
                <w:sz w:val="18"/>
                <w:szCs w:val="20"/>
              </w:rPr>
            </w:pPr>
            <w:r w:rsidRPr="00F02611">
              <w:rPr>
                <w:rFonts w:ascii="Arial" w:hAnsi="Arial" w:cs="Arial"/>
                <w:sz w:val="18"/>
                <w:szCs w:val="20"/>
              </w:rPr>
              <w:t>399,70</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692,31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361" w:right="329"/>
              <w:jc w:val="center"/>
              <w:rPr>
                <w:rFonts w:ascii="Arial" w:hAnsi="Arial" w:cs="Arial"/>
                <w:sz w:val="18"/>
                <w:szCs w:val="20"/>
              </w:rPr>
            </w:pPr>
            <w:r w:rsidRPr="00F02611">
              <w:rPr>
                <w:rFonts w:ascii="Arial" w:hAnsi="Arial" w:cs="Arial"/>
                <w:sz w:val="18"/>
                <w:szCs w:val="20"/>
              </w:rPr>
              <w:t>Андронники</w:t>
            </w:r>
          </w:p>
        </w:tc>
        <w:tc>
          <w:tcPr>
            <w:tcW w:w="133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7155,3</w:t>
            </w:r>
          </w:p>
        </w:tc>
        <w:tc>
          <w:tcPr>
            <w:tcW w:w="110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502,5</w:t>
            </w:r>
          </w:p>
        </w:tc>
        <w:tc>
          <w:tcPr>
            <w:tcW w:w="137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98" w:right="296"/>
              <w:jc w:val="center"/>
              <w:rPr>
                <w:rFonts w:ascii="Arial" w:hAnsi="Arial" w:cs="Arial"/>
                <w:sz w:val="18"/>
                <w:szCs w:val="20"/>
              </w:rPr>
            </w:pPr>
            <w:r w:rsidRPr="00F02611">
              <w:rPr>
                <w:rFonts w:ascii="Arial" w:hAnsi="Arial" w:cs="Arial"/>
                <w:sz w:val="18"/>
                <w:szCs w:val="20"/>
              </w:rPr>
              <w:t>487,10</w:t>
            </w:r>
          </w:p>
        </w:tc>
        <w:tc>
          <w:tcPr>
            <w:tcW w:w="142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8" w:right="195"/>
              <w:jc w:val="center"/>
              <w:rPr>
                <w:rFonts w:ascii="Arial" w:hAnsi="Arial" w:cs="Arial"/>
                <w:sz w:val="18"/>
                <w:szCs w:val="20"/>
              </w:rPr>
            </w:pPr>
            <w:r w:rsidRPr="00F02611">
              <w:rPr>
                <w:rFonts w:ascii="Arial" w:hAnsi="Arial" w:cs="Arial"/>
                <w:sz w:val="18"/>
                <w:szCs w:val="20"/>
              </w:rPr>
              <w:t>596,80</w:t>
            </w:r>
          </w:p>
        </w:tc>
        <w:tc>
          <w:tcPr>
            <w:tcW w:w="1861"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3123,8</w:t>
            </w:r>
          </w:p>
        </w:tc>
      </w:tr>
      <w:tr w:rsidR="002D4BE2" w:rsidRPr="00F02611" w:rsidTr="00A3135A">
        <w:trPr>
          <w:trHeight w:val="23"/>
          <w:jc w:val="center"/>
        </w:trPr>
        <w:tc>
          <w:tcPr>
            <w:tcW w:w="1866" w:type="dxa"/>
            <w:vMerge w:val="restart"/>
            <w:tcBorders>
              <w:right w:val="single" w:sz="4" w:space="0" w:color="000000"/>
            </w:tcBorders>
            <w:shd w:val="clear" w:color="auto" w:fill="auto"/>
            <w:vAlign w:val="center"/>
          </w:tcPr>
          <w:p w:rsidR="002D4BE2" w:rsidRPr="00F02611" w:rsidRDefault="002D4BE2" w:rsidP="00A3135A">
            <w:pPr>
              <w:pStyle w:val="TableParagraph"/>
              <w:ind w:left="439" w:right="421" w:firstLine="43"/>
              <w:jc w:val="center"/>
              <w:rPr>
                <w:rFonts w:ascii="Arial" w:hAnsi="Arial" w:cs="Arial"/>
                <w:sz w:val="18"/>
                <w:szCs w:val="20"/>
                <w:lang w:val="ru-RU"/>
              </w:rPr>
            </w:pPr>
            <w:r w:rsidRPr="00F02611">
              <w:rPr>
                <w:rFonts w:ascii="Arial" w:hAnsi="Arial" w:cs="Arial"/>
                <w:sz w:val="18"/>
                <w:szCs w:val="20"/>
                <w:lang w:val="ru-RU"/>
              </w:rPr>
              <w:t>Сельское поселение</w:t>
            </w:r>
          </w:p>
        </w:tc>
        <w:tc>
          <w:tcPr>
            <w:tcW w:w="1970" w:type="dxa"/>
            <w:vMerge w:val="restart"/>
            <w:tcBorders>
              <w:left w:val="single" w:sz="4" w:space="0" w:color="000000"/>
              <w:right w:val="single" w:sz="4" w:space="0" w:color="000000"/>
            </w:tcBorders>
            <w:shd w:val="clear" w:color="auto" w:fill="auto"/>
            <w:vAlign w:val="center"/>
          </w:tcPr>
          <w:p w:rsidR="002D4BE2" w:rsidRPr="00F02611" w:rsidRDefault="002D4BE2" w:rsidP="00A3135A">
            <w:pPr>
              <w:pStyle w:val="TableParagraph"/>
              <w:ind w:left="691"/>
              <w:jc w:val="center"/>
              <w:rPr>
                <w:rFonts w:ascii="Arial" w:hAnsi="Arial" w:cs="Arial"/>
                <w:sz w:val="18"/>
                <w:szCs w:val="20"/>
                <w:lang w:val="ru-RU"/>
              </w:rPr>
            </w:pPr>
            <w:r w:rsidRPr="00F02611">
              <w:rPr>
                <w:rFonts w:ascii="Arial" w:hAnsi="Arial" w:cs="Arial"/>
                <w:sz w:val="18"/>
                <w:szCs w:val="20"/>
                <w:lang w:val="ru-RU"/>
              </w:rPr>
              <w:t>Котельная</w:t>
            </w:r>
          </w:p>
        </w:tc>
        <w:tc>
          <w:tcPr>
            <w:tcW w:w="10752" w:type="dxa"/>
            <w:gridSpan w:val="8"/>
            <w:tcBorders>
              <w:left w:val="single" w:sz="4" w:space="0" w:color="000000"/>
              <w:bottom w:val="single" w:sz="3" w:space="0" w:color="000000"/>
            </w:tcBorders>
            <w:shd w:val="clear" w:color="auto" w:fill="auto"/>
            <w:vAlign w:val="center"/>
          </w:tcPr>
          <w:p w:rsidR="002D4BE2" w:rsidRPr="00F02611" w:rsidRDefault="002D4BE2" w:rsidP="00A3135A">
            <w:pPr>
              <w:pStyle w:val="TableParagraph"/>
              <w:ind w:left="878"/>
              <w:jc w:val="center"/>
              <w:rPr>
                <w:rFonts w:ascii="Arial" w:hAnsi="Arial" w:cs="Arial"/>
                <w:sz w:val="18"/>
                <w:szCs w:val="20"/>
                <w:lang w:val="ru-RU"/>
              </w:rPr>
            </w:pPr>
            <w:r w:rsidRPr="00F02611">
              <w:rPr>
                <w:rFonts w:ascii="Arial" w:hAnsi="Arial" w:cs="Arial"/>
                <w:sz w:val="18"/>
                <w:szCs w:val="20"/>
                <w:lang w:val="ru-RU"/>
              </w:rPr>
              <w:t>Площади строительных фондов, подключенных к системе теплоснабжения на 01.01.2018 г., (кв. м)</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lang w:val="ru-RU"/>
              </w:rPr>
            </w:pPr>
          </w:p>
        </w:tc>
        <w:tc>
          <w:tcPr>
            <w:tcW w:w="1970" w:type="dxa"/>
            <w:vMerge/>
            <w:tcBorders>
              <w:left w:val="single" w:sz="4" w:space="0" w:color="000000"/>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lang w:val="ru-RU"/>
              </w:rPr>
            </w:pPr>
          </w:p>
        </w:tc>
        <w:tc>
          <w:tcPr>
            <w:tcW w:w="133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86" w:right="172"/>
              <w:jc w:val="center"/>
              <w:rPr>
                <w:rFonts w:ascii="Arial" w:hAnsi="Arial" w:cs="Arial"/>
                <w:sz w:val="18"/>
                <w:szCs w:val="20"/>
                <w:lang w:val="ru-RU"/>
              </w:rPr>
            </w:pPr>
            <w:r w:rsidRPr="00F02611">
              <w:rPr>
                <w:rFonts w:ascii="Arial" w:hAnsi="Arial" w:cs="Arial"/>
                <w:sz w:val="18"/>
                <w:szCs w:val="20"/>
                <w:lang w:val="ru-RU"/>
              </w:rPr>
              <w:t>МКД</w:t>
            </w:r>
          </w:p>
        </w:tc>
        <w:tc>
          <w:tcPr>
            <w:tcW w:w="110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35" w:right="92"/>
              <w:jc w:val="center"/>
              <w:rPr>
                <w:rFonts w:ascii="Arial" w:hAnsi="Arial" w:cs="Arial"/>
                <w:sz w:val="18"/>
                <w:szCs w:val="20"/>
                <w:lang w:val="ru-RU"/>
              </w:rPr>
            </w:pPr>
            <w:r w:rsidRPr="00F02611">
              <w:rPr>
                <w:rFonts w:ascii="Arial" w:hAnsi="Arial" w:cs="Arial"/>
                <w:sz w:val="18"/>
                <w:szCs w:val="20"/>
                <w:lang w:val="ru-RU"/>
              </w:rPr>
              <w:t>Частные жилые дома</w:t>
            </w:r>
          </w:p>
        </w:tc>
        <w:tc>
          <w:tcPr>
            <w:tcW w:w="137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66" w:right="90" w:hanging="137"/>
              <w:jc w:val="center"/>
              <w:rPr>
                <w:rFonts w:ascii="Arial" w:hAnsi="Arial" w:cs="Arial"/>
                <w:sz w:val="18"/>
                <w:szCs w:val="20"/>
                <w:lang w:val="ru-RU"/>
              </w:rPr>
            </w:pPr>
            <w:r w:rsidRPr="00F02611">
              <w:rPr>
                <w:rFonts w:ascii="Arial" w:hAnsi="Arial" w:cs="Arial"/>
                <w:sz w:val="18"/>
                <w:szCs w:val="20"/>
                <w:lang w:val="ru-RU"/>
              </w:rPr>
              <w:t>Учреждения культуры</w:t>
            </w:r>
          </w:p>
        </w:tc>
        <w:tc>
          <w:tcPr>
            <w:tcW w:w="142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22" w:right="105" w:hanging="8"/>
              <w:jc w:val="center"/>
              <w:rPr>
                <w:rFonts w:ascii="Arial" w:hAnsi="Arial" w:cs="Arial"/>
                <w:sz w:val="18"/>
                <w:szCs w:val="20"/>
                <w:lang w:val="ru-RU"/>
              </w:rPr>
            </w:pPr>
            <w:r w:rsidRPr="00F02611">
              <w:rPr>
                <w:rFonts w:ascii="Arial" w:hAnsi="Arial" w:cs="Arial"/>
                <w:sz w:val="18"/>
                <w:szCs w:val="20"/>
                <w:lang w:val="ru-RU"/>
              </w:rPr>
              <w:t>Учреждения образования</w:t>
            </w:r>
          </w:p>
        </w:tc>
        <w:tc>
          <w:tcPr>
            <w:tcW w:w="1861"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22" w:right="94" w:firstLine="208"/>
              <w:jc w:val="center"/>
              <w:rPr>
                <w:rFonts w:ascii="Arial" w:hAnsi="Arial" w:cs="Arial"/>
                <w:sz w:val="18"/>
                <w:szCs w:val="20"/>
                <w:lang w:val="ru-RU"/>
              </w:rPr>
            </w:pPr>
            <w:r w:rsidRPr="00F02611">
              <w:rPr>
                <w:rFonts w:ascii="Arial" w:hAnsi="Arial" w:cs="Arial"/>
                <w:sz w:val="18"/>
                <w:szCs w:val="20"/>
                <w:lang w:val="ru-RU"/>
              </w:rPr>
              <w:t>Учреждения здравоохранения</w:t>
            </w:r>
          </w:p>
        </w:tc>
        <w:tc>
          <w:tcPr>
            <w:tcW w:w="1417"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58" w:right="145" w:hanging="10"/>
              <w:jc w:val="center"/>
              <w:rPr>
                <w:rFonts w:ascii="Arial" w:hAnsi="Arial" w:cs="Arial"/>
                <w:sz w:val="18"/>
                <w:szCs w:val="20"/>
              </w:rPr>
            </w:pPr>
            <w:r w:rsidRPr="00F02611">
              <w:rPr>
                <w:rFonts w:ascii="Arial" w:hAnsi="Arial" w:cs="Arial"/>
                <w:sz w:val="18"/>
                <w:szCs w:val="20"/>
                <w:lang w:val="ru-RU"/>
              </w:rPr>
              <w:t>Здания администра ции посел</w:t>
            </w:r>
            <w:r w:rsidRPr="00F02611">
              <w:rPr>
                <w:rFonts w:ascii="Arial" w:hAnsi="Arial" w:cs="Arial"/>
                <w:sz w:val="18"/>
                <w:szCs w:val="20"/>
              </w:rPr>
              <w:t>ений</w:t>
            </w:r>
          </w:p>
        </w:tc>
        <w:tc>
          <w:tcPr>
            <w:tcW w:w="128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4" w:right="161" w:hanging="51"/>
              <w:jc w:val="center"/>
              <w:rPr>
                <w:rFonts w:ascii="Arial" w:hAnsi="Arial" w:cs="Arial"/>
                <w:sz w:val="18"/>
                <w:szCs w:val="20"/>
              </w:rPr>
            </w:pPr>
            <w:r w:rsidRPr="00F02611">
              <w:rPr>
                <w:rFonts w:ascii="Arial" w:hAnsi="Arial" w:cs="Arial"/>
                <w:sz w:val="18"/>
                <w:szCs w:val="20"/>
              </w:rPr>
              <w:t>Производ- ственные здания</w:t>
            </w:r>
          </w:p>
        </w:tc>
        <w:tc>
          <w:tcPr>
            <w:tcW w:w="946" w:type="dxa"/>
            <w:tcBorders>
              <w:top w:val="single" w:sz="3" w:space="0" w:color="000000"/>
              <w:left w:val="single" w:sz="4" w:space="0" w:color="000000"/>
            </w:tcBorders>
            <w:shd w:val="clear" w:color="auto" w:fill="auto"/>
            <w:vAlign w:val="center"/>
          </w:tcPr>
          <w:p w:rsidR="002D4BE2" w:rsidRPr="00F02611" w:rsidRDefault="002D4BE2" w:rsidP="00A3135A">
            <w:pPr>
              <w:pStyle w:val="TableParagraph"/>
              <w:ind w:left="79"/>
              <w:jc w:val="center"/>
              <w:rPr>
                <w:rFonts w:ascii="Arial" w:hAnsi="Arial" w:cs="Arial"/>
                <w:sz w:val="18"/>
                <w:szCs w:val="20"/>
              </w:rPr>
            </w:pPr>
            <w:r w:rsidRPr="00F02611">
              <w:rPr>
                <w:rFonts w:ascii="Arial" w:hAnsi="Arial" w:cs="Arial"/>
                <w:sz w:val="18"/>
                <w:szCs w:val="20"/>
              </w:rPr>
              <w:t>Прочие</w:t>
            </w:r>
          </w:p>
        </w:tc>
      </w:tr>
      <w:tr w:rsidR="002D4BE2" w:rsidRPr="00F02611" w:rsidTr="00A3135A">
        <w:trPr>
          <w:trHeight w:val="23"/>
          <w:jc w:val="center"/>
        </w:trPr>
        <w:tc>
          <w:tcPr>
            <w:tcW w:w="1866" w:type="dxa"/>
            <w:vMerge w:val="restart"/>
            <w:tcBorders>
              <w:right w:val="single" w:sz="4" w:space="0" w:color="000000"/>
            </w:tcBorders>
            <w:shd w:val="clear" w:color="auto" w:fill="auto"/>
            <w:vAlign w:val="center"/>
          </w:tcPr>
          <w:p w:rsidR="002D4BE2" w:rsidRPr="00F02611" w:rsidRDefault="002D4BE2" w:rsidP="00A3135A">
            <w:pPr>
              <w:pStyle w:val="TableParagraph"/>
              <w:ind w:left="144" w:right="147"/>
              <w:jc w:val="center"/>
              <w:rPr>
                <w:rFonts w:ascii="Arial" w:hAnsi="Arial" w:cs="Arial"/>
                <w:sz w:val="18"/>
                <w:szCs w:val="20"/>
              </w:rPr>
            </w:pPr>
            <w:r w:rsidRPr="00F02611">
              <w:rPr>
                <w:rFonts w:ascii="Arial" w:hAnsi="Arial" w:cs="Arial"/>
                <w:sz w:val="18"/>
                <w:szCs w:val="20"/>
              </w:rPr>
              <w:t>Кузнечихинское сельское поселение</w:t>
            </w:r>
          </w:p>
        </w:tc>
        <w:tc>
          <w:tcPr>
            <w:tcW w:w="1970"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1" w:right="329"/>
              <w:jc w:val="center"/>
              <w:rPr>
                <w:rFonts w:ascii="Arial" w:hAnsi="Arial" w:cs="Arial"/>
                <w:sz w:val="18"/>
                <w:szCs w:val="20"/>
              </w:rPr>
            </w:pPr>
            <w:r w:rsidRPr="00F02611">
              <w:rPr>
                <w:rFonts w:ascii="Arial" w:hAnsi="Arial" w:cs="Arial"/>
                <w:sz w:val="18"/>
                <w:szCs w:val="20"/>
              </w:rPr>
              <w:t>Кузнечиха (верх)</w:t>
            </w:r>
          </w:p>
        </w:tc>
        <w:tc>
          <w:tcPr>
            <w:tcW w:w="1330"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29866,23</w:t>
            </w:r>
          </w:p>
        </w:tc>
        <w:tc>
          <w:tcPr>
            <w:tcW w:w="1109"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1524,6</w:t>
            </w:r>
          </w:p>
        </w:tc>
        <w:tc>
          <w:tcPr>
            <w:tcW w:w="1375"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1 918,60</w:t>
            </w:r>
          </w:p>
        </w:tc>
        <w:tc>
          <w:tcPr>
            <w:tcW w:w="1429"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7 046,10</w:t>
            </w:r>
          </w:p>
        </w:tc>
        <w:tc>
          <w:tcPr>
            <w:tcW w:w="1861"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5861,31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9"/>
              <w:jc w:val="center"/>
              <w:rPr>
                <w:rFonts w:ascii="Arial" w:hAnsi="Arial" w:cs="Arial"/>
                <w:sz w:val="18"/>
                <w:szCs w:val="20"/>
              </w:rPr>
            </w:pPr>
            <w:r w:rsidRPr="00F02611">
              <w:rPr>
                <w:rFonts w:ascii="Arial" w:hAnsi="Arial" w:cs="Arial"/>
                <w:sz w:val="18"/>
                <w:szCs w:val="20"/>
              </w:rPr>
              <w:t>Кузнечиха (нижн)</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22 501,60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right"/>
              <w:rPr>
                <w:rFonts w:ascii="Arial" w:hAnsi="Arial" w:cs="Arial"/>
                <w:sz w:val="18"/>
                <w:szCs w:val="20"/>
              </w:rPr>
            </w:pPr>
            <w:r w:rsidRPr="00F02611">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1 133,00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672,90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4" w:right="329"/>
              <w:jc w:val="center"/>
              <w:rPr>
                <w:rFonts w:ascii="Arial" w:hAnsi="Arial" w:cs="Arial"/>
                <w:sz w:val="18"/>
                <w:szCs w:val="20"/>
              </w:rPr>
            </w:pPr>
            <w:r w:rsidRPr="00F02611">
              <w:rPr>
                <w:rFonts w:ascii="Arial" w:hAnsi="Arial" w:cs="Arial"/>
                <w:sz w:val="18"/>
                <w:szCs w:val="20"/>
              </w:rPr>
              <w:t>Ярославка</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14 409,60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1 572,80</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1 671,30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3 717,70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284,00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3 217,40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8" w:right="329"/>
              <w:jc w:val="center"/>
              <w:rPr>
                <w:rFonts w:ascii="Arial" w:hAnsi="Arial" w:cs="Arial"/>
                <w:sz w:val="18"/>
                <w:szCs w:val="20"/>
              </w:rPr>
            </w:pPr>
            <w:r w:rsidRPr="00F02611">
              <w:rPr>
                <w:rFonts w:ascii="Arial" w:hAnsi="Arial" w:cs="Arial"/>
                <w:sz w:val="18"/>
                <w:szCs w:val="20"/>
              </w:rPr>
              <w:t>Медягино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9407,3</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726,4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right"/>
              <w:rPr>
                <w:rFonts w:ascii="Arial" w:hAnsi="Arial" w:cs="Arial"/>
                <w:sz w:val="18"/>
                <w:szCs w:val="20"/>
              </w:rPr>
            </w:pPr>
            <w:r w:rsidRPr="00F02611">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1 410,10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104,00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3 861,60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7"/>
              <w:jc w:val="center"/>
              <w:rPr>
                <w:rFonts w:ascii="Arial" w:hAnsi="Arial" w:cs="Arial"/>
                <w:sz w:val="18"/>
                <w:szCs w:val="20"/>
              </w:rPr>
            </w:pPr>
            <w:r w:rsidRPr="00F02611">
              <w:rPr>
                <w:rFonts w:ascii="Arial" w:hAnsi="Arial" w:cs="Arial"/>
                <w:sz w:val="18"/>
                <w:szCs w:val="20"/>
              </w:rPr>
              <w:t>Глебовское</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6087,6</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3235,1</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1076,9</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lang w:val="ru-RU"/>
              </w:rPr>
            </w:pPr>
            <w:r w:rsidRPr="00F02611">
              <w:rPr>
                <w:rFonts w:ascii="Arial" w:hAnsi="Arial" w:cs="Arial"/>
                <w:sz w:val="18"/>
                <w:szCs w:val="20"/>
                <w:lang w:val="ru-RU"/>
              </w:rPr>
              <w:t>1789,0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206,00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84" w:right="381"/>
              <w:jc w:val="center"/>
              <w:rPr>
                <w:rFonts w:ascii="Arial" w:hAnsi="Arial" w:cs="Arial"/>
                <w:sz w:val="18"/>
                <w:szCs w:val="20"/>
              </w:rPr>
            </w:pPr>
            <w:r w:rsidRPr="00F02611">
              <w:rPr>
                <w:rFonts w:ascii="Arial" w:hAnsi="Arial" w:cs="Arial"/>
                <w:sz w:val="18"/>
                <w:szCs w:val="20"/>
              </w:rPr>
              <w:t>362,5</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529,01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8"/>
              <w:jc w:val="center"/>
              <w:rPr>
                <w:rFonts w:ascii="Arial" w:hAnsi="Arial" w:cs="Arial"/>
                <w:sz w:val="18"/>
                <w:szCs w:val="20"/>
              </w:rPr>
            </w:pPr>
            <w:r w:rsidRPr="00F02611">
              <w:rPr>
                <w:rFonts w:ascii="Arial" w:hAnsi="Arial" w:cs="Arial"/>
                <w:sz w:val="18"/>
                <w:szCs w:val="20"/>
              </w:rPr>
              <w:t>Толбухино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2404,8</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1956,4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98" w:right="296"/>
              <w:jc w:val="center"/>
              <w:rPr>
                <w:rFonts w:ascii="Arial" w:hAnsi="Arial" w:cs="Arial"/>
                <w:sz w:val="18"/>
                <w:szCs w:val="20"/>
              </w:rPr>
            </w:pPr>
            <w:r w:rsidRPr="00F02611">
              <w:rPr>
                <w:rFonts w:ascii="Arial" w:hAnsi="Arial" w:cs="Arial"/>
                <w:sz w:val="18"/>
                <w:szCs w:val="20"/>
              </w:rPr>
              <w:t>258,30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2 129,90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913,90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84" w:right="381"/>
              <w:jc w:val="center"/>
              <w:rPr>
                <w:rFonts w:ascii="Arial" w:hAnsi="Arial" w:cs="Arial"/>
                <w:sz w:val="18"/>
                <w:szCs w:val="20"/>
              </w:rPr>
            </w:pPr>
            <w:r w:rsidRPr="00F02611">
              <w:rPr>
                <w:rFonts w:ascii="Arial" w:hAnsi="Arial" w:cs="Arial"/>
                <w:sz w:val="18"/>
                <w:szCs w:val="20"/>
              </w:rPr>
              <w:t>399,70</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692,31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361" w:right="329"/>
              <w:jc w:val="center"/>
              <w:rPr>
                <w:rFonts w:ascii="Arial" w:hAnsi="Arial" w:cs="Arial"/>
                <w:sz w:val="18"/>
                <w:szCs w:val="20"/>
              </w:rPr>
            </w:pPr>
            <w:r w:rsidRPr="00F02611">
              <w:rPr>
                <w:rFonts w:ascii="Arial" w:hAnsi="Arial" w:cs="Arial"/>
                <w:sz w:val="18"/>
                <w:szCs w:val="20"/>
              </w:rPr>
              <w:t>Андронники</w:t>
            </w:r>
          </w:p>
        </w:tc>
        <w:tc>
          <w:tcPr>
            <w:tcW w:w="133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7155,3</w:t>
            </w:r>
          </w:p>
        </w:tc>
        <w:tc>
          <w:tcPr>
            <w:tcW w:w="110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502,5</w:t>
            </w:r>
          </w:p>
        </w:tc>
        <w:tc>
          <w:tcPr>
            <w:tcW w:w="137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98" w:right="296"/>
              <w:jc w:val="center"/>
              <w:rPr>
                <w:rFonts w:ascii="Arial" w:hAnsi="Arial" w:cs="Arial"/>
                <w:sz w:val="18"/>
                <w:szCs w:val="20"/>
              </w:rPr>
            </w:pPr>
            <w:r w:rsidRPr="00F02611">
              <w:rPr>
                <w:rFonts w:ascii="Arial" w:hAnsi="Arial" w:cs="Arial"/>
                <w:sz w:val="18"/>
                <w:szCs w:val="20"/>
              </w:rPr>
              <w:t>487,10</w:t>
            </w:r>
          </w:p>
        </w:tc>
        <w:tc>
          <w:tcPr>
            <w:tcW w:w="142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8" w:right="195"/>
              <w:jc w:val="center"/>
              <w:rPr>
                <w:rFonts w:ascii="Arial" w:hAnsi="Arial" w:cs="Arial"/>
                <w:sz w:val="18"/>
                <w:szCs w:val="20"/>
              </w:rPr>
            </w:pPr>
            <w:r w:rsidRPr="00F02611">
              <w:rPr>
                <w:rFonts w:ascii="Arial" w:hAnsi="Arial" w:cs="Arial"/>
                <w:sz w:val="18"/>
                <w:szCs w:val="20"/>
              </w:rPr>
              <w:t>596,80</w:t>
            </w:r>
          </w:p>
        </w:tc>
        <w:tc>
          <w:tcPr>
            <w:tcW w:w="1861"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3123,8</w:t>
            </w:r>
          </w:p>
        </w:tc>
      </w:tr>
      <w:tr w:rsidR="002D4BE2" w:rsidRPr="00F02611" w:rsidTr="00A3135A">
        <w:trPr>
          <w:trHeight w:val="23"/>
          <w:jc w:val="center"/>
        </w:trPr>
        <w:tc>
          <w:tcPr>
            <w:tcW w:w="1866" w:type="dxa"/>
            <w:vMerge w:val="restart"/>
            <w:tcBorders>
              <w:right w:val="single" w:sz="4" w:space="0" w:color="000000"/>
            </w:tcBorders>
            <w:shd w:val="clear" w:color="auto" w:fill="auto"/>
            <w:vAlign w:val="center"/>
          </w:tcPr>
          <w:p w:rsidR="002D4BE2" w:rsidRPr="00F02611" w:rsidRDefault="002D4BE2" w:rsidP="00A3135A">
            <w:pPr>
              <w:pStyle w:val="TableParagraph"/>
              <w:ind w:left="439" w:right="421" w:firstLine="43"/>
              <w:jc w:val="center"/>
              <w:rPr>
                <w:rFonts w:ascii="Arial" w:hAnsi="Arial" w:cs="Arial"/>
                <w:sz w:val="18"/>
                <w:szCs w:val="20"/>
                <w:lang w:val="ru-RU"/>
              </w:rPr>
            </w:pPr>
            <w:r w:rsidRPr="00F02611">
              <w:rPr>
                <w:rFonts w:ascii="Arial" w:hAnsi="Arial" w:cs="Arial"/>
                <w:sz w:val="18"/>
                <w:szCs w:val="20"/>
                <w:lang w:val="ru-RU"/>
              </w:rPr>
              <w:t>Сельское поселение</w:t>
            </w:r>
          </w:p>
        </w:tc>
        <w:tc>
          <w:tcPr>
            <w:tcW w:w="1970" w:type="dxa"/>
            <w:vMerge w:val="restart"/>
            <w:tcBorders>
              <w:left w:val="single" w:sz="4" w:space="0" w:color="000000"/>
              <w:right w:val="single" w:sz="4" w:space="0" w:color="000000"/>
            </w:tcBorders>
            <w:shd w:val="clear" w:color="auto" w:fill="auto"/>
            <w:vAlign w:val="center"/>
          </w:tcPr>
          <w:p w:rsidR="002D4BE2" w:rsidRPr="00F02611" w:rsidRDefault="002D4BE2" w:rsidP="00A3135A">
            <w:pPr>
              <w:pStyle w:val="TableParagraph"/>
              <w:ind w:left="691"/>
              <w:jc w:val="center"/>
              <w:rPr>
                <w:rFonts w:ascii="Arial" w:hAnsi="Arial" w:cs="Arial"/>
                <w:sz w:val="18"/>
                <w:szCs w:val="20"/>
                <w:lang w:val="ru-RU"/>
              </w:rPr>
            </w:pPr>
            <w:r w:rsidRPr="00F02611">
              <w:rPr>
                <w:rFonts w:ascii="Arial" w:hAnsi="Arial" w:cs="Arial"/>
                <w:sz w:val="18"/>
                <w:szCs w:val="20"/>
                <w:lang w:val="ru-RU"/>
              </w:rPr>
              <w:t>Котельная</w:t>
            </w:r>
          </w:p>
        </w:tc>
        <w:tc>
          <w:tcPr>
            <w:tcW w:w="10752" w:type="dxa"/>
            <w:gridSpan w:val="8"/>
            <w:tcBorders>
              <w:left w:val="single" w:sz="4" w:space="0" w:color="000000"/>
              <w:bottom w:val="single" w:sz="3" w:space="0" w:color="000000"/>
            </w:tcBorders>
            <w:shd w:val="clear" w:color="auto" w:fill="auto"/>
            <w:vAlign w:val="center"/>
          </w:tcPr>
          <w:p w:rsidR="002D4BE2" w:rsidRPr="00F02611" w:rsidRDefault="002D4BE2" w:rsidP="00A3135A">
            <w:pPr>
              <w:pStyle w:val="TableParagraph"/>
              <w:ind w:left="878"/>
              <w:jc w:val="center"/>
              <w:rPr>
                <w:rFonts w:ascii="Arial" w:hAnsi="Arial" w:cs="Arial"/>
                <w:sz w:val="18"/>
                <w:szCs w:val="20"/>
                <w:lang w:val="ru-RU"/>
              </w:rPr>
            </w:pPr>
            <w:r w:rsidRPr="00F02611">
              <w:rPr>
                <w:rFonts w:ascii="Arial" w:hAnsi="Arial" w:cs="Arial"/>
                <w:sz w:val="18"/>
                <w:szCs w:val="20"/>
                <w:lang w:val="ru-RU"/>
              </w:rPr>
              <w:t>Площади строительных фондов, подключенных к системе теплоснабжения на 01.01.2019 г., (кв. м)</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lang w:val="ru-RU"/>
              </w:rPr>
            </w:pPr>
          </w:p>
        </w:tc>
        <w:tc>
          <w:tcPr>
            <w:tcW w:w="1970" w:type="dxa"/>
            <w:vMerge/>
            <w:tcBorders>
              <w:left w:val="single" w:sz="4" w:space="0" w:color="000000"/>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lang w:val="ru-RU"/>
              </w:rPr>
            </w:pPr>
          </w:p>
        </w:tc>
        <w:tc>
          <w:tcPr>
            <w:tcW w:w="133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86" w:right="172"/>
              <w:jc w:val="center"/>
              <w:rPr>
                <w:rFonts w:ascii="Arial" w:hAnsi="Arial" w:cs="Arial"/>
                <w:sz w:val="18"/>
                <w:szCs w:val="20"/>
                <w:lang w:val="ru-RU"/>
              </w:rPr>
            </w:pPr>
            <w:r w:rsidRPr="00F02611">
              <w:rPr>
                <w:rFonts w:ascii="Arial" w:hAnsi="Arial" w:cs="Arial"/>
                <w:sz w:val="18"/>
                <w:szCs w:val="20"/>
                <w:lang w:val="ru-RU"/>
              </w:rPr>
              <w:t>МКД</w:t>
            </w:r>
          </w:p>
        </w:tc>
        <w:tc>
          <w:tcPr>
            <w:tcW w:w="110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35" w:right="92"/>
              <w:jc w:val="center"/>
              <w:rPr>
                <w:rFonts w:ascii="Arial" w:hAnsi="Arial" w:cs="Arial"/>
                <w:sz w:val="18"/>
                <w:szCs w:val="20"/>
                <w:lang w:val="ru-RU"/>
              </w:rPr>
            </w:pPr>
            <w:r w:rsidRPr="00F02611">
              <w:rPr>
                <w:rFonts w:ascii="Arial" w:hAnsi="Arial" w:cs="Arial"/>
                <w:sz w:val="18"/>
                <w:szCs w:val="20"/>
                <w:lang w:val="ru-RU"/>
              </w:rPr>
              <w:t>Частные жилые дома</w:t>
            </w:r>
          </w:p>
        </w:tc>
        <w:tc>
          <w:tcPr>
            <w:tcW w:w="137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66" w:right="90" w:hanging="137"/>
              <w:jc w:val="center"/>
              <w:rPr>
                <w:rFonts w:ascii="Arial" w:hAnsi="Arial" w:cs="Arial"/>
                <w:sz w:val="18"/>
                <w:szCs w:val="20"/>
                <w:lang w:val="ru-RU"/>
              </w:rPr>
            </w:pPr>
            <w:r w:rsidRPr="00F02611">
              <w:rPr>
                <w:rFonts w:ascii="Arial" w:hAnsi="Arial" w:cs="Arial"/>
                <w:sz w:val="18"/>
                <w:szCs w:val="20"/>
                <w:lang w:val="ru-RU"/>
              </w:rPr>
              <w:t>Учреждения культуры</w:t>
            </w:r>
          </w:p>
        </w:tc>
        <w:tc>
          <w:tcPr>
            <w:tcW w:w="142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22" w:right="105" w:hanging="8"/>
              <w:jc w:val="center"/>
              <w:rPr>
                <w:rFonts w:ascii="Arial" w:hAnsi="Arial" w:cs="Arial"/>
                <w:sz w:val="18"/>
                <w:szCs w:val="20"/>
                <w:lang w:val="ru-RU"/>
              </w:rPr>
            </w:pPr>
            <w:r w:rsidRPr="00F02611">
              <w:rPr>
                <w:rFonts w:ascii="Arial" w:hAnsi="Arial" w:cs="Arial"/>
                <w:sz w:val="18"/>
                <w:szCs w:val="20"/>
                <w:lang w:val="ru-RU"/>
              </w:rPr>
              <w:t>Учреждения образования</w:t>
            </w:r>
          </w:p>
        </w:tc>
        <w:tc>
          <w:tcPr>
            <w:tcW w:w="1861"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22" w:right="94" w:firstLine="208"/>
              <w:jc w:val="center"/>
              <w:rPr>
                <w:rFonts w:ascii="Arial" w:hAnsi="Arial" w:cs="Arial"/>
                <w:sz w:val="18"/>
                <w:szCs w:val="20"/>
                <w:lang w:val="ru-RU"/>
              </w:rPr>
            </w:pPr>
            <w:r w:rsidRPr="00F02611">
              <w:rPr>
                <w:rFonts w:ascii="Arial" w:hAnsi="Arial" w:cs="Arial"/>
                <w:sz w:val="18"/>
                <w:szCs w:val="20"/>
                <w:lang w:val="ru-RU"/>
              </w:rPr>
              <w:t>Учреждения здравоохранения</w:t>
            </w:r>
          </w:p>
        </w:tc>
        <w:tc>
          <w:tcPr>
            <w:tcW w:w="1417"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58" w:right="145" w:hanging="10"/>
              <w:jc w:val="center"/>
              <w:rPr>
                <w:rFonts w:ascii="Arial" w:hAnsi="Arial" w:cs="Arial"/>
                <w:sz w:val="18"/>
                <w:szCs w:val="20"/>
              </w:rPr>
            </w:pPr>
            <w:r w:rsidRPr="00F02611">
              <w:rPr>
                <w:rFonts w:ascii="Arial" w:hAnsi="Arial" w:cs="Arial"/>
                <w:sz w:val="18"/>
                <w:szCs w:val="20"/>
                <w:lang w:val="ru-RU"/>
              </w:rPr>
              <w:t>Здания администра ции посел</w:t>
            </w:r>
            <w:r w:rsidRPr="00F02611">
              <w:rPr>
                <w:rFonts w:ascii="Arial" w:hAnsi="Arial" w:cs="Arial"/>
                <w:sz w:val="18"/>
                <w:szCs w:val="20"/>
              </w:rPr>
              <w:t>ений</w:t>
            </w:r>
          </w:p>
        </w:tc>
        <w:tc>
          <w:tcPr>
            <w:tcW w:w="128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4" w:right="161" w:hanging="51"/>
              <w:jc w:val="center"/>
              <w:rPr>
                <w:rFonts w:ascii="Arial" w:hAnsi="Arial" w:cs="Arial"/>
                <w:sz w:val="18"/>
                <w:szCs w:val="20"/>
              </w:rPr>
            </w:pPr>
            <w:r w:rsidRPr="00F02611">
              <w:rPr>
                <w:rFonts w:ascii="Arial" w:hAnsi="Arial" w:cs="Arial"/>
                <w:sz w:val="18"/>
                <w:szCs w:val="20"/>
              </w:rPr>
              <w:t>Производ- ственные здания</w:t>
            </w:r>
          </w:p>
        </w:tc>
        <w:tc>
          <w:tcPr>
            <w:tcW w:w="946" w:type="dxa"/>
            <w:tcBorders>
              <w:top w:val="single" w:sz="3" w:space="0" w:color="000000"/>
              <w:left w:val="single" w:sz="4" w:space="0" w:color="000000"/>
            </w:tcBorders>
            <w:shd w:val="clear" w:color="auto" w:fill="auto"/>
            <w:vAlign w:val="center"/>
          </w:tcPr>
          <w:p w:rsidR="002D4BE2" w:rsidRPr="00F02611" w:rsidRDefault="002D4BE2" w:rsidP="00A3135A">
            <w:pPr>
              <w:pStyle w:val="TableParagraph"/>
              <w:ind w:left="79"/>
              <w:jc w:val="center"/>
              <w:rPr>
                <w:rFonts w:ascii="Arial" w:hAnsi="Arial" w:cs="Arial"/>
                <w:sz w:val="18"/>
                <w:szCs w:val="20"/>
              </w:rPr>
            </w:pPr>
            <w:r w:rsidRPr="00F02611">
              <w:rPr>
                <w:rFonts w:ascii="Arial" w:hAnsi="Arial" w:cs="Arial"/>
                <w:sz w:val="18"/>
                <w:szCs w:val="20"/>
              </w:rPr>
              <w:t>Прочие</w:t>
            </w:r>
          </w:p>
        </w:tc>
      </w:tr>
      <w:tr w:rsidR="002D4BE2" w:rsidRPr="00F02611" w:rsidTr="00A3135A">
        <w:trPr>
          <w:trHeight w:val="23"/>
          <w:jc w:val="center"/>
        </w:trPr>
        <w:tc>
          <w:tcPr>
            <w:tcW w:w="1866" w:type="dxa"/>
            <w:vMerge w:val="restart"/>
            <w:tcBorders>
              <w:right w:val="single" w:sz="4" w:space="0" w:color="000000"/>
            </w:tcBorders>
            <w:shd w:val="clear" w:color="auto" w:fill="auto"/>
            <w:vAlign w:val="center"/>
          </w:tcPr>
          <w:p w:rsidR="002D4BE2" w:rsidRPr="00F02611" w:rsidRDefault="002D4BE2" w:rsidP="00A3135A">
            <w:pPr>
              <w:pStyle w:val="TableParagraph"/>
              <w:ind w:left="144" w:right="147"/>
              <w:jc w:val="center"/>
              <w:rPr>
                <w:rFonts w:ascii="Arial" w:hAnsi="Arial" w:cs="Arial"/>
                <w:sz w:val="18"/>
                <w:szCs w:val="20"/>
              </w:rPr>
            </w:pPr>
            <w:r w:rsidRPr="00F02611">
              <w:rPr>
                <w:rFonts w:ascii="Arial" w:hAnsi="Arial" w:cs="Arial"/>
                <w:sz w:val="18"/>
                <w:szCs w:val="20"/>
              </w:rPr>
              <w:t>Кузнечихинское сельское поселение</w:t>
            </w:r>
          </w:p>
        </w:tc>
        <w:tc>
          <w:tcPr>
            <w:tcW w:w="1970"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1" w:right="329"/>
              <w:jc w:val="center"/>
              <w:rPr>
                <w:rFonts w:ascii="Arial" w:hAnsi="Arial" w:cs="Arial"/>
                <w:sz w:val="18"/>
                <w:szCs w:val="20"/>
              </w:rPr>
            </w:pPr>
            <w:r w:rsidRPr="00F02611">
              <w:rPr>
                <w:rFonts w:ascii="Arial" w:hAnsi="Arial" w:cs="Arial"/>
                <w:sz w:val="18"/>
                <w:szCs w:val="20"/>
              </w:rPr>
              <w:t>Кузнечиха (верх)</w:t>
            </w:r>
          </w:p>
        </w:tc>
        <w:tc>
          <w:tcPr>
            <w:tcW w:w="1330"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29866,23</w:t>
            </w:r>
          </w:p>
        </w:tc>
        <w:tc>
          <w:tcPr>
            <w:tcW w:w="1109"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1524,6</w:t>
            </w:r>
          </w:p>
        </w:tc>
        <w:tc>
          <w:tcPr>
            <w:tcW w:w="1375"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1 918,60</w:t>
            </w:r>
          </w:p>
        </w:tc>
        <w:tc>
          <w:tcPr>
            <w:tcW w:w="1429"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7 046,10</w:t>
            </w:r>
          </w:p>
        </w:tc>
        <w:tc>
          <w:tcPr>
            <w:tcW w:w="1861"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5861,31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9"/>
              <w:jc w:val="center"/>
              <w:rPr>
                <w:rFonts w:ascii="Arial" w:hAnsi="Arial" w:cs="Arial"/>
                <w:sz w:val="18"/>
                <w:szCs w:val="20"/>
              </w:rPr>
            </w:pPr>
            <w:r w:rsidRPr="00F02611">
              <w:rPr>
                <w:rFonts w:ascii="Arial" w:hAnsi="Arial" w:cs="Arial"/>
                <w:sz w:val="18"/>
                <w:szCs w:val="20"/>
              </w:rPr>
              <w:t>Кузнечиха (нижн)</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22 501,60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right"/>
              <w:rPr>
                <w:rFonts w:ascii="Arial" w:hAnsi="Arial" w:cs="Arial"/>
                <w:sz w:val="18"/>
                <w:szCs w:val="20"/>
              </w:rPr>
            </w:pPr>
            <w:r w:rsidRPr="00F02611">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1 133,00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672,90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4" w:right="329"/>
              <w:jc w:val="center"/>
              <w:rPr>
                <w:rFonts w:ascii="Arial" w:hAnsi="Arial" w:cs="Arial"/>
                <w:sz w:val="18"/>
                <w:szCs w:val="20"/>
              </w:rPr>
            </w:pPr>
            <w:r w:rsidRPr="00F02611">
              <w:rPr>
                <w:rFonts w:ascii="Arial" w:hAnsi="Arial" w:cs="Arial"/>
                <w:sz w:val="18"/>
                <w:szCs w:val="20"/>
              </w:rPr>
              <w:t>Ярославка</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14 409,60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1 572,80</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1 671,30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3 717,70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284,00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3 217,40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8" w:right="329"/>
              <w:jc w:val="center"/>
              <w:rPr>
                <w:rFonts w:ascii="Arial" w:hAnsi="Arial" w:cs="Arial"/>
                <w:sz w:val="18"/>
                <w:szCs w:val="20"/>
              </w:rPr>
            </w:pPr>
            <w:r w:rsidRPr="00F02611">
              <w:rPr>
                <w:rFonts w:ascii="Arial" w:hAnsi="Arial" w:cs="Arial"/>
                <w:sz w:val="18"/>
                <w:szCs w:val="20"/>
              </w:rPr>
              <w:t>Медягино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9407,3</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726,4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right"/>
              <w:rPr>
                <w:rFonts w:ascii="Arial" w:hAnsi="Arial" w:cs="Arial"/>
                <w:sz w:val="18"/>
                <w:szCs w:val="20"/>
              </w:rPr>
            </w:pPr>
            <w:r w:rsidRPr="00F02611">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1 410,10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104,00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3 861,60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7"/>
              <w:jc w:val="center"/>
              <w:rPr>
                <w:rFonts w:ascii="Arial" w:hAnsi="Arial" w:cs="Arial"/>
                <w:sz w:val="18"/>
                <w:szCs w:val="20"/>
              </w:rPr>
            </w:pPr>
            <w:r w:rsidRPr="00F02611">
              <w:rPr>
                <w:rFonts w:ascii="Arial" w:hAnsi="Arial" w:cs="Arial"/>
                <w:sz w:val="18"/>
                <w:szCs w:val="20"/>
              </w:rPr>
              <w:t>Глебовское</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6087,6</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3235,1</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1076,9</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lang w:val="ru-RU"/>
              </w:rPr>
            </w:pPr>
            <w:r w:rsidRPr="00F02611">
              <w:rPr>
                <w:rFonts w:ascii="Arial" w:hAnsi="Arial" w:cs="Arial"/>
                <w:sz w:val="18"/>
                <w:szCs w:val="20"/>
                <w:lang w:val="ru-RU"/>
              </w:rPr>
              <w:t>1789,0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206,00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84" w:right="381"/>
              <w:jc w:val="center"/>
              <w:rPr>
                <w:rFonts w:ascii="Arial" w:hAnsi="Arial" w:cs="Arial"/>
                <w:sz w:val="18"/>
                <w:szCs w:val="20"/>
              </w:rPr>
            </w:pPr>
            <w:r w:rsidRPr="00F02611">
              <w:rPr>
                <w:rFonts w:ascii="Arial" w:hAnsi="Arial" w:cs="Arial"/>
                <w:sz w:val="18"/>
                <w:szCs w:val="20"/>
              </w:rPr>
              <w:t>362,5</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529,01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8"/>
              <w:jc w:val="center"/>
              <w:rPr>
                <w:rFonts w:ascii="Arial" w:hAnsi="Arial" w:cs="Arial"/>
                <w:sz w:val="18"/>
                <w:szCs w:val="20"/>
              </w:rPr>
            </w:pPr>
            <w:r w:rsidRPr="00F02611">
              <w:rPr>
                <w:rFonts w:ascii="Arial" w:hAnsi="Arial" w:cs="Arial"/>
                <w:sz w:val="18"/>
                <w:szCs w:val="20"/>
              </w:rPr>
              <w:t>Толбухино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2404,8</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1956,4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98" w:right="296"/>
              <w:jc w:val="center"/>
              <w:rPr>
                <w:rFonts w:ascii="Arial" w:hAnsi="Arial" w:cs="Arial"/>
                <w:sz w:val="18"/>
                <w:szCs w:val="20"/>
              </w:rPr>
            </w:pPr>
            <w:r w:rsidRPr="00F02611">
              <w:rPr>
                <w:rFonts w:ascii="Arial" w:hAnsi="Arial" w:cs="Arial"/>
                <w:sz w:val="18"/>
                <w:szCs w:val="20"/>
              </w:rPr>
              <w:t>258,30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2 129,90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913,90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84" w:right="381"/>
              <w:jc w:val="center"/>
              <w:rPr>
                <w:rFonts w:ascii="Arial" w:hAnsi="Arial" w:cs="Arial"/>
                <w:sz w:val="18"/>
                <w:szCs w:val="20"/>
              </w:rPr>
            </w:pPr>
            <w:r w:rsidRPr="00F02611">
              <w:rPr>
                <w:rFonts w:ascii="Arial" w:hAnsi="Arial" w:cs="Arial"/>
                <w:sz w:val="18"/>
                <w:szCs w:val="20"/>
              </w:rPr>
              <w:t>399,70</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692,31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361" w:right="329"/>
              <w:jc w:val="center"/>
              <w:rPr>
                <w:rFonts w:ascii="Arial" w:hAnsi="Arial" w:cs="Arial"/>
                <w:sz w:val="18"/>
                <w:szCs w:val="20"/>
              </w:rPr>
            </w:pPr>
            <w:r w:rsidRPr="00F02611">
              <w:rPr>
                <w:rFonts w:ascii="Arial" w:hAnsi="Arial" w:cs="Arial"/>
                <w:sz w:val="18"/>
                <w:szCs w:val="20"/>
              </w:rPr>
              <w:t>Андронники</w:t>
            </w:r>
          </w:p>
        </w:tc>
        <w:tc>
          <w:tcPr>
            <w:tcW w:w="133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7155,3</w:t>
            </w:r>
          </w:p>
        </w:tc>
        <w:tc>
          <w:tcPr>
            <w:tcW w:w="110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502,5</w:t>
            </w:r>
          </w:p>
        </w:tc>
        <w:tc>
          <w:tcPr>
            <w:tcW w:w="137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98" w:right="296"/>
              <w:jc w:val="center"/>
              <w:rPr>
                <w:rFonts w:ascii="Arial" w:hAnsi="Arial" w:cs="Arial"/>
                <w:sz w:val="18"/>
                <w:szCs w:val="20"/>
              </w:rPr>
            </w:pPr>
            <w:r w:rsidRPr="00F02611">
              <w:rPr>
                <w:rFonts w:ascii="Arial" w:hAnsi="Arial" w:cs="Arial"/>
                <w:sz w:val="18"/>
                <w:szCs w:val="20"/>
              </w:rPr>
              <w:t>487,10</w:t>
            </w:r>
          </w:p>
        </w:tc>
        <w:tc>
          <w:tcPr>
            <w:tcW w:w="142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8" w:right="195"/>
              <w:jc w:val="center"/>
              <w:rPr>
                <w:rFonts w:ascii="Arial" w:hAnsi="Arial" w:cs="Arial"/>
                <w:sz w:val="18"/>
                <w:szCs w:val="20"/>
              </w:rPr>
            </w:pPr>
            <w:r w:rsidRPr="00F02611">
              <w:rPr>
                <w:rFonts w:ascii="Arial" w:hAnsi="Arial" w:cs="Arial"/>
                <w:sz w:val="18"/>
                <w:szCs w:val="20"/>
              </w:rPr>
              <w:t>596,80</w:t>
            </w:r>
          </w:p>
        </w:tc>
        <w:tc>
          <w:tcPr>
            <w:tcW w:w="1861"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3123,8</w:t>
            </w:r>
          </w:p>
        </w:tc>
      </w:tr>
      <w:tr w:rsidR="002D4BE2" w:rsidRPr="00F02611" w:rsidTr="00A3135A">
        <w:trPr>
          <w:trHeight w:val="23"/>
          <w:jc w:val="center"/>
        </w:trPr>
        <w:tc>
          <w:tcPr>
            <w:tcW w:w="1866" w:type="dxa"/>
            <w:vMerge w:val="restart"/>
            <w:tcBorders>
              <w:right w:val="single" w:sz="4" w:space="0" w:color="000000"/>
            </w:tcBorders>
            <w:shd w:val="clear" w:color="auto" w:fill="auto"/>
            <w:vAlign w:val="center"/>
          </w:tcPr>
          <w:p w:rsidR="002D4BE2" w:rsidRPr="00F02611" w:rsidRDefault="002D4BE2" w:rsidP="00A3135A">
            <w:pPr>
              <w:pStyle w:val="TableParagraph"/>
              <w:ind w:left="439" w:right="421" w:firstLine="43"/>
              <w:jc w:val="center"/>
              <w:rPr>
                <w:rFonts w:ascii="Arial" w:hAnsi="Arial" w:cs="Arial"/>
                <w:sz w:val="18"/>
                <w:szCs w:val="20"/>
                <w:lang w:val="ru-RU"/>
              </w:rPr>
            </w:pPr>
            <w:r w:rsidRPr="00F02611">
              <w:rPr>
                <w:rFonts w:ascii="Arial" w:hAnsi="Arial" w:cs="Arial"/>
                <w:sz w:val="18"/>
                <w:szCs w:val="20"/>
                <w:lang w:val="ru-RU"/>
              </w:rPr>
              <w:t>Сельское поселение</w:t>
            </w:r>
          </w:p>
        </w:tc>
        <w:tc>
          <w:tcPr>
            <w:tcW w:w="1970" w:type="dxa"/>
            <w:vMerge w:val="restart"/>
            <w:tcBorders>
              <w:left w:val="single" w:sz="4" w:space="0" w:color="000000"/>
              <w:right w:val="single" w:sz="4" w:space="0" w:color="000000"/>
            </w:tcBorders>
            <w:shd w:val="clear" w:color="auto" w:fill="auto"/>
            <w:vAlign w:val="center"/>
          </w:tcPr>
          <w:p w:rsidR="002D4BE2" w:rsidRPr="00F02611" w:rsidRDefault="002D4BE2" w:rsidP="00A3135A">
            <w:pPr>
              <w:pStyle w:val="TableParagraph"/>
              <w:ind w:left="691"/>
              <w:jc w:val="center"/>
              <w:rPr>
                <w:rFonts w:ascii="Arial" w:hAnsi="Arial" w:cs="Arial"/>
                <w:sz w:val="18"/>
                <w:szCs w:val="20"/>
                <w:lang w:val="ru-RU"/>
              </w:rPr>
            </w:pPr>
            <w:r w:rsidRPr="00F02611">
              <w:rPr>
                <w:rFonts w:ascii="Arial" w:hAnsi="Arial" w:cs="Arial"/>
                <w:sz w:val="18"/>
                <w:szCs w:val="20"/>
                <w:lang w:val="ru-RU"/>
              </w:rPr>
              <w:t>Котельная</w:t>
            </w:r>
          </w:p>
        </w:tc>
        <w:tc>
          <w:tcPr>
            <w:tcW w:w="10752" w:type="dxa"/>
            <w:gridSpan w:val="8"/>
            <w:tcBorders>
              <w:left w:val="single" w:sz="4" w:space="0" w:color="000000"/>
              <w:bottom w:val="single" w:sz="3" w:space="0" w:color="000000"/>
            </w:tcBorders>
            <w:shd w:val="clear" w:color="auto" w:fill="auto"/>
            <w:vAlign w:val="center"/>
          </w:tcPr>
          <w:p w:rsidR="002D4BE2" w:rsidRPr="00F02611" w:rsidRDefault="002D4BE2" w:rsidP="00A3135A">
            <w:pPr>
              <w:pStyle w:val="TableParagraph"/>
              <w:ind w:left="878"/>
              <w:jc w:val="center"/>
              <w:rPr>
                <w:rFonts w:ascii="Arial" w:hAnsi="Arial" w:cs="Arial"/>
                <w:sz w:val="18"/>
                <w:szCs w:val="20"/>
                <w:lang w:val="ru-RU"/>
              </w:rPr>
            </w:pPr>
            <w:r w:rsidRPr="00F02611">
              <w:rPr>
                <w:rFonts w:ascii="Arial" w:hAnsi="Arial" w:cs="Arial"/>
                <w:sz w:val="18"/>
                <w:szCs w:val="20"/>
                <w:lang w:val="ru-RU"/>
              </w:rPr>
              <w:t>Площади строительных фондов, подключенных к системе теплоснабжения на 01.01.2020 г., (кв. м)</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lang w:val="ru-RU"/>
              </w:rPr>
            </w:pPr>
          </w:p>
        </w:tc>
        <w:tc>
          <w:tcPr>
            <w:tcW w:w="1970" w:type="dxa"/>
            <w:vMerge/>
            <w:tcBorders>
              <w:left w:val="single" w:sz="4" w:space="0" w:color="000000"/>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lang w:val="ru-RU"/>
              </w:rPr>
            </w:pPr>
          </w:p>
        </w:tc>
        <w:tc>
          <w:tcPr>
            <w:tcW w:w="133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86" w:right="172"/>
              <w:jc w:val="center"/>
              <w:rPr>
                <w:rFonts w:ascii="Arial" w:hAnsi="Arial" w:cs="Arial"/>
                <w:sz w:val="18"/>
                <w:szCs w:val="20"/>
                <w:lang w:val="ru-RU"/>
              </w:rPr>
            </w:pPr>
            <w:r w:rsidRPr="00F02611">
              <w:rPr>
                <w:rFonts w:ascii="Arial" w:hAnsi="Arial" w:cs="Arial"/>
                <w:sz w:val="18"/>
                <w:szCs w:val="20"/>
                <w:lang w:val="ru-RU"/>
              </w:rPr>
              <w:t>МКД</w:t>
            </w:r>
          </w:p>
        </w:tc>
        <w:tc>
          <w:tcPr>
            <w:tcW w:w="110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35" w:right="92"/>
              <w:jc w:val="center"/>
              <w:rPr>
                <w:rFonts w:ascii="Arial" w:hAnsi="Arial" w:cs="Arial"/>
                <w:sz w:val="18"/>
                <w:szCs w:val="20"/>
                <w:lang w:val="ru-RU"/>
              </w:rPr>
            </w:pPr>
            <w:r w:rsidRPr="00F02611">
              <w:rPr>
                <w:rFonts w:ascii="Arial" w:hAnsi="Arial" w:cs="Arial"/>
                <w:sz w:val="18"/>
                <w:szCs w:val="20"/>
                <w:lang w:val="ru-RU"/>
              </w:rPr>
              <w:t>Частные жилые дома</w:t>
            </w:r>
          </w:p>
        </w:tc>
        <w:tc>
          <w:tcPr>
            <w:tcW w:w="137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66" w:right="90" w:hanging="137"/>
              <w:jc w:val="center"/>
              <w:rPr>
                <w:rFonts w:ascii="Arial" w:hAnsi="Arial" w:cs="Arial"/>
                <w:sz w:val="18"/>
                <w:szCs w:val="20"/>
                <w:lang w:val="ru-RU"/>
              </w:rPr>
            </w:pPr>
            <w:r w:rsidRPr="00F02611">
              <w:rPr>
                <w:rFonts w:ascii="Arial" w:hAnsi="Arial" w:cs="Arial"/>
                <w:sz w:val="18"/>
                <w:szCs w:val="20"/>
                <w:lang w:val="ru-RU"/>
              </w:rPr>
              <w:t>Учреждения культуры</w:t>
            </w:r>
          </w:p>
        </w:tc>
        <w:tc>
          <w:tcPr>
            <w:tcW w:w="142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22" w:right="105" w:hanging="8"/>
              <w:jc w:val="center"/>
              <w:rPr>
                <w:rFonts w:ascii="Arial" w:hAnsi="Arial" w:cs="Arial"/>
                <w:sz w:val="18"/>
                <w:szCs w:val="20"/>
                <w:lang w:val="ru-RU"/>
              </w:rPr>
            </w:pPr>
            <w:r w:rsidRPr="00F02611">
              <w:rPr>
                <w:rFonts w:ascii="Arial" w:hAnsi="Arial" w:cs="Arial"/>
                <w:sz w:val="18"/>
                <w:szCs w:val="20"/>
                <w:lang w:val="ru-RU"/>
              </w:rPr>
              <w:t>Учреждения образования</w:t>
            </w:r>
          </w:p>
        </w:tc>
        <w:tc>
          <w:tcPr>
            <w:tcW w:w="1861"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22" w:right="94" w:firstLine="208"/>
              <w:jc w:val="center"/>
              <w:rPr>
                <w:rFonts w:ascii="Arial" w:hAnsi="Arial" w:cs="Arial"/>
                <w:sz w:val="18"/>
                <w:szCs w:val="20"/>
                <w:lang w:val="ru-RU"/>
              </w:rPr>
            </w:pPr>
            <w:r w:rsidRPr="00F02611">
              <w:rPr>
                <w:rFonts w:ascii="Arial" w:hAnsi="Arial" w:cs="Arial"/>
                <w:sz w:val="18"/>
                <w:szCs w:val="20"/>
                <w:lang w:val="ru-RU"/>
              </w:rPr>
              <w:t>Учреждения здравоохранения</w:t>
            </w:r>
          </w:p>
        </w:tc>
        <w:tc>
          <w:tcPr>
            <w:tcW w:w="1417"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58" w:right="145" w:hanging="10"/>
              <w:jc w:val="center"/>
              <w:rPr>
                <w:rFonts w:ascii="Arial" w:hAnsi="Arial" w:cs="Arial"/>
                <w:sz w:val="18"/>
                <w:szCs w:val="20"/>
              </w:rPr>
            </w:pPr>
            <w:r w:rsidRPr="00F02611">
              <w:rPr>
                <w:rFonts w:ascii="Arial" w:hAnsi="Arial" w:cs="Arial"/>
                <w:sz w:val="18"/>
                <w:szCs w:val="20"/>
                <w:lang w:val="ru-RU"/>
              </w:rPr>
              <w:t>Здания администра ции поселени</w:t>
            </w:r>
            <w:r w:rsidRPr="00F02611">
              <w:rPr>
                <w:rFonts w:ascii="Arial" w:hAnsi="Arial" w:cs="Arial"/>
                <w:sz w:val="18"/>
                <w:szCs w:val="20"/>
              </w:rPr>
              <w:t>й</w:t>
            </w:r>
          </w:p>
        </w:tc>
        <w:tc>
          <w:tcPr>
            <w:tcW w:w="128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4" w:right="161" w:hanging="51"/>
              <w:jc w:val="center"/>
              <w:rPr>
                <w:rFonts w:ascii="Arial" w:hAnsi="Arial" w:cs="Arial"/>
                <w:sz w:val="18"/>
                <w:szCs w:val="20"/>
              </w:rPr>
            </w:pPr>
            <w:r w:rsidRPr="00F02611">
              <w:rPr>
                <w:rFonts w:ascii="Arial" w:hAnsi="Arial" w:cs="Arial"/>
                <w:sz w:val="18"/>
                <w:szCs w:val="20"/>
              </w:rPr>
              <w:t>Производ- ственные здания</w:t>
            </w:r>
          </w:p>
        </w:tc>
        <w:tc>
          <w:tcPr>
            <w:tcW w:w="946" w:type="dxa"/>
            <w:tcBorders>
              <w:top w:val="single" w:sz="3" w:space="0" w:color="000000"/>
              <w:left w:val="single" w:sz="4" w:space="0" w:color="000000"/>
            </w:tcBorders>
            <w:shd w:val="clear" w:color="auto" w:fill="auto"/>
            <w:vAlign w:val="center"/>
          </w:tcPr>
          <w:p w:rsidR="002D4BE2" w:rsidRPr="00F02611" w:rsidRDefault="002D4BE2" w:rsidP="00A3135A">
            <w:pPr>
              <w:pStyle w:val="TableParagraph"/>
              <w:ind w:left="79"/>
              <w:jc w:val="center"/>
              <w:rPr>
                <w:rFonts w:ascii="Arial" w:hAnsi="Arial" w:cs="Arial"/>
                <w:sz w:val="18"/>
                <w:szCs w:val="20"/>
              </w:rPr>
            </w:pPr>
            <w:r w:rsidRPr="00F02611">
              <w:rPr>
                <w:rFonts w:ascii="Arial" w:hAnsi="Arial" w:cs="Arial"/>
                <w:sz w:val="18"/>
                <w:szCs w:val="20"/>
              </w:rPr>
              <w:t>Прочие</w:t>
            </w:r>
          </w:p>
        </w:tc>
      </w:tr>
      <w:tr w:rsidR="002D4BE2" w:rsidRPr="00F02611" w:rsidTr="00A3135A">
        <w:trPr>
          <w:trHeight w:val="23"/>
          <w:jc w:val="center"/>
        </w:trPr>
        <w:tc>
          <w:tcPr>
            <w:tcW w:w="1866" w:type="dxa"/>
            <w:vMerge w:val="restart"/>
            <w:tcBorders>
              <w:right w:val="single" w:sz="4" w:space="0" w:color="000000"/>
            </w:tcBorders>
            <w:shd w:val="clear" w:color="auto" w:fill="auto"/>
            <w:vAlign w:val="center"/>
          </w:tcPr>
          <w:p w:rsidR="002D4BE2" w:rsidRPr="00F02611" w:rsidRDefault="002D4BE2" w:rsidP="00A3135A">
            <w:pPr>
              <w:pStyle w:val="TableParagraph"/>
              <w:ind w:left="144" w:right="147"/>
              <w:jc w:val="center"/>
              <w:rPr>
                <w:rFonts w:ascii="Arial" w:hAnsi="Arial" w:cs="Arial"/>
                <w:sz w:val="18"/>
                <w:szCs w:val="20"/>
              </w:rPr>
            </w:pPr>
            <w:r w:rsidRPr="00F02611">
              <w:rPr>
                <w:rFonts w:ascii="Arial" w:hAnsi="Arial" w:cs="Arial"/>
                <w:sz w:val="18"/>
                <w:szCs w:val="20"/>
              </w:rPr>
              <w:t>Кузнечихинское сельское поселение</w:t>
            </w:r>
          </w:p>
        </w:tc>
        <w:tc>
          <w:tcPr>
            <w:tcW w:w="1970"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1" w:right="329"/>
              <w:jc w:val="center"/>
              <w:rPr>
                <w:rFonts w:ascii="Arial" w:hAnsi="Arial" w:cs="Arial"/>
                <w:sz w:val="18"/>
                <w:szCs w:val="20"/>
              </w:rPr>
            </w:pPr>
            <w:r w:rsidRPr="00F02611">
              <w:rPr>
                <w:rFonts w:ascii="Arial" w:hAnsi="Arial" w:cs="Arial"/>
                <w:sz w:val="18"/>
                <w:szCs w:val="20"/>
              </w:rPr>
              <w:t>Кузнечиха (верх)</w:t>
            </w:r>
          </w:p>
        </w:tc>
        <w:tc>
          <w:tcPr>
            <w:tcW w:w="1330"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29866,23</w:t>
            </w:r>
          </w:p>
        </w:tc>
        <w:tc>
          <w:tcPr>
            <w:tcW w:w="1109"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1524,6</w:t>
            </w:r>
          </w:p>
        </w:tc>
        <w:tc>
          <w:tcPr>
            <w:tcW w:w="1375"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1 918,60</w:t>
            </w:r>
          </w:p>
        </w:tc>
        <w:tc>
          <w:tcPr>
            <w:tcW w:w="1429"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7 046,10</w:t>
            </w:r>
          </w:p>
        </w:tc>
        <w:tc>
          <w:tcPr>
            <w:tcW w:w="1861"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5861,31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9"/>
              <w:jc w:val="center"/>
              <w:rPr>
                <w:rFonts w:ascii="Arial" w:hAnsi="Arial" w:cs="Arial"/>
                <w:sz w:val="18"/>
                <w:szCs w:val="20"/>
              </w:rPr>
            </w:pPr>
            <w:r w:rsidRPr="00F02611">
              <w:rPr>
                <w:rFonts w:ascii="Arial" w:hAnsi="Arial" w:cs="Arial"/>
                <w:sz w:val="18"/>
                <w:szCs w:val="20"/>
              </w:rPr>
              <w:t>Кузнечиха (нижн)</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22 501,60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right"/>
              <w:rPr>
                <w:rFonts w:ascii="Arial" w:hAnsi="Arial" w:cs="Arial"/>
                <w:sz w:val="18"/>
                <w:szCs w:val="20"/>
              </w:rPr>
            </w:pPr>
            <w:r w:rsidRPr="00F02611">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1 133,00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672,90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4" w:right="329"/>
              <w:jc w:val="center"/>
              <w:rPr>
                <w:rFonts w:ascii="Arial" w:hAnsi="Arial" w:cs="Arial"/>
                <w:sz w:val="18"/>
                <w:szCs w:val="20"/>
              </w:rPr>
            </w:pPr>
            <w:r w:rsidRPr="00F02611">
              <w:rPr>
                <w:rFonts w:ascii="Arial" w:hAnsi="Arial" w:cs="Arial"/>
                <w:sz w:val="18"/>
                <w:szCs w:val="20"/>
              </w:rPr>
              <w:t>Ярославка</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14 409,60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1 572,80</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1 671,30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3 717,70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284,00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3 217,40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8" w:right="329"/>
              <w:jc w:val="center"/>
              <w:rPr>
                <w:rFonts w:ascii="Arial" w:hAnsi="Arial" w:cs="Arial"/>
                <w:sz w:val="18"/>
                <w:szCs w:val="20"/>
              </w:rPr>
            </w:pPr>
            <w:r w:rsidRPr="00F02611">
              <w:rPr>
                <w:rFonts w:ascii="Arial" w:hAnsi="Arial" w:cs="Arial"/>
                <w:sz w:val="18"/>
                <w:szCs w:val="20"/>
              </w:rPr>
              <w:t>Медягино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9407,3</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726,4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right"/>
              <w:rPr>
                <w:rFonts w:ascii="Arial" w:hAnsi="Arial" w:cs="Arial"/>
                <w:sz w:val="18"/>
                <w:szCs w:val="20"/>
              </w:rPr>
            </w:pPr>
            <w:r w:rsidRPr="00F02611">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1 410,10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104,00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3 861,60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7"/>
              <w:jc w:val="center"/>
              <w:rPr>
                <w:rFonts w:ascii="Arial" w:hAnsi="Arial" w:cs="Arial"/>
                <w:sz w:val="18"/>
                <w:szCs w:val="20"/>
              </w:rPr>
            </w:pPr>
            <w:r w:rsidRPr="00F02611">
              <w:rPr>
                <w:rFonts w:ascii="Arial" w:hAnsi="Arial" w:cs="Arial"/>
                <w:sz w:val="18"/>
                <w:szCs w:val="20"/>
              </w:rPr>
              <w:t>Глебовское</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6087,6</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3235,1</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1076,9</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lang w:val="ru-RU"/>
              </w:rPr>
            </w:pPr>
            <w:r w:rsidRPr="00F02611">
              <w:rPr>
                <w:rFonts w:ascii="Arial" w:hAnsi="Arial" w:cs="Arial"/>
                <w:sz w:val="18"/>
                <w:szCs w:val="20"/>
                <w:lang w:val="ru-RU"/>
              </w:rPr>
              <w:t>1789,0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206,00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84" w:right="381"/>
              <w:jc w:val="center"/>
              <w:rPr>
                <w:rFonts w:ascii="Arial" w:hAnsi="Arial" w:cs="Arial"/>
                <w:sz w:val="18"/>
                <w:szCs w:val="20"/>
              </w:rPr>
            </w:pPr>
            <w:r w:rsidRPr="00F02611">
              <w:rPr>
                <w:rFonts w:ascii="Arial" w:hAnsi="Arial" w:cs="Arial"/>
                <w:sz w:val="18"/>
                <w:szCs w:val="20"/>
              </w:rPr>
              <w:t>362,5</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529,01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8"/>
              <w:jc w:val="center"/>
              <w:rPr>
                <w:rFonts w:ascii="Arial" w:hAnsi="Arial" w:cs="Arial"/>
                <w:sz w:val="18"/>
                <w:szCs w:val="20"/>
              </w:rPr>
            </w:pPr>
            <w:r w:rsidRPr="00F02611">
              <w:rPr>
                <w:rFonts w:ascii="Arial" w:hAnsi="Arial" w:cs="Arial"/>
                <w:sz w:val="18"/>
                <w:szCs w:val="20"/>
              </w:rPr>
              <w:t>Толбухино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2404,8</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1956,4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98" w:right="296"/>
              <w:jc w:val="center"/>
              <w:rPr>
                <w:rFonts w:ascii="Arial" w:hAnsi="Arial" w:cs="Arial"/>
                <w:sz w:val="18"/>
                <w:szCs w:val="20"/>
              </w:rPr>
            </w:pPr>
            <w:r w:rsidRPr="00F02611">
              <w:rPr>
                <w:rFonts w:ascii="Arial" w:hAnsi="Arial" w:cs="Arial"/>
                <w:sz w:val="18"/>
                <w:szCs w:val="20"/>
              </w:rPr>
              <w:t>258,30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2 129,90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913,90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84" w:right="381"/>
              <w:jc w:val="center"/>
              <w:rPr>
                <w:rFonts w:ascii="Arial" w:hAnsi="Arial" w:cs="Arial"/>
                <w:sz w:val="18"/>
                <w:szCs w:val="20"/>
              </w:rPr>
            </w:pPr>
            <w:r w:rsidRPr="00F02611">
              <w:rPr>
                <w:rFonts w:ascii="Arial" w:hAnsi="Arial" w:cs="Arial"/>
                <w:sz w:val="18"/>
                <w:szCs w:val="20"/>
              </w:rPr>
              <w:t>399,70</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692,31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361" w:right="329"/>
              <w:jc w:val="center"/>
              <w:rPr>
                <w:rFonts w:ascii="Arial" w:hAnsi="Arial" w:cs="Arial"/>
                <w:sz w:val="18"/>
                <w:szCs w:val="20"/>
              </w:rPr>
            </w:pPr>
            <w:r w:rsidRPr="00F02611">
              <w:rPr>
                <w:rFonts w:ascii="Arial" w:hAnsi="Arial" w:cs="Arial"/>
                <w:sz w:val="18"/>
                <w:szCs w:val="20"/>
              </w:rPr>
              <w:t>Андронники</w:t>
            </w:r>
          </w:p>
        </w:tc>
        <w:tc>
          <w:tcPr>
            <w:tcW w:w="133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7155,3</w:t>
            </w:r>
          </w:p>
        </w:tc>
        <w:tc>
          <w:tcPr>
            <w:tcW w:w="110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502,5</w:t>
            </w:r>
          </w:p>
        </w:tc>
        <w:tc>
          <w:tcPr>
            <w:tcW w:w="137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98" w:right="296"/>
              <w:jc w:val="center"/>
              <w:rPr>
                <w:rFonts w:ascii="Arial" w:hAnsi="Arial" w:cs="Arial"/>
                <w:sz w:val="18"/>
                <w:szCs w:val="20"/>
              </w:rPr>
            </w:pPr>
            <w:r w:rsidRPr="00F02611">
              <w:rPr>
                <w:rFonts w:ascii="Arial" w:hAnsi="Arial" w:cs="Arial"/>
                <w:sz w:val="18"/>
                <w:szCs w:val="20"/>
              </w:rPr>
              <w:t>487,10</w:t>
            </w:r>
          </w:p>
        </w:tc>
        <w:tc>
          <w:tcPr>
            <w:tcW w:w="142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8" w:right="195"/>
              <w:jc w:val="center"/>
              <w:rPr>
                <w:rFonts w:ascii="Arial" w:hAnsi="Arial" w:cs="Arial"/>
                <w:sz w:val="18"/>
                <w:szCs w:val="20"/>
              </w:rPr>
            </w:pPr>
            <w:r w:rsidRPr="00F02611">
              <w:rPr>
                <w:rFonts w:ascii="Arial" w:hAnsi="Arial" w:cs="Arial"/>
                <w:sz w:val="18"/>
                <w:szCs w:val="20"/>
              </w:rPr>
              <w:t>596,80</w:t>
            </w:r>
          </w:p>
        </w:tc>
        <w:tc>
          <w:tcPr>
            <w:tcW w:w="1861"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3123,8</w:t>
            </w:r>
          </w:p>
        </w:tc>
      </w:tr>
      <w:tr w:rsidR="002D4BE2" w:rsidRPr="00F02611" w:rsidTr="00A3135A">
        <w:trPr>
          <w:trHeight w:val="23"/>
          <w:jc w:val="center"/>
        </w:trPr>
        <w:tc>
          <w:tcPr>
            <w:tcW w:w="1866" w:type="dxa"/>
            <w:vMerge w:val="restart"/>
            <w:tcBorders>
              <w:right w:val="single" w:sz="4" w:space="0" w:color="000000"/>
            </w:tcBorders>
            <w:shd w:val="clear" w:color="auto" w:fill="auto"/>
            <w:vAlign w:val="center"/>
          </w:tcPr>
          <w:p w:rsidR="002D4BE2" w:rsidRPr="00F02611" w:rsidRDefault="002D4BE2" w:rsidP="00A3135A">
            <w:pPr>
              <w:pStyle w:val="TableParagraph"/>
              <w:ind w:left="439" w:right="421" w:firstLine="43"/>
              <w:jc w:val="center"/>
              <w:rPr>
                <w:rFonts w:ascii="Arial" w:hAnsi="Arial" w:cs="Arial"/>
                <w:sz w:val="18"/>
                <w:szCs w:val="20"/>
                <w:lang w:val="ru-RU"/>
              </w:rPr>
            </w:pPr>
            <w:r w:rsidRPr="00F02611">
              <w:rPr>
                <w:rFonts w:ascii="Arial" w:hAnsi="Arial" w:cs="Arial"/>
                <w:sz w:val="18"/>
                <w:szCs w:val="20"/>
                <w:lang w:val="ru-RU"/>
              </w:rPr>
              <w:t>Сельское поселение</w:t>
            </w:r>
          </w:p>
        </w:tc>
        <w:tc>
          <w:tcPr>
            <w:tcW w:w="1970" w:type="dxa"/>
            <w:vMerge w:val="restart"/>
            <w:tcBorders>
              <w:left w:val="single" w:sz="4" w:space="0" w:color="000000"/>
              <w:right w:val="single" w:sz="4" w:space="0" w:color="000000"/>
            </w:tcBorders>
            <w:shd w:val="clear" w:color="auto" w:fill="auto"/>
            <w:vAlign w:val="center"/>
          </w:tcPr>
          <w:p w:rsidR="002D4BE2" w:rsidRPr="00F02611" w:rsidRDefault="002D4BE2" w:rsidP="00A3135A">
            <w:pPr>
              <w:pStyle w:val="TableParagraph"/>
              <w:ind w:left="691"/>
              <w:jc w:val="center"/>
              <w:rPr>
                <w:rFonts w:ascii="Arial" w:hAnsi="Arial" w:cs="Arial"/>
                <w:sz w:val="18"/>
                <w:szCs w:val="20"/>
                <w:lang w:val="ru-RU"/>
              </w:rPr>
            </w:pPr>
            <w:r w:rsidRPr="00F02611">
              <w:rPr>
                <w:rFonts w:ascii="Arial" w:hAnsi="Arial" w:cs="Arial"/>
                <w:sz w:val="18"/>
                <w:szCs w:val="20"/>
                <w:lang w:val="ru-RU"/>
              </w:rPr>
              <w:t>Котельная</w:t>
            </w:r>
          </w:p>
        </w:tc>
        <w:tc>
          <w:tcPr>
            <w:tcW w:w="10752" w:type="dxa"/>
            <w:gridSpan w:val="8"/>
            <w:tcBorders>
              <w:left w:val="single" w:sz="4" w:space="0" w:color="000000"/>
              <w:bottom w:val="single" w:sz="3" w:space="0" w:color="000000"/>
            </w:tcBorders>
            <w:shd w:val="clear" w:color="auto" w:fill="auto"/>
            <w:vAlign w:val="center"/>
          </w:tcPr>
          <w:p w:rsidR="002D4BE2" w:rsidRPr="00F02611" w:rsidRDefault="002D4BE2" w:rsidP="00A3135A">
            <w:pPr>
              <w:pStyle w:val="TableParagraph"/>
              <w:ind w:left="878"/>
              <w:jc w:val="center"/>
              <w:rPr>
                <w:rFonts w:ascii="Arial" w:hAnsi="Arial" w:cs="Arial"/>
                <w:sz w:val="18"/>
                <w:szCs w:val="20"/>
                <w:lang w:val="ru-RU"/>
              </w:rPr>
            </w:pPr>
            <w:r w:rsidRPr="00F02611">
              <w:rPr>
                <w:rFonts w:ascii="Arial" w:hAnsi="Arial" w:cs="Arial"/>
                <w:sz w:val="18"/>
                <w:szCs w:val="20"/>
                <w:lang w:val="ru-RU"/>
              </w:rPr>
              <w:t>Площади строительных фондов, подключенных к системе теплоснабжения на 01.01.2021 г., (кв. м)</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lang w:val="ru-RU"/>
              </w:rPr>
            </w:pPr>
          </w:p>
        </w:tc>
        <w:tc>
          <w:tcPr>
            <w:tcW w:w="1970" w:type="dxa"/>
            <w:vMerge/>
            <w:tcBorders>
              <w:left w:val="single" w:sz="4" w:space="0" w:color="000000"/>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lang w:val="ru-RU"/>
              </w:rPr>
            </w:pPr>
          </w:p>
        </w:tc>
        <w:tc>
          <w:tcPr>
            <w:tcW w:w="133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86" w:right="172"/>
              <w:jc w:val="center"/>
              <w:rPr>
                <w:rFonts w:ascii="Arial" w:hAnsi="Arial" w:cs="Arial"/>
                <w:sz w:val="18"/>
                <w:szCs w:val="20"/>
                <w:lang w:val="ru-RU"/>
              </w:rPr>
            </w:pPr>
            <w:r w:rsidRPr="00F02611">
              <w:rPr>
                <w:rFonts w:ascii="Arial" w:hAnsi="Arial" w:cs="Arial"/>
                <w:sz w:val="18"/>
                <w:szCs w:val="20"/>
                <w:lang w:val="ru-RU"/>
              </w:rPr>
              <w:t>МКД</w:t>
            </w:r>
          </w:p>
        </w:tc>
        <w:tc>
          <w:tcPr>
            <w:tcW w:w="110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35" w:right="92"/>
              <w:jc w:val="center"/>
              <w:rPr>
                <w:rFonts w:ascii="Arial" w:hAnsi="Arial" w:cs="Arial"/>
                <w:sz w:val="18"/>
                <w:szCs w:val="20"/>
                <w:lang w:val="ru-RU"/>
              </w:rPr>
            </w:pPr>
            <w:r w:rsidRPr="00F02611">
              <w:rPr>
                <w:rFonts w:ascii="Arial" w:hAnsi="Arial" w:cs="Arial"/>
                <w:sz w:val="18"/>
                <w:szCs w:val="20"/>
                <w:lang w:val="ru-RU"/>
              </w:rPr>
              <w:t>Частные жилые дома</w:t>
            </w:r>
          </w:p>
        </w:tc>
        <w:tc>
          <w:tcPr>
            <w:tcW w:w="137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66" w:right="90" w:hanging="137"/>
              <w:jc w:val="center"/>
              <w:rPr>
                <w:rFonts w:ascii="Arial" w:hAnsi="Arial" w:cs="Arial"/>
                <w:sz w:val="18"/>
                <w:szCs w:val="20"/>
                <w:lang w:val="ru-RU"/>
              </w:rPr>
            </w:pPr>
            <w:r w:rsidRPr="00F02611">
              <w:rPr>
                <w:rFonts w:ascii="Arial" w:hAnsi="Arial" w:cs="Arial"/>
                <w:sz w:val="18"/>
                <w:szCs w:val="20"/>
                <w:lang w:val="ru-RU"/>
              </w:rPr>
              <w:t>Учреждения культуры</w:t>
            </w:r>
          </w:p>
        </w:tc>
        <w:tc>
          <w:tcPr>
            <w:tcW w:w="142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22" w:right="105" w:hanging="8"/>
              <w:jc w:val="center"/>
              <w:rPr>
                <w:rFonts w:ascii="Arial" w:hAnsi="Arial" w:cs="Arial"/>
                <w:sz w:val="18"/>
                <w:szCs w:val="20"/>
                <w:lang w:val="ru-RU"/>
              </w:rPr>
            </w:pPr>
            <w:r w:rsidRPr="00F02611">
              <w:rPr>
                <w:rFonts w:ascii="Arial" w:hAnsi="Arial" w:cs="Arial"/>
                <w:sz w:val="18"/>
                <w:szCs w:val="20"/>
                <w:lang w:val="ru-RU"/>
              </w:rPr>
              <w:t>Учреждения образования</w:t>
            </w:r>
          </w:p>
        </w:tc>
        <w:tc>
          <w:tcPr>
            <w:tcW w:w="1861"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22" w:right="94" w:firstLine="208"/>
              <w:jc w:val="center"/>
              <w:rPr>
                <w:rFonts w:ascii="Arial" w:hAnsi="Arial" w:cs="Arial"/>
                <w:sz w:val="18"/>
                <w:szCs w:val="20"/>
                <w:lang w:val="ru-RU"/>
              </w:rPr>
            </w:pPr>
            <w:r w:rsidRPr="00F02611">
              <w:rPr>
                <w:rFonts w:ascii="Arial" w:hAnsi="Arial" w:cs="Arial"/>
                <w:sz w:val="18"/>
                <w:szCs w:val="20"/>
                <w:lang w:val="ru-RU"/>
              </w:rPr>
              <w:t>Учреждения здравоохранения</w:t>
            </w:r>
          </w:p>
        </w:tc>
        <w:tc>
          <w:tcPr>
            <w:tcW w:w="1417"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58" w:right="145" w:hanging="10"/>
              <w:jc w:val="center"/>
              <w:rPr>
                <w:rFonts w:ascii="Arial" w:hAnsi="Arial" w:cs="Arial"/>
                <w:sz w:val="18"/>
                <w:szCs w:val="20"/>
              </w:rPr>
            </w:pPr>
            <w:r w:rsidRPr="00F02611">
              <w:rPr>
                <w:rFonts w:ascii="Arial" w:hAnsi="Arial" w:cs="Arial"/>
                <w:sz w:val="18"/>
                <w:szCs w:val="20"/>
                <w:lang w:val="ru-RU"/>
              </w:rPr>
              <w:t>Здания администра ции поселени</w:t>
            </w:r>
            <w:r w:rsidRPr="00F02611">
              <w:rPr>
                <w:rFonts w:ascii="Arial" w:hAnsi="Arial" w:cs="Arial"/>
                <w:sz w:val="18"/>
                <w:szCs w:val="20"/>
              </w:rPr>
              <w:t>й</w:t>
            </w:r>
          </w:p>
        </w:tc>
        <w:tc>
          <w:tcPr>
            <w:tcW w:w="128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4" w:right="161" w:hanging="51"/>
              <w:jc w:val="center"/>
              <w:rPr>
                <w:rFonts w:ascii="Arial" w:hAnsi="Arial" w:cs="Arial"/>
                <w:sz w:val="18"/>
                <w:szCs w:val="20"/>
              </w:rPr>
            </w:pPr>
            <w:r w:rsidRPr="00F02611">
              <w:rPr>
                <w:rFonts w:ascii="Arial" w:hAnsi="Arial" w:cs="Arial"/>
                <w:sz w:val="18"/>
                <w:szCs w:val="20"/>
              </w:rPr>
              <w:t>Производ- ственные здания</w:t>
            </w:r>
          </w:p>
        </w:tc>
        <w:tc>
          <w:tcPr>
            <w:tcW w:w="946" w:type="dxa"/>
            <w:tcBorders>
              <w:top w:val="single" w:sz="3" w:space="0" w:color="000000"/>
              <w:left w:val="single" w:sz="4" w:space="0" w:color="000000"/>
            </w:tcBorders>
            <w:shd w:val="clear" w:color="auto" w:fill="auto"/>
            <w:vAlign w:val="center"/>
          </w:tcPr>
          <w:p w:rsidR="002D4BE2" w:rsidRPr="00F02611" w:rsidRDefault="002D4BE2" w:rsidP="00A3135A">
            <w:pPr>
              <w:pStyle w:val="TableParagraph"/>
              <w:ind w:left="79"/>
              <w:jc w:val="center"/>
              <w:rPr>
                <w:rFonts w:ascii="Arial" w:hAnsi="Arial" w:cs="Arial"/>
                <w:sz w:val="18"/>
                <w:szCs w:val="20"/>
              </w:rPr>
            </w:pPr>
            <w:r w:rsidRPr="00F02611">
              <w:rPr>
                <w:rFonts w:ascii="Arial" w:hAnsi="Arial" w:cs="Arial"/>
                <w:sz w:val="18"/>
                <w:szCs w:val="20"/>
              </w:rPr>
              <w:t>Прочие</w:t>
            </w:r>
          </w:p>
        </w:tc>
      </w:tr>
      <w:tr w:rsidR="002D4BE2" w:rsidRPr="00F02611" w:rsidTr="00A3135A">
        <w:trPr>
          <w:trHeight w:val="23"/>
          <w:jc w:val="center"/>
        </w:trPr>
        <w:tc>
          <w:tcPr>
            <w:tcW w:w="1866" w:type="dxa"/>
            <w:vMerge w:val="restart"/>
            <w:tcBorders>
              <w:right w:val="single" w:sz="4" w:space="0" w:color="000000"/>
            </w:tcBorders>
            <w:shd w:val="clear" w:color="auto" w:fill="auto"/>
            <w:vAlign w:val="center"/>
          </w:tcPr>
          <w:p w:rsidR="002D4BE2" w:rsidRPr="00F02611" w:rsidRDefault="002D4BE2" w:rsidP="00A3135A">
            <w:pPr>
              <w:pStyle w:val="TableParagraph"/>
              <w:ind w:left="144" w:right="147"/>
              <w:jc w:val="center"/>
              <w:rPr>
                <w:rFonts w:ascii="Arial" w:hAnsi="Arial" w:cs="Arial"/>
                <w:sz w:val="18"/>
                <w:szCs w:val="20"/>
              </w:rPr>
            </w:pPr>
            <w:r w:rsidRPr="00F02611">
              <w:rPr>
                <w:rFonts w:ascii="Arial" w:hAnsi="Arial" w:cs="Arial"/>
                <w:sz w:val="18"/>
                <w:szCs w:val="20"/>
              </w:rPr>
              <w:t>Кузнечихинское сельское поселение</w:t>
            </w:r>
          </w:p>
        </w:tc>
        <w:tc>
          <w:tcPr>
            <w:tcW w:w="1970"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1" w:right="329"/>
              <w:jc w:val="center"/>
              <w:rPr>
                <w:rFonts w:ascii="Arial" w:hAnsi="Arial" w:cs="Arial"/>
                <w:sz w:val="18"/>
                <w:szCs w:val="20"/>
              </w:rPr>
            </w:pPr>
            <w:r w:rsidRPr="00F02611">
              <w:rPr>
                <w:rFonts w:ascii="Arial" w:hAnsi="Arial" w:cs="Arial"/>
                <w:sz w:val="18"/>
                <w:szCs w:val="20"/>
              </w:rPr>
              <w:t>Кузнечиха (верх)</w:t>
            </w:r>
          </w:p>
        </w:tc>
        <w:tc>
          <w:tcPr>
            <w:tcW w:w="1330"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29866,23</w:t>
            </w:r>
          </w:p>
        </w:tc>
        <w:tc>
          <w:tcPr>
            <w:tcW w:w="1109"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1524,6</w:t>
            </w:r>
          </w:p>
        </w:tc>
        <w:tc>
          <w:tcPr>
            <w:tcW w:w="1375"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1 918,60</w:t>
            </w:r>
          </w:p>
        </w:tc>
        <w:tc>
          <w:tcPr>
            <w:tcW w:w="1429"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7 046,10</w:t>
            </w:r>
          </w:p>
        </w:tc>
        <w:tc>
          <w:tcPr>
            <w:tcW w:w="1861"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5861,31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9"/>
              <w:jc w:val="center"/>
              <w:rPr>
                <w:rFonts w:ascii="Arial" w:hAnsi="Arial" w:cs="Arial"/>
                <w:sz w:val="18"/>
                <w:szCs w:val="20"/>
              </w:rPr>
            </w:pPr>
            <w:r w:rsidRPr="00F02611">
              <w:rPr>
                <w:rFonts w:ascii="Arial" w:hAnsi="Arial" w:cs="Arial"/>
                <w:sz w:val="18"/>
                <w:szCs w:val="20"/>
              </w:rPr>
              <w:t>Кузнечиха (нижн)</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22 501,60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right"/>
              <w:rPr>
                <w:rFonts w:ascii="Arial" w:hAnsi="Arial" w:cs="Arial"/>
                <w:sz w:val="18"/>
                <w:szCs w:val="20"/>
              </w:rPr>
            </w:pPr>
            <w:r w:rsidRPr="00F02611">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1 133,00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672,90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4" w:right="329"/>
              <w:jc w:val="center"/>
              <w:rPr>
                <w:rFonts w:ascii="Arial" w:hAnsi="Arial" w:cs="Arial"/>
                <w:sz w:val="18"/>
                <w:szCs w:val="20"/>
              </w:rPr>
            </w:pPr>
            <w:r w:rsidRPr="00F02611">
              <w:rPr>
                <w:rFonts w:ascii="Arial" w:hAnsi="Arial" w:cs="Arial"/>
                <w:sz w:val="18"/>
                <w:szCs w:val="20"/>
              </w:rPr>
              <w:t>Ярославка</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14 409,60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1 572,80</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1 671,30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3 717,70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284,00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3 217,40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8" w:right="329"/>
              <w:jc w:val="center"/>
              <w:rPr>
                <w:rFonts w:ascii="Arial" w:hAnsi="Arial" w:cs="Arial"/>
                <w:sz w:val="18"/>
                <w:szCs w:val="20"/>
              </w:rPr>
            </w:pPr>
            <w:r w:rsidRPr="00F02611">
              <w:rPr>
                <w:rFonts w:ascii="Arial" w:hAnsi="Arial" w:cs="Arial"/>
                <w:sz w:val="18"/>
                <w:szCs w:val="20"/>
              </w:rPr>
              <w:t>Медягино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9407,3</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726,4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right"/>
              <w:rPr>
                <w:rFonts w:ascii="Arial" w:hAnsi="Arial" w:cs="Arial"/>
                <w:sz w:val="18"/>
                <w:szCs w:val="20"/>
              </w:rPr>
            </w:pPr>
            <w:r w:rsidRPr="00F02611">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1 410,10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104,00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3 861,60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7"/>
              <w:jc w:val="center"/>
              <w:rPr>
                <w:rFonts w:ascii="Arial" w:hAnsi="Arial" w:cs="Arial"/>
                <w:sz w:val="18"/>
                <w:szCs w:val="20"/>
              </w:rPr>
            </w:pPr>
            <w:r w:rsidRPr="00F02611">
              <w:rPr>
                <w:rFonts w:ascii="Arial" w:hAnsi="Arial" w:cs="Arial"/>
                <w:sz w:val="18"/>
                <w:szCs w:val="20"/>
              </w:rPr>
              <w:t>Глебовское</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6087,6</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3235,1</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1076,9</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lang w:val="ru-RU"/>
              </w:rPr>
            </w:pPr>
            <w:r w:rsidRPr="00F02611">
              <w:rPr>
                <w:rFonts w:ascii="Arial" w:hAnsi="Arial" w:cs="Arial"/>
                <w:sz w:val="18"/>
                <w:szCs w:val="20"/>
                <w:lang w:val="ru-RU"/>
              </w:rPr>
              <w:t>1789,0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206,00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84" w:right="381"/>
              <w:jc w:val="center"/>
              <w:rPr>
                <w:rFonts w:ascii="Arial" w:hAnsi="Arial" w:cs="Arial"/>
                <w:sz w:val="18"/>
                <w:szCs w:val="20"/>
              </w:rPr>
            </w:pPr>
            <w:r w:rsidRPr="00F02611">
              <w:rPr>
                <w:rFonts w:ascii="Arial" w:hAnsi="Arial" w:cs="Arial"/>
                <w:sz w:val="18"/>
                <w:szCs w:val="20"/>
              </w:rPr>
              <w:t>362,5</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529,01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8"/>
              <w:jc w:val="center"/>
              <w:rPr>
                <w:rFonts w:ascii="Arial" w:hAnsi="Arial" w:cs="Arial"/>
                <w:sz w:val="18"/>
                <w:szCs w:val="20"/>
              </w:rPr>
            </w:pPr>
            <w:r w:rsidRPr="00F02611">
              <w:rPr>
                <w:rFonts w:ascii="Arial" w:hAnsi="Arial" w:cs="Arial"/>
                <w:sz w:val="18"/>
                <w:szCs w:val="20"/>
              </w:rPr>
              <w:t>Толбухино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2404,8</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1956,4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98" w:right="296"/>
              <w:jc w:val="center"/>
              <w:rPr>
                <w:rFonts w:ascii="Arial" w:hAnsi="Arial" w:cs="Arial"/>
                <w:sz w:val="18"/>
                <w:szCs w:val="20"/>
              </w:rPr>
            </w:pPr>
            <w:r w:rsidRPr="00F02611">
              <w:rPr>
                <w:rFonts w:ascii="Arial" w:hAnsi="Arial" w:cs="Arial"/>
                <w:sz w:val="18"/>
                <w:szCs w:val="20"/>
              </w:rPr>
              <w:t>258,30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2 129,90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913,90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84" w:right="381"/>
              <w:jc w:val="center"/>
              <w:rPr>
                <w:rFonts w:ascii="Arial" w:hAnsi="Arial" w:cs="Arial"/>
                <w:sz w:val="18"/>
                <w:szCs w:val="20"/>
              </w:rPr>
            </w:pPr>
            <w:r w:rsidRPr="00F02611">
              <w:rPr>
                <w:rFonts w:ascii="Arial" w:hAnsi="Arial" w:cs="Arial"/>
                <w:sz w:val="18"/>
                <w:szCs w:val="20"/>
              </w:rPr>
              <w:t>399,70</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692,31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361" w:right="329"/>
              <w:jc w:val="center"/>
              <w:rPr>
                <w:rFonts w:ascii="Arial" w:hAnsi="Arial" w:cs="Arial"/>
                <w:sz w:val="18"/>
                <w:szCs w:val="20"/>
              </w:rPr>
            </w:pPr>
            <w:r w:rsidRPr="00F02611">
              <w:rPr>
                <w:rFonts w:ascii="Arial" w:hAnsi="Arial" w:cs="Arial"/>
                <w:sz w:val="18"/>
                <w:szCs w:val="20"/>
              </w:rPr>
              <w:t>Андронники</w:t>
            </w:r>
          </w:p>
        </w:tc>
        <w:tc>
          <w:tcPr>
            <w:tcW w:w="133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7155,3</w:t>
            </w:r>
          </w:p>
        </w:tc>
        <w:tc>
          <w:tcPr>
            <w:tcW w:w="110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502,5</w:t>
            </w:r>
          </w:p>
        </w:tc>
        <w:tc>
          <w:tcPr>
            <w:tcW w:w="137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98" w:right="296"/>
              <w:jc w:val="center"/>
              <w:rPr>
                <w:rFonts w:ascii="Arial" w:hAnsi="Arial" w:cs="Arial"/>
                <w:sz w:val="18"/>
                <w:szCs w:val="20"/>
              </w:rPr>
            </w:pPr>
            <w:r w:rsidRPr="00F02611">
              <w:rPr>
                <w:rFonts w:ascii="Arial" w:hAnsi="Arial" w:cs="Arial"/>
                <w:sz w:val="18"/>
                <w:szCs w:val="20"/>
              </w:rPr>
              <w:t>487,10</w:t>
            </w:r>
          </w:p>
        </w:tc>
        <w:tc>
          <w:tcPr>
            <w:tcW w:w="142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8" w:right="195"/>
              <w:jc w:val="center"/>
              <w:rPr>
                <w:rFonts w:ascii="Arial" w:hAnsi="Arial" w:cs="Arial"/>
                <w:sz w:val="18"/>
                <w:szCs w:val="20"/>
              </w:rPr>
            </w:pPr>
            <w:r w:rsidRPr="00F02611">
              <w:rPr>
                <w:rFonts w:ascii="Arial" w:hAnsi="Arial" w:cs="Arial"/>
                <w:sz w:val="18"/>
                <w:szCs w:val="20"/>
              </w:rPr>
              <w:t>596,80</w:t>
            </w:r>
          </w:p>
        </w:tc>
        <w:tc>
          <w:tcPr>
            <w:tcW w:w="1861"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3123,8</w:t>
            </w:r>
          </w:p>
        </w:tc>
      </w:tr>
      <w:tr w:rsidR="002D4BE2" w:rsidRPr="00F02611" w:rsidTr="00A3135A">
        <w:trPr>
          <w:trHeight w:val="23"/>
          <w:jc w:val="center"/>
        </w:trPr>
        <w:tc>
          <w:tcPr>
            <w:tcW w:w="1866" w:type="dxa"/>
            <w:vMerge w:val="restart"/>
            <w:tcBorders>
              <w:right w:val="single" w:sz="4" w:space="0" w:color="000000"/>
            </w:tcBorders>
            <w:shd w:val="clear" w:color="auto" w:fill="auto"/>
            <w:vAlign w:val="center"/>
          </w:tcPr>
          <w:p w:rsidR="002D4BE2" w:rsidRPr="00F02611" w:rsidRDefault="002D4BE2" w:rsidP="00A3135A">
            <w:pPr>
              <w:pStyle w:val="TableParagraph"/>
              <w:ind w:left="439" w:right="421" w:firstLine="43"/>
              <w:jc w:val="center"/>
              <w:rPr>
                <w:rFonts w:ascii="Arial" w:hAnsi="Arial" w:cs="Arial"/>
                <w:sz w:val="18"/>
                <w:szCs w:val="20"/>
                <w:lang w:val="ru-RU"/>
              </w:rPr>
            </w:pPr>
            <w:r w:rsidRPr="00F02611">
              <w:rPr>
                <w:rFonts w:ascii="Arial" w:hAnsi="Arial" w:cs="Arial"/>
                <w:sz w:val="18"/>
                <w:szCs w:val="20"/>
                <w:lang w:val="ru-RU"/>
              </w:rPr>
              <w:t>Сельское поселение</w:t>
            </w:r>
          </w:p>
        </w:tc>
        <w:tc>
          <w:tcPr>
            <w:tcW w:w="1970" w:type="dxa"/>
            <w:vMerge w:val="restart"/>
            <w:tcBorders>
              <w:left w:val="single" w:sz="4" w:space="0" w:color="000000"/>
              <w:right w:val="single" w:sz="4" w:space="0" w:color="000000"/>
            </w:tcBorders>
            <w:shd w:val="clear" w:color="auto" w:fill="auto"/>
            <w:vAlign w:val="center"/>
          </w:tcPr>
          <w:p w:rsidR="002D4BE2" w:rsidRPr="00F02611" w:rsidRDefault="002D4BE2" w:rsidP="00A3135A">
            <w:pPr>
              <w:pStyle w:val="TableParagraph"/>
              <w:ind w:left="691"/>
              <w:jc w:val="center"/>
              <w:rPr>
                <w:rFonts w:ascii="Arial" w:hAnsi="Arial" w:cs="Arial"/>
                <w:sz w:val="18"/>
                <w:szCs w:val="20"/>
                <w:lang w:val="ru-RU"/>
              </w:rPr>
            </w:pPr>
            <w:r w:rsidRPr="00F02611">
              <w:rPr>
                <w:rFonts w:ascii="Arial" w:hAnsi="Arial" w:cs="Arial"/>
                <w:sz w:val="18"/>
                <w:szCs w:val="20"/>
                <w:lang w:val="ru-RU"/>
              </w:rPr>
              <w:t>Котельная</w:t>
            </w:r>
          </w:p>
        </w:tc>
        <w:tc>
          <w:tcPr>
            <w:tcW w:w="10752" w:type="dxa"/>
            <w:gridSpan w:val="8"/>
            <w:tcBorders>
              <w:left w:val="single" w:sz="4" w:space="0" w:color="000000"/>
              <w:bottom w:val="single" w:sz="3" w:space="0" w:color="000000"/>
            </w:tcBorders>
            <w:shd w:val="clear" w:color="auto" w:fill="auto"/>
            <w:vAlign w:val="center"/>
          </w:tcPr>
          <w:p w:rsidR="002D4BE2" w:rsidRPr="00F02611" w:rsidRDefault="002D4BE2" w:rsidP="00A3135A">
            <w:pPr>
              <w:pStyle w:val="TableParagraph"/>
              <w:ind w:left="878"/>
              <w:jc w:val="center"/>
              <w:rPr>
                <w:rFonts w:ascii="Arial" w:hAnsi="Arial" w:cs="Arial"/>
                <w:sz w:val="18"/>
                <w:szCs w:val="20"/>
                <w:lang w:val="ru-RU"/>
              </w:rPr>
            </w:pPr>
            <w:r w:rsidRPr="00F02611">
              <w:rPr>
                <w:rFonts w:ascii="Arial" w:hAnsi="Arial" w:cs="Arial"/>
                <w:sz w:val="18"/>
                <w:szCs w:val="20"/>
                <w:lang w:val="ru-RU"/>
              </w:rPr>
              <w:t>Площади строительных фондов, подключенных к системе теплоснабжения на 2022-2026</w:t>
            </w:r>
            <w:r w:rsidR="00CD47F2" w:rsidRPr="00F02611">
              <w:rPr>
                <w:rFonts w:ascii="Arial" w:hAnsi="Arial" w:cs="Arial"/>
                <w:sz w:val="18"/>
                <w:szCs w:val="20"/>
                <w:lang w:val="ru-RU"/>
              </w:rPr>
              <w:t xml:space="preserve">года </w:t>
            </w:r>
            <w:r w:rsidRPr="00F02611">
              <w:rPr>
                <w:rFonts w:ascii="Arial" w:hAnsi="Arial" w:cs="Arial"/>
                <w:sz w:val="18"/>
                <w:szCs w:val="20"/>
                <w:lang w:val="ru-RU"/>
              </w:rPr>
              <w:t>., (кв. м)</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lang w:val="ru-RU"/>
              </w:rPr>
            </w:pPr>
          </w:p>
        </w:tc>
        <w:tc>
          <w:tcPr>
            <w:tcW w:w="1970" w:type="dxa"/>
            <w:vMerge/>
            <w:tcBorders>
              <w:left w:val="single" w:sz="4" w:space="0" w:color="000000"/>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lang w:val="ru-RU"/>
              </w:rPr>
            </w:pPr>
          </w:p>
        </w:tc>
        <w:tc>
          <w:tcPr>
            <w:tcW w:w="133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86" w:right="172"/>
              <w:jc w:val="center"/>
              <w:rPr>
                <w:rFonts w:ascii="Arial" w:hAnsi="Arial" w:cs="Arial"/>
                <w:sz w:val="18"/>
                <w:szCs w:val="20"/>
                <w:lang w:val="ru-RU"/>
              </w:rPr>
            </w:pPr>
            <w:r w:rsidRPr="00F02611">
              <w:rPr>
                <w:rFonts w:ascii="Arial" w:hAnsi="Arial" w:cs="Arial"/>
                <w:sz w:val="18"/>
                <w:szCs w:val="20"/>
                <w:lang w:val="ru-RU"/>
              </w:rPr>
              <w:t>МКД</w:t>
            </w:r>
          </w:p>
        </w:tc>
        <w:tc>
          <w:tcPr>
            <w:tcW w:w="110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35" w:right="92"/>
              <w:jc w:val="center"/>
              <w:rPr>
                <w:rFonts w:ascii="Arial" w:hAnsi="Arial" w:cs="Arial"/>
                <w:sz w:val="18"/>
                <w:szCs w:val="20"/>
                <w:lang w:val="ru-RU"/>
              </w:rPr>
            </w:pPr>
            <w:r w:rsidRPr="00F02611">
              <w:rPr>
                <w:rFonts w:ascii="Arial" w:hAnsi="Arial" w:cs="Arial"/>
                <w:sz w:val="18"/>
                <w:szCs w:val="20"/>
                <w:lang w:val="ru-RU"/>
              </w:rPr>
              <w:t>Частные жилые дома</w:t>
            </w:r>
          </w:p>
        </w:tc>
        <w:tc>
          <w:tcPr>
            <w:tcW w:w="137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66" w:right="90" w:hanging="137"/>
              <w:jc w:val="center"/>
              <w:rPr>
                <w:rFonts w:ascii="Arial" w:hAnsi="Arial" w:cs="Arial"/>
                <w:sz w:val="18"/>
                <w:szCs w:val="20"/>
                <w:lang w:val="ru-RU"/>
              </w:rPr>
            </w:pPr>
            <w:r w:rsidRPr="00F02611">
              <w:rPr>
                <w:rFonts w:ascii="Arial" w:hAnsi="Arial" w:cs="Arial"/>
                <w:sz w:val="18"/>
                <w:szCs w:val="20"/>
                <w:lang w:val="ru-RU"/>
              </w:rPr>
              <w:t>Учреждения культуры</w:t>
            </w:r>
          </w:p>
        </w:tc>
        <w:tc>
          <w:tcPr>
            <w:tcW w:w="142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22" w:right="105" w:hanging="8"/>
              <w:jc w:val="center"/>
              <w:rPr>
                <w:rFonts w:ascii="Arial" w:hAnsi="Arial" w:cs="Arial"/>
                <w:sz w:val="18"/>
                <w:szCs w:val="20"/>
                <w:lang w:val="ru-RU"/>
              </w:rPr>
            </w:pPr>
            <w:r w:rsidRPr="00F02611">
              <w:rPr>
                <w:rFonts w:ascii="Arial" w:hAnsi="Arial" w:cs="Arial"/>
                <w:sz w:val="18"/>
                <w:szCs w:val="20"/>
                <w:lang w:val="ru-RU"/>
              </w:rPr>
              <w:t>Учреждения образования</w:t>
            </w:r>
          </w:p>
        </w:tc>
        <w:tc>
          <w:tcPr>
            <w:tcW w:w="1861"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22" w:right="94" w:firstLine="208"/>
              <w:jc w:val="center"/>
              <w:rPr>
                <w:rFonts w:ascii="Arial" w:hAnsi="Arial" w:cs="Arial"/>
                <w:sz w:val="18"/>
                <w:szCs w:val="20"/>
                <w:lang w:val="ru-RU"/>
              </w:rPr>
            </w:pPr>
            <w:r w:rsidRPr="00F02611">
              <w:rPr>
                <w:rFonts w:ascii="Arial" w:hAnsi="Arial" w:cs="Arial"/>
                <w:sz w:val="18"/>
                <w:szCs w:val="20"/>
                <w:lang w:val="ru-RU"/>
              </w:rPr>
              <w:t>Учреждения здравоохранения</w:t>
            </w:r>
          </w:p>
        </w:tc>
        <w:tc>
          <w:tcPr>
            <w:tcW w:w="1417"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58" w:right="145" w:hanging="10"/>
              <w:jc w:val="center"/>
              <w:rPr>
                <w:rFonts w:ascii="Arial" w:hAnsi="Arial" w:cs="Arial"/>
                <w:sz w:val="18"/>
                <w:szCs w:val="20"/>
              </w:rPr>
            </w:pPr>
            <w:r w:rsidRPr="00F02611">
              <w:rPr>
                <w:rFonts w:ascii="Arial" w:hAnsi="Arial" w:cs="Arial"/>
                <w:sz w:val="18"/>
                <w:szCs w:val="20"/>
                <w:lang w:val="ru-RU"/>
              </w:rPr>
              <w:t>Здания администра ции поселени</w:t>
            </w:r>
            <w:r w:rsidRPr="00F02611">
              <w:rPr>
                <w:rFonts w:ascii="Arial" w:hAnsi="Arial" w:cs="Arial"/>
                <w:sz w:val="18"/>
                <w:szCs w:val="20"/>
              </w:rPr>
              <w:t>й</w:t>
            </w:r>
          </w:p>
        </w:tc>
        <w:tc>
          <w:tcPr>
            <w:tcW w:w="128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4" w:right="161" w:hanging="51"/>
              <w:jc w:val="center"/>
              <w:rPr>
                <w:rFonts w:ascii="Arial" w:hAnsi="Arial" w:cs="Arial"/>
                <w:sz w:val="18"/>
                <w:szCs w:val="20"/>
              </w:rPr>
            </w:pPr>
            <w:r w:rsidRPr="00F02611">
              <w:rPr>
                <w:rFonts w:ascii="Arial" w:hAnsi="Arial" w:cs="Arial"/>
                <w:sz w:val="18"/>
                <w:szCs w:val="20"/>
              </w:rPr>
              <w:t>Производ- ственные здания</w:t>
            </w:r>
          </w:p>
        </w:tc>
        <w:tc>
          <w:tcPr>
            <w:tcW w:w="946" w:type="dxa"/>
            <w:tcBorders>
              <w:top w:val="single" w:sz="3" w:space="0" w:color="000000"/>
              <w:left w:val="single" w:sz="4" w:space="0" w:color="000000"/>
            </w:tcBorders>
            <w:shd w:val="clear" w:color="auto" w:fill="auto"/>
            <w:vAlign w:val="center"/>
          </w:tcPr>
          <w:p w:rsidR="002D4BE2" w:rsidRPr="00F02611" w:rsidRDefault="002D4BE2" w:rsidP="00A3135A">
            <w:pPr>
              <w:pStyle w:val="TableParagraph"/>
              <w:ind w:left="79"/>
              <w:jc w:val="center"/>
              <w:rPr>
                <w:rFonts w:ascii="Arial" w:hAnsi="Arial" w:cs="Arial"/>
                <w:sz w:val="18"/>
                <w:szCs w:val="20"/>
              </w:rPr>
            </w:pPr>
            <w:r w:rsidRPr="00F02611">
              <w:rPr>
                <w:rFonts w:ascii="Arial" w:hAnsi="Arial" w:cs="Arial"/>
                <w:sz w:val="18"/>
                <w:szCs w:val="20"/>
              </w:rPr>
              <w:t>Прочие</w:t>
            </w:r>
          </w:p>
        </w:tc>
      </w:tr>
      <w:tr w:rsidR="002D4BE2" w:rsidRPr="00F02611" w:rsidTr="00A3135A">
        <w:trPr>
          <w:trHeight w:val="23"/>
          <w:jc w:val="center"/>
        </w:trPr>
        <w:tc>
          <w:tcPr>
            <w:tcW w:w="1866" w:type="dxa"/>
            <w:vMerge w:val="restart"/>
            <w:tcBorders>
              <w:right w:val="single" w:sz="4" w:space="0" w:color="000000"/>
            </w:tcBorders>
            <w:shd w:val="clear" w:color="auto" w:fill="auto"/>
            <w:vAlign w:val="center"/>
          </w:tcPr>
          <w:p w:rsidR="002D4BE2" w:rsidRPr="00F02611" w:rsidRDefault="002D4BE2" w:rsidP="00A3135A">
            <w:pPr>
              <w:pStyle w:val="TableParagraph"/>
              <w:ind w:left="144" w:right="147"/>
              <w:jc w:val="center"/>
              <w:rPr>
                <w:rFonts w:ascii="Arial" w:hAnsi="Arial" w:cs="Arial"/>
                <w:sz w:val="18"/>
                <w:szCs w:val="20"/>
              </w:rPr>
            </w:pPr>
            <w:r w:rsidRPr="00F02611">
              <w:rPr>
                <w:rFonts w:ascii="Arial" w:hAnsi="Arial" w:cs="Arial"/>
                <w:sz w:val="18"/>
                <w:szCs w:val="20"/>
              </w:rPr>
              <w:t>Кузнечихинское сельское поселение</w:t>
            </w:r>
          </w:p>
        </w:tc>
        <w:tc>
          <w:tcPr>
            <w:tcW w:w="1970"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1" w:right="329"/>
              <w:jc w:val="center"/>
              <w:rPr>
                <w:rFonts w:ascii="Arial" w:hAnsi="Arial" w:cs="Arial"/>
                <w:sz w:val="18"/>
                <w:szCs w:val="20"/>
              </w:rPr>
            </w:pPr>
            <w:r w:rsidRPr="00F02611">
              <w:rPr>
                <w:rFonts w:ascii="Arial" w:hAnsi="Arial" w:cs="Arial"/>
                <w:sz w:val="18"/>
                <w:szCs w:val="20"/>
              </w:rPr>
              <w:t>Кузнечиха (верх)</w:t>
            </w:r>
          </w:p>
        </w:tc>
        <w:tc>
          <w:tcPr>
            <w:tcW w:w="1330"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29866,23</w:t>
            </w:r>
          </w:p>
        </w:tc>
        <w:tc>
          <w:tcPr>
            <w:tcW w:w="1109"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1524,6</w:t>
            </w:r>
          </w:p>
        </w:tc>
        <w:tc>
          <w:tcPr>
            <w:tcW w:w="1375"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1 918,60</w:t>
            </w:r>
          </w:p>
        </w:tc>
        <w:tc>
          <w:tcPr>
            <w:tcW w:w="1429"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7 046,10</w:t>
            </w:r>
          </w:p>
        </w:tc>
        <w:tc>
          <w:tcPr>
            <w:tcW w:w="1861"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5861,31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9"/>
              <w:jc w:val="center"/>
              <w:rPr>
                <w:rFonts w:ascii="Arial" w:hAnsi="Arial" w:cs="Arial"/>
                <w:sz w:val="18"/>
                <w:szCs w:val="20"/>
              </w:rPr>
            </w:pPr>
            <w:r w:rsidRPr="00F02611">
              <w:rPr>
                <w:rFonts w:ascii="Arial" w:hAnsi="Arial" w:cs="Arial"/>
                <w:sz w:val="18"/>
                <w:szCs w:val="20"/>
              </w:rPr>
              <w:t>Кузнечиха (нижн)</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22 501,60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right"/>
              <w:rPr>
                <w:rFonts w:ascii="Arial" w:hAnsi="Arial" w:cs="Arial"/>
                <w:sz w:val="18"/>
                <w:szCs w:val="20"/>
              </w:rPr>
            </w:pPr>
            <w:r w:rsidRPr="00F02611">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1 133,00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672,90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4" w:right="329"/>
              <w:jc w:val="center"/>
              <w:rPr>
                <w:rFonts w:ascii="Arial" w:hAnsi="Arial" w:cs="Arial"/>
                <w:sz w:val="18"/>
                <w:szCs w:val="20"/>
              </w:rPr>
            </w:pPr>
            <w:r w:rsidRPr="00F02611">
              <w:rPr>
                <w:rFonts w:ascii="Arial" w:hAnsi="Arial" w:cs="Arial"/>
                <w:sz w:val="18"/>
                <w:szCs w:val="20"/>
              </w:rPr>
              <w:t>Ярославка</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14 409,60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1 572,80</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1 671,30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3 717,70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284,00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3 217,40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8" w:right="329"/>
              <w:jc w:val="center"/>
              <w:rPr>
                <w:rFonts w:ascii="Arial" w:hAnsi="Arial" w:cs="Arial"/>
                <w:sz w:val="18"/>
                <w:szCs w:val="20"/>
              </w:rPr>
            </w:pPr>
            <w:r w:rsidRPr="00F02611">
              <w:rPr>
                <w:rFonts w:ascii="Arial" w:hAnsi="Arial" w:cs="Arial"/>
                <w:sz w:val="18"/>
                <w:szCs w:val="20"/>
              </w:rPr>
              <w:t>Медягино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9407,3</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726,4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right"/>
              <w:rPr>
                <w:rFonts w:ascii="Arial" w:hAnsi="Arial" w:cs="Arial"/>
                <w:sz w:val="18"/>
                <w:szCs w:val="20"/>
              </w:rPr>
            </w:pPr>
            <w:r w:rsidRPr="00F02611">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1 410,10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104,00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3 861,60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7"/>
              <w:jc w:val="center"/>
              <w:rPr>
                <w:rFonts w:ascii="Arial" w:hAnsi="Arial" w:cs="Arial"/>
                <w:sz w:val="18"/>
                <w:szCs w:val="20"/>
              </w:rPr>
            </w:pPr>
            <w:r w:rsidRPr="00F02611">
              <w:rPr>
                <w:rFonts w:ascii="Arial" w:hAnsi="Arial" w:cs="Arial"/>
                <w:sz w:val="18"/>
                <w:szCs w:val="20"/>
              </w:rPr>
              <w:t>Глебовское</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6087,6</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3235,1</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1076,9</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lang w:val="ru-RU"/>
              </w:rPr>
            </w:pPr>
            <w:r w:rsidRPr="00F02611">
              <w:rPr>
                <w:rFonts w:ascii="Arial" w:hAnsi="Arial" w:cs="Arial"/>
                <w:sz w:val="18"/>
                <w:szCs w:val="20"/>
                <w:lang w:val="ru-RU"/>
              </w:rPr>
              <w:t>1789,0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206,00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84" w:right="381"/>
              <w:jc w:val="center"/>
              <w:rPr>
                <w:rFonts w:ascii="Arial" w:hAnsi="Arial" w:cs="Arial"/>
                <w:sz w:val="18"/>
                <w:szCs w:val="20"/>
              </w:rPr>
            </w:pPr>
            <w:r w:rsidRPr="00F02611">
              <w:rPr>
                <w:rFonts w:ascii="Arial" w:hAnsi="Arial" w:cs="Arial"/>
                <w:sz w:val="18"/>
                <w:szCs w:val="20"/>
              </w:rPr>
              <w:t>362,5</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529,01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8"/>
              <w:jc w:val="center"/>
              <w:rPr>
                <w:rFonts w:ascii="Arial" w:hAnsi="Arial" w:cs="Arial"/>
                <w:sz w:val="18"/>
                <w:szCs w:val="20"/>
              </w:rPr>
            </w:pPr>
            <w:r w:rsidRPr="00F02611">
              <w:rPr>
                <w:rFonts w:ascii="Arial" w:hAnsi="Arial" w:cs="Arial"/>
                <w:sz w:val="18"/>
                <w:szCs w:val="20"/>
              </w:rPr>
              <w:t>Толбухино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2404,8</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1956,4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98" w:right="296"/>
              <w:jc w:val="center"/>
              <w:rPr>
                <w:rFonts w:ascii="Arial" w:hAnsi="Arial" w:cs="Arial"/>
                <w:sz w:val="18"/>
                <w:szCs w:val="20"/>
              </w:rPr>
            </w:pPr>
            <w:r w:rsidRPr="00F02611">
              <w:rPr>
                <w:rFonts w:ascii="Arial" w:hAnsi="Arial" w:cs="Arial"/>
                <w:sz w:val="18"/>
                <w:szCs w:val="20"/>
              </w:rPr>
              <w:t>258,30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2 129,90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913,90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84" w:right="381"/>
              <w:jc w:val="center"/>
              <w:rPr>
                <w:rFonts w:ascii="Arial" w:hAnsi="Arial" w:cs="Arial"/>
                <w:sz w:val="18"/>
                <w:szCs w:val="20"/>
              </w:rPr>
            </w:pPr>
            <w:r w:rsidRPr="00F02611">
              <w:rPr>
                <w:rFonts w:ascii="Arial" w:hAnsi="Arial" w:cs="Arial"/>
                <w:sz w:val="18"/>
                <w:szCs w:val="20"/>
              </w:rPr>
              <w:t>399,70</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692,31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361" w:right="329"/>
              <w:jc w:val="center"/>
              <w:rPr>
                <w:rFonts w:ascii="Arial" w:hAnsi="Arial" w:cs="Arial"/>
                <w:sz w:val="18"/>
                <w:szCs w:val="20"/>
              </w:rPr>
            </w:pPr>
            <w:r w:rsidRPr="00F02611">
              <w:rPr>
                <w:rFonts w:ascii="Arial" w:hAnsi="Arial" w:cs="Arial"/>
                <w:sz w:val="18"/>
                <w:szCs w:val="20"/>
              </w:rPr>
              <w:t>Андронники</w:t>
            </w:r>
          </w:p>
        </w:tc>
        <w:tc>
          <w:tcPr>
            <w:tcW w:w="133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7155,3</w:t>
            </w:r>
          </w:p>
        </w:tc>
        <w:tc>
          <w:tcPr>
            <w:tcW w:w="110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502,5</w:t>
            </w:r>
          </w:p>
        </w:tc>
        <w:tc>
          <w:tcPr>
            <w:tcW w:w="137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98" w:right="296"/>
              <w:jc w:val="center"/>
              <w:rPr>
                <w:rFonts w:ascii="Arial" w:hAnsi="Arial" w:cs="Arial"/>
                <w:sz w:val="18"/>
                <w:szCs w:val="20"/>
              </w:rPr>
            </w:pPr>
            <w:r w:rsidRPr="00F02611">
              <w:rPr>
                <w:rFonts w:ascii="Arial" w:hAnsi="Arial" w:cs="Arial"/>
                <w:sz w:val="18"/>
                <w:szCs w:val="20"/>
              </w:rPr>
              <w:t>487,10</w:t>
            </w:r>
          </w:p>
        </w:tc>
        <w:tc>
          <w:tcPr>
            <w:tcW w:w="142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8" w:right="195"/>
              <w:jc w:val="center"/>
              <w:rPr>
                <w:rFonts w:ascii="Arial" w:hAnsi="Arial" w:cs="Arial"/>
                <w:sz w:val="18"/>
                <w:szCs w:val="20"/>
              </w:rPr>
            </w:pPr>
            <w:r w:rsidRPr="00F02611">
              <w:rPr>
                <w:rFonts w:ascii="Arial" w:hAnsi="Arial" w:cs="Arial"/>
                <w:sz w:val="18"/>
                <w:szCs w:val="20"/>
              </w:rPr>
              <w:t>596,80</w:t>
            </w:r>
          </w:p>
        </w:tc>
        <w:tc>
          <w:tcPr>
            <w:tcW w:w="1861"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3123,8</w:t>
            </w:r>
          </w:p>
        </w:tc>
      </w:tr>
      <w:tr w:rsidR="002D4BE2" w:rsidRPr="00F02611" w:rsidTr="00A3135A">
        <w:trPr>
          <w:trHeight w:val="23"/>
          <w:jc w:val="center"/>
        </w:trPr>
        <w:tc>
          <w:tcPr>
            <w:tcW w:w="1866" w:type="dxa"/>
            <w:vMerge w:val="restart"/>
            <w:tcBorders>
              <w:right w:val="single" w:sz="4" w:space="0" w:color="000000"/>
            </w:tcBorders>
            <w:shd w:val="clear" w:color="auto" w:fill="auto"/>
            <w:vAlign w:val="center"/>
          </w:tcPr>
          <w:p w:rsidR="002D4BE2" w:rsidRPr="00F02611" w:rsidRDefault="002D4BE2" w:rsidP="00A3135A">
            <w:pPr>
              <w:pStyle w:val="TableParagraph"/>
              <w:ind w:left="439" w:right="421" w:firstLine="43"/>
              <w:jc w:val="center"/>
              <w:rPr>
                <w:rFonts w:ascii="Arial" w:hAnsi="Arial" w:cs="Arial"/>
                <w:sz w:val="18"/>
                <w:szCs w:val="20"/>
                <w:lang w:val="ru-RU"/>
              </w:rPr>
            </w:pPr>
            <w:r w:rsidRPr="00F02611">
              <w:rPr>
                <w:rFonts w:ascii="Arial" w:hAnsi="Arial" w:cs="Arial"/>
                <w:sz w:val="18"/>
                <w:szCs w:val="20"/>
                <w:lang w:val="ru-RU"/>
              </w:rPr>
              <w:t>Сельское поселение</w:t>
            </w:r>
          </w:p>
        </w:tc>
        <w:tc>
          <w:tcPr>
            <w:tcW w:w="1970" w:type="dxa"/>
            <w:vMerge w:val="restart"/>
            <w:tcBorders>
              <w:left w:val="single" w:sz="4" w:space="0" w:color="000000"/>
              <w:right w:val="single" w:sz="4" w:space="0" w:color="000000"/>
            </w:tcBorders>
            <w:shd w:val="clear" w:color="auto" w:fill="auto"/>
            <w:vAlign w:val="center"/>
          </w:tcPr>
          <w:p w:rsidR="002D4BE2" w:rsidRPr="00F02611" w:rsidRDefault="002D4BE2" w:rsidP="00A3135A">
            <w:pPr>
              <w:pStyle w:val="TableParagraph"/>
              <w:ind w:left="691"/>
              <w:jc w:val="center"/>
              <w:rPr>
                <w:rFonts w:ascii="Arial" w:hAnsi="Arial" w:cs="Arial"/>
                <w:sz w:val="18"/>
                <w:szCs w:val="20"/>
                <w:lang w:val="ru-RU"/>
              </w:rPr>
            </w:pPr>
            <w:r w:rsidRPr="00F02611">
              <w:rPr>
                <w:rFonts w:ascii="Arial" w:hAnsi="Arial" w:cs="Arial"/>
                <w:sz w:val="18"/>
                <w:szCs w:val="20"/>
                <w:lang w:val="ru-RU"/>
              </w:rPr>
              <w:t>Котельная</w:t>
            </w:r>
          </w:p>
        </w:tc>
        <w:tc>
          <w:tcPr>
            <w:tcW w:w="10752" w:type="dxa"/>
            <w:gridSpan w:val="8"/>
            <w:tcBorders>
              <w:left w:val="single" w:sz="4" w:space="0" w:color="000000"/>
              <w:bottom w:val="single" w:sz="3" w:space="0" w:color="000000"/>
            </w:tcBorders>
            <w:shd w:val="clear" w:color="auto" w:fill="auto"/>
            <w:vAlign w:val="center"/>
          </w:tcPr>
          <w:p w:rsidR="002D4BE2" w:rsidRPr="00F02611" w:rsidRDefault="002D4BE2" w:rsidP="00A3135A">
            <w:pPr>
              <w:pStyle w:val="TableParagraph"/>
              <w:ind w:left="878"/>
              <w:jc w:val="center"/>
              <w:rPr>
                <w:rFonts w:ascii="Arial" w:hAnsi="Arial" w:cs="Arial"/>
                <w:sz w:val="18"/>
                <w:szCs w:val="20"/>
                <w:lang w:val="ru-RU"/>
              </w:rPr>
            </w:pPr>
            <w:r w:rsidRPr="00F02611">
              <w:rPr>
                <w:rFonts w:ascii="Arial" w:hAnsi="Arial" w:cs="Arial"/>
                <w:sz w:val="18"/>
                <w:szCs w:val="20"/>
                <w:lang w:val="ru-RU"/>
              </w:rPr>
              <w:t>Площади строительных фондов, подключенных к системе теплоснабжения на 20272031</w:t>
            </w:r>
            <w:r w:rsidR="00CD47F2" w:rsidRPr="00F02611">
              <w:rPr>
                <w:rFonts w:ascii="Arial" w:hAnsi="Arial" w:cs="Arial"/>
                <w:sz w:val="18"/>
                <w:szCs w:val="20"/>
                <w:lang w:val="ru-RU"/>
              </w:rPr>
              <w:t xml:space="preserve">года </w:t>
            </w:r>
            <w:r w:rsidRPr="00F02611">
              <w:rPr>
                <w:rFonts w:ascii="Arial" w:hAnsi="Arial" w:cs="Arial"/>
                <w:sz w:val="18"/>
                <w:szCs w:val="20"/>
                <w:lang w:val="ru-RU"/>
              </w:rPr>
              <w:t>., (кв. м)</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lang w:val="ru-RU"/>
              </w:rPr>
            </w:pPr>
          </w:p>
        </w:tc>
        <w:tc>
          <w:tcPr>
            <w:tcW w:w="1970" w:type="dxa"/>
            <w:vMerge/>
            <w:tcBorders>
              <w:left w:val="single" w:sz="4" w:space="0" w:color="000000"/>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lang w:val="ru-RU"/>
              </w:rPr>
            </w:pPr>
          </w:p>
        </w:tc>
        <w:tc>
          <w:tcPr>
            <w:tcW w:w="133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86" w:right="172"/>
              <w:jc w:val="center"/>
              <w:rPr>
                <w:rFonts w:ascii="Arial" w:hAnsi="Arial" w:cs="Arial"/>
                <w:sz w:val="18"/>
                <w:szCs w:val="20"/>
                <w:lang w:val="ru-RU"/>
              </w:rPr>
            </w:pPr>
            <w:r w:rsidRPr="00F02611">
              <w:rPr>
                <w:rFonts w:ascii="Arial" w:hAnsi="Arial" w:cs="Arial"/>
                <w:sz w:val="18"/>
                <w:szCs w:val="20"/>
                <w:lang w:val="ru-RU"/>
              </w:rPr>
              <w:t>МКД</w:t>
            </w:r>
          </w:p>
        </w:tc>
        <w:tc>
          <w:tcPr>
            <w:tcW w:w="110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35" w:right="92"/>
              <w:jc w:val="center"/>
              <w:rPr>
                <w:rFonts w:ascii="Arial" w:hAnsi="Arial" w:cs="Arial"/>
                <w:sz w:val="18"/>
                <w:szCs w:val="20"/>
                <w:lang w:val="ru-RU"/>
              </w:rPr>
            </w:pPr>
            <w:r w:rsidRPr="00F02611">
              <w:rPr>
                <w:rFonts w:ascii="Arial" w:hAnsi="Arial" w:cs="Arial"/>
                <w:sz w:val="18"/>
                <w:szCs w:val="20"/>
                <w:lang w:val="ru-RU"/>
              </w:rPr>
              <w:t>Частные жилые дома</w:t>
            </w:r>
          </w:p>
        </w:tc>
        <w:tc>
          <w:tcPr>
            <w:tcW w:w="137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66" w:right="90" w:hanging="137"/>
              <w:jc w:val="center"/>
              <w:rPr>
                <w:rFonts w:ascii="Arial" w:hAnsi="Arial" w:cs="Arial"/>
                <w:sz w:val="18"/>
                <w:szCs w:val="20"/>
                <w:lang w:val="ru-RU"/>
              </w:rPr>
            </w:pPr>
            <w:r w:rsidRPr="00F02611">
              <w:rPr>
                <w:rFonts w:ascii="Arial" w:hAnsi="Arial" w:cs="Arial"/>
                <w:sz w:val="18"/>
                <w:szCs w:val="20"/>
                <w:lang w:val="ru-RU"/>
              </w:rPr>
              <w:t>Учреждения культуры</w:t>
            </w:r>
          </w:p>
        </w:tc>
        <w:tc>
          <w:tcPr>
            <w:tcW w:w="142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22" w:right="105" w:hanging="8"/>
              <w:jc w:val="center"/>
              <w:rPr>
                <w:rFonts w:ascii="Arial" w:hAnsi="Arial" w:cs="Arial"/>
                <w:sz w:val="18"/>
                <w:szCs w:val="20"/>
                <w:lang w:val="ru-RU"/>
              </w:rPr>
            </w:pPr>
            <w:r w:rsidRPr="00F02611">
              <w:rPr>
                <w:rFonts w:ascii="Arial" w:hAnsi="Arial" w:cs="Arial"/>
                <w:sz w:val="18"/>
                <w:szCs w:val="20"/>
                <w:lang w:val="ru-RU"/>
              </w:rPr>
              <w:t>Учреждения образования</w:t>
            </w:r>
          </w:p>
        </w:tc>
        <w:tc>
          <w:tcPr>
            <w:tcW w:w="1861"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22" w:right="94" w:firstLine="208"/>
              <w:jc w:val="center"/>
              <w:rPr>
                <w:rFonts w:ascii="Arial" w:hAnsi="Arial" w:cs="Arial"/>
                <w:sz w:val="18"/>
                <w:szCs w:val="20"/>
                <w:lang w:val="ru-RU"/>
              </w:rPr>
            </w:pPr>
            <w:r w:rsidRPr="00F02611">
              <w:rPr>
                <w:rFonts w:ascii="Arial" w:hAnsi="Arial" w:cs="Arial"/>
                <w:sz w:val="18"/>
                <w:szCs w:val="20"/>
                <w:lang w:val="ru-RU"/>
              </w:rPr>
              <w:t>Учреждения здравоохранения</w:t>
            </w:r>
          </w:p>
        </w:tc>
        <w:tc>
          <w:tcPr>
            <w:tcW w:w="1417"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58" w:right="145" w:hanging="10"/>
              <w:jc w:val="center"/>
              <w:rPr>
                <w:rFonts w:ascii="Arial" w:hAnsi="Arial" w:cs="Arial"/>
                <w:sz w:val="18"/>
                <w:szCs w:val="20"/>
                <w:lang w:val="ru-RU"/>
              </w:rPr>
            </w:pPr>
            <w:r w:rsidRPr="00F02611">
              <w:rPr>
                <w:rFonts w:ascii="Arial" w:hAnsi="Arial" w:cs="Arial"/>
                <w:sz w:val="18"/>
                <w:szCs w:val="20"/>
                <w:lang w:val="ru-RU"/>
              </w:rPr>
              <w:t>Здания администра ции поселений</w:t>
            </w:r>
          </w:p>
        </w:tc>
        <w:tc>
          <w:tcPr>
            <w:tcW w:w="128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4" w:right="161" w:hanging="51"/>
              <w:jc w:val="center"/>
              <w:rPr>
                <w:rFonts w:ascii="Arial" w:hAnsi="Arial" w:cs="Arial"/>
                <w:sz w:val="18"/>
                <w:szCs w:val="20"/>
              </w:rPr>
            </w:pPr>
            <w:r w:rsidRPr="00F02611">
              <w:rPr>
                <w:rFonts w:ascii="Arial" w:hAnsi="Arial" w:cs="Arial"/>
                <w:sz w:val="18"/>
                <w:szCs w:val="20"/>
              </w:rPr>
              <w:t>Производ- ственные здания</w:t>
            </w:r>
          </w:p>
        </w:tc>
        <w:tc>
          <w:tcPr>
            <w:tcW w:w="946" w:type="dxa"/>
            <w:tcBorders>
              <w:top w:val="single" w:sz="3" w:space="0" w:color="000000"/>
              <w:left w:val="single" w:sz="4" w:space="0" w:color="000000"/>
            </w:tcBorders>
            <w:shd w:val="clear" w:color="auto" w:fill="auto"/>
            <w:vAlign w:val="center"/>
          </w:tcPr>
          <w:p w:rsidR="002D4BE2" w:rsidRPr="00F02611" w:rsidRDefault="002D4BE2" w:rsidP="00A3135A">
            <w:pPr>
              <w:pStyle w:val="TableParagraph"/>
              <w:ind w:left="79"/>
              <w:jc w:val="center"/>
              <w:rPr>
                <w:rFonts w:ascii="Arial" w:hAnsi="Arial" w:cs="Arial"/>
                <w:sz w:val="18"/>
                <w:szCs w:val="20"/>
              </w:rPr>
            </w:pPr>
            <w:r w:rsidRPr="00F02611">
              <w:rPr>
                <w:rFonts w:ascii="Arial" w:hAnsi="Arial" w:cs="Arial"/>
                <w:sz w:val="18"/>
                <w:szCs w:val="20"/>
              </w:rPr>
              <w:t>Прочие</w:t>
            </w:r>
          </w:p>
        </w:tc>
      </w:tr>
      <w:tr w:rsidR="002D4BE2" w:rsidRPr="00F02611" w:rsidTr="00A3135A">
        <w:trPr>
          <w:trHeight w:val="23"/>
          <w:jc w:val="center"/>
        </w:trPr>
        <w:tc>
          <w:tcPr>
            <w:tcW w:w="1866" w:type="dxa"/>
            <w:vMerge w:val="restart"/>
            <w:tcBorders>
              <w:right w:val="single" w:sz="4" w:space="0" w:color="000000"/>
            </w:tcBorders>
            <w:shd w:val="clear" w:color="auto" w:fill="auto"/>
            <w:vAlign w:val="center"/>
          </w:tcPr>
          <w:p w:rsidR="002D4BE2" w:rsidRPr="00F02611" w:rsidRDefault="002D4BE2" w:rsidP="00A3135A">
            <w:pPr>
              <w:pStyle w:val="TableParagraph"/>
              <w:ind w:left="144" w:right="147"/>
              <w:jc w:val="center"/>
              <w:rPr>
                <w:rFonts w:ascii="Arial" w:hAnsi="Arial" w:cs="Arial"/>
                <w:sz w:val="18"/>
                <w:szCs w:val="20"/>
              </w:rPr>
            </w:pPr>
            <w:r w:rsidRPr="00F02611">
              <w:rPr>
                <w:rFonts w:ascii="Arial" w:hAnsi="Arial" w:cs="Arial"/>
                <w:sz w:val="18"/>
                <w:szCs w:val="20"/>
              </w:rPr>
              <w:t>Кузнечихинское сельское поселение</w:t>
            </w:r>
          </w:p>
        </w:tc>
        <w:tc>
          <w:tcPr>
            <w:tcW w:w="1970"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1" w:right="329"/>
              <w:jc w:val="center"/>
              <w:rPr>
                <w:rFonts w:ascii="Arial" w:hAnsi="Arial" w:cs="Arial"/>
                <w:sz w:val="18"/>
                <w:szCs w:val="20"/>
              </w:rPr>
            </w:pPr>
            <w:r w:rsidRPr="00F02611">
              <w:rPr>
                <w:rFonts w:ascii="Arial" w:hAnsi="Arial" w:cs="Arial"/>
                <w:sz w:val="18"/>
                <w:szCs w:val="20"/>
              </w:rPr>
              <w:t>Кузнечиха (верх)</w:t>
            </w:r>
          </w:p>
        </w:tc>
        <w:tc>
          <w:tcPr>
            <w:tcW w:w="1330"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29866,23</w:t>
            </w:r>
          </w:p>
        </w:tc>
        <w:tc>
          <w:tcPr>
            <w:tcW w:w="1109"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1524,6</w:t>
            </w:r>
          </w:p>
        </w:tc>
        <w:tc>
          <w:tcPr>
            <w:tcW w:w="1375"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1 918,60</w:t>
            </w:r>
          </w:p>
        </w:tc>
        <w:tc>
          <w:tcPr>
            <w:tcW w:w="1429"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7 046,10</w:t>
            </w:r>
          </w:p>
        </w:tc>
        <w:tc>
          <w:tcPr>
            <w:tcW w:w="1861"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5861,31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9"/>
              <w:jc w:val="center"/>
              <w:rPr>
                <w:rFonts w:ascii="Arial" w:hAnsi="Arial" w:cs="Arial"/>
                <w:sz w:val="18"/>
                <w:szCs w:val="20"/>
              </w:rPr>
            </w:pPr>
            <w:r w:rsidRPr="00F02611">
              <w:rPr>
                <w:rFonts w:ascii="Arial" w:hAnsi="Arial" w:cs="Arial"/>
                <w:sz w:val="18"/>
                <w:szCs w:val="20"/>
              </w:rPr>
              <w:t>Кузнечиха (нижн)</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22 501,60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right"/>
              <w:rPr>
                <w:rFonts w:ascii="Arial" w:hAnsi="Arial" w:cs="Arial"/>
                <w:sz w:val="18"/>
                <w:szCs w:val="20"/>
              </w:rPr>
            </w:pPr>
            <w:r w:rsidRPr="00F02611">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1 133,00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672,90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4" w:right="329"/>
              <w:jc w:val="center"/>
              <w:rPr>
                <w:rFonts w:ascii="Arial" w:hAnsi="Arial" w:cs="Arial"/>
                <w:sz w:val="18"/>
                <w:szCs w:val="20"/>
              </w:rPr>
            </w:pPr>
            <w:r w:rsidRPr="00F02611">
              <w:rPr>
                <w:rFonts w:ascii="Arial" w:hAnsi="Arial" w:cs="Arial"/>
                <w:sz w:val="18"/>
                <w:szCs w:val="20"/>
              </w:rPr>
              <w:t>Ярославка</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72"/>
              <w:jc w:val="center"/>
              <w:rPr>
                <w:rFonts w:ascii="Arial" w:hAnsi="Arial" w:cs="Arial"/>
                <w:sz w:val="18"/>
                <w:szCs w:val="20"/>
              </w:rPr>
            </w:pPr>
            <w:r w:rsidRPr="00F02611">
              <w:rPr>
                <w:rFonts w:ascii="Arial" w:hAnsi="Arial" w:cs="Arial"/>
                <w:sz w:val="18"/>
                <w:szCs w:val="20"/>
              </w:rPr>
              <w:t>14 409,60</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1 572,80</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1 671,30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3 717,70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284,00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3 217,40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58" w:right="329"/>
              <w:jc w:val="center"/>
              <w:rPr>
                <w:rFonts w:ascii="Arial" w:hAnsi="Arial" w:cs="Arial"/>
                <w:sz w:val="18"/>
                <w:szCs w:val="20"/>
              </w:rPr>
            </w:pPr>
            <w:r w:rsidRPr="00F02611">
              <w:rPr>
                <w:rFonts w:ascii="Arial" w:hAnsi="Arial" w:cs="Arial"/>
                <w:sz w:val="18"/>
                <w:szCs w:val="20"/>
              </w:rPr>
              <w:t>Медягино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9407,3</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726,4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right"/>
              <w:rPr>
                <w:rFonts w:ascii="Arial" w:hAnsi="Arial" w:cs="Arial"/>
                <w:sz w:val="18"/>
                <w:szCs w:val="20"/>
              </w:rPr>
            </w:pPr>
            <w:r w:rsidRPr="00F02611">
              <w:rPr>
                <w:rFonts w:ascii="Arial" w:hAnsi="Arial" w:cs="Arial"/>
                <w:w w:val="101"/>
                <w:sz w:val="18"/>
                <w:szCs w:val="20"/>
              </w:rPr>
              <w:t>-</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1 410,10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104,00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3 861,60</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7"/>
              <w:jc w:val="center"/>
              <w:rPr>
                <w:rFonts w:ascii="Arial" w:hAnsi="Arial" w:cs="Arial"/>
                <w:sz w:val="18"/>
                <w:szCs w:val="20"/>
              </w:rPr>
            </w:pPr>
            <w:r w:rsidRPr="00F02611">
              <w:rPr>
                <w:rFonts w:ascii="Arial" w:hAnsi="Arial" w:cs="Arial"/>
                <w:sz w:val="18"/>
                <w:szCs w:val="20"/>
              </w:rPr>
              <w:t>Глебовское</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6087,6</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3235,1</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right="296"/>
              <w:jc w:val="right"/>
              <w:rPr>
                <w:rFonts w:ascii="Arial" w:hAnsi="Arial" w:cs="Arial"/>
                <w:sz w:val="18"/>
                <w:szCs w:val="20"/>
              </w:rPr>
            </w:pPr>
            <w:r w:rsidRPr="00F02611">
              <w:rPr>
                <w:rFonts w:ascii="Arial" w:hAnsi="Arial" w:cs="Arial"/>
                <w:sz w:val="18"/>
                <w:szCs w:val="20"/>
              </w:rPr>
              <w:t>1076,9</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lang w:val="ru-RU"/>
              </w:rPr>
            </w:pPr>
            <w:r w:rsidRPr="00F02611">
              <w:rPr>
                <w:rFonts w:ascii="Arial" w:hAnsi="Arial" w:cs="Arial"/>
                <w:sz w:val="18"/>
                <w:szCs w:val="20"/>
                <w:lang w:val="ru-RU"/>
              </w:rPr>
              <w:t>1789,0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206,00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84" w:right="381"/>
              <w:jc w:val="center"/>
              <w:rPr>
                <w:rFonts w:ascii="Arial" w:hAnsi="Arial" w:cs="Arial"/>
                <w:sz w:val="18"/>
                <w:szCs w:val="20"/>
              </w:rPr>
            </w:pPr>
            <w:r w:rsidRPr="00F02611">
              <w:rPr>
                <w:rFonts w:ascii="Arial" w:hAnsi="Arial" w:cs="Arial"/>
                <w:sz w:val="18"/>
                <w:szCs w:val="20"/>
              </w:rPr>
              <w:t>362,5</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529,01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64" w:right="328"/>
              <w:jc w:val="center"/>
              <w:rPr>
                <w:rFonts w:ascii="Arial" w:hAnsi="Arial" w:cs="Arial"/>
                <w:sz w:val="18"/>
                <w:szCs w:val="20"/>
              </w:rPr>
            </w:pPr>
            <w:r w:rsidRPr="00F02611">
              <w:rPr>
                <w:rFonts w:ascii="Arial" w:hAnsi="Arial" w:cs="Arial"/>
                <w:sz w:val="18"/>
                <w:szCs w:val="20"/>
              </w:rPr>
              <w:t>Толбухино</w:t>
            </w:r>
          </w:p>
        </w:tc>
        <w:tc>
          <w:tcPr>
            <w:tcW w:w="1330"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2404,8</w:t>
            </w:r>
          </w:p>
        </w:tc>
        <w:tc>
          <w:tcPr>
            <w:tcW w:w="110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01" w:right="92"/>
              <w:jc w:val="center"/>
              <w:rPr>
                <w:rFonts w:ascii="Arial" w:hAnsi="Arial" w:cs="Arial"/>
                <w:sz w:val="18"/>
                <w:szCs w:val="20"/>
              </w:rPr>
            </w:pPr>
            <w:r w:rsidRPr="00F02611">
              <w:rPr>
                <w:rFonts w:ascii="Arial" w:hAnsi="Arial" w:cs="Arial"/>
                <w:sz w:val="18"/>
                <w:szCs w:val="20"/>
              </w:rPr>
              <w:t>1956,4</w:t>
            </w:r>
          </w:p>
        </w:tc>
        <w:tc>
          <w:tcPr>
            <w:tcW w:w="137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298" w:right="296"/>
              <w:jc w:val="center"/>
              <w:rPr>
                <w:rFonts w:ascii="Arial" w:hAnsi="Arial" w:cs="Arial"/>
                <w:sz w:val="18"/>
                <w:szCs w:val="20"/>
              </w:rPr>
            </w:pPr>
            <w:r w:rsidRPr="00F02611">
              <w:rPr>
                <w:rFonts w:ascii="Arial" w:hAnsi="Arial" w:cs="Arial"/>
                <w:sz w:val="18"/>
                <w:szCs w:val="20"/>
              </w:rPr>
              <w:t>258,30</w:t>
            </w:r>
          </w:p>
        </w:tc>
        <w:tc>
          <w:tcPr>
            <w:tcW w:w="1429"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98" w:right="188"/>
              <w:jc w:val="center"/>
              <w:rPr>
                <w:rFonts w:ascii="Arial" w:hAnsi="Arial" w:cs="Arial"/>
                <w:sz w:val="18"/>
                <w:szCs w:val="20"/>
              </w:rPr>
            </w:pPr>
            <w:r w:rsidRPr="00F02611">
              <w:rPr>
                <w:rFonts w:ascii="Arial" w:hAnsi="Arial" w:cs="Arial"/>
                <w:sz w:val="18"/>
                <w:szCs w:val="20"/>
              </w:rPr>
              <w:t>2 129,90</w:t>
            </w:r>
          </w:p>
        </w:tc>
        <w:tc>
          <w:tcPr>
            <w:tcW w:w="1861"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600" w:right="591"/>
              <w:jc w:val="center"/>
              <w:rPr>
                <w:rFonts w:ascii="Arial" w:hAnsi="Arial" w:cs="Arial"/>
                <w:sz w:val="18"/>
                <w:szCs w:val="20"/>
              </w:rPr>
            </w:pPr>
            <w:r w:rsidRPr="00F02611">
              <w:rPr>
                <w:rFonts w:ascii="Arial" w:hAnsi="Arial" w:cs="Arial"/>
                <w:sz w:val="18"/>
                <w:szCs w:val="20"/>
              </w:rPr>
              <w:t>913,90</w:t>
            </w:r>
          </w:p>
        </w:tc>
        <w:tc>
          <w:tcPr>
            <w:tcW w:w="1417"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384" w:right="381"/>
              <w:jc w:val="center"/>
              <w:rPr>
                <w:rFonts w:ascii="Arial" w:hAnsi="Arial" w:cs="Arial"/>
                <w:sz w:val="18"/>
                <w:szCs w:val="20"/>
              </w:rPr>
            </w:pPr>
            <w:r w:rsidRPr="00F02611">
              <w:rPr>
                <w:rFonts w:ascii="Arial" w:hAnsi="Arial" w:cs="Arial"/>
                <w:sz w:val="18"/>
                <w:szCs w:val="20"/>
              </w:rPr>
              <w:t>399,70</w:t>
            </w:r>
          </w:p>
        </w:tc>
        <w:tc>
          <w:tcPr>
            <w:tcW w:w="1285" w:type="dxa"/>
            <w:tcBorders>
              <w:top w:val="single" w:sz="3" w:space="0" w:color="000000"/>
              <w:left w:val="single" w:sz="4" w:space="0" w:color="000000"/>
              <w:bottom w:val="single" w:sz="3"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bottom w:val="single" w:sz="3"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692,31</w:t>
            </w:r>
          </w:p>
        </w:tc>
      </w:tr>
      <w:tr w:rsidR="002D4BE2" w:rsidRPr="00F02611" w:rsidTr="00A3135A">
        <w:trPr>
          <w:trHeight w:val="23"/>
          <w:jc w:val="center"/>
        </w:trPr>
        <w:tc>
          <w:tcPr>
            <w:tcW w:w="1866" w:type="dxa"/>
            <w:vMerge/>
            <w:tcBorders>
              <w:right w:val="single" w:sz="4" w:space="0" w:color="000000"/>
            </w:tcBorders>
            <w:shd w:val="clear" w:color="auto" w:fill="auto"/>
            <w:vAlign w:val="center"/>
          </w:tcPr>
          <w:p w:rsidR="002D4BE2" w:rsidRPr="00F02611" w:rsidRDefault="002D4BE2" w:rsidP="00A3135A">
            <w:pPr>
              <w:jc w:val="center"/>
              <w:rPr>
                <w:rFonts w:ascii="Arial" w:hAnsi="Arial" w:cs="Arial"/>
                <w:sz w:val="18"/>
                <w:szCs w:val="20"/>
              </w:rPr>
            </w:pPr>
          </w:p>
        </w:tc>
        <w:tc>
          <w:tcPr>
            <w:tcW w:w="197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361" w:right="329"/>
              <w:jc w:val="center"/>
              <w:rPr>
                <w:rFonts w:ascii="Arial" w:hAnsi="Arial" w:cs="Arial"/>
                <w:sz w:val="18"/>
                <w:szCs w:val="20"/>
              </w:rPr>
            </w:pPr>
            <w:r w:rsidRPr="00F02611">
              <w:rPr>
                <w:rFonts w:ascii="Arial" w:hAnsi="Arial" w:cs="Arial"/>
                <w:sz w:val="18"/>
                <w:szCs w:val="20"/>
              </w:rPr>
              <w:t>Андронники</w:t>
            </w:r>
          </w:p>
        </w:tc>
        <w:tc>
          <w:tcPr>
            <w:tcW w:w="1330"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6" w:right="165"/>
              <w:jc w:val="center"/>
              <w:rPr>
                <w:rFonts w:ascii="Arial" w:hAnsi="Arial" w:cs="Arial"/>
                <w:sz w:val="18"/>
                <w:szCs w:val="20"/>
              </w:rPr>
            </w:pPr>
            <w:r w:rsidRPr="00F02611">
              <w:rPr>
                <w:rFonts w:ascii="Arial" w:hAnsi="Arial" w:cs="Arial"/>
                <w:sz w:val="18"/>
                <w:szCs w:val="20"/>
              </w:rPr>
              <w:t>7155,3</w:t>
            </w:r>
          </w:p>
        </w:tc>
        <w:tc>
          <w:tcPr>
            <w:tcW w:w="110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94" w:right="92"/>
              <w:jc w:val="center"/>
              <w:rPr>
                <w:rFonts w:ascii="Arial" w:hAnsi="Arial" w:cs="Arial"/>
                <w:sz w:val="18"/>
                <w:szCs w:val="20"/>
              </w:rPr>
            </w:pPr>
            <w:r w:rsidRPr="00F02611">
              <w:rPr>
                <w:rFonts w:ascii="Arial" w:hAnsi="Arial" w:cs="Arial"/>
                <w:sz w:val="18"/>
                <w:szCs w:val="20"/>
              </w:rPr>
              <w:t>502,5</w:t>
            </w:r>
          </w:p>
        </w:tc>
        <w:tc>
          <w:tcPr>
            <w:tcW w:w="137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98" w:right="296"/>
              <w:jc w:val="center"/>
              <w:rPr>
                <w:rFonts w:ascii="Arial" w:hAnsi="Arial" w:cs="Arial"/>
                <w:sz w:val="18"/>
                <w:szCs w:val="20"/>
              </w:rPr>
            </w:pPr>
            <w:r w:rsidRPr="00F02611">
              <w:rPr>
                <w:rFonts w:ascii="Arial" w:hAnsi="Arial" w:cs="Arial"/>
                <w:sz w:val="18"/>
                <w:szCs w:val="20"/>
              </w:rPr>
              <w:t>487,10</w:t>
            </w:r>
          </w:p>
        </w:tc>
        <w:tc>
          <w:tcPr>
            <w:tcW w:w="1429"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98" w:right="195"/>
              <w:jc w:val="center"/>
              <w:rPr>
                <w:rFonts w:ascii="Arial" w:hAnsi="Arial" w:cs="Arial"/>
                <w:sz w:val="18"/>
                <w:szCs w:val="20"/>
              </w:rPr>
            </w:pPr>
            <w:r w:rsidRPr="00F02611">
              <w:rPr>
                <w:rFonts w:ascii="Arial" w:hAnsi="Arial" w:cs="Arial"/>
                <w:sz w:val="18"/>
                <w:szCs w:val="20"/>
              </w:rPr>
              <w:t>596,80</w:t>
            </w:r>
          </w:p>
        </w:tc>
        <w:tc>
          <w:tcPr>
            <w:tcW w:w="1861"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9"/>
              <w:jc w:val="center"/>
              <w:rPr>
                <w:rFonts w:ascii="Arial" w:hAnsi="Arial" w:cs="Arial"/>
                <w:sz w:val="18"/>
                <w:szCs w:val="20"/>
              </w:rPr>
            </w:pPr>
            <w:r w:rsidRPr="00F02611">
              <w:rPr>
                <w:rFonts w:ascii="Arial" w:hAnsi="Arial" w:cs="Arial"/>
                <w:w w:val="101"/>
                <w:sz w:val="18"/>
                <w:szCs w:val="20"/>
              </w:rPr>
              <w:t>-</w:t>
            </w:r>
          </w:p>
        </w:tc>
        <w:tc>
          <w:tcPr>
            <w:tcW w:w="1417"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2"/>
              <w:jc w:val="center"/>
              <w:rPr>
                <w:rFonts w:ascii="Arial" w:hAnsi="Arial" w:cs="Arial"/>
                <w:sz w:val="18"/>
                <w:szCs w:val="20"/>
              </w:rPr>
            </w:pPr>
            <w:r w:rsidRPr="00F02611">
              <w:rPr>
                <w:rFonts w:ascii="Arial" w:hAnsi="Arial" w:cs="Arial"/>
                <w:w w:val="101"/>
                <w:sz w:val="18"/>
                <w:szCs w:val="20"/>
              </w:rPr>
              <w:t>-</w:t>
            </w:r>
          </w:p>
        </w:tc>
        <w:tc>
          <w:tcPr>
            <w:tcW w:w="1285" w:type="dxa"/>
            <w:tcBorders>
              <w:top w:val="single" w:sz="3" w:space="0" w:color="000000"/>
              <w:left w:val="single" w:sz="4" w:space="0" w:color="000000"/>
              <w:right w:val="single" w:sz="4" w:space="0" w:color="000000"/>
            </w:tcBorders>
            <w:shd w:val="clear" w:color="auto" w:fill="auto"/>
            <w:vAlign w:val="center"/>
          </w:tcPr>
          <w:p w:rsidR="002D4BE2" w:rsidRPr="00F02611" w:rsidRDefault="002D4BE2" w:rsidP="00A3135A">
            <w:pPr>
              <w:pStyle w:val="TableParagraph"/>
              <w:ind w:left="1"/>
              <w:jc w:val="center"/>
              <w:rPr>
                <w:rFonts w:ascii="Arial" w:hAnsi="Arial" w:cs="Arial"/>
                <w:sz w:val="18"/>
                <w:szCs w:val="20"/>
              </w:rPr>
            </w:pPr>
            <w:r w:rsidRPr="00F02611">
              <w:rPr>
                <w:rFonts w:ascii="Arial" w:hAnsi="Arial" w:cs="Arial"/>
                <w:w w:val="101"/>
                <w:sz w:val="18"/>
                <w:szCs w:val="20"/>
              </w:rPr>
              <w:t>-</w:t>
            </w:r>
          </w:p>
        </w:tc>
        <w:tc>
          <w:tcPr>
            <w:tcW w:w="946" w:type="dxa"/>
            <w:tcBorders>
              <w:top w:val="single" w:sz="3" w:space="0" w:color="000000"/>
              <w:left w:val="single" w:sz="4" w:space="0" w:color="000000"/>
            </w:tcBorders>
            <w:shd w:val="clear" w:color="auto" w:fill="auto"/>
            <w:vAlign w:val="center"/>
          </w:tcPr>
          <w:p w:rsidR="002D4BE2" w:rsidRPr="00F02611" w:rsidRDefault="002D4BE2" w:rsidP="00A3135A">
            <w:pPr>
              <w:pStyle w:val="TableParagraph"/>
              <w:ind w:left="108"/>
              <w:jc w:val="center"/>
              <w:rPr>
                <w:rFonts w:ascii="Arial" w:hAnsi="Arial" w:cs="Arial"/>
                <w:sz w:val="18"/>
                <w:szCs w:val="20"/>
              </w:rPr>
            </w:pPr>
            <w:r w:rsidRPr="00F02611">
              <w:rPr>
                <w:rFonts w:ascii="Arial" w:hAnsi="Arial" w:cs="Arial"/>
                <w:sz w:val="18"/>
                <w:szCs w:val="20"/>
              </w:rPr>
              <w:t>3123,8</w:t>
            </w:r>
          </w:p>
        </w:tc>
      </w:tr>
    </w:tbl>
    <w:p w:rsidR="00A35BD3" w:rsidRPr="004853BD" w:rsidRDefault="00A35BD3" w:rsidP="00A83372">
      <w:pPr>
        <w:rPr>
          <w:rFonts w:ascii="Arial" w:hAnsi="Arial" w:cs="Arial"/>
        </w:rPr>
        <w:sectPr w:rsidR="00A35BD3" w:rsidRPr="004853BD" w:rsidSect="007E69A9">
          <w:pgSz w:w="16840" w:h="11900" w:orient="landscape"/>
          <w:pgMar w:top="1701" w:right="1134" w:bottom="851" w:left="1134" w:header="283" w:footer="567" w:gutter="0"/>
          <w:cols w:space="720"/>
          <w:noEndnote/>
          <w:docGrid w:linePitch="360"/>
        </w:sectPr>
      </w:pPr>
    </w:p>
    <w:p w:rsidR="0066206D" w:rsidRPr="004853BD" w:rsidRDefault="0066206D" w:rsidP="00E5298A">
      <w:pPr>
        <w:pStyle w:val="2"/>
        <w:numPr>
          <w:ilvl w:val="1"/>
          <w:numId w:val="21"/>
        </w:numPr>
        <w:spacing w:line="240" w:lineRule="auto"/>
        <w:rPr>
          <w:rFonts w:cs="Arial"/>
        </w:rPr>
      </w:pPr>
      <w:bookmarkStart w:id="129" w:name="_Toc470689927"/>
      <w:r w:rsidRPr="004853BD">
        <w:rPr>
          <w:rFonts w:cs="Arial"/>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29"/>
    </w:p>
    <w:p w:rsidR="00A35BD3" w:rsidRPr="004853BD" w:rsidRDefault="00A35BD3" w:rsidP="00A83372">
      <w:pPr>
        <w:rPr>
          <w:rFonts w:ascii="Arial" w:hAnsi="Arial" w:cs="Arial"/>
        </w:rPr>
      </w:pPr>
    </w:p>
    <w:p w:rsidR="002D4BE2" w:rsidRPr="00370471" w:rsidRDefault="002D4BE2" w:rsidP="002D4BE2">
      <w:pPr>
        <w:pStyle w:val="af6"/>
        <w:rPr>
          <w:rFonts w:cs="Arial"/>
          <w:lang w:val="ru-RU"/>
        </w:rPr>
      </w:pPr>
      <w:r w:rsidRPr="00370471">
        <w:rPr>
          <w:rFonts w:cs="Arial"/>
          <w:lang w:val="ru-RU"/>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 190 «О теплоснабжении».</w:t>
      </w:r>
    </w:p>
    <w:p w:rsidR="002D4BE2" w:rsidRPr="00370471" w:rsidRDefault="002D4BE2" w:rsidP="002D4BE2">
      <w:pPr>
        <w:pStyle w:val="af6"/>
        <w:rPr>
          <w:rFonts w:cs="Arial"/>
          <w:lang w:val="ru-RU"/>
        </w:rPr>
      </w:pPr>
      <w:r w:rsidRPr="00370471">
        <w:rPr>
          <w:rFonts w:cs="Arial"/>
          <w:lang w:val="ru-RU"/>
        </w:rPr>
        <w:t xml:space="preserve">В соответствии с указанными документами, проектируемые и реконструируемые жилые, общественные и промышленные здания, должны проектироваться согласно </w:t>
      </w:r>
      <w:r w:rsidRPr="00F162A5">
        <w:rPr>
          <w:rFonts w:cs="Arial"/>
          <w:lang w:val="ru-RU"/>
        </w:rPr>
        <w:t>СП 50.13330.20.12</w:t>
      </w:r>
      <w:r w:rsidRPr="00370471">
        <w:rPr>
          <w:rFonts w:cs="Arial"/>
          <w:lang w:val="ru-RU"/>
        </w:rPr>
        <w:t>.</w:t>
      </w:r>
    </w:p>
    <w:p w:rsidR="002D4BE2" w:rsidRPr="00370471" w:rsidRDefault="002D4BE2" w:rsidP="002D4BE2">
      <w:pPr>
        <w:pStyle w:val="af6"/>
        <w:rPr>
          <w:rFonts w:cs="Arial"/>
          <w:lang w:val="ru-RU"/>
        </w:rPr>
      </w:pPr>
      <w:r w:rsidRPr="00370471">
        <w:rPr>
          <w:rFonts w:cs="Arial"/>
          <w:lang w:val="ru-RU"/>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2D4BE2" w:rsidRPr="00370471" w:rsidRDefault="002D4BE2" w:rsidP="002D4BE2">
      <w:pPr>
        <w:pStyle w:val="af6"/>
        <w:rPr>
          <w:rFonts w:cs="Arial"/>
          <w:lang w:val="ru-RU"/>
        </w:rPr>
      </w:pPr>
      <w:r w:rsidRPr="00370471">
        <w:rPr>
          <w:rFonts w:cs="Arial"/>
          <w:lang w:val="ru-RU"/>
        </w:rPr>
        <w:t>Удельные укрупненные показатели тепловой нагрузки на обеспечение теплоснабжения 1 м² площади строений, для определения перспективной тепловой нагрузки и уровня теплопотребления для новой</w:t>
      </w:r>
      <w:r>
        <w:rPr>
          <w:rFonts w:cs="Arial"/>
          <w:lang w:val="ru-RU"/>
        </w:rPr>
        <w:t xml:space="preserve"> застройки, приведены в таблице 9</w:t>
      </w:r>
      <w:r w:rsidR="00190364">
        <w:rPr>
          <w:rFonts w:cs="Arial"/>
          <w:lang w:val="ru-RU"/>
        </w:rPr>
        <w:t>9</w:t>
      </w:r>
      <w:r w:rsidRPr="00370471">
        <w:rPr>
          <w:rFonts w:cs="Arial"/>
          <w:lang w:val="ru-RU"/>
        </w:rPr>
        <w:t>.</w:t>
      </w:r>
    </w:p>
    <w:p w:rsidR="002D4BE2" w:rsidRDefault="002D4BE2" w:rsidP="002D4BE2">
      <w:pPr>
        <w:pStyle w:val="a0"/>
        <w:spacing w:before="120"/>
        <w:ind w:left="357" w:hanging="357"/>
      </w:pPr>
      <w:r w:rsidRPr="00370471">
        <w:t>Удельные значения расхода тепловой энергии зданий на отопление, вентиляцию и горячее водоснабжение, согласованны</w:t>
      </w:r>
      <w:r>
        <w:t>е</w:t>
      </w:r>
      <w:r w:rsidRPr="00370471">
        <w:t xml:space="preserve"> с требованиями к энергетической эффективн</w:t>
      </w:r>
      <w:r>
        <w:t>ости объектов теплопотребления</w:t>
      </w:r>
      <w:r w:rsidRPr="00370471">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Look w:val="04A0" w:firstRow="1" w:lastRow="0" w:firstColumn="1" w:lastColumn="0" w:noHBand="0" w:noVBand="1"/>
      </w:tblPr>
      <w:tblGrid>
        <w:gridCol w:w="2848"/>
        <w:gridCol w:w="1764"/>
        <w:gridCol w:w="1884"/>
        <w:gridCol w:w="1416"/>
        <w:gridCol w:w="1416"/>
      </w:tblGrid>
      <w:tr w:rsidR="002D4BE2" w:rsidRPr="00C32E96" w:rsidTr="00A3135A">
        <w:trPr>
          <w:trHeight w:val="480"/>
          <w:jc w:val="center"/>
        </w:trPr>
        <w:tc>
          <w:tcPr>
            <w:tcW w:w="2848" w:type="dxa"/>
            <w:shd w:val="clear" w:color="auto" w:fill="FFFFFF" w:themeFill="background1"/>
            <w:vAlign w:val="center"/>
            <w:hideMark/>
          </w:tcPr>
          <w:p w:rsidR="002D4BE2" w:rsidRPr="00C32E96" w:rsidRDefault="002D4BE2" w:rsidP="00A3135A">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Тип застройки</w:t>
            </w:r>
          </w:p>
        </w:tc>
        <w:tc>
          <w:tcPr>
            <w:tcW w:w="1764" w:type="dxa"/>
            <w:shd w:val="clear" w:color="auto" w:fill="FFFFFF" w:themeFill="background1"/>
            <w:vAlign w:val="center"/>
            <w:hideMark/>
          </w:tcPr>
          <w:p w:rsidR="002D4BE2" w:rsidRPr="00C32E96" w:rsidRDefault="002D4BE2" w:rsidP="00A3135A">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Отопление,</w:t>
            </w:r>
          </w:p>
          <w:p w:rsidR="002D4BE2" w:rsidRPr="00C32E96" w:rsidRDefault="002D4BE2" w:rsidP="00A3135A">
            <w:pPr>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ккал/ч/м</w:t>
            </w:r>
            <w:r w:rsidRPr="00C32E96">
              <w:rPr>
                <w:rFonts w:ascii="Arial" w:eastAsia="Times New Roman" w:hAnsi="Arial" w:cs="Arial"/>
                <w:color w:val="auto"/>
                <w:sz w:val="20"/>
                <w:szCs w:val="20"/>
                <w:vertAlign w:val="superscript"/>
                <w:lang w:bidi="ar-SA"/>
              </w:rPr>
              <w:t>2</w:t>
            </w:r>
          </w:p>
        </w:tc>
        <w:tc>
          <w:tcPr>
            <w:tcW w:w="1884" w:type="dxa"/>
            <w:shd w:val="clear" w:color="auto" w:fill="FFFFFF" w:themeFill="background1"/>
            <w:vAlign w:val="center"/>
            <w:hideMark/>
          </w:tcPr>
          <w:p w:rsidR="002D4BE2" w:rsidRPr="00C32E96" w:rsidRDefault="002D4BE2" w:rsidP="00A3135A">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Вентиляция,</w:t>
            </w:r>
          </w:p>
          <w:p w:rsidR="002D4BE2" w:rsidRPr="00C32E96" w:rsidRDefault="002D4BE2" w:rsidP="00A3135A">
            <w:pPr>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ккал/ч/м</w:t>
            </w:r>
            <w:r w:rsidRPr="00C32E96">
              <w:rPr>
                <w:rFonts w:ascii="Arial" w:eastAsia="Times New Roman" w:hAnsi="Arial" w:cs="Arial"/>
                <w:color w:val="auto"/>
                <w:sz w:val="20"/>
                <w:szCs w:val="20"/>
                <w:vertAlign w:val="superscript"/>
                <w:lang w:bidi="ar-SA"/>
              </w:rPr>
              <w:t>2</w:t>
            </w:r>
          </w:p>
        </w:tc>
        <w:tc>
          <w:tcPr>
            <w:tcW w:w="1416" w:type="dxa"/>
            <w:shd w:val="clear" w:color="auto" w:fill="FFFFFF" w:themeFill="background1"/>
            <w:vAlign w:val="center"/>
            <w:hideMark/>
          </w:tcPr>
          <w:p w:rsidR="002D4BE2" w:rsidRPr="00C32E96" w:rsidRDefault="002D4BE2" w:rsidP="00A3135A">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ГВС,</w:t>
            </w:r>
          </w:p>
          <w:p w:rsidR="002D4BE2" w:rsidRPr="00C32E96" w:rsidRDefault="002D4BE2" w:rsidP="00A3135A">
            <w:pPr>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ккал/ч/м</w:t>
            </w:r>
            <w:r w:rsidRPr="00C32E96">
              <w:rPr>
                <w:rFonts w:ascii="Arial" w:eastAsia="Times New Roman" w:hAnsi="Arial" w:cs="Arial"/>
                <w:color w:val="auto"/>
                <w:sz w:val="20"/>
                <w:szCs w:val="20"/>
                <w:vertAlign w:val="superscript"/>
                <w:lang w:bidi="ar-SA"/>
              </w:rPr>
              <w:t>2</w:t>
            </w:r>
          </w:p>
        </w:tc>
        <w:tc>
          <w:tcPr>
            <w:tcW w:w="1416" w:type="dxa"/>
            <w:shd w:val="clear" w:color="auto" w:fill="FFFFFF" w:themeFill="background1"/>
            <w:vAlign w:val="center"/>
            <w:hideMark/>
          </w:tcPr>
          <w:p w:rsidR="002D4BE2" w:rsidRPr="00C32E96" w:rsidRDefault="002D4BE2" w:rsidP="00A3135A">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Сумма,</w:t>
            </w:r>
          </w:p>
          <w:p w:rsidR="002D4BE2" w:rsidRPr="00C32E96" w:rsidRDefault="002D4BE2" w:rsidP="00A3135A">
            <w:pPr>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ккал/ч/м</w:t>
            </w:r>
            <w:r w:rsidRPr="00C32E96">
              <w:rPr>
                <w:rFonts w:ascii="Arial" w:eastAsia="Times New Roman" w:hAnsi="Arial" w:cs="Arial"/>
                <w:color w:val="auto"/>
                <w:sz w:val="20"/>
                <w:szCs w:val="20"/>
                <w:vertAlign w:val="superscript"/>
                <w:lang w:bidi="ar-SA"/>
              </w:rPr>
              <w:t>2</w:t>
            </w:r>
          </w:p>
        </w:tc>
      </w:tr>
      <w:tr w:rsidR="002D4BE2" w:rsidRPr="00C32E96" w:rsidTr="00A3135A">
        <w:trPr>
          <w:trHeight w:val="460"/>
          <w:jc w:val="center"/>
        </w:trPr>
        <w:tc>
          <w:tcPr>
            <w:tcW w:w="2848" w:type="dxa"/>
            <w:shd w:val="clear" w:color="auto" w:fill="FFFFFF" w:themeFill="background1"/>
            <w:vAlign w:val="center"/>
            <w:hideMark/>
          </w:tcPr>
          <w:p w:rsidR="002D4BE2" w:rsidRPr="00C32E96" w:rsidRDefault="002D4BE2" w:rsidP="00A3135A">
            <w:pPr>
              <w:widowControl/>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 xml:space="preserve">Жилая </w:t>
            </w:r>
          </w:p>
          <w:p w:rsidR="002D4BE2" w:rsidRPr="00C32E96" w:rsidRDefault="002D4BE2" w:rsidP="00A3135A">
            <w:pP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 xml:space="preserve">многоквартирная </w:t>
            </w:r>
          </w:p>
        </w:tc>
        <w:tc>
          <w:tcPr>
            <w:tcW w:w="1764" w:type="dxa"/>
            <w:shd w:val="clear" w:color="auto" w:fill="FFFFFF" w:themeFill="background1"/>
            <w:vAlign w:val="center"/>
            <w:hideMark/>
          </w:tcPr>
          <w:p w:rsidR="002D4BE2" w:rsidRPr="00C32E96" w:rsidRDefault="002D4BE2" w:rsidP="00A3135A">
            <w:pPr>
              <w:widowControl/>
              <w:jc w:val="center"/>
              <w:rPr>
                <w:rFonts w:ascii="Arial" w:eastAsia="Times New Roman" w:hAnsi="Arial" w:cs="Arial"/>
                <w:color w:val="auto"/>
                <w:sz w:val="20"/>
                <w:szCs w:val="20"/>
                <w:lang w:bidi="ar-SA"/>
              </w:rPr>
            </w:pPr>
            <w:r>
              <w:rPr>
                <w:rFonts w:ascii="Arial" w:eastAsia="Times New Roman" w:hAnsi="Arial" w:cs="Arial"/>
                <w:color w:val="auto"/>
                <w:sz w:val="20"/>
                <w:szCs w:val="20"/>
                <w:lang w:bidi="ar-SA"/>
              </w:rPr>
              <w:t>59,2</w:t>
            </w:r>
          </w:p>
        </w:tc>
        <w:tc>
          <w:tcPr>
            <w:tcW w:w="1884" w:type="dxa"/>
            <w:shd w:val="clear" w:color="auto" w:fill="FFFFFF" w:themeFill="background1"/>
            <w:vAlign w:val="center"/>
            <w:hideMark/>
          </w:tcPr>
          <w:p w:rsidR="002D4BE2" w:rsidRPr="00C32E96" w:rsidRDefault="002D4BE2" w:rsidP="00A3135A">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0,0</w:t>
            </w:r>
          </w:p>
        </w:tc>
        <w:tc>
          <w:tcPr>
            <w:tcW w:w="1416" w:type="dxa"/>
            <w:shd w:val="clear" w:color="auto" w:fill="FFFFFF" w:themeFill="background1"/>
            <w:vAlign w:val="center"/>
            <w:hideMark/>
          </w:tcPr>
          <w:p w:rsidR="002D4BE2" w:rsidRPr="00C32E96" w:rsidRDefault="002D4BE2" w:rsidP="00A3135A">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13,2</w:t>
            </w:r>
          </w:p>
        </w:tc>
        <w:tc>
          <w:tcPr>
            <w:tcW w:w="1416" w:type="dxa"/>
            <w:shd w:val="clear" w:color="auto" w:fill="FFFFFF" w:themeFill="background1"/>
            <w:vAlign w:val="center"/>
            <w:hideMark/>
          </w:tcPr>
          <w:p w:rsidR="002D4BE2" w:rsidRPr="003A78BD" w:rsidRDefault="002D4BE2" w:rsidP="00A3135A">
            <w:pPr>
              <w:widowControl/>
              <w:jc w:val="center"/>
              <w:rPr>
                <w:rFonts w:ascii="Arial" w:eastAsia="Times New Roman" w:hAnsi="Arial" w:cs="Arial"/>
                <w:color w:val="auto"/>
                <w:sz w:val="20"/>
                <w:szCs w:val="20"/>
                <w:lang w:bidi="ar-SA"/>
              </w:rPr>
            </w:pPr>
            <w:r w:rsidRPr="003A78BD">
              <w:rPr>
                <w:rFonts w:ascii="Arial" w:eastAsia="Times New Roman" w:hAnsi="Arial" w:cs="Arial"/>
                <w:color w:val="auto"/>
                <w:sz w:val="20"/>
                <w:szCs w:val="20"/>
                <w:lang w:bidi="ar-SA"/>
              </w:rPr>
              <w:t>72,4</w:t>
            </w:r>
          </w:p>
        </w:tc>
      </w:tr>
      <w:tr w:rsidR="002D4BE2" w:rsidRPr="00C32E96" w:rsidTr="00A3135A">
        <w:trPr>
          <w:trHeight w:val="460"/>
          <w:jc w:val="center"/>
        </w:trPr>
        <w:tc>
          <w:tcPr>
            <w:tcW w:w="2848" w:type="dxa"/>
            <w:shd w:val="clear" w:color="auto" w:fill="FFFFFF" w:themeFill="background1"/>
            <w:vAlign w:val="center"/>
            <w:hideMark/>
          </w:tcPr>
          <w:p w:rsidR="002D4BE2" w:rsidRPr="00C32E96" w:rsidRDefault="002D4BE2" w:rsidP="00A3135A">
            <w:pPr>
              <w:widowControl/>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 xml:space="preserve">Общественно- </w:t>
            </w:r>
          </w:p>
          <w:p w:rsidR="002D4BE2" w:rsidRPr="00C32E96" w:rsidRDefault="002D4BE2" w:rsidP="00A3135A">
            <w:pP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 xml:space="preserve">деловая </w:t>
            </w:r>
          </w:p>
        </w:tc>
        <w:tc>
          <w:tcPr>
            <w:tcW w:w="1764" w:type="dxa"/>
            <w:shd w:val="clear" w:color="auto" w:fill="FFFFFF" w:themeFill="background1"/>
            <w:vAlign w:val="center"/>
            <w:hideMark/>
          </w:tcPr>
          <w:p w:rsidR="002D4BE2" w:rsidRPr="00C32E96" w:rsidRDefault="002D4BE2" w:rsidP="00A3135A">
            <w:pPr>
              <w:widowControl/>
              <w:jc w:val="center"/>
              <w:rPr>
                <w:rFonts w:ascii="Arial" w:eastAsia="Times New Roman" w:hAnsi="Arial" w:cs="Arial"/>
                <w:color w:val="auto"/>
                <w:sz w:val="20"/>
                <w:szCs w:val="20"/>
                <w:lang w:bidi="ar-SA"/>
              </w:rPr>
            </w:pPr>
            <w:r w:rsidRPr="00163C92">
              <w:rPr>
                <w:rFonts w:ascii="Arial" w:eastAsia="Times New Roman" w:hAnsi="Arial" w:cs="Arial"/>
                <w:color w:val="auto"/>
                <w:sz w:val="20"/>
                <w:szCs w:val="20"/>
                <w:lang w:bidi="ar-SA"/>
              </w:rPr>
              <w:t>26,6</w:t>
            </w:r>
          </w:p>
        </w:tc>
        <w:tc>
          <w:tcPr>
            <w:tcW w:w="1884" w:type="dxa"/>
            <w:shd w:val="clear" w:color="auto" w:fill="FFFFFF" w:themeFill="background1"/>
            <w:vAlign w:val="center"/>
            <w:hideMark/>
          </w:tcPr>
          <w:p w:rsidR="002D4BE2" w:rsidRPr="00C32E96" w:rsidRDefault="002D4BE2" w:rsidP="00A3135A">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17,7</w:t>
            </w:r>
          </w:p>
        </w:tc>
        <w:tc>
          <w:tcPr>
            <w:tcW w:w="1416" w:type="dxa"/>
            <w:shd w:val="clear" w:color="auto" w:fill="FFFFFF" w:themeFill="background1"/>
            <w:vAlign w:val="center"/>
            <w:hideMark/>
          </w:tcPr>
          <w:p w:rsidR="002D4BE2" w:rsidRPr="00C32E96" w:rsidRDefault="002D4BE2" w:rsidP="00A3135A">
            <w:pPr>
              <w:widowControl/>
              <w:jc w:val="center"/>
              <w:rPr>
                <w:rFonts w:ascii="Arial" w:eastAsia="Times New Roman" w:hAnsi="Arial" w:cs="Arial"/>
                <w:color w:val="auto"/>
                <w:sz w:val="20"/>
                <w:szCs w:val="20"/>
                <w:lang w:bidi="ar-SA"/>
              </w:rPr>
            </w:pPr>
            <w:r w:rsidRPr="00C32E96">
              <w:rPr>
                <w:rFonts w:ascii="Arial" w:eastAsia="Times New Roman" w:hAnsi="Arial" w:cs="Arial"/>
                <w:color w:val="auto"/>
                <w:sz w:val="20"/>
                <w:szCs w:val="20"/>
                <w:lang w:bidi="ar-SA"/>
              </w:rPr>
              <w:t>1,1</w:t>
            </w:r>
          </w:p>
        </w:tc>
        <w:tc>
          <w:tcPr>
            <w:tcW w:w="1416" w:type="dxa"/>
            <w:shd w:val="clear" w:color="auto" w:fill="FFFFFF" w:themeFill="background1"/>
            <w:vAlign w:val="center"/>
            <w:hideMark/>
          </w:tcPr>
          <w:p w:rsidR="002D4BE2" w:rsidRPr="003A78BD" w:rsidRDefault="002D4BE2" w:rsidP="00A3135A">
            <w:pPr>
              <w:widowControl/>
              <w:jc w:val="center"/>
              <w:rPr>
                <w:rFonts w:ascii="Arial" w:eastAsia="Times New Roman" w:hAnsi="Arial" w:cs="Arial"/>
                <w:color w:val="auto"/>
                <w:sz w:val="20"/>
                <w:szCs w:val="20"/>
                <w:lang w:bidi="ar-SA"/>
              </w:rPr>
            </w:pPr>
            <w:r w:rsidRPr="003A78BD">
              <w:rPr>
                <w:rFonts w:ascii="Arial" w:eastAsia="Times New Roman" w:hAnsi="Arial" w:cs="Arial"/>
                <w:color w:val="auto"/>
                <w:sz w:val="20"/>
                <w:szCs w:val="20"/>
                <w:lang w:bidi="ar-SA"/>
              </w:rPr>
              <w:t>45,4</w:t>
            </w:r>
          </w:p>
        </w:tc>
      </w:tr>
    </w:tbl>
    <w:p w:rsidR="0066206D" w:rsidRPr="004853BD" w:rsidRDefault="0066206D" w:rsidP="00E5298A">
      <w:pPr>
        <w:pStyle w:val="2"/>
        <w:numPr>
          <w:ilvl w:val="1"/>
          <w:numId w:val="21"/>
        </w:numPr>
        <w:spacing w:line="240" w:lineRule="auto"/>
        <w:rPr>
          <w:rFonts w:cs="Arial"/>
        </w:rPr>
      </w:pPr>
      <w:bookmarkStart w:id="130" w:name="_Toc470689928"/>
      <w:r w:rsidRPr="004853BD">
        <w:rPr>
          <w:rFonts w:cs="Arial"/>
        </w:rPr>
        <w:t>Прогнозы перспективных удельных расходов тепловой энергии для обеспечения технологических процессов</w:t>
      </w:r>
      <w:bookmarkEnd w:id="130"/>
    </w:p>
    <w:p w:rsidR="00A35BD3" w:rsidRPr="004853BD" w:rsidRDefault="00A35BD3" w:rsidP="00A83372">
      <w:pPr>
        <w:rPr>
          <w:rFonts w:ascii="Arial" w:hAnsi="Arial" w:cs="Arial"/>
        </w:rPr>
      </w:pPr>
    </w:p>
    <w:p w:rsidR="00A35BD3" w:rsidRPr="004853BD" w:rsidRDefault="00A35BD3" w:rsidP="00A83372">
      <w:pPr>
        <w:pStyle w:val="af6"/>
        <w:rPr>
          <w:rFonts w:cs="Arial"/>
          <w:lang w:val="ru-RU"/>
        </w:rPr>
      </w:pPr>
      <w:r w:rsidRPr="004853BD">
        <w:rPr>
          <w:rFonts w:cs="Arial"/>
          <w:lang w:val="ru-RU"/>
        </w:rPr>
        <w:t xml:space="preserve">На территории СП </w:t>
      </w:r>
      <w:r w:rsidR="00F97B5E">
        <w:rPr>
          <w:rFonts w:cs="Arial"/>
          <w:lang w:val="ru-RU"/>
        </w:rPr>
        <w:t>Кузнечихинское</w:t>
      </w:r>
      <w:r w:rsidRPr="004853BD">
        <w:rPr>
          <w:rFonts w:cs="Arial"/>
          <w:lang w:val="ru-RU"/>
        </w:rPr>
        <w:t xml:space="preserve"> тепловая энергия используется только на коммунально-бытовые нужды.</w:t>
      </w:r>
    </w:p>
    <w:p w:rsidR="0066206D" w:rsidRPr="004853BD" w:rsidRDefault="0066206D" w:rsidP="00E5298A">
      <w:pPr>
        <w:pStyle w:val="2"/>
        <w:numPr>
          <w:ilvl w:val="1"/>
          <w:numId w:val="21"/>
        </w:numPr>
        <w:spacing w:line="240" w:lineRule="auto"/>
        <w:rPr>
          <w:rFonts w:cs="Arial"/>
        </w:rPr>
      </w:pPr>
      <w:bookmarkStart w:id="131" w:name="_Toc470689929"/>
      <w:r w:rsidRPr="004853BD">
        <w:rPr>
          <w:rFonts w:cs="Arial"/>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31"/>
    </w:p>
    <w:p w:rsidR="00A35BD3" w:rsidRPr="004853BD" w:rsidRDefault="00A35BD3" w:rsidP="00A83372">
      <w:pPr>
        <w:rPr>
          <w:rFonts w:ascii="Arial" w:hAnsi="Arial" w:cs="Arial"/>
        </w:rPr>
      </w:pPr>
    </w:p>
    <w:p w:rsidR="008042DD" w:rsidRPr="004853BD" w:rsidRDefault="000842ED" w:rsidP="00A83372">
      <w:pPr>
        <w:pStyle w:val="af6"/>
        <w:rPr>
          <w:rFonts w:cs="Arial"/>
          <w:lang w:val="ru-RU"/>
        </w:rPr>
      </w:pPr>
      <w:r w:rsidRPr="004853BD">
        <w:rPr>
          <w:rFonts w:cs="Arial"/>
          <w:lang w:val="ru-RU"/>
        </w:rPr>
        <w:t xml:space="preserve">Прирост объемов потребления тепловой энергии </w:t>
      </w:r>
      <w:r w:rsidR="007A5249">
        <w:rPr>
          <w:rFonts w:cs="Arial"/>
          <w:lang w:val="ru-RU"/>
        </w:rPr>
        <w:t>в Кузнечихинском СП отсутствует.</w:t>
      </w:r>
    </w:p>
    <w:p w:rsidR="0066206D" w:rsidRPr="004853BD" w:rsidRDefault="0066206D" w:rsidP="00E5298A">
      <w:pPr>
        <w:pStyle w:val="2"/>
        <w:numPr>
          <w:ilvl w:val="1"/>
          <w:numId w:val="21"/>
        </w:numPr>
        <w:spacing w:line="240" w:lineRule="auto"/>
        <w:rPr>
          <w:rFonts w:cs="Arial"/>
        </w:rPr>
      </w:pPr>
      <w:bookmarkStart w:id="132" w:name="_Toc470689930"/>
      <w:r w:rsidRPr="004853BD">
        <w:rPr>
          <w:rFonts w:cs="Arial"/>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32"/>
    </w:p>
    <w:p w:rsidR="000842ED" w:rsidRPr="004853BD" w:rsidRDefault="000842ED" w:rsidP="00A83372">
      <w:pPr>
        <w:rPr>
          <w:rFonts w:ascii="Arial" w:hAnsi="Arial" w:cs="Arial"/>
        </w:rPr>
      </w:pPr>
    </w:p>
    <w:p w:rsidR="007A5249" w:rsidRPr="004853BD" w:rsidRDefault="007A5249" w:rsidP="007A5249">
      <w:pPr>
        <w:pStyle w:val="af6"/>
        <w:rPr>
          <w:rFonts w:cs="Arial"/>
          <w:lang w:val="ru-RU"/>
        </w:rPr>
      </w:pPr>
      <w:r w:rsidRPr="004853BD">
        <w:rPr>
          <w:rFonts w:cs="Arial"/>
          <w:lang w:val="ru-RU"/>
        </w:rPr>
        <w:t xml:space="preserve">Прирост объемов потребления тепловой энергии </w:t>
      </w:r>
      <w:r>
        <w:rPr>
          <w:rFonts w:cs="Arial"/>
          <w:lang w:val="ru-RU"/>
        </w:rPr>
        <w:t>в Кузнечихинском СП отсутствует.</w:t>
      </w:r>
    </w:p>
    <w:p w:rsidR="0066206D" w:rsidRPr="004853BD" w:rsidRDefault="0066206D" w:rsidP="00E5298A">
      <w:pPr>
        <w:pStyle w:val="2"/>
        <w:numPr>
          <w:ilvl w:val="1"/>
          <w:numId w:val="21"/>
        </w:numPr>
        <w:spacing w:line="240" w:lineRule="auto"/>
        <w:rPr>
          <w:rFonts w:cs="Arial"/>
        </w:rPr>
      </w:pPr>
      <w:bookmarkStart w:id="133" w:name="_Toc470689931"/>
      <w:r w:rsidRPr="004853BD">
        <w:rPr>
          <w:rFonts w:cs="Arial"/>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33"/>
    </w:p>
    <w:p w:rsidR="000842ED" w:rsidRPr="004853BD" w:rsidRDefault="000842ED" w:rsidP="00A83372">
      <w:pPr>
        <w:pStyle w:val="af6"/>
        <w:rPr>
          <w:rFonts w:cs="Arial"/>
          <w:lang w:val="ru-RU"/>
        </w:rPr>
      </w:pPr>
      <w:r w:rsidRPr="004853BD">
        <w:rPr>
          <w:rFonts w:cs="Arial"/>
          <w:lang w:val="ru-RU"/>
        </w:rPr>
        <w:t xml:space="preserve">В СП </w:t>
      </w:r>
      <w:r w:rsidR="00F97B5E">
        <w:rPr>
          <w:rFonts w:cs="Arial"/>
          <w:lang w:val="ru-RU"/>
        </w:rPr>
        <w:t>Кузнечихинское</w:t>
      </w:r>
      <w:r w:rsidRPr="004853BD">
        <w:rPr>
          <w:rFonts w:cs="Arial"/>
          <w:lang w:val="ru-RU"/>
        </w:rPr>
        <w:t xml:space="preserve"> отсутствуют производственные зоны.</w:t>
      </w:r>
    </w:p>
    <w:p w:rsidR="0066206D" w:rsidRPr="004853BD" w:rsidRDefault="0066206D" w:rsidP="00E5298A">
      <w:pPr>
        <w:pStyle w:val="2"/>
        <w:numPr>
          <w:ilvl w:val="1"/>
          <w:numId w:val="21"/>
        </w:numPr>
        <w:spacing w:line="240" w:lineRule="auto"/>
        <w:rPr>
          <w:rFonts w:cs="Arial"/>
        </w:rPr>
      </w:pPr>
      <w:bookmarkStart w:id="134" w:name="_Toc470689932"/>
      <w:r w:rsidRPr="004853BD">
        <w:rPr>
          <w:rFonts w:cs="Arial"/>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134"/>
    </w:p>
    <w:p w:rsidR="000842ED" w:rsidRPr="004853BD" w:rsidRDefault="000842ED" w:rsidP="00A83372">
      <w:pPr>
        <w:pStyle w:val="af6"/>
        <w:rPr>
          <w:rFonts w:cs="Arial"/>
          <w:lang w:val="ru-RU"/>
        </w:rPr>
      </w:pPr>
      <w:r w:rsidRPr="004853BD">
        <w:rPr>
          <w:rFonts w:cs="Arial"/>
          <w:lang w:val="ru-RU"/>
        </w:rPr>
        <w:t xml:space="preserve">Прогноз перспективного потребления объектов здравоохранения и образования представлен в </w:t>
      </w:r>
      <w:r w:rsidR="007A5249">
        <w:rPr>
          <w:rFonts w:cs="Arial"/>
          <w:lang w:val="ru-RU"/>
        </w:rPr>
        <w:t>таблицах 8</w:t>
      </w:r>
      <w:r w:rsidR="002D4BE2">
        <w:rPr>
          <w:rFonts w:cs="Arial"/>
          <w:lang w:val="ru-RU"/>
        </w:rPr>
        <w:t>7</w:t>
      </w:r>
      <w:r w:rsidR="007A5249">
        <w:rPr>
          <w:rFonts w:cs="Arial"/>
          <w:lang w:val="ru-RU"/>
        </w:rPr>
        <w:t>-8</w:t>
      </w:r>
      <w:r w:rsidR="002D4BE2">
        <w:rPr>
          <w:rFonts w:cs="Arial"/>
          <w:lang w:val="ru-RU"/>
        </w:rPr>
        <w:t>8</w:t>
      </w:r>
      <w:r w:rsidRPr="004853BD">
        <w:rPr>
          <w:rFonts w:cs="Arial"/>
          <w:lang w:val="ru-RU"/>
        </w:rPr>
        <w:t>.</w:t>
      </w:r>
      <w:r w:rsidR="002D4BE2">
        <w:rPr>
          <w:rFonts w:cs="Arial"/>
          <w:lang w:val="ru-RU"/>
        </w:rPr>
        <w:t xml:space="preserve"> Потребители для которых устанавливаются льготные тарифы в </w:t>
      </w:r>
      <w:r w:rsidR="00B415C7" w:rsidRPr="00B415C7">
        <w:rPr>
          <w:rFonts w:cs="Arial"/>
          <w:lang w:val="ru-RU"/>
        </w:rPr>
        <w:t>Кузнечихинск</w:t>
      </w:r>
      <w:r w:rsidR="002D4BE2">
        <w:rPr>
          <w:rFonts w:cs="Arial"/>
          <w:lang w:val="ru-RU"/>
        </w:rPr>
        <w:t>ом СП нет.</w:t>
      </w:r>
    </w:p>
    <w:p w:rsidR="0066206D" w:rsidRPr="004853BD" w:rsidRDefault="0066206D" w:rsidP="00E5298A">
      <w:pPr>
        <w:pStyle w:val="2"/>
        <w:numPr>
          <w:ilvl w:val="1"/>
          <w:numId w:val="21"/>
        </w:numPr>
        <w:spacing w:line="240" w:lineRule="auto"/>
        <w:rPr>
          <w:rFonts w:cs="Arial"/>
        </w:rPr>
      </w:pPr>
      <w:bookmarkStart w:id="135" w:name="_Toc470689933"/>
      <w:r w:rsidRPr="004853BD">
        <w:rPr>
          <w:rFonts w:cs="Arial"/>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135"/>
    </w:p>
    <w:p w:rsidR="000842ED" w:rsidRPr="004853BD" w:rsidRDefault="000842ED" w:rsidP="00A83372">
      <w:pPr>
        <w:pStyle w:val="af6"/>
        <w:rPr>
          <w:rFonts w:cs="Arial"/>
          <w:lang w:val="ru-RU"/>
        </w:rPr>
      </w:pPr>
      <w:r w:rsidRPr="004853BD">
        <w:rPr>
          <w:rFonts w:cs="Arial"/>
          <w:lang w:val="ru-RU"/>
        </w:rPr>
        <w:t xml:space="preserve">Потребители, с которыми заключены или могут быть заключены в перспективе свободные долгосрочные договоры теплоснабжения в СП </w:t>
      </w:r>
      <w:r w:rsidR="00F97B5E">
        <w:rPr>
          <w:rFonts w:cs="Arial"/>
          <w:lang w:val="ru-RU"/>
        </w:rPr>
        <w:t>Кузнечихинское</w:t>
      </w:r>
      <w:r w:rsidRPr="004853BD">
        <w:rPr>
          <w:rFonts w:cs="Arial"/>
          <w:lang w:val="ru-RU"/>
        </w:rPr>
        <w:t xml:space="preserve"> отсутствуют.</w:t>
      </w:r>
    </w:p>
    <w:p w:rsidR="0066206D" w:rsidRPr="004853BD" w:rsidRDefault="0066206D" w:rsidP="00E5298A">
      <w:pPr>
        <w:pStyle w:val="2"/>
        <w:numPr>
          <w:ilvl w:val="1"/>
          <w:numId w:val="21"/>
        </w:numPr>
        <w:spacing w:line="240" w:lineRule="auto"/>
        <w:rPr>
          <w:rFonts w:cs="Arial"/>
          <w:color w:val="auto"/>
        </w:rPr>
      </w:pPr>
      <w:bookmarkStart w:id="136" w:name="_Toc470689934"/>
      <w:r w:rsidRPr="004853BD">
        <w:rPr>
          <w:rFonts w:cs="Arial"/>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136"/>
    </w:p>
    <w:p w:rsidR="000842ED" w:rsidRDefault="000842ED" w:rsidP="00A83372">
      <w:pPr>
        <w:pStyle w:val="af6"/>
        <w:rPr>
          <w:rFonts w:cs="Arial"/>
          <w:lang w:val="ru-RU"/>
        </w:rPr>
      </w:pPr>
      <w:r w:rsidRPr="004853BD">
        <w:rPr>
          <w:rFonts w:cs="Arial"/>
          <w:lang w:val="ru-RU"/>
        </w:rPr>
        <w:t xml:space="preserve">Потребители, с которыми заключены или могут быть заключены долгосрочные договоры теплоснабжения по регулируемой цене в СП </w:t>
      </w:r>
      <w:r w:rsidR="00F97B5E">
        <w:rPr>
          <w:rFonts w:cs="Arial"/>
          <w:lang w:val="ru-RU"/>
        </w:rPr>
        <w:t>Кузнечихинское</w:t>
      </w:r>
      <w:r w:rsidRPr="004853BD">
        <w:rPr>
          <w:rFonts w:cs="Arial"/>
          <w:lang w:val="ru-RU"/>
        </w:rPr>
        <w:t xml:space="preserve"> отсутствуют.</w:t>
      </w:r>
    </w:p>
    <w:p w:rsidR="00BF6A8A" w:rsidRPr="004853BD" w:rsidRDefault="00BF6A8A" w:rsidP="00A83372">
      <w:pPr>
        <w:pStyle w:val="3"/>
        <w:spacing w:line="240" w:lineRule="auto"/>
        <w:rPr>
          <w:rFonts w:cs="Arial"/>
        </w:rPr>
      </w:pPr>
      <w:bookmarkStart w:id="137" w:name="_Toc470689935"/>
      <w:r w:rsidRPr="004853BD">
        <w:rPr>
          <w:rFonts w:cs="Arial"/>
        </w:rPr>
        <w:t xml:space="preserve">Электронная модель системы теплоснабжения сельского поселения </w:t>
      </w:r>
      <w:r w:rsidR="00F97B5E">
        <w:rPr>
          <w:rFonts w:cs="Arial"/>
        </w:rPr>
        <w:t>Кузнечихинское</w:t>
      </w:r>
      <w:bookmarkEnd w:id="137"/>
    </w:p>
    <w:p w:rsidR="000842ED" w:rsidRPr="004853BD" w:rsidRDefault="000842ED" w:rsidP="00A83372">
      <w:pPr>
        <w:pStyle w:val="af6"/>
        <w:rPr>
          <w:rFonts w:cs="Arial"/>
          <w:lang w:val="ru-RU"/>
        </w:rPr>
      </w:pPr>
      <w:r w:rsidRPr="004853BD">
        <w:rPr>
          <w:rFonts w:cs="Arial"/>
          <w:lang w:val="ru-RU"/>
        </w:rPr>
        <w:t xml:space="preserve">В соответствии с Постановлением Правительства  Российской Федерации от 22.02.2012 г. № 154  «О требованиях к схемам теплоснабжения, порядку их разработки и утверждения» разработка электронной модели </w:t>
      </w:r>
      <w:r w:rsidR="008042DD" w:rsidRPr="004853BD">
        <w:rPr>
          <w:rFonts w:cs="Arial"/>
          <w:lang w:val="ru-RU"/>
        </w:rPr>
        <w:t>системы теплоснабжения для поселений численностью менее 100 тысяч человек является необязательной.</w:t>
      </w:r>
    </w:p>
    <w:p w:rsidR="00BF6A8A" w:rsidRPr="004853BD" w:rsidRDefault="00BF6A8A" w:rsidP="00A83372">
      <w:pPr>
        <w:pStyle w:val="3"/>
        <w:spacing w:line="240" w:lineRule="auto"/>
        <w:rPr>
          <w:rFonts w:cs="Arial"/>
        </w:rPr>
      </w:pPr>
      <w:bookmarkStart w:id="138" w:name="_Toc470689936"/>
      <w:r w:rsidRPr="004853BD">
        <w:rPr>
          <w:rFonts w:cs="Arial"/>
        </w:rPr>
        <w:t>Перспективные балансы тепловой мощности источников тепловой энергии и тепловой нагрузки</w:t>
      </w:r>
      <w:bookmarkEnd w:id="138"/>
    </w:p>
    <w:p w:rsidR="00573C7E" w:rsidRPr="004853BD" w:rsidRDefault="00573C7E" w:rsidP="00E5298A">
      <w:pPr>
        <w:pStyle w:val="2"/>
        <w:numPr>
          <w:ilvl w:val="1"/>
          <w:numId w:val="23"/>
        </w:numPr>
        <w:spacing w:line="240" w:lineRule="auto"/>
        <w:rPr>
          <w:rFonts w:cs="Arial"/>
        </w:rPr>
      </w:pPr>
      <w:bookmarkStart w:id="139" w:name="_Toc470689937"/>
      <w:r w:rsidRPr="004853BD">
        <w:rPr>
          <w:rFonts w:cs="Arial"/>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139"/>
    </w:p>
    <w:p w:rsidR="008042DD" w:rsidRPr="004853BD" w:rsidRDefault="008042DD" w:rsidP="00A83372">
      <w:pPr>
        <w:pStyle w:val="af6"/>
        <w:rPr>
          <w:rFonts w:cs="Arial"/>
          <w:lang w:val="ru-RU"/>
        </w:rPr>
        <w:sectPr w:rsidR="008042DD" w:rsidRPr="004853BD" w:rsidSect="007E69A9">
          <w:pgSz w:w="11900" w:h="16840"/>
          <w:pgMar w:top="1134" w:right="851" w:bottom="1134" w:left="1701" w:header="283" w:footer="567" w:gutter="0"/>
          <w:cols w:space="720"/>
          <w:noEndnote/>
          <w:docGrid w:linePitch="360"/>
        </w:sectPr>
      </w:pPr>
      <w:r w:rsidRPr="004853BD">
        <w:rPr>
          <w:rFonts w:cs="Arial"/>
          <w:lang w:val="ru-RU"/>
        </w:rPr>
        <w:t>Данные о существующей тепловой нагрузке и перспективных показателях с определением резервов и дефицитов мо</w:t>
      </w:r>
      <w:r w:rsidR="00BE420F">
        <w:rPr>
          <w:rFonts w:cs="Arial"/>
          <w:lang w:val="ru-RU"/>
        </w:rPr>
        <w:t xml:space="preserve">щности представлены в таблице </w:t>
      </w:r>
      <w:r w:rsidR="00FE7EDA">
        <w:rPr>
          <w:rFonts w:cs="Arial"/>
          <w:lang w:val="ru-RU"/>
        </w:rPr>
        <w:t>100</w:t>
      </w:r>
      <w:r w:rsidRPr="004853BD">
        <w:rPr>
          <w:rFonts w:cs="Arial"/>
          <w:lang w:val="ru-RU"/>
        </w:rPr>
        <w:t>.</w:t>
      </w:r>
    </w:p>
    <w:p w:rsidR="00E70DAB" w:rsidRPr="004853BD" w:rsidRDefault="00E70DAB" w:rsidP="00C04B6F">
      <w:pPr>
        <w:pStyle w:val="a0"/>
      </w:pPr>
      <w:r w:rsidRPr="004853BD">
        <w:t>Решение о загрузке источников тепловой энергии.</w:t>
      </w:r>
    </w:p>
    <w:tbl>
      <w:tblPr>
        <w:tblW w:w="0" w:type="auto"/>
        <w:jc w:val="center"/>
        <w:shd w:val="clear" w:color="auto" w:fill="FFFFFF" w:themeFill="background1"/>
        <w:tblLayout w:type="fixed"/>
        <w:tblCellMar>
          <w:left w:w="28" w:type="dxa"/>
          <w:right w:w="28" w:type="dxa"/>
        </w:tblCellMar>
        <w:tblLook w:val="04A0" w:firstRow="1" w:lastRow="0" w:firstColumn="1" w:lastColumn="0" w:noHBand="0" w:noVBand="1"/>
      </w:tblPr>
      <w:tblGrid>
        <w:gridCol w:w="1327"/>
        <w:gridCol w:w="528"/>
        <w:gridCol w:w="528"/>
        <w:gridCol w:w="528"/>
        <w:gridCol w:w="537"/>
        <w:gridCol w:w="529"/>
        <w:gridCol w:w="528"/>
        <w:gridCol w:w="528"/>
        <w:gridCol w:w="528"/>
        <w:gridCol w:w="528"/>
        <w:gridCol w:w="540"/>
        <w:gridCol w:w="528"/>
        <w:gridCol w:w="528"/>
        <w:gridCol w:w="528"/>
        <w:gridCol w:w="528"/>
        <w:gridCol w:w="529"/>
        <w:gridCol w:w="528"/>
        <w:gridCol w:w="528"/>
        <w:gridCol w:w="528"/>
        <w:gridCol w:w="528"/>
        <w:gridCol w:w="529"/>
        <w:gridCol w:w="528"/>
        <w:gridCol w:w="528"/>
        <w:gridCol w:w="528"/>
        <w:gridCol w:w="528"/>
        <w:gridCol w:w="529"/>
      </w:tblGrid>
      <w:tr w:rsidR="005205D5" w:rsidRPr="00F02611" w:rsidTr="00515B8B">
        <w:trPr>
          <w:trHeight w:val="23"/>
          <w:tblHeader/>
          <w:jc w:val="center"/>
        </w:trPr>
        <w:tc>
          <w:tcPr>
            <w:tcW w:w="1327"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Наименование котельной</w:t>
            </w:r>
          </w:p>
        </w:tc>
        <w:tc>
          <w:tcPr>
            <w:tcW w:w="2650" w:type="dxa"/>
            <w:gridSpan w:val="5"/>
            <w:tcBorders>
              <w:top w:val="single" w:sz="8" w:space="0" w:color="auto"/>
              <w:left w:val="nil"/>
              <w:bottom w:val="single" w:sz="8" w:space="0" w:color="auto"/>
              <w:right w:val="single" w:sz="8" w:space="0" w:color="000000"/>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2015 год</w:t>
            </w:r>
          </w:p>
        </w:tc>
        <w:tc>
          <w:tcPr>
            <w:tcW w:w="2652" w:type="dxa"/>
            <w:gridSpan w:val="5"/>
            <w:tcBorders>
              <w:top w:val="single" w:sz="8" w:space="0" w:color="auto"/>
              <w:left w:val="nil"/>
              <w:bottom w:val="single" w:sz="8" w:space="0" w:color="auto"/>
              <w:right w:val="single" w:sz="8" w:space="0" w:color="000000"/>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2016 год</w:t>
            </w:r>
          </w:p>
        </w:tc>
        <w:tc>
          <w:tcPr>
            <w:tcW w:w="2641" w:type="dxa"/>
            <w:gridSpan w:val="5"/>
            <w:tcBorders>
              <w:top w:val="single" w:sz="8" w:space="0" w:color="auto"/>
              <w:left w:val="nil"/>
              <w:bottom w:val="single" w:sz="8" w:space="0" w:color="auto"/>
              <w:right w:val="single" w:sz="8" w:space="0" w:color="000000"/>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2017-2021 год</w:t>
            </w:r>
          </w:p>
        </w:tc>
        <w:tc>
          <w:tcPr>
            <w:tcW w:w="2641" w:type="dxa"/>
            <w:gridSpan w:val="5"/>
            <w:tcBorders>
              <w:top w:val="single" w:sz="8" w:space="0" w:color="auto"/>
              <w:left w:val="nil"/>
              <w:bottom w:val="single" w:sz="8" w:space="0" w:color="auto"/>
              <w:right w:val="single" w:sz="8" w:space="0" w:color="000000"/>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2022-2026</w:t>
            </w:r>
          </w:p>
        </w:tc>
        <w:tc>
          <w:tcPr>
            <w:tcW w:w="2641" w:type="dxa"/>
            <w:gridSpan w:val="5"/>
            <w:tcBorders>
              <w:top w:val="single" w:sz="8" w:space="0" w:color="auto"/>
              <w:left w:val="nil"/>
              <w:bottom w:val="single" w:sz="8" w:space="0" w:color="auto"/>
              <w:right w:val="single" w:sz="8" w:space="0" w:color="000000"/>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2027-2031</w:t>
            </w:r>
          </w:p>
        </w:tc>
      </w:tr>
      <w:tr w:rsidR="005205D5" w:rsidRPr="00F02611" w:rsidTr="00515B8B">
        <w:trPr>
          <w:trHeight w:val="2784"/>
          <w:tblHeader/>
          <w:jc w:val="center"/>
        </w:trPr>
        <w:tc>
          <w:tcPr>
            <w:tcW w:w="1327"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Располагаемая мощность,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подключенная тепловая нагрузка,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Собственные нужды котельной, Гкал/час</w:t>
            </w:r>
          </w:p>
        </w:tc>
        <w:tc>
          <w:tcPr>
            <w:tcW w:w="537"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Потери в тепловых сетях Гкал/час</w:t>
            </w:r>
          </w:p>
        </w:tc>
        <w:tc>
          <w:tcPr>
            <w:tcW w:w="529"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резерв (+), дефицит (-),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Располагаемая мощность,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подключенная тепловая нагрузка,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Собственные нужды котельной,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Потери в тепловых сетях Гкал/час</w:t>
            </w:r>
          </w:p>
        </w:tc>
        <w:tc>
          <w:tcPr>
            <w:tcW w:w="540"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резерв (+), дефицит (-),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Располагаемая мощность,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тепловая нагрузка,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Собственные нужды котельной,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Потери в тепловых сетях Гкал/час</w:t>
            </w:r>
          </w:p>
        </w:tc>
        <w:tc>
          <w:tcPr>
            <w:tcW w:w="529"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резерв (+), дефицит (-),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Располагаемая мощность,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подключенная тепловая нагрузка,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Собственные нужды котельной,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Потери в тепловых сетях Гкал/час</w:t>
            </w:r>
          </w:p>
        </w:tc>
        <w:tc>
          <w:tcPr>
            <w:tcW w:w="529"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резерв (+), дефицит (-),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Располагаемая мощность,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подключенная тепловая нагрузка,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Собственные нужды котельной, Гкал/час</w:t>
            </w:r>
          </w:p>
        </w:tc>
        <w:tc>
          <w:tcPr>
            <w:tcW w:w="528"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Потери в тепловых сетях Гкал/час</w:t>
            </w:r>
          </w:p>
        </w:tc>
        <w:tc>
          <w:tcPr>
            <w:tcW w:w="529" w:type="dxa"/>
            <w:tcBorders>
              <w:top w:val="nil"/>
              <w:left w:val="nil"/>
              <w:bottom w:val="single" w:sz="8" w:space="0" w:color="auto"/>
              <w:right w:val="single" w:sz="8" w:space="0" w:color="auto"/>
            </w:tcBorders>
            <w:shd w:val="clear" w:color="auto" w:fill="FFFFFF" w:themeFill="background1"/>
            <w:textDirection w:val="btLr"/>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резерв (+), дефицит (-), Гкал/час</w:t>
            </w:r>
          </w:p>
        </w:tc>
      </w:tr>
      <w:tr w:rsidR="005205D5" w:rsidRPr="00F02611" w:rsidTr="00515B8B">
        <w:trPr>
          <w:trHeight w:val="23"/>
          <w:jc w:val="center"/>
        </w:trPr>
        <w:tc>
          <w:tcPr>
            <w:tcW w:w="1327" w:type="dxa"/>
            <w:tcBorders>
              <w:top w:val="nil"/>
              <w:left w:val="single" w:sz="8" w:space="0" w:color="auto"/>
              <w:bottom w:val="single" w:sz="8" w:space="0" w:color="auto"/>
              <w:right w:val="single" w:sz="8" w:space="0" w:color="auto"/>
            </w:tcBorders>
            <w:shd w:val="clear" w:color="auto" w:fill="FFFFFF" w:themeFill="background1"/>
            <w:vAlign w:val="center"/>
            <w:hideMark/>
          </w:tcPr>
          <w:p w:rsidR="005205D5" w:rsidRPr="00F02611" w:rsidRDefault="005205D5" w:rsidP="005306C5">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с.Андроники</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1,21</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0,01</w:t>
            </w:r>
          </w:p>
        </w:tc>
        <w:tc>
          <w:tcPr>
            <w:tcW w:w="537"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0,23</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1,30</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1,21</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0,01</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0,23</w:t>
            </w:r>
          </w:p>
        </w:tc>
        <w:tc>
          <w:tcPr>
            <w:tcW w:w="540"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1,30</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1,21</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0,01</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0,23</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1,30</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1,21</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0,01</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0,23</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1,30</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1,21</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0,01</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0,23</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1,30</w:t>
            </w:r>
          </w:p>
        </w:tc>
      </w:tr>
      <w:tr w:rsidR="005205D5" w:rsidRPr="00F02611" w:rsidTr="00515B8B">
        <w:trPr>
          <w:trHeight w:val="23"/>
          <w:jc w:val="center"/>
        </w:trPr>
        <w:tc>
          <w:tcPr>
            <w:tcW w:w="1327" w:type="dxa"/>
            <w:tcBorders>
              <w:top w:val="nil"/>
              <w:left w:val="single" w:sz="8" w:space="0" w:color="auto"/>
              <w:bottom w:val="single" w:sz="8" w:space="0" w:color="auto"/>
              <w:right w:val="single" w:sz="8" w:space="0" w:color="auto"/>
            </w:tcBorders>
            <w:shd w:val="clear" w:color="auto" w:fill="FFFFFF" w:themeFill="background1"/>
            <w:vAlign w:val="center"/>
            <w:hideMark/>
          </w:tcPr>
          <w:p w:rsidR="005205D5" w:rsidRPr="00F02611" w:rsidRDefault="005205D5" w:rsidP="005306C5">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д.Глебовское</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4,13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1,42</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0,03</w:t>
            </w:r>
          </w:p>
        </w:tc>
        <w:tc>
          <w:tcPr>
            <w:tcW w:w="537"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0,38</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2,29</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4,13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1,42</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0,38</w:t>
            </w:r>
          </w:p>
        </w:tc>
        <w:tc>
          <w:tcPr>
            <w:tcW w:w="540"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2,29</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4,13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1,42</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0,38</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2,29</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4,13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1,42</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0,38</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2,29</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4,13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1,42</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0,38</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2,29</w:t>
            </w:r>
          </w:p>
        </w:tc>
      </w:tr>
      <w:tr w:rsidR="005205D5" w:rsidRPr="00F02611" w:rsidTr="00515B8B">
        <w:trPr>
          <w:trHeight w:val="23"/>
          <w:jc w:val="center"/>
        </w:trPr>
        <w:tc>
          <w:tcPr>
            <w:tcW w:w="1327" w:type="dxa"/>
            <w:tcBorders>
              <w:top w:val="nil"/>
              <w:left w:val="single" w:sz="8" w:space="0" w:color="auto"/>
              <w:bottom w:val="single" w:sz="8" w:space="0" w:color="auto"/>
              <w:right w:val="single" w:sz="8" w:space="0" w:color="auto"/>
            </w:tcBorders>
            <w:shd w:val="clear" w:color="auto" w:fill="FFFFFF" w:themeFill="background1"/>
            <w:vAlign w:val="center"/>
            <w:hideMark/>
          </w:tcPr>
          <w:p w:rsidR="005205D5" w:rsidRPr="00F02611" w:rsidRDefault="005205D5" w:rsidP="005306C5">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с.Медягино</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4,3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2,05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0,02</w:t>
            </w:r>
          </w:p>
        </w:tc>
        <w:tc>
          <w:tcPr>
            <w:tcW w:w="537"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0,26</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1,97</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4,3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2,05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0,02</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0,26</w:t>
            </w:r>
          </w:p>
        </w:tc>
        <w:tc>
          <w:tcPr>
            <w:tcW w:w="540"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1,97</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4,30</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2,05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0,02</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0,26</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1,97</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4,30</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2,05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0,02</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0,26</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1,97</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4,30</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2,05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0,02</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0,26</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1,97</w:t>
            </w:r>
          </w:p>
        </w:tc>
      </w:tr>
      <w:tr w:rsidR="005205D5" w:rsidRPr="00F02611" w:rsidTr="00515B8B">
        <w:trPr>
          <w:trHeight w:val="23"/>
          <w:jc w:val="center"/>
        </w:trPr>
        <w:tc>
          <w:tcPr>
            <w:tcW w:w="1327" w:type="dxa"/>
            <w:tcBorders>
              <w:top w:val="nil"/>
              <w:left w:val="single" w:sz="8" w:space="0" w:color="auto"/>
              <w:bottom w:val="single" w:sz="8" w:space="0" w:color="auto"/>
              <w:right w:val="single" w:sz="8" w:space="0" w:color="auto"/>
            </w:tcBorders>
            <w:shd w:val="clear" w:color="auto" w:fill="FFFFFF" w:themeFill="background1"/>
            <w:vAlign w:val="center"/>
            <w:hideMark/>
          </w:tcPr>
          <w:p w:rsidR="005205D5" w:rsidRPr="00F02611" w:rsidRDefault="005205D5" w:rsidP="005306C5">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п.Ярославка</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5,16</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0,29</w:t>
            </w:r>
          </w:p>
        </w:tc>
        <w:tc>
          <w:tcPr>
            <w:tcW w:w="537"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0,02</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2,10</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5,16</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0,29</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0,02</w:t>
            </w:r>
          </w:p>
        </w:tc>
        <w:tc>
          <w:tcPr>
            <w:tcW w:w="540"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2,10</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3,44</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0,29</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0,02</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0,38</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3,44</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0,29</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0,02</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0,38</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3,44</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0,29</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0,02</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0,38</w:t>
            </w:r>
          </w:p>
        </w:tc>
      </w:tr>
      <w:tr w:rsidR="005205D5" w:rsidRPr="00F02611" w:rsidTr="00515B8B">
        <w:trPr>
          <w:trHeight w:val="23"/>
          <w:jc w:val="center"/>
        </w:trPr>
        <w:tc>
          <w:tcPr>
            <w:tcW w:w="1327" w:type="dxa"/>
            <w:tcBorders>
              <w:top w:val="nil"/>
              <w:left w:val="single" w:sz="8" w:space="0" w:color="auto"/>
              <w:bottom w:val="single" w:sz="8" w:space="0" w:color="auto"/>
              <w:right w:val="single" w:sz="8" w:space="0" w:color="auto"/>
            </w:tcBorders>
            <w:shd w:val="clear" w:color="auto" w:fill="FFFFFF" w:themeFill="background1"/>
            <w:vAlign w:val="center"/>
            <w:hideMark/>
          </w:tcPr>
          <w:p w:rsidR="005205D5" w:rsidRPr="00F02611" w:rsidRDefault="005205D5" w:rsidP="005306C5">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п.Кузнечиха (верхн)</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6,45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4,8</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0,05</w:t>
            </w:r>
          </w:p>
        </w:tc>
        <w:tc>
          <w:tcPr>
            <w:tcW w:w="537"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0,27</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1,33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6,45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4,8</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0,27</w:t>
            </w:r>
          </w:p>
        </w:tc>
        <w:tc>
          <w:tcPr>
            <w:tcW w:w="540"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1,33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6,45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4,80</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0,27</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1,33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6,45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4,80</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0,27</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1,33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6,45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4,80</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0,05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0,27</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1,33</w:t>
            </w:r>
          </w:p>
        </w:tc>
      </w:tr>
      <w:tr w:rsidR="005205D5" w:rsidRPr="00F02611" w:rsidTr="00515B8B">
        <w:trPr>
          <w:trHeight w:val="23"/>
          <w:jc w:val="center"/>
        </w:trPr>
        <w:tc>
          <w:tcPr>
            <w:tcW w:w="1327" w:type="dxa"/>
            <w:tcBorders>
              <w:top w:val="nil"/>
              <w:left w:val="single" w:sz="8" w:space="0" w:color="auto"/>
              <w:bottom w:val="single" w:sz="8" w:space="0" w:color="auto"/>
              <w:right w:val="single" w:sz="8" w:space="0" w:color="auto"/>
            </w:tcBorders>
            <w:shd w:val="clear" w:color="auto" w:fill="FFFFFF" w:themeFill="background1"/>
            <w:vAlign w:val="center"/>
            <w:hideMark/>
          </w:tcPr>
          <w:p w:rsidR="005205D5" w:rsidRPr="00F02611" w:rsidRDefault="005205D5" w:rsidP="005306C5">
            <w:pPr>
              <w:widowControl/>
              <w:jc w:val="center"/>
              <w:rPr>
                <w:rFonts w:ascii="Arial" w:eastAsia="Times New Roman" w:hAnsi="Arial" w:cs="Arial"/>
                <w:sz w:val="16"/>
                <w:szCs w:val="16"/>
                <w:lang w:bidi="ar-SA"/>
              </w:rPr>
            </w:pPr>
            <w:r w:rsidRPr="00F02611">
              <w:rPr>
                <w:rFonts w:ascii="Arial" w:eastAsia="Times New Roman" w:hAnsi="Arial" w:cs="Arial"/>
                <w:sz w:val="16"/>
                <w:szCs w:val="16"/>
                <w:lang w:bidi="ar-SA"/>
              </w:rPr>
              <w:t>п.Кузнечиха (нижн)</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3,28</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2,95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0,05</w:t>
            </w:r>
          </w:p>
        </w:tc>
        <w:tc>
          <w:tcPr>
            <w:tcW w:w="537"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0,25</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0,03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3,28</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2,95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0,05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0,25</w:t>
            </w:r>
          </w:p>
        </w:tc>
        <w:tc>
          <w:tcPr>
            <w:tcW w:w="540"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0,03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3,28</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2,95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0,05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0,25</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0,03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3,28</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2,95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0,05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0,25</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0,03</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3,28</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2,95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0,05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0,25</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0,03</w:t>
            </w:r>
          </w:p>
        </w:tc>
      </w:tr>
      <w:tr w:rsidR="005205D5" w:rsidRPr="00F02611" w:rsidTr="00515B8B">
        <w:trPr>
          <w:trHeight w:val="23"/>
          <w:jc w:val="center"/>
        </w:trPr>
        <w:tc>
          <w:tcPr>
            <w:tcW w:w="1327" w:type="dxa"/>
            <w:tcBorders>
              <w:top w:val="nil"/>
              <w:left w:val="single" w:sz="8" w:space="0" w:color="auto"/>
              <w:bottom w:val="single" w:sz="8" w:space="0" w:color="auto"/>
              <w:right w:val="single" w:sz="8" w:space="0" w:color="auto"/>
            </w:tcBorders>
            <w:shd w:val="clear" w:color="auto" w:fill="FFFFFF" w:themeFill="background1"/>
            <w:vAlign w:val="center"/>
            <w:hideMark/>
          </w:tcPr>
          <w:p w:rsidR="005205D5" w:rsidRPr="00F02611" w:rsidRDefault="00515B8B" w:rsidP="005306C5">
            <w:pPr>
              <w:widowControl/>
              <w:jc w:val="center"/>
              <w:rPr>
                <w:rFonts w:ascii="Arial" w:eastAsia="Times New Roman" w:hAnsi="Arial" w:cs="Arial"/>
                <w:sz w:val="16"/>
                <w:szCs w:val="16"/>
                <w:lang w:bidi="ar-SA"/>
              </w:rPr>
            </w:pPr>
            <w:r>
              <w:rPr>
                <w:rFonts w:ascii="Arial" w:eastAsia="Times New Roman" w:hAnsi="Arial" w:cs="Arial"/>
                <w:sz w:val="16"/>
                <w:szCs w:val="16"/>
                <w:lang w:bidi="ar-SA"/>
              </w:rPr>
              <w:t>с.Толбухино</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1,09</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0,01</w:t>
            </w:r>
          </w:p>
        </w:tc>
        <w:tc>
          <w:tcPr>
            <w:tcW w:w="537"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0,33</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1,32</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1,09</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0,01</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0,33</w:t>
            </w:r>
          </w:p>
        </w:tc>
        <w:tc>
          <w:tcPr>
            <w:tcW w:w="540"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1,32</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1,09</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0,01</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0,33</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1,32</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1,09</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0,01</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0,33</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1,32</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2,75</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1,09</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0,01</w:t>
            </w:r>
          </w:p>
        </w:tc>
        <w:tc>
          <w:tcPr>
            <w:tcW w:w="528"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0,33</w:t>
            </w:r>
          </w:p>
        </w:tc>
        <w:tc>
          <w:tcPr>
            <w:tcW w:w="529" w:type="dxa"/>
            <w:tcBorders>
              <w:top w:val="nil"/>
              <w:left w:val="nil"/>
              <w:bottom w:val="single" w:sz="8" w:space="0" w:color="auto"/>
              <w:right w:val="single" w:sz="8" w:space="0" w:color="auto"/>
            </w:tcBorders>
            <w:shd w:val="clear" w:color="auto" w:fill="FFFFFF" w:themeFill="background1"/>
            <w:vAlign w:val="center"/>
            <w:hideMark/>
          </w:tcPr>
          <w:p w:rsidR="005205D5" w:rsidRPr="00F02611" w:rsidRDefault="005205D5" w:rsidP="00A3135A">
            <w:pPr>
              <w:widowControl/>
              <w:jc w:val="right"/>
              <w:rPr>
                <w:rFonts w:ascii="Arial" w:eastAsia="Times New Roman" w:hAnsi="Arial" w:cs="Arial"/>
                <w:sz w:val="16"/>
                <w:szCs w:val="16"/>
                <w:lang w:bidi="ar-SA"/>
              </w:rPr>
            </w:pPr>
            <w:r w:rsidRPr="00F02611">
              <w:rPr>
                <w:rFonts w:ascii="Arial" w:eastAsia="Times New Roman" w:hAnsi="Arial" w:cs="Arial"/>
                <w:sz w:val="16"/>
                <w:szCs w:val="16"/>
                <w:lang w:bidi="ar-SA"/>
              </w:rPr>
              <w:t>1,32</w:t>
            </w:r>
          </w:p>
        </w:tc>
      </w:tr>
    </w:tbl>
    <w:p w:rsidR="008042DD" w:rsidRPr="004853BD" w:rsidRDefault="008042DD" w:rsidP="00A83372">
      <w:pPr>
        <w:rPr>
          <w:rFonts w:ascii="Arial" w:hAnsi="Arial" w:cs="Arial"/>
        </w:rPr>
      </w:pPr>
    </w:p>
    <w:p w:rsidR="008042DD" w:rsidRPr="004853BD" w:rsidRDefault="008042DD" w:rsidP="00C04B6F">
      <w:pPr>
        <w:pStyle w:val="a0"/>
        <w:numPr>
          <w:ilvl w:val="0"/>
          <w:numId w:val="0"/>
        </w:numPr>
        <w:sectPr w:rsidR="008042DD" w:rsidRPr="004853BD" w:rsidSect="007E69A9">
          <w:pgSz w:w="16840" w:h="11900" w:orient="landscape"/>
          <w:pgMar w:top="1701" w:right="1134" w:bottom="851" w:left="1134" w:header="283" w:footer="567" w:gutter="0"/>
          <w:cols w:space="720"/>
          <w:noEndnote/>
          <w:docGrid w:linePitch="360"/>
        </w:sectPr>
      </w:pPr>
    </w:p>
    <w:p w:rsidR="00573C7E" w:rsidRPr="004853BD" w:rsidRDefault="00573C7E" w:rsidP="00E5298A">
      <w:pPr>
        <w:pStyle w:val="2"/>
        <w:numPr>
          <w:ilvl w:val="1"/>
          <w:numId w:val="23"/>
        </w:numPr>
        <w:spacing w:line="240" w:lineRule="auto"/>
        <w:rPr>
          <w:rFonts w:cs="Arial"/>
        </w:rPr>
      </w:pPr>
      <w:bookmarkStart w:id="140" w:name="_Toc470689938"/>
      <w:r w:rsidRPr="004853BD">
        <w:rPr>
          <w:rFonts w:cs="Arial"/>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bookmarkEnd w:id="140"/>
    </w:p>
    <w:p w:rsidR="00E70DAB" w:rsidRPr="004853BD" w:rsidRDefault="00E70DAB" w:rsidP="00A83372">
      <w:pPr>
        <w:rPr>
          <w:rFonts w:ascii="Arial" w:hAnsi="Arial" w:cs="Arial"/>
        </w:rPr>
      </w:pPr>
    </w:p>
    <w:p w:rsidR="008042DD" w:rsidRDefault="00E70DAB" w:rsidP="00A83372">
      <w:pPr>
        <w:pStyle w:val="af6"/>
        <w:rPr>
          <w:rFonts w:cs="Arial"/>
          <w:lang w:val="ru-RU"/>
        </w:rPr>
      </w:pPr>
      <w:r w:rsidRPr="004853BD">
        <w:rPr>
          <w:rFonts w:cs="Arial"/>
          <w:lang w:val="ru-RU"/>
        </w:rPr>
        <w:t>Балансы тепловой мощности и присоединенной нагр</w:t>
      </w:r>
      <w:r w:rsidR="00E37C51">
        <w:rPr>
          <w:rFonts w:cs="Arial"/>
          <w:lang w:val="ru-RU"/>
        </w:rPr>
        <w:t xml:space="preserve">узке представлены в таблице </w:t>
      </w:r>
      <w:r w:rsidR="00FE7EDA">
        <w:rPr>
          <w:rFonts w:cs="Arial"/>
          <w:lang w:val="ru-RU"/>
        </w:rPr>
        <w:t>101</w:t>
      </w:r>
      <w:r w:rsidRPr="004853BD">
        <w:rPr>
          <w:rFonts w:cs="Arial"/>
          <w:lang w:val="ru-RU"/>
        </w:rPr>
        <w:t>.</w:t>
      </w:r>
    </w:p>
    <w:p w:rsidR="005205D5" w:rsidRPr="004853BD" w:rsidRDefault="005205D5" w:rsidP="005205D5">
      <w:pPr>
        <w:pStyle w:val="a0"/>
      </w:pPr>
      <w:r w:rsidRPr="004853BD">
        <w:t>Резервы и дефициты мощности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84"/>
        <w:gridCol w:w="2707"/>
        <w:gridCol w:w="2130"/>
        <w:gridCol w:w="2130"/>
        <w:gridCol w:w="1817"/>
      </w:tblGrid>
      <w:tr w:rsidR="005205D5" w:rsidRPr="00E33C79" w:rsidTr="00A3135A">
        <w:trPr>
          <w:trHeight w:val="23"/>
          <w:jc w:val="center"/>
        </w:trPr>
        <w:tc>
          <w:tcPr>
            <w:tcW w:w="584" w:type="dxa"/>
            <w:shd w:val="clear" w:color="auto" w:fill="auto"/>
            <w:vAlign w:val="center"/>
          </w:tcPr>
          <w:p w:rsidR="005205D5" w:rsidRPr="00E33C79" w:rsidRDefault="005205D5" w:rsidP="00A3135A">
            <w:pPr>
              <w:jc w:val="center"/>
              <w:rPr>
                <w:rFonts w:ascii="Arial" w:eastAsia="Times New Roman" w:hAnsi="Arial" w:cs="Arial"/>
                <w:sz w:val="20"/>
                <w:szCs w:val="20"/>
              </w:rPr>
            </w:pPr>
            <w:r w:rsidRPr="00E33C79">
              <w:rPr>
                <w:rFonts w:ascii="Arial" w:eastAsia="Times New Roman" w:hAnsi="Arial" w:cs="Arial"/>
                <w:sz w:val="20"/>
                <w:szCs w:val="20"/>
              </w:rPr>
              <w:t>№</w:t>
            </w:r>
          </w:p>
        </w:tc>
        <w:tc>
          <w:tcPr>
            <w:tcW w:w="2707" w:type="dxa"/>
            <w:shd w:val="clear" w:color="auto" w:fill="auto"/>
            <w:vAlign w:val="center"/>
          </w:tcPr>
          <w:p w:rsidR="005205D5" w:rsidRPr="00E33C79" w:rsidRDefault="005205D5" w:rsidP="00A3135A">
            <w:pPr>
              <w:jc w:val="center"/>
              <w:rPr>
                <w:rFonts w:ascii="Arial" w:eastAsia="Times New Roman" w:hAnsi="Arial" w:cs="Arial"/>
                <w:sz w:val="20"/>
                <w:szCs w:val="20"/>
              </w:rPr>
            </w:pPr>
            <w:r w:rsidRPr="00E33C79">
              <w:rPr>
                <w:rFonts w:ascii="Arial" w:eastAsia="Times New Roman" w:hAnsi="Arial" w:cs="Arial"/>
                <w:sz w:val="20"/>
                <w:szCs w:val="20"/>
              </w:rPr>
              <w:t>Источник тепловой энергии</w:t>
            </w:r>
          </w:p>
        </w:tc>
        <w:tc>
          <w:tcPr>
            <w:tcW w:w="2130" w:type="dxa"/>
            <w:shd w:val="clear" w:color="auto" w:fill="auto"/>
            <w:vAlign w:val="center"/>
          </w:tcPr>
          <w:p w:rsidR="005205D5" w:rsidRPr="00E33C79" w:rsidRDefault="005205D5" w:rsidP="00A3135A">
            <w:pPr>
              <w:jc w:val="center"/>
              <w:rPr>
                <w:rFonts w:ascii="Arial" w:eastAsia="Times New Roman" w:hAnsi="Arial" w:cs="Arial"/>
                <w:sz w:val="20"/>
                <w:szCs w:val="20"/>
              </w:rPr>
            </w:pPr>
            <w:r w:rsidRPr="00E33C79">
              <w:rPr>
                <w:rFonts w:ascii="Arial" w:eastAsia="Times New Roman" w:hAnsi="Arial" w:cs="Arial"/>
                <w:sz w:val="20"/>
                <w:szCs w:val="20"/>
              </w:rPr>
              <w:t>Установленная</w:t>
            </w:r>
            <w:r>
              <w:rPr>
                <w:rFonts w:ascii="Arial" w:eastAsia="Times New Roman" w:hAnsi="Arial" w:cs="Arial"/>
                <w:sz w:val="20"/>
                <w:szCs w:val="20"/>
              </w:rPr>
              <w:t xml:space="preserve"> </w:t>
            </w:r>
            <w:r w:rsidRPr="00E33C79">
              <w:rPr>
                <w:rFonts w:ascii="Arial" w:eastAsia="Times New Roman" w:hAnsi="Arial" w:cs="Arial"/>
                <w:sz w:val="20"/>
                <w:szCs w:val="20"/>
              </w:rPr>
              <w:t>мощность</w:t>
            </w:r>
            <w:r>
              <w:rPr>
                <w:rFonts w:ascii="Arial" w:eastAsia="Times New Roman" w:hAnsi="Arial" w:cs="Arial"/>
                <w:sz w:val="20"/>
                <w:szCs w:val="20"/>
              </w:rPr>
              <w:t xml:space="preserve"> </w:t>
            </w:r>
            <w:r w:rsidRPr="00E33C79">
              <w:rPr>
                <w:rFonts w:ascii="Arial" w:eastAsia="Times New Roman" w:hAnsi="Arial" w:cs="Arial"/>
                <w:sz w:val="20"/>
                <w:szCs w:val="20"/>
              </w:rPr>
              <w:t>Гкал/час</w:t>
            </w:r>
          </w:p>
        </w:tc>
        <w:tc>
          <w:tcPr>
            <w:tcW w:w="2130" w:type="dxa"/>
            <w:shd w:val="clear" w:color="auto" w:fill="auto"/>
            <w:vAlign w:val="center"/>
          </w:tcPr>
          <w:p w:rsidR="005205D5" w:rsidRPr="00E33C79" w:rsidRDefault="005205D5" w:rsidP="00A3135A">
            <w:pPr>
              <w:jc w:val="center"/>
              <w:rPr>
                <w:rFonts w:ascii="Arial" w:eastAsia="Times New Roman" w:hAnsi="Arial" w:cs="Arial"/>
                <w:sz w:val="20"/>
                <w:szCs w:val="20"/>
              </w:rPr>
            </w:pPr>
            <w:r w:rsidRPr="00E33C79">
              <w:rPr>
                <w:rFonts w:ascii="Arial" w:eastAsia="Times New Roman" w:hAnsi="Arial" w:cs="Arial"/>
                <w:sz w:val="20"/>
                <w:szCs w:val="20"/>
              </w:rPr>
              <w:t>Присоединенная нагрузка</w:t>
            </w:r>
            <w:r>
              <w:rPr>
                <w:rFonts w:ascii="Arial" w:eastAsia="Times New Roman" w:hAnsi="Arial" w:cs="Arial"/>
                <w:sz w:val="20"/>
                <w:szCs w:val="20"/>
              </w:rPr>
              <w:t xml:space="preserve"> </w:t>
            </w:r>
            <w:r w:rsidRPr="00E33C79">
              <w:rPr>
                <w:rFonts w:ascii="Arial" w:eastAsia="Times New Roman" w:hAnsi="Arial" w:cs="Arial"/>
                <w:sz w:val="20"/>
                <w:szCs w:val="20"/>
              </w:rPr>
              <w:t>Гкал/час</w:t>
            </w:r>
          </w:p>
        </w:tc>
        <w:tc>
          <w:tcPr>
            <w:tcW w:w="1817" w:type="dxa"/>
            <w:shd w:val="clear" w:color="auto" w:fill="auto"/>
            <w:vAlign w:val="center"/>
          </w:tcPr>
          <w:p w:rsidR="005205D5" w:rsidRPr="00E33C79" w:rsidRDefault="005205D5" w:rsidP="00A3135A">
            <w:pPr>
              <w:jc w:val="center"/>
              <w:rPr>
                <w:rFonts w:ascii="Arial" w:eastAsia="Times New Roman" w:hAnsi="Arial" w:cs="Arial"/>
                <w:sz w:val="20"/>
                <w:szCs w:val="20"/>
              </w:rPr>
            </w:pPr>
            <w:r w:rsidRPr="00E33C79">
              <w:rPr>
                <w:rFonts w:ascii="Arial" w:eastAsia="Times New Roman" w:hAnsi="Arial" w:cs="Arial"/>
                <w:sz w:val="20"/>
                <w:szCs w:val="20"/>
              </w:rPr>
              <w:t>Резерв (+) Дефицит (-)</w:t>
            </w:r>
            <w:r>
              <w:rPr>
                <w:rFonts w:ascii="Arial" w:eastAsia="Times New Roman" w:hAnsi="Arial" w:cs="Arial"/>
                <w:sz w:val="20"/>
                <w:szCs w:val="20"/>
              </w:rPr>
              <w:t xml:space="preserve"> </w:t>
            </w:r>
            <w:r w:rsidRPr="00E33C79">
              <w:rPr>
                <w:rFonts w:ascii="Arial" w:eastAsia="Times New Roman" w:hAnsi="Arial" w:cs="Arial"/>
                <w:sz w:val="20"/>
                <w:szCs w:val="20"/>
              </w:rPr>
              <w:t>%</w:t>
            </w:r>
          </w:p>
        </w:tc>
      </w:tr>
      <w:tr w:rsidR="005205D5" w:rsidRPr="00E33C79" w:rsidTr="00A3135A">
        <w:trPr>
          <w:trHeight w:val="23"/>
          <w:jc w:val="center"/>
        </w:trPr>
        <w:tc>
          <w:tcPr>
            <w:tcW w:w="584" w:type="dxa"/>
            <w:shd w:val="clear" w:color="auto" w:fill="auto"/>
            <w:vAlign w:val="center"/>
          </w:tcPr>
          <w:p w:rsidR="005205D5" w:rsidRPr="00E33C79" w:rsidRDefault="005205D5" w:rsidP="00A3135A">
            <w:pPr>
              <w:jc w:val="center"/>
              <w:rPr>
                <w:rFonts w:ascii="Arial" w:eastAsia="Times New Roman" w:hAnsi="Arial" w:cs="Arial"/>
                <w:sz w:val="20"/>
                <w:szCs w:val="20"/>
              </w:rPr>
            </w:pPr>
            <w:r w:rsidRPr="00E33C79">
              <w:rPr>
                <w:rFonts w:ascii="Arial" w:eastAsia="Times New Roman" w:hAnsi="Arial" w:cs="Arial"/>
                <w:sz w:val="20"/>
                <w:szCs w:val="20"/>
              </w:rPr>
              <w:t>1</w:t>
            </w:r>
          </w:p>
        </w:tc>
        <w:tc>
          <w:tcPr>
            <w:tcW w:w="2707"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Кузнечиха (в)</w:t>
            </w:r>
          </w:p>
        </w:tc>
        <w:tc>
          <w:tcPr>
            <w:tcW w:w="2130"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6,45</w:t>
            </w:r>
          </w:p>
        </w:tc>
        <w:tc>
          <w:tcPr>
            <w:tcW w:w="2130"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4,8</w:t>
            </w:r>
          </w:p>
        </w:tc>
        <w:tc>
          <w:tcPr>
            <w:tcW w:w="1817"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25,6</w:t>
            </w:r>
          </w:p>
        </w:tc>
      </w:tr>
      <w:tr w:rsidR="005205D5" w:rsidRPr="00E33C79" w:rsidTr="00A3135A">
        <w:trPr>
          <w:trHeight w:val="23"/>
          <w:jc w:val="center"/>
        </w:trPr>
        <w:tc>
          <w:tcPr>
            <w:tcW w:w="584" w:type="dxa"/>
            <w:shd w:val="clear" w:color="auto" w:fill="auto"/>
            <w:vAlign w:val="center"/>
          </w:tcPr>
          <w:p w:rsidR="005205D5" w:rsidRPr="00E33C79" w:rsidRDefault="005205D5" w:rsidP="00A3135A">
            <w:pPr>
              <w:jc w:val="center"/>
              <w:rPr>
                <w:rFonts w:ascii="Arial" w:eastAsia="Times New Roman" w:hAnsi="Arial" w:cs="Arial"/>
                <w:sz w:val="20"/>
                <w:szCs w:val="20"/>
              </w:rPr>
            </w:pPr>
            <w:r w:rsidRPr="00E33C79">
              <w:rPr>
                <w:rFonts w:ascii="Arial" w:eastAsia="Times New Roman" w:hAnsi="Arial" w:cs="Arial"/>
                <w:sz w:val="20"/>
                <w:szCs w:val="20"/>
              </w:rPr>
              <w:t>2</w:t>
            </w:r>
          </w:p>
        </w:tc>
        <w:tc>
          <w:tcPr>
            <w:tcW w:w="2707"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Кузнечиха (н)</w:t>
            </w:r>
          </w:p>
        </w:tc>
        <w:tc>
          <w:tcPr>
            <w:tcW w:w="2130"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3,28</w:t>
            </w:r>
          </w:p>
        </w:tc>
        <w:tc>
          <w:tcPr>
            <w:tcW w:w="2130"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2,95</w:t>
            </w:r>
          </w:p>
        </w:tc>
        <w:tc>
          <w:tcPr>
            <w:tcW w:w="1817"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10,1</w:t>
            </w:r>
          </w:p>
        </w:tc>
      </w:tr>
      <w:tr w:rsidR="005205D5" w:rsidRPr="00E33C79" w:rsidTr="00A3135A">
        <w:trPr>
          <w:trHeight w:val="23"/>
          <w:jc w:val="center"/>
        </w:trPr>
        <w:tc>
          <w:tcPr>
            <w:tcW w:w="584" w:type="dxa"/>
            <w:shd w:val="clear" w:color="auto" w:fill="auto"/>
            <w:vAlign w:val="center"/>
          </w:tcPr>
          <w:p w:rsidR="005205D5" w:rsidRPr="00E33C79" w:rsidRDefault="005205D5" w:rsidP="00A3135A">
            <w:pPr>
              <w:jc w:val="center"/>
              <w:rPr>
                <w:rFonts w:ascii="Arial" w:eastAsia="Times New Roman" w:hAnsi="Arial" w:cs="Arial"/>
                <w:sz w:val="20"/>
                <w:szCs w:val="20"/>
              </w:rPr>
            </w:pPr>
            <w:r w:rsidRPr="00E33C79">
              <w:rPr>
                <w:rFonts w:ascii="Arial" w:eastAsia="Times New Roman" w:hAnsi="Arial" w:cs="Arial"/>
                <w:sz w:val="20"/>
                <w:szCs w:val="20"/>
              </w:rPr>
              <w:t>3</w:t>
            </w:r>
          </w:p>
        </w:tc>
        <w:tc>
          <w:tcPr>
            <w:tcW w:w="2707"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Ярославка</w:t>
            </w:r>
          </w:p>
        </w:tc>
        <w:tc>
          <w:tcPr>
            <w:tcW w:w="2130"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5,16</w:t>
            </w:r>
          </w:p>
        </w:tc>
        <w:tc>
          <w:tcPr>
            <w:tcW w:w="2130"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2,75</w:t>
            </w:r>
          </w:p>
        </w:tc>
        <w:tc>
          <w:tcPr>
            <w:tcW w:w="1817"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46,7</w:t>
            </w:r>
          </w:p>
        </w:tc>
      </w:tr>
      <w:tr w:rsidR="005205D5" w:rsidRPr="00E33C79" w:rsidTr="00A3135A">
        <w:trPr>
          <w:trHeight w:val="23"/>
          <w:jc w:val="center"/>
        </w:trPr>
        <w:tc>
          <w:tcPr>
            <w:tcW w:w="584" w:type="dxa"/>
            <w:shd w:val="clear" w:color="auto" w:fill="auto"/>
            <w:vAlign w:val="center"/>
          </w:tcPr>
          <w:p w:rsidR="005205D5" w:rsidRPr="00E33C79" w:rsidRDefault="005205D5" w:rsidP="00A3135A">
            <w:pPr>
              <w:jc w:val="center"/>
              <w:rPr>
                <w:rFonts w:ascii="Arial" w:eastAsia="Times New Roman" w:hAnsi="Arial" w:cs="Arial"/>
                <w:sz w:val="20"/>
                <w:szCs w:val="20"/>
              </w:rPr>
            </w:pPr>
            <w:r w:rsidRPr="00E33C79">
              <w:rPr>
                <w:rFonts w:ascii="Arial" w:eastAsia="Times New Roman" w:hAnsi="Arial" w:cs="Arial"/>
                <w:sz w:val="20"/>
                <w:szCs w:val="20"/>
              </w:rPr>
              <w:t>4</w:t>
            </w:r>
          </w:p>
        </w:tc>
        <w:tc>
          <w:tcPr>
            <w:tcW w:w="2707"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Медягино</w:t>
            </w:r>
          </w:p>
        </w:tc>
        <w:tc>
          <w:tcPr>
            <w:tcW w:w="2130"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4,3</w:t>
            </w:r>
          </w:p>
        </w:tc>
        <w:tc>
          <w:tcPr>
            <w:tcW w:w="2130"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2,05</w:t>
            </w:r>
          </w:p>
        </w:tc>
        <w:tc>
          <w:tcPr>
            <w:tcW w:w="1817"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52,3</w:t>
            </w:r>
          </w:p>
        </w:tc>
      </w:tr>
      <w:tr w:rsidR="005205D5" w:rsidRPr="00E33C79" w:rsidTr="00A3135A">
        <w:trPr>
          <w:trHeight w:val="23"/>
          <w:jc w:val="center"/>
        </w:trPr>
        <w:tc>
          <w:tcPr>
            <w:tcW w:w="584" w:type="dxa"/>
            <w:shd w:val="clear" w:color="auto" w:fill="auto"/>
            <w:vAlign w:val="center"/>
          </w:tcPr>
          <w:p w:rsidR="005205D5" w:rsidRPr="00E33C79" w:rsidRDefault="005205D5" w:rsidP="00A3135A">
            <w:pPr>
              <w:jc w:val="center"/>
              <w:rPr>
                <w:rFonts w:ascii="Arial" w:eastAsia="Times New Roman" w:hAnsi="Arial" w:cs="Arial"/>
                <w:sz w:val="20"/>
                <w:szCs w:val="20"/>
              </w:rPr>
            </w:pPr>
            <w:r w:rsidRPr="00E33C79">
              <w:rPr>
                <w:rFonts w:ascii="Arial" w:eastAsia="Times New Roman" w:hAnsi="Arial" w:cs="Arial"/>
                <w:sz w:val="20"/>
                <w:szCs w:val="20"/>
              </w:rPr>
              <w:t>5</w:t>
            </w:r>
          </w:p>
        </w:tc>
        <w:tc>
          <w:tcPr>
            <w:tcW w:w="2707"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Глебовское</w:t>
            </w:r>
          </w:p>
        </w:tc>
        <w:tc>
          <w:tcPr>
            <w:tcW w:w="2130"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4,13</w:t>
            </w:r>
          </w:p>
        </w:tc>
        <w:tc>
          <w:tcPr>
            <w:tcW w:w="2130"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1,42</w:t>
            </w:r>
          </w:p>
        </w:tc>
        <w:tc>
          <w:tcPr>
            <w:tcW w:w="1817"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65,6</w:t>
            </w:r>
          </w:p>
        </w:tc>
      </w:tr>
      <w:tr w:rsidR="005205D5" w:rsidRPr="00E33C79" w:rsidTr="00A3135A">
        <w:trPr>
          <w:trHeight w:val="23"/>
          <w:jc w:val="center"/>
        </w:trPr>
        <w:tc>
          <w:tcPr>
            <w:tcW w:w="584" w:type="dxa"/>
            <w:shd w:val="clear" w:color="auto" w:fill="auto"/>
            <w:vAlign w:val="center"/>
          </w:tcPr>
          <w:p w:rsidR="005205D5" w:rsidRPr="00E33C79" w:rsidRDefault="005205D5" w:rsidP="00A3135A">
            <w:pPr>
              <w:jc w:val="center"/>
              <w:rPr>
                <w:rFonts w:ascii="Arial" w:eastAsia="Times New Roman" w:hAnsi="Arial" w:cs="Arial"/>
                <w:sz w:val="20"/>
                <w:szCs w:val="20"/>
              </w:rPr>
            </w:pPr>
            <w:r w:rsidRPr="00E33C79">
              <w:rPr>
                <w:rFonts w:ascii="Arial" w:eastAsia="Times New Roman" w:hAnsi="Arial" w:cs="Arial"/>
                <w:sz w:val="20"/>
                <w:szCs w:val="20"/>
              </w:rPr>
              <w:t>6</w:t>
            </w:r>
          </w:p>
        </w:tc>
        <w:tc>
          <w:tcPr>
            <w:tcW w:w="2707"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Толбухино</w:t>
            </w:r>
          </w:p>
        </w:tc>
        <w:tc>
          <w:tcPr>
            <w:tcW w:w="2130"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2,75</w:t>
            </w:r>
          </w:p>
        </w:tc>
        <w:tc>
          <w:tcPr>
            <w:tcW w:w="2130"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1,09</w:t>
            </w:r>
          </w:p>
        </w:tc>
        <w:tc>
          <w:tcPr>
            <w:tcW w:w="1817"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60,4</w:t>
            </w:r>
          </w:p>
        </w:tc>
      </w:tr>
      <w:tr w:rsidR="005205D5" w:rsidRPr="00E33C79" w:rsidTr="00A3135A">
        <w:trPr>
          <w:trHeight w:val="23"/>
          <w:jc w:val="center"/>
        </w:trPr>
        <w:tc>
          <w:tcPr>
            <w:tcW w:w="584" w:type="dxa"/>
            <w:shd w:val="clear" w:color="auto" w:fill="auto"/>
            <w:vAlign w:val="center"/>
          </w:tcPr>
          <w:p w:rsidR="005205D5" w:rsidRPr="00E33C79" w:rsidRDefault="005205D5" w:rsidP="00A3135A">
            <w:pPr>
              <w:jc w:val="center"/>
              <w:rPr>
                <w:rFonts w:ascii="Arial" w:eastAsia="Times New Roman" w:hAnsi="Arial" w:cs="Arial"/>
                <w:sz w:val="20"/>
                <w:szCs w:val="20"/>
              </w:rPr>
            </w:pPr>
            <w:r w:rsidRPr="00E33C79">
              <w:rPr>
                <w:rFonts w:ascii="Arial" w:eastAsia="Times New Roman" w:hAnsi="Arial" w:cs="Arial"/>
                <w:sz w:val="20"/>
                <w:szCs w:val="20"/>
              </w:rPr>
              <w:t>7</w:t>
            </w:r>
          </w:p>
        </w:tc>
        <w:tc>
          <w:tcPr>
            <w:tcW w:w="2707"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Андроники</w:t>
            </w:r>
          </w:p>
        </w:tc>
        <w:tc>
          <w:tcPr>
            <w:tcW w:w="2130"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2,75</w:t>
            </w:r>
          </w:p>
        </w:tc>
        <w:tc>
          <w:tcPr>
            <w:tcW w:w="2130"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1,21</w:t>
            </w:r>
          </w:p>
        </w:tc>
        <w:tc>
          <w:tcPr>
            <w:tcW w:w="1817" w:type="dxa"/>
            <w:shd w:val="clear" w:color="auto" w:fill="auto"/>
            <w:vAlign w:val="center"/>
          </w:tcPr>
          <w:p w:rsidR="005205D5" w:rsidRPr="00E33C79" w:rsidRDefault="005205D5" w:rsidP="00A3135A">
            <w:pPr>
              <w:jc w:val="center"/>
              <w:rPr>
                <w:rFonts w:ascii="Arial" w:hAnsi="Arial" w:cs="Arial"/>
                <w:sz w:val="20"/>
                <w:szCs w:val="20"/>
              </w:rPr>
            </w:pPr>
            <w:r w:rsidRPr="00E33C79">
              <w:rPr>
                <w:rFonts w:ascii="Arial" w:hAnsi="Arial" w:cs="Arial"/>
                <w:sz w:val="20"/>
                <w:szCs w:val="20"/>
              </w:rPr>
              <w:t>56,0</w:t>
            </w:r>
          </w:p>
        </w:tc>
      </w:tr>
    </w:tbl>
    <w:p w:rsidR="00573C7E" w:rsidRPr="004853BD" w:rsidRDefault="00573C7E" w:rsidP="00E5298A">
      <w:pPr>
        <w:pStyle w:val="2"/>
        <w:numPr>
          <w:ilvl w:val="1"/>
          <w:numId w:val="23"/>
        </w:numPr>
        <w:spacing w:line="240" w:lineRule="auto"/>
        <w:rPr>
          <w:rFonts w:cs="Arial"/>
        </w:rPr>
      </w:pPr>
      <w:bookmarkStart w:id="141" w:name="_Toc470689939"/>
      <w:r w:rsidRPr="004853BD">
        <w:rPr>
          <w:rFonts w:cs="Arial"/>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141"/>
    </w:p>
    <w:p w:rsidR="00E70DAB" w:rsidRPr="004853BD" w:rsidRDefault="00E70DAB" w:rsidP="00A83372">
      <w:pPr>
        <w:rPr>
          <w:rFonts w:ascii="Arial" w:hAnsi="Arial" w:cs="Arial"/>
        </w:rPr>
      </w:pPr>
    </w:p>
    <w:p w:rsidR="00E70DAB" w:rsidRPr="004853BD" w:rsidRDefault="00E70DAB" w:rsidP="00A83372">
      <w:pPr>
        <w:pStyle w:val="af6"/>
        <w:rPr>
          <w:rFonts w:cs="Arial"/>
          <w:lang w:val="ru-RU"/>
        </w:rPr>
      </w:pPr>
      <w:r w:rsidRPr="004853BD">
        <w:rPr>
          <w:rFonts w:cs="Arial"/>
          <w:lang w:val="ru-RU"/>
        </w:rPr>
        <w:t xml:space="preserve">Гидравлические расчеты представлены в </w:t>
      </w:r>
      <w:r w:rsidR="00E37C51">
        <w:rPr>
          <w:lang w:val="ru-RU"/>
        </w:rPr>
        <w:t>в томе 7 книга 2 Приложения 2 к «Обосновывающим материалам».</w:t>
      </w:r>
      <w:r w:rsidR="00070184">
        <w:rPr>
          <w:lang w:val="ru-RU"/>
        </w:rPr>
        <w:t xml:space="preserve"> </w:t>
      </w:r>
      <w:r w:rsidR="00070184" w:rsidRPr="00EA1503">
        <w:rPr>
          <w:rFonts w:cs="Arial"/>
          <w:lang w:val="ru-RU"/>
        </w:rPr>
        <w:t xml:space="preserve">Во всех котельных </w:t>
      </w:r>
      <w:r w:rsidR="00070184" w:rsidRPr="00EA1503">
        <w:rPr>
          <w:rFonts w:cs="Arial"/>
          <w:lang w:val="ru-RU" w:eastAsia="ru-RU"/>
        </w:rPr>
        <w:t>обеспечивается нормативный гидравлический режим потребителей при расчетных расходах теплоносителя.</w:t>
      </w:r>
    </w:p>
    <w:p w:rsidR="00573C7E" w:rsidRPr="004853BD" w:rsidRDefault="00573C7E" w:rsidP="00E5298A">
      <w:pPr>
        <w:pStyle w:val="2"/>
        <w:numPr>
          <w:ilvl w:val="1"/>
          <w:numId w:val="23"/>
        </w:numPr>
        <w:spacing w:line="240" w:lineRule="auto"/>
        <w:rPr>
          <w:rFonts w:cs="Arial"/>
        </w:rPr>
      </w:pPr>
      <w:bookmarkStart w:id="142" w:name="_Toc470689940"/>
      <w:r w:rsidRPr="004853BD">
        <w:rPr>
          <w:rFonts w:cs="Arial"/>
        </w:rPr>
        <w:t>Выводы о резервах (дефицитах) существующей системы теплоснабжения при обеспечении перспективной тепловой нагрузки потребителей</w:t>
      </w:r>
      <w:bookmarkEnd w:id="142"/>
    </w:p>
    <w:p w:rsidR="0066206D" w:rsidRPr="004853BD" w:rsidRDefault="0066206D" w:rsidP="00A83372">
      <w:pPr>
        <w:rPr>
          <w:rFonts w:ascii="Arial" w:hAnsi="Arial" w:cs="Arial"/>
        </w:rPr>
      </w:pPr>
    </w:p>
    <w:p w:rsidR="008333EE" w:rsidRPr="004853BD" w:rsidRDefault="00E70DAB" w:rsidP="00A83372">
      <w:pPr>
        <w:pStyle w:val="af6"/>
        <w:rPr>
          <w:rFonts w:cs="Arial"/>
          <w:lang w:val="ru-RU"/>
        </w:rPr>
      </w:pPr>
      <w:r w:rsidRPr="004853BD">
        <w:rPr>
          <w:rFonts w:cs="Arial"/>
          <w:lang w:val="ru-RU"/>
        </w:rPr>
        <w:t xml:space="preserve">Анализ представленных данных показал, что мощности существующего оборудования полностью покрывают перспективные нагрузки (резерв в общем по СП </w:t>
      </w:r>
      <w:r w:rsidR="00F97B5E">
        <w:rPr>
          <w:rFonts w:cs="Arial"/>
          <w:lang w:val="ru-RU"/>
        </w:rPr>
        <w:t>Кузнечихинское</w:t>
      </w:r>
      <w:r w:rsidR="00E37C51">
        <w:rPr>
          <w:rFonts w:cs="Arial"/>
          <w:lang w:val="ru-RU"/>
        </w:rPr>
        <w:t xml:space="preserve"> составляет более 30</w:t>
      </w:r>
      <w:r w:rsidR="00A94999">
        <w:rPr>
          <w:rFonts w:cs="Arial"/>
          <w:lang w:val="ru-RU"/>
        </w:rPr>
        <w:t>%).</w:t>
      </w:r>
    </w:p>
    <w:p w:rsidR="00BF6A8A" w:rsidRPr="004853BD" w:rsidRDefault="00BF6A8A" w:rsidP="00A83372">
      <w:pPr>
        <w:pStyle w:val="3"/>
        <w:spacing w:line="240" w:lineRule="auto"/>
        <w:rPr>
          <w:rFonts w:cs="Arial"/>
        </w:rPr>
      </w:pPr>
      <w:bookmarkStart w:id="143" w:name="_Toc470689941"/>
      <w:r w:rsidRPr="004853BD">
        <w:rPr>
          <w:rFonts w:cs="Arial"/>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43"/>
    </w:p>
    <w:p w:rsidR="0012506F" w:rsidRPr="00653EA9" w:rsidRDefault="0012506F" w:rsidP="00A83372">
      <w:pPr>
        <w:widowControl/>
        <w:ind w:firstLine="709"/>
        <w:contextualSpacing/>
        <w:jc w:val="both"/>
        <w:rPr>
          <w:rFonts w:ascii="Arial" w:eastAsia="Times New Roman" w:hAnsi="Arial" w:cs="Arial"/>
          <w:color w:val="auto"/>
        </w:rPr>
      </w:pPr>
      <w:r w:rsidRPr="00653EA9">
        <w:rPr>
          <w:rFonts w:ascii="Arial" w:eastAsia="Times New Roman" w:hAnsi="Arial" w:cs="Arial"/>
          <w:color w:val="auto"/>
        </w:rPr>
        <w:t>Теплоноситель в системе теплоснабжения котельной, предназначен как для передачи теплоты (теплоносителя), так и для восполнения утечек теплоносителя, за счет подпитки тепловой сети.</w:t>
      </w:r>
    </w:p>
    <w:p w:rsidR="0012506F" w:rsidRPr="00653EA9" w:rsidRDefault="0012506F" w:rsidP="00A83372">
      <w:pPr>
        <w:ind w:right="52" w:firstLine="709"/>
        <w:jc w:val="both"/>
        <w:rPr>
          <w:rFonts w:ascii="Arial" w:eastAsia="Times New Roman" w:hAnsi="Arial" w:cs="Arial"/>
          <w:color w:val="auto"/>
        </w:rPr>
      </w:pPr>
      <w:r w:rsidRPr="00653EA9">
        <w:rPr>
          <w:rFonts w:ascii="Arial" w:eastAsia="Times New Roman" w:hAnsi="Arial" w:cs="Arial"/>
          <w:color w:val="auto"/>
        </w:rPr>
        <w:t>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rsidR="0012506F" w:rsidRPr="00653EA9" w:rsidRDefault="0012506F" w:rsidP="00A83372">
      <w:pPr>
        <w:ind w:right="52" w:firstLine="709"/>
        <w:jc w:val="both"/>
        <w:rPr>
          <w:rFonts w:ascii="Arial" w:eastAsia="Times New Roman" w:hAnsi="Arial" w:cs="Arial"/>
          <w:color w:val="auto"/>
        </w:rPr>
      </w:pPr>
      <w:r w:rsidRPr="00653EA9">
        <w:rPr>
          <w:rFonts w:ascii="Arial" w:eastAsia="Times New Roman" w:hAnsi="Arial" w:cs="Arial"/>
          <w:color w:val="auto"/>
        </w:rPr>
        <w:t>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w:t>
      </w:r>
    </w:p>
    <w:p w:rsidR="0012506F" w:rsidRPr="00653EA9" w:rsidRDefault="0012506F" w:rsidP="00A83372">
      <w:pPr>
        <w:widowControl/>
        <w:ind w:firstLine="709"/>
        <w:contextualSpacing/>
        <w:jc w:val="both"/>
        <w:rPr>
          <w:rFonts w:ascii="Arial" w:hAnsi="Arial" w:cs="Arial"/>
          <w:color w:val="auto"/>
        </w:rPr>
      </w:pPr>
      <w:r w:rsidRPr="00653EA9">
        <w:rPr>
          <w:rFonts w:ascii="Arial" w:eastAsia="Times New Roman" w:hAnsi="Arial" w:cs="Arial"/>
          <w:color w:val="auto"/>
        </w:rPr>
        <w:t>Выполнен расчет нормативной и аварийной подпитки тепловых сетей котельными поселения. Расчетные балансы производительности водоподготовительных установок (далее ВПУ) и подпитки тепл</w:t>
      </w:r>
      <w:r w:rsidR="002975E0">
        <w:rPr>
          <w:rFonts w:ascii="Arial" w:eastAsia="Times New Roman" w:hAnsi="Arial" w:cs="Arial"/>
          <w:color w:val="auto"/>
        </w:rPr>
        <w:t>овых сетей на период 2015 – 2032</w:t>
      </w:r>
      <w:r w:rsidR="00976CD4">
        <w:rPr>
          <w:rFonts w:ascii="Arial" w:eastAsia="Times New Roman" w:hAnsi="Arial" w:cs="Arial"/>
          <w:color w:val="auto"/>
        </w:rPr>
        <w:t xml:space="preserve"> </w:t>
      </w:r>
      <w:r w:rsidR="00CD47F2">
        <w:rPr>
          <w:rFonts w:ascii="Arial" w:eastAsia="Times New Roman" w:hAnsi="Arial" w:cs="Arial"/>
          <w:color w:val="auto"/>
        </w:rPr>
        <w:t xml:space="preserve">года </w:t>
      </w:r>
      <w:r w:rsidR="00976CD4">
        <w:rPr>
          <w:rFonts w:ascii="Arial" w:eastAsia="Times New Roman" w:hAnsi="Arial" w:cs="Arial"/>
          <w:color w:val="auto"/>
        </w:rPr>
        <w:t xml:space="preserve">. представлены в таблице </w:t>
      </w:r>
      <w:r w:rsidR="00FE7EDA">
        <w:rPr>
          <w:rFonts w:ascii="Arial" w:eastAsia="Times New Roman" w:hAnsi="Arial" w:cs="Arial"/>
          <w:color w:val="auto"/>
        </w:rPr>
        <w:t>102</w:t>
      </w:r>
      <w:r w:rsidR="00A94999">
        <w:rPr>
          <w:rFonts w:ascii="Arial" w:eastAsia="Times New Roman" w:hAnsi="Arial" w:cs="Arial"/>
          <w:color w:val="auto"/>
        </w:rPr>
        <w:t>.</w:t>
      </w:r>
    </w:p>
    <w:p w:rsidR="0012506F" w:rsidRPr="004853BD" w:rsidRDefault="0012506F" w:rsidP="00C04B6F">
      <w:pPr>
        <w:pStyle w:val="a0"/>
      </w:pPr>
      <w:r w:rsidRPr="004853BD">
        <w:t>Расчетные балансы ВПУ и подпитки тепловых сетей на период 2015 – 20</w:t>
      </w:r>
      <w:r w:rsidR="002975E0">
        <w:t>32</w:t>
      </w:r>
      <w:r w:rsidRPr="004853BD">
        <w:t xml:space="preserve"> </w:t>
      </w:r>
      <w:r w:rsidR="00CD47F2">
        <w:t xml:space="preserve">года </w:t>
      </w:r>
      <w:r w:rsidRPr="004853BD">
        <w:t>.</w:t>
      </w:r>
    </w:p>
    <w:tbl>
      <w:tblPr>
        <w:tblW w:w="0" w:type="auto"/>
        <w:jc w:val="center"/>
        <w:tblLayout w:type="fixed"/>
        <w:tblLook w:val="04A0" w:firstRow="1" w:lastRow="0" w:firstColumn="1" w:lastColumn="0" w:noHBand="0" w:noVBand="1"/>
      </w:tblPr>
      <w:tblGrid>
        <w:gridCol w:w="2000"/>
        <w:gridCol w:w="1129"/>
        <w:gridCol w:w="1701"/>
        <w:gridCol w:w="1797"/>
        <w:gridCol w:w="1606"/>
        <w:gridCol w:w="1095"/>
      </w:tblGrid>
      <w:tr w:rsidR="00A94999" w:rsidRPr="00E16E5A" w:rsidTr="00E16E5A">
        <w:trPr>
          <w:trHeight w:val="184"/>
          <w:tblHeader/>
          <w:jc w:val="center"/>
        </w:trPr>
        <w:tc>
          <w:tcPr>
            <w:tcW w:w="20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Наименование  источника теплоснабжения, период</w:t>
            </w:r>
          </w:p>
        </w:tc>
        <w:tc>
          <w:tcPr>
            <w:tcW w:w="112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Мощность ВПУ, м³/ч</w:t>
            </w:r>
          </w:p>
        </w:tc>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Подключенная тепловая нагрузка, Гкал/ч</w:t>
            </w:r>
          </w:p>
        </w:tc>
        <w:tc>
          <w:tcPr>
            <w:tcW w:w="179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Нормативный объем подпитки тепловых сетей, м³/ч</w:t>
            </w:r>
          </w:p>
        </w:tc>
        <w:tc>
          <w:tcPr>
            <w:tcW w:w="16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Аварийный объем подпитки тепловых сетей, м³/ч</w:t>
            </w:r>
          </w:p>
        </w:tc>
        <w:tc>
          <w:tcPr>
            <w:tcW w:w="109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Процент загрузки ВПУ, %</w:t>
            </w:r>
          </w:p>
        </w:tc>
      </w:tr>
      <w:tr w:rsidR="00A94999" w:rsidRPr="00E16E5A" w:rsidTr="00E16E5A">
        <w:trPr>
          <w:trHeight w:val="517"/>
          <w:jc w:val="center"/>
        </w:trPr>
        <w:tc>
          <w:tcPr>
            <w:tcW w:w="200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p>
        </w:tc>
        <w:tc>
          <w:tcPr>
            <w:tcW w:w="112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p>
        </w:tc>
        <w:tc>
          <w:tcPr>
            <w:tcW w:w="170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p>
        </w:tc>
        <w:tc>
          <w:tcPr>
            <w:tcW w:w="179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p>
        </w:tc>
        <w:tc>
          <w:tcPr>
            <w:tcW w:w="160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p>
        </w:tc>
        <w:tc>
          <w:tcPr>
            <w:tcW w:w="1095"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p>
        </w:tc>
      </w:tr>
      <w:tr w:rsidR="00A94999" w:rsidRPr="00E16E5A" w:rsidTr="00E16E5A">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с.Андроники</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2015</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1,21</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0,23</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1,83</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2016</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1,21</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0,23</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1,83</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2017</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1,21</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0,23</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1,83</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2018</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1,21</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0,23</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1,83</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2019</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1,21</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0,23</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1,83</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2020</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1,21</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0,23</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1,83</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 xml:space="preserve">В период 2021-2025 </w:t>
            </w:r>
            <w:r w:rsidR="00CD47F2" w:rsidRPr="00E16E5A">
              <w:rPr>
                <w:rFonts w:ascii="Arial" w:eastAsia="Times New Roman" w:hAnsi="Arial" w:cs="Arial"/>
                <w:color w:val="auto"/>
                <w:sz w:val="16"/>
                <w:szCs w:val="16"/>
                <w:lang w:bidi="ar-SA"/>
              </w:rPr>
              <w:t xml:space="preserve">года </w:t>
            </w:r>
            <w:r w:rsidRPr="00E16E5A">
              <w:rPr>
                <w:rFonts w:ascii="Arial" w:eastAsia="Times New Roman" w:hAnsi="Arial" w:cs="Arial"/>
                <w:color w:val="auto"/>
                <w:sz w:val="16"/>
                <w:szCs w:val="16"/>
                <w:lang w:bidi="ar-SA"/>
              </w:rPr>
              <w:t>.</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1,21</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0,23</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1,83</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В период 2026-2031</w:t>
            </w:r>
            <w:r w:rsidR="00CD47F2" w:rsidRPr="00E16E5A">
              <w:rPr>
                <w:rFonts w:ascii="Arial" w:eastAsia="Times New Roman" w:hAnsi="Arial" w:cs="Arial"/>
                <w:color w:val="auto"/>
                <w:sz w:val="16"/>
                <w:szCs w:val="16"/>
                <w:lang w:bidi="ar-SA"/>
              </w:rPr>
              <w:t xml:space="preserve">года </w:t>
            </w:r>
            <w:r w:rsidRPr="00E16E5A">
              <w:rPr>
                <w:rFonts w:ascii="Arial" w:eastAsia="Times New Roman" w:hAnsi="Arial" w:cs="Arial"/>
                <w:color w:val="auto"/>
                <w:sz w:val="16"/>
                <w:szCs w:val="16"/>
                <w:lang w:bidi="ar-SA"/>
              </w:rPr>
              <w:t>.</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1,21</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0,23</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1,83</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8</w:t>
            </w:r>
          </w:p>
        </w:tc>
      </w:tr>
      <w:tr w:rsidR="00A94999" w:rsidRPr="00E16E5A" w:rsidTr="00E16E5A">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д.Глебовское</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2015</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6</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1,42</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0,27</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1,83</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2016</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6</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1,42</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0,27</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1,83</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2017</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6</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1,42</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0,27</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1,83</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2018</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6</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1,42</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0,27</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1,83</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2019</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6</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1,42</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0,27</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1,83</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2020</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6</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1,42</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0,27</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1,83</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 xml:space="preserve">В период 2021-2025 </w:t>
            </w:r>
            <w:r w:rsidR="00CD47F2" w:rsidRPr="00E16E5A">
              <w:rPr>
                <w:rFonts w:ascii="Arial" w:eastAsia="Times New Roman" w:hAnsi="Arial" w:cs="Arial"/>
                <w:color w:val="auto"/>
                <w:sz w:val="16"/>
                <w:szCs w:val="16"/>
                <w:lang w:bidi="ar-SA"/>
              </w:rPr>
              <w:t xml:space="preserve">года </w:t>
            </w:r>
            <w:r w:rsidRPr="00E16E5A">
              <w:rPr>
                <w:rFonts w:ascii="Arial" w:eastAsia="Times New Roman" w:hAnsi="Arial" w:cs="Arial"/>
                <w:color w:val="auto"/>
                <w:sz w:val="16"/>
                <w:szCs w:val="16"/>
                <w:lang w:bidi="ar-SA"/>
              </w:rPr>
              <w:t>.</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6</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1,42</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0,27</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1,83</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 xml:space="preserve">В период 2026-2031 </w:t>
            </w:r>
            <w:r w:rsidR="00CD47F2" w:rsidRPr="00E16E5A">
              <w:rPr>
                <w:rFonts w:ascii="Arial" w:eastAsia="Times New Roman" w:hAnsi="Arial" w:cs="Arial"/>
                <w:color w:val="auto"/>
                <w:sz w:val="16"/>
                <w:szCs w:val="16"/>
                <w:lang w:bidi="ar-SA"/>
              </w:rPr>
              <w:t xml:space="preserve">года </w:t>
            </w:r>
            <w:r w:rsidRPr="00E16E5A">
              <w:rPr>
                <w:rFonts w:ascii="Arial" w:eastAsia="Times New Roman" w:hAnsi="Arial" w:cs="Arial"/>
                <w:color w:val="auto"/>
                <w:sz w:val="16"/>
                <w:szCs w:val="16"/>
                <w:lang w:bidi="ar-SA"/>
              </w:rPr>
              <w:t>.</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6</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1,42</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0,27</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1,83</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4,44</w:t>
            </w:r>
          </w:p>
        </w:tc>
      </w:tr>
      <w:tr w:rsidR="00A94999" w:rsidRPr="00E16E5A" w:rsidTr="00E16E5A">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с.Медягино</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2015</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0,39</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3,10</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38,74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2016</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0,39</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3,10</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38,74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2017</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0,39</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3,10</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38,74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2018</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0,39</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3,10</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38,74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2019</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0,39</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3,10</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38,74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2020</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0,39</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3,10</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38,74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 xml:space="preserve">В период 2021-2025 </w:t>
            </w:r>
            <w:r w:rsidR="00CD47F2" w:rsidRPr="00E16E5A">
              <w:rPr>
                <w:rFonts w:ascii="Arial" w:eastAsia="Times New Roman" w:hAnsi="Arial" w:cs="Arial"/>
                <w:color w:val="auto"/>
                <w:sz w:val="16"/>
                <w:szCs w:val="16"/>
                <w:lang w:bidi="ar-SA"/>
              </w:rPr>
              <w:t xml:space="preserve">года </w:t>
            </w:r>
            <w:r w:rsidRPr="00E16E5A">
              <w:rPr>
                <w:rFonts w:ascii="Arial" w:eastAsia="Times New Roman" w:hAnsi="Arial" w:cs="Arial"/>
                <w:color w:val="auto"/>
                <w:sz w:val="16"/>
                <w:szCs w:val="16"/>
                <w:lang w:bidi="ar-SA"/>
              </w:rPr>
              <w:t>.</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0,39</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3,10</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38,74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 xml:space="preserve">В период 2026-2031 </w:t>
            </w:r>
            <w:r w:rsidR="00CD47F2" w:rsidRPr="00E16E5A">
              <w:rPr>
                <w:rFonts w:ascii="Arial" w:eastAsia="Times New Roman" w:hAnsi="Arial" w:cs="Arial"/>
                <w:color w:val="auto"/>
                <w:sz w:val="16"/>
                <w:szCs w:val="16"/>
                <w:lang w:bidi="ar-SA"/>
              </w:rPr>
              <w:t xml:space="preserve">года </w:t>
            </w:r>
            <w:r w:rsidRPr="00E16E5A">
              <w:rPr>
                <w:rFonts w:ascii="Arial" w:eastAsia="Times New Roman" w:hAnsi="Arial" w:cs="Arial"/>
                <w:color w:val="auto"/>
                <w:sz w:val="16"/>
                <w:szCs w:val="16"/>
                <w:lang w:bidi="ar-SA"/>
              </w:rPr>
              <w:t>.</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0,39</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3,10</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38,74</w:t>
            </w:r>
          </w:p>
        </w:tc>
      </w:tr>
      <w:tr w:rsidR="00A94999" w:rsidRPr="00E16E5A" w:rsidTr="00E16E5A">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п.Ярославка</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2015</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2,75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0,52</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10,39</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2016</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2,75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0,52</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10,39</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2017</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2,75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0,52</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10,39</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2018</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2,75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0,52</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10,39</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2019</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2,75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0,52</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10,39</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2020</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2,75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0,52</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10,39</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 xml:space="preserve">В период 2021-2025 </w:t>
            </w:r>
            <w:r w:rsidR="00CD47F2" w:rsidRPr="00E16E5A">
              <w:rPr>
                <w:rFonts w:ascii="Arial" w:eastAsia="Times New Roman" w:hAnsi="Arial" w:cs="Arial"/>
                <w:color w:val="auto"/>
                <w:sz w:val="16"/>
                <w:szCs w:val="16"/>
                <w:lang w:bidi="ar-SA"/>
              </w:rPr>
              <w:t xml:space="preserve">года </w:t>
            </w:r>
            <w:r w:rsidRPr="00E16E5A">
              <w:rPr>
                <w:rFonts w:ascii="Arial" w:eastAsia="Times New Roman" w:hAnsi="Arial" w:cs="Arial"/>
                <w:color w:val="auto"/>
                <w:sz w:val="16"/>
                <w:szCs w:val="16"/>
                <w:lang w:bidi="ar-SA"/>
              </w:rPr>
              <w:t>.</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2,75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0,52</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10,39</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 xml:space="preserve">В период 2026-2031 </w:t>
            </w:r>
            <w:r w:rsidR="00CD47F2" w:rsidRPr="00E16E5A">
              <w:rPr>
                <w:rFonts w:ascii="Arial" w:eastAsia="Times New Roman" w:hAnsi="Arial" w:cs="Arial"/>
                <w:color w:val="auto"/>
                <w:sz w:val="16"/>
                <w:szCs w:val="16"/>
                <w:lang w:bidi="ar-SA"/>
              </w:rPr>
              <w:t xml:space="preserve">года </w:t>
            </w:r>
            <w:r w:rsidRPr="00E16E5A">
              <w:rPr>
                <w:rFonts w:ascii="Arial" w:eastAsia="Times New Roman" w:hAnsi="Arial" w:cs="Arial"/>
                <w:color w:val="auto"/>
                <w:sz w:val="16"/>
                <w:szCs w:val="16"/>
                <w:lang w:bidi="ar-SA"/>
              </w:rPr>
              <w:t>.</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2,75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0,52</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10,39</w:t>
            </w:r>
          </w:p>
        </w:tc>
      </w:tr>
      <w:tr w:rsidR="00A94999" w:rsidRPr="00E16E5A" w:rsidTr="00E16E5A">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п.Кузнечиха (верхн)</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2015</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4,8</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0,91</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7,26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18,14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2016</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4,8</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0,91</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7,26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18,14</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2017</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1,09</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0,21</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1,65</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20,60</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2018</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1,09</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0,21</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1,65</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20,60</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2019</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0</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3</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0,57</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4,54</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#ДЕЛ/0!</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2020</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0</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3</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0,57</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4,54</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#ДЕЛ/0!</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 xml:space="preserve">В период 2021-2025 </w:t>
            </w:r>
            <w:r w:rsidR="00CD47F2" w:rsidRPr="00E16E5A">
              <w:rPr>
                <w:rFonts w:ascii="Arial" w:eastAsia="Times New Roman" w:hAnsi="Arial" w:cs="Arial"/>
                <w:color w:val="auto"/>
                <w:sz w:val="16"/>
                <w:szCs w:val="16"/>
                <w:lang w:bidi="ar-SA"/>
              </w:rPr>
              <w:t xml:space="preserve">года </w:t>
            </w:r>
            <w:r w:rsidRPr="00E16E5A">
              <w:rPr>
                <w:rFonts w:ascii="Arial" w:eastAsia="Times New Roman" w:hAnsi="Arial" w:cs="Arial"/>
                <w:color w:val="auto"/>
                <w:sz w:val="16"/>
                <w:szCs w:val="16"/>
                <w:lang w:bidi="ar-SA"/>
              </w:rPr>
              <w:t>.</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0</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0</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0,00</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0,00</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0,00</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 xml:space="preserve">В период 2026-2031 </w:t>
            </w:r>
            <w:r w:rsidR="00CD47F2" w:rsidRPr="00E16E5A">
              <w:rPr>
                <w:rFonts w:ascii="Arial" w:eastAsia="Times New Roman" w:hAnsi="Arial" w:cs="Arial"/>
                <w:color w:val="auto"/>
                <w:sz w:val="16"/>
                <w:szCs w:val="16"/>
                <w:lang w:bidi="ar-SA"/>
              </w:rPr>
              <w:t xml:space="preserve">года </w:t>
            </w:r>
            <w:r w:rsidRPr="00E16E5A">
              <w:rPr>
                <w:rFonts w:ascii="Arial" w:eastAsia="Times New Roman" w:hAnsi="Arial" w:cs="Arial"/>
                <w:color w:val="auto"/>
                <w:sz w:val="16"/>
                <w:szCs w:val="16"/>
                <w:lang w:bidi="ar-SA"/>
              </w:rPr>
              <w:t>.</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0</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0</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0,00</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0,00</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0,00</w:t>
            </w:r>
          </w:p>
        </w:tc>
      </w:tr>
      <w:tr w:rsidR="00A94999" w:rsidRPr="00E16E5A" w:rsidTr="00E16E5A">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п.Кузнечиха (нижн)</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2015</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2,95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0,56</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11,15</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2016</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2,95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0,56</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11,15</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2017</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2,95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0,56</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11,15</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2018</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2,95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0,56</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11,15</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2019</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2,95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0,56</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11,15</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2020</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2,95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0,56</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11,15</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 xml:space="preserve">В период 2021-2025 </w:t>
            </w:r>
            <w:r w:rsidR="00CD47F2" w:rsidRPr="00E16E5A">
              <w:rPr>
                <w:rFonts w:ascii="Arial" w:eastAsia="Times New Roman" w:hAnsi="Arial" w:cs="Arial"/>
                <w:color w:val="auto"/>
                <w:sz w:val="16"/>
                <w:szCs w:val="16"/>
                <w:lang w:bidi="ar-SA"/>
              </w:rPr>
              <w:t xml:space="preserve">года </w:t>
            </w:r>
            <w:r w:rsidRPr="00E16E5A">
              <w:rPr>
                <w:rFonts w:ascii="Arial" w:eastAsia="Times New Roman" w:hAnsi="Arial" w:cs="Arial"/>
                <w:color w:val="auto"/>
                <w:sz w:val="16"/>
                <w:szCs w:val="16"/>
                <w:lang w:bidi="ar-SA"/>
              </w:rPr>
              <w:t>.</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2,95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0,56</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11,15</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 xml:space="preserve">В период 2026-2031 </w:t>
            </w:r>
            <w:r w:rsidR="00CD47F2" w:rsidRPr="00E16E5A">
              <w:rPr>
                <w:rFonts w:ascii="Arial" w:eastAsia="Times New Roman" w:hAnsi="Arial" w:cs="Arial"/>
                <w:color w:val="auto"/>
                <w:sz w:val="16"/>
                <w:szCs w:val="16"/>
                <w:lang w:bidi="ar-SA"/>
              </w:rPr>
              <w:t xml:space="preserve">года </w:t>
            </w:r>
            <w:r w:rsidRPr="00E16E5A">
              <w:rPr>
                <w:rFonts w:ascii="Arial" w:eastAsia="Times New Roman" w:hAnsi="Arial" w:cs="Arial"/>
                <w:color w:val="auto"/>
                <w:sz w:val="16"/>
                <w:szCs w:val="16"/>
                <w:lang w:bidi="ar-SA"/>
              </w:rPr>
              <w:t>.</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5</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2,95</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0,56</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4,46</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11,15</w:t>
            </w:r>
          </w:p>
        </w:tc>
      </w:tr>
      <w:tr w:rsidR="00A94999" w:rsidRPr="00E16E5A" w:rsidTr="00E16E5A">
        <w:trPr>
          <w:trHeight w:val="23"/>
          <w:jc w:val="center"/>
        </w:trPr>
        <w:tc>
          <w:tcPr>
            <w:tcW w:w="9328"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с.Толбухиноно</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2015</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1,09</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0,21</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1,65</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20,60</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2016</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1,09</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0,21</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1,65</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20,60</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2017</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1,09</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0,21</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1,65</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20,60</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2018</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1,09</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0,21</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1,65</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20,60</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2019</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1,09</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0,21</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1,65</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20,60</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2020</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1,09</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0,21</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1,65</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20,60</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 xml:space="preserve">В период 2021-2025 </w:t>
            </w:r>
            <w:r w:rsidR="00CD47F2" w:rsidRPr="00E16E5A">
              <w:rPr>
                <w:rFonts w:ascii="Arial" w:eastAsia="Times New Roman" w:hAnsi="Arial" w:cs="Arial"/>
                <w:color w:val="auto"/>
                <w:sz w:val="16"/>
                <w:szCs w:val="16"/>
                <w:lang w:bidi="ar-SA"/>
              </w:rPr>
              <w:t xml:space="preserve">года </w:t>
            </w:r>
            <w:r w:rsidRPr="00E16E5A">
              <w:rPr>
                <w:rFonts w:ascii="Arial" w:eastAsia="Times New Roman" w:hAnsi="Arial" w:cs="Arial"/>
                <w:color w:val="auto"/>
                <w:sz w:val="16"/>
                <w:szCs w:val="16"/>
                <w:lang w:bidi="ar-SA"/>
              </w:rPr>
              <w:t>.</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1,09</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0,21</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1,65</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20,60</w:t>
            </w:r>
          </w:p>
        </w:tc>
      </w:tr>
      <w:tr w:rsidR="00A94999" w:rsidRPr="00E16E5A" w:rsidTr="00E16E5A">
        <w:trPr>
          <w:trHeight w:val="23"/>
          <w:jc w:val="center"/>
        </w:trPr>
        <w:tc>
          <w:tcPr>
            <w:tcW w:w="2000" w:type="dxa"/>
            <w:tcBorders>
              <w:top w:val="nil"/>
              <w:left w:val="single" w:sz="8" w:space="0" w:color="auto"/>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 xml:space="preserve">В период 2026-2031 </w:t>
            </w:r>
            <w:r w:rsidR="00CD47F2" w:rsidRPr="00E16E5A">
              <w:rPr>
                <w:rFonts w:ascii="Arial" w:eastAsia="Times New Roman" w:hAnsi="Arial" w:cs="Arial"/>
                <w:color w:val="auto"/>
                <w:sz w:val="16"/>
                <w:szCs w:val="16"/>
                <w:lang w:bidi="ar-SA"/>
              </w:rPr>
              <w:t xml:space="preserve">года </w:t>
            </w:r>
            <w:r w:rsidRPr="00E16E5A">
              <w:rPr>
                <w:rFonts w:ascii="Arial" w:eastAsia="Times New Roman" w:hAnsi="Arial" w:cs="Arial"/>
                <w:color w:val="auto"/>
                <w:sz w:val="16"/>
                <w:szCs w:val="16"/>
                <w:lang w:bidi="ar-SA"/>
              </w:rPr>
              <w:t>.</w:t>
            </w:r>
          </w:p>
        </w:tc>
        <w:tc>
          <w:tcPr>
            <w:tcW w:w="1129"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w:t>
            </w:r>
          </w:p>
        </w:tc>
        <w:tc>
          <w:tcPr>
            <w:tcW w:w="1701"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color w:val="auto"/>
                <w:sz w:val="16"/>
                <w:szCs w:val="16"/>
                <w:lang w:bidi="ar-SA"/>
              </w:rPr>
            </w:pPr>
            <w:r w:rsidRPr="00E16E5A">
              <w:rPr>
                <w:rFonts w:ascii="Arial" w:eastAsia="Times New Roman" w:hAnsi="Arial" w:cs="Arial"/>
                <w:color w:val="auto"/>
                <w:sz w:val="16"/>
                <w:szCs w:val="16"/>
                <w:lang w:bidi="ar-SA"/>
              </w:rPr>
              <w:t>1,09</w:t>
            </w:r>
          </w:p>
        </w:tc>
        <w:tc>
          <w:tcPr>
            <w:tcW w:w="1797"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0,21</w:t>
            </w:r>
          </w:p>
        </w:tc>
        <w:tc>
          <w:tcPr>
            <w:tcW w:w="1606" w:type="dxa"/>
            <w:tcBorders>
              <w:top w:val="nil"/>
              <w:left w:val="nil"/>
              <w:bottom w:val="single" w:sz="8" w:space="0" w:color="auto"/>
              <w:right w:val="single" w:sz="8" w:space="0" w:color="auto"/>
            </w:tcBorders>
            <w:shd w:val="clear" w:color="auto" w:fill="auto"/>
            <w:noWrap/>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1,65</w:t>
            </w:r>
          </w:p>
        </w:tc>
        <w:tc>
          <w:tcPr>
            <w:tcW w:w="1095" w:type="dxa"/>
            <w:tcBorders>
              <w:top w:val="nil"/>
              <w:left w:val="nil"/>
              <w:bottom w:val="single" w:sz="8" w:space="0" w:color="auto"/>
              <w:right w:val="single" w:sz="8" w:space="0" w:color="auto"/>
            </w:tcBorders>
            <w:shd w:val="clear" w:color="auto" w:fill="auto"/>
            <w:vAlign w:val="center"/>
            <w:hideMark/>
          </w:tcPr>
          <w:p w:rsidR="00A94999" w:rsidRPr="00E16E5A" w:rsidRDefault="00A94999" w:rsidP="00DE0088">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20,60</w:t>
            </w:r>
          </w:p>
        </w:tc>
      </w:tr>
    </w:tbl>
    <w:p w:rsidR="00916C68" w:rsidRDefault="00E70DAB" w:rsidP="00916C68">
      <w:pPr>
        <w:pStyle w:val="af6"/>
        <w:rPr>
          <w:rFonts w:cs="Arial"/>
          <w:lang w:val="ru-RU"/>
        </w:rPr>
      </w:pPr>
      <w:r w:rsidRPr="004853BD">
        <w:rPr>
          <w:rFonts w:cs="Arial"/>
          <w:lang w:val="ru-RU"/>
        </w:rPr>
        <w:t xml:space="preserve">Существующих мощностей ВПУ достаточно для покрытия приростов нагрузки (ввод нового объекта в </w:t>
      </w:r>
      <w:r w:rsidR="00F97B5E">
        <w:rPr>
          <w:rFonts w:cs="Arial"/>
          <w:lang w:val="ru-RU"/>
        </w:rPr>
        <w:t>п. Ярославка</w:t>
      </w:r>
      <w:r w:rsidRPr="004853BD">
        <w:rPr>
          <w:rFonts w:cs="Arial"/>
          <w:lang w:val="ru-RU"/>
        </w:rPr>
        <w:t xml:space="preserve">). </w:t>
      </w:r>
    </w:p>
    <w:p w:rsidR="00BF6A8A" w:rsidRPr="00916C68" w:rsidRDefault="00BF6A8A" w:rsidP="00916C68">
      <w:pPr>
        <w:pStyle w:val="3"/>
      </w:pPr>
      <w:bookmarkStart w:id="144" w:name="_Toc470689942"/>
      <w:r w:rsidRPr="00916C68">
        <w:t>Предложения по строительству, реконструкции и техническому перевооружению источников тепловой энергии</w:t>
      </w:r>
      <w:bookmarkEnd w:id="144"/>
    </w:p>
    <w:p w:rsidR="00573C7E" w:rsidRPr="004853BD" w:rsidRDefault="00573C7E" w:rsidP="00E5298A">
      <w:pPr>
        <w:pStyle w:val="2"/>
        <w:numPr>
          <w:ilvl w:val="1"/>
          <w:numId w:val="24"/>
        </w:numPr>
        <w:spacing w:line="240" w:lineRule="auto"/>
        <w:rPr>
          <w:rFonts w:cs="Arial"/>
        </w:rPr>
      </w:pPr>
      <w:bookmarkStart w:id="145" w:name="_Toc470689943"/>
      <w:r w:rsidRPr="004853BD">
        <w:rPr>
          <w:rFonts w:cs="Arial"/>
        </w:rPr>
        <w:t>Определение условий организации централизованного теплоснабжения, индивидуального теплоснабжения, а также поквартирного отопления</w:t>
      </w:r>
      <w:bookmarkEnd w:id="145"/>
    </w:p>
    <w:p w:rsidR="00F13679" w:rsidRPr="004853BD" w:rsidRDefault="00F13679" w:rsidP="00A83372">
      <w:pPr>
        <w:pStyle w:val="af6"/>
        <w:rPr>
          <w:rFonts w:cs="Arial"/>
          <w:lang w:val="ru-RU"/>
        </w:rPr>
      </w:pPr>
    </w:p>
    <w:p w:rsidR="0012506F" w:rsidRPr="00E0694D" w:rsidRDefault="0012506F" w:rsidP="00A83372">
      <w:pPr>
        <w:pStyle w:val="af6"/>
        <w:rPr>
          <w:lang w:val="ru-RU"/>
        </w:rPr>
      </w:pPr>
      <w:r w:rsidRPr="00E0694D">
        <w:rPr>
          <w:lang w:val="ru-RU"/>
        </w:rPr>
        <w:t>Централизованное теплоснабжение предусматривается для существующей застройки и административных зданий.</w:t>
      </w:r>
    </w:p>
    <w:p w:rsidR="0012506F" w:rsidRPr="00E0694D" w:rsidRDefault="0012506F" w:rsidP="00A83372">
      <w:pPr>
        <w:pStyle w:val="af6"/>
        <w:rPr>
          <w:lang w:val="ru-RU"/>
        </w:rPr>
      </w:pPr>
      <w:r w:rsidRPr="00E0694D">
        <w:rPr>
          <w:lang w:val="ru-RU"/>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rsidR="0012506F" w:rsidRPr="00E0694D" w:rsidRDefault="0012506F" w:rsidP="00A83372">
      <w:pPr>
        <w:pStyle w:val="af6"/>
        <w:rPr>
          <w:lang w:val="ru-RU"/>
        </w:rPr>
      </w:pPr>
      <w:r w:rsidRPr="00E0694D">
        <w:rPr>
          <w:lang w:val="ru-RU"/>
        </w:rPr>
        <w:t>значительной удаленности от существующих и перспективных тепловых сетей;</w:t>
      </w:r>
    </w:p>
    <w:p w:rsidR="0012506F" w:rsidRPr="00E0694D" w:rsidRDefault="0012506F" w:rsidP="00A83372">
      <w:pPr>
        <w:pStyle w:val="af6"/>
        <w:rPr>
          <w:lang w:val="ru-RU"/>
        </w:rPr>
      </w:pPr>
      <w:r w:rsidRPr="00E0694D">
        <w:rPr>
          <w:lang w:val="ru-RU"/>
        </w:rPr>
        <w:t xml:space="preserve">малой единичной подключаемой нагрузки объекта (менее 0,01 Гкал/ч/га); </w:t>
      </w:r>
    </w:p>
    <w:p w:rsidR="0012506F" w:rsidRPr="00E0694D" w:rsidRDefault="0012506F" w:rsidP="00A83372">
      <w:pPr>
        <w:pStyle w:val="af6"/>
        <w:rPr>
          <w:lang w:val="ru-RU"/>
        </w:rPr>
      </w:pPr>
      <w:r w:rsidRPr="00E0694D">
        <w:rPr>
          <w:lang w:val="ru-RU"/>
        </w:rPr>
        <w:t>отсутствия резервов тепловой мощности в границах застройки на данный момент и в рассматриваемой перспективе;</w:t>
      </w:r>
    </w:p>
    <w:p w:rsidR="0012506F" w:rsidRPr="00E0694D" w:rsidRDefault="0012506F" w:rsidP="00A83372">
      <w:pPr>
        <w:pStyle w:val="af6"/>
        <w:rPr>
          <w:lang w:val="ru-RU"/>
        </w:rPr>
      </w:pPr>
      <w:r w:rsidRPr="00E0694D">
        <w:rPr>
          <w:lang w:val="ru-RU"/>
        </w:rPr>
        <w:t>использования тепловой энергии в технологических целях.</w:t>
      </w:r>
    </w:p>
    <w:p w:rsidR="0012506F" w:rsidRPr="00E0694D" w:rsidRDefault="0012506F" w:rsidP="00A83372">
      <w:pPr>
        <w:pStyle w:val="af6"/>
        <w:rPr>
          <w:lang w:val="ru-RU"/>
        </w:rPr>
      </w:pPr>
      <w:r w:rsidRPr="00E0694D">
        <w:rPr>
          <w:lang w:val="ru-RU"/>
        </w:rPr>
        <w:t>Согласно п. 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12506F" w:rsidRPr="00E0694D" w:rsidRDefault="0012506F" w:rsidP="00A83372">
      <w:pPr>
        <w:pStyle w:val="af6"/>
        <w:rPr>
          <w:lang w:val="ru-RU"/>
        </w:rPr>
      </w:pPr>
      <w:r w:rsidRPr="00E0694D">
        <w:rPr>
          <w:lang w:val="ru-RU"/>
        </w:rPr>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rsidR="00F13679" w:rsidRPr="004853BD" w:rsidRDefault="00F13679" w:rsidP="00A83372">
      <w:pPr>
        <w:pStyle w:val="af6"/>
        <w:rPr>
          <w:rFonts w:cs="Arial"/>
          <w:lang w:val="ru-RU"/>
        </w:rPr>
      </w:pPr>
      <w:r w:rsidRPr="004853BD">
        <w:rPr>
          <w:rFonts w:cs="Arial"/>
          <w:lang w:val="ru-RU"/>
        </w:rPr>
        <w:t xml:space="preserve">Организация теплоснабжения в зонах перспективного строительства и еконструкции осуществляется на основе принципов определяемых статьей 3 Федерального закона от 27.07.2010 </w:t>
      </w:r>
      <w:r w:rsidRPr="004853BD">
        <w:rPr>
          <w:rFonts w:cs="Arial"/>
        </w:rPr>
        <w:t>No</w:t>
      </w:r>
      <w:r w:rsidRPr="004853BD">
        <w:rPr>
          <w:rFonts w:cs="Arial"/>
          <w:lang w:val="ru-RU"/>
        </w:rPr>
        <w:t xml:space="preserve"> 190-ФЗ «О теплоснабжении»: </w:t>
      </w:r>
    </w:p>
    <w:p w:rsidR="00F13679" w:rsidRPr="004853BD" w:rsidRDefault="00F13679" w:rsidP="00A83372">
      <w:pPr>
        <w:pStyle w:val="af6"/>
        <w:rPr>
          <w:rFonts w:cs="Arial"/>
          <w:lang w:val="ru-RU"/>
        </w:rPr>
      </w:pPr>
      <w:r w:rsidRPr="004853BD">
        <w:rPr>
          <w:rFonts w:cs="Arial"/>
          <w:lang w:val="ru-RU"/>
        </w:rPr>
        <w:t>1) обеспечение надежности теплоснабжения в соответствии с требованиями технических регламентов;</w:t>
      </w:r>
    </w:p>
    <w:p w:rsidR="00F13679" w:rsidRPr="004853BD" w:rsidRDefault="00F13679" w:rsidP="00A83372">
      <w:pPr>
        <w:pStyle w:val="af6"/>
        <w:rPr>
          <w:rFonts w:cs="Arial"/>
          <w:lang w:val="ru-RU"/>
        </w:rPr>
      </w:pPr>
      <w:r w:rsidRPr="004853BD">
        <w:rPr>
          <w:rFonts w:cs="Arial"/>
          <w:lang w:val="ru-RU"/>
        </w:rPr>
        <w:t xml:space="preserve">2) обеспечение энергетической эффективности теплоснабжения и потреблениятепловой энергии с учетом требований, установленных федеральными законами; </w:t>
      </w:r>
    </w:p>
    <w:p w:rsidR="00F13679" w:rsidRPr="004853BD" w:rsidRDefault="00F13679" w:rsidP="00A83372">
      <w:pPr>
        <w:pStyle w:val="af6"/>
        <w:rPr>
          <w:rFonts w:cs="Arial"/>
          <w:lang w:val="ru-RU"/>
        </w:rPr>
      </w:pPr>
      <w:r w:rsidRPr="004853BD">
        <w:rPr>
          <w:rFonts w:cs="Arial"/>
          <w:lang w:val="ru-RU"/>
        </w:rPr>
        <w:t xml:space="preserve">3) обеспечение приоритетного использования комбинированной выработки электрической и тепловой энергии для организации теплоснабжения; </w:t>
      </w:r>
    </w:p>
    <w:p w:rsidR="00F13679" w:rsidRPr="004853BD" w:rsidRDefault="00F13679" w:rsidP="00A83372">
      <w:pPr>
        <w:pStyle w:val="af6"/>
        <w:rPr>
          <w:rFonts w:cs="Arial"/>
          <w:lang w:val="ru-RU"/>
        </w:rPr>
      </w:pPr>
      <w:r w:rsidRPr="004853BD">
        <w:rPr>
          <w:rFonts w:cs="Arial"/>
          <w:lang w:val="ru-RU"/>
        </w:rPr>
        <w:t>4) развитие систем централизованного теплоснабжения.</w:t>
      </w:r>
    </w:p>
    <w:p w:rsidR="00BE4F17" w:rsidRPr="004853BD" w:rsidRDefault="00BE4F17" w:rsidP="00A83372">
      <w:pPr>
        <w:pStyle w:val="af6"/>
        <w:rPr>
          <w:rFonts w:cs="Arial"/>
          <w:lang w:val="ru-RU"/>
        </w:rPr>
      </w:pPr>
      <w:r w:rsidRPr="004853BD">
        <w:rPr>
          <w:rFonts w:cs="Arial"/>
          <w:lang w:val="ru-RU"/>
        </w:rPr>
        <w:t xml:space="preserve">5) соблюдение баланса экономических интересов теплоснабжающих организаций и интересов потребителей; </w:t>
      </w:r>
    </w:p>
    <w:p w:rsidR="00BE4F17" w:rsidRPr="004853BD" w:rsidRDefault="00BE4F17" w:rsidP="00A83372">
      <w:pPr>
        <w:pStyle w:val="af6"/>
        <w:rPr>
          <w:rFonts w:cs="Arial"/>
          <w:lang w:val="ru-RU"/>
        </w:rPr>
      </w:pPr>
      <w:r w:rsidRPr="004853BD">
        <w:rPr>
          <w:rFonts w:cs="Arial"/>
          <w:lang w:val="ru-RU"/>
        </w:rPr>
        <w:t xml:space="preserve">6) обеспечение экономически обоснованной доходности текущей деятельности теплоснабжающих организаций и используемого при осуществлении регулируемых </w:t>
      </w:r>
    </w:p>
    <w:p w:rsidR="00BE4F17" w:rsidRPr="004853BD" w:rsidRDefault="00BE4F17" w:rsidP="00A83372">
      <w:pPr>
        <w:pStyle w:val="af6"/>
        <w:rPr>
          <w:rFonts w:cs="Arial"/>
          <w:lang w:val="ru-RU"/>
        </w:rPr>
      </w:pPr>
      <w:r w:rsidRPr="004853BD">
        <w:rPr>
          <w:rFonts w:cs="Arial"/>
          <w:lang w:val="ru-RU"/>
        </w:rPr>
        <w:t xml:space="preserve">видов деятельности в сфере теплоснабжения инвестированного капитала; </w:t>
      </w:r>
    </w:p>
    <w:p w:rsidR="00BE4F17" w:rsidRPr="004853BD" w:rsidRDefault="00BE4F17" w:rsidP="00A83372">
      <w:pPr>
        <w:pStyle w:val="af6"/>
        <w:rPr>
          <w:rFonts w:cs="Arial"/>
          <w:lang w:val="ru-RU"/>
        </w:rPr>
      </w:pPr>
      <w:r w:rsidRPr="004853BD">
        <w:rPr>
          <w:rFonts w:cs="Arial"/>
          <w:lang w:val="ru-RU"/>
        </w:rPr>
        <w:t>7) обеспечение недискриминационных и стабильных условий осуществления</w:t>
      </w:r>
    </w:p>
    <w:p w:rsidR="00BE4F17" w:rsidRPr="004853BD" w:rsidRDefault="00BE4F17" w:rsidP="00A83372">
      <w:pPr>
        <w:pStyle w:val="af6"/>
        <w:rPr>
          <w:rFonts w:cs="Arial"/>
          <w:lang w:val="ru-RU"/>
        </w:rPr>
      </w:pPr>
      <w:r w:rsidRPr="004853BD">
        <w:rPr>
          <w:rFonts w:cs="Arial"/>
          <w:lang w:val="ru-RU"/>
        </w:rPr>
        <w:t xml:space="preserve">предпринимательской деятельности в сфере теплоснабжения; </w:t>
      </w:r>
    </w:p>
    <w:p w:rsidR="00BE4F17" w:rsidRPr="004853BD" w:rsidRDefault="00BE4F17" w:rsidP="00A83372">
      <w:pPr>
        <w:pStyle w:val="af6"/>
        <w:rPr>
          <w:rFonts w:cs="Arial"/>
          <w:lang w:val="ru-RU"/>
        </w:rPr>
      </w:pPr>
      <w:r w:rsidRPr="004853BD">
        <w:rPr>
          <w:rFonts w:cs="Arial"/>
        </w:rPr>
        <w:t>8) обеспечение экологической безопасности теплоснабжения</w:t>
      </w:r>
      <w:r w:rsidRPr="004853BD">
        <w:rPr>
          <w:rFonts w:cs="Arial"/>
          <w:lang w:val="ru-RU"/>
        </w:rPr>
        <w:t>.</w:t>
      </w:r>
    </w:p>
    <w:p w:rsidR="00BE4F17" w:rsidRPr="004853BD" w:rsidRDefault="00BE4F17" w:rsidP="00A83372">
      <w:pPr>
        <w:pStyle w:val="af6"/>
        <w:rPr>
          <w:rFonts w:cs="Arial"/>
          <w:lang w:val="ru-RU"/>
        </w:rPr>
      </w:pPr>
    </w:p>
    <w:p w:rsidR="00573C7E" w:rsidRPr="004853BD" w:rsidRDefault="00573C7E" w:rsidP="00E5298A">
      <w:pPr>
        <w:pStyle w:val="2"/>
        <w:numPr>
          <w:ilvl w:val="1"/>
          <w:numId w:val="24"/>
        </w:numPr>
        <w:spacing w:line="240" w:lineRule="auto"/>
        <w:rPr>
          <w:rFonts w:cs="Arial"/>
        </w:rPr>
      </w:pPr>
      <w:bookmarkStart w:id="146" w:name="_Toc470689944"/>
      <w:r w:rsidRPr="004853BD">
        <w:rPr>
          <w:rFonts w:cs="Arial"/>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146"/>
    </w:p>
    <w:p w:rsidR="00F13679" w:rsidRPr="004853BD" w:rsidRDefault="00F13679" w:rsidP="00A83372">
      <w:pPr>
        <w:rPr>
          <w:rFonts w:ascii="Arial" w:hAnsi="Arial" w:cs="Arial"/>
        </w:rPr>
      </w:pPr>
    </w:p>
    <w:p w:rsidR="00F13679" w:rsidRPr="004853BD" w:rsidRDefault="00F13679" w:rsidP="00A83372">
      <w:pPr>
        <w:pStyle w:val="af6"/>
        <w:rPr>
          <w:rFonts w:cs="Arial"/>
          <w:lang w:val="ru-RU"/>
        </w:rPr>
      </w:pPr>
      <w:r w:rsidRPr="004853BD">
        <w:rPr>
          <w:rFonts w:cs="Arial"/>
          <w:lang w:val="ru-RU"/>
        </w:rPr>
        <w:t>Объекты с комбинированной выработкой тепловой и электрической энергии для обеспечения перспективных тепловых нагрузок на рассматриваемый период 2017-203</w:t>
      </w:r>
      <w:r w:rsidR="008B72FB">
        <w:rPr>
          <w:rFonts w:cs="Arial"/>
          <w:lang w:val="ru-RU"/>
        </w:rPr>
        <w:t xml:space="preserve">1 </w:t>
      </w:r>
      <w:r w:rsidR="00CD47F2">
        <w:rPr>
          <w:rFonts w:cs="Arial"/>
          <w:lang w:val="ru-RU"/>
        </w:rPr>
        <w:t xml:space="preserve">года </w:t>
      </w:r>
      <w:r w:rsidRPr="004853BD">
        <w:rPr>
          <w:rFonts w:cs="Arial"/>
          <w:lang w:val="ru-RU"/>
        </w:rPr>
        <w:t>. не планируются к строительству.</w:t>
      </w:r>
    </w:p>
    <w:p w:rsidR="00573C7E" w:rsidRPr="004853BD" w:rsidRDefault="00573C7E" w:rsidP="00E5298A">
      <w:pPr>
        <w:pStyle w:val="2"/>
        <w:numPr>
          <w:ilvl w:val="1"/>
          <w:numId w:val="24"/>
        </w:numPr>
        <w:spacing w:line="240" w:lineRule="auto"/>
        <w:rPr>
          <w:rFonts w:cs="Arial"/>
        </w:rPr>
      </w:pPr>
      <w:bookmarkStart w:id="147" w:name="_Toc470689945"/>
      <w:r w:rsidRPr="004853BD">
        <w:rPr>
          <w:rFonts w:cs="Arial"/>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147"/>
    </w:p>
    <w:p w:rsidR="00F13679" w:rsidRPr="004853BD" w:rsidRDefault="00F13679" w:rsidP="00A83372">
      <w:pPr>
        <w:rPr>
          <w:rFonts w:ascii="Arial" w:hAnsi="Arial" w:cs="Arial"/>
        </w:rPr>
      </w:pPr>
    </w:p>
    <w:p w:rsidR="00F13679" w:rsidRPr="004853BD" w:rsidRDefault="00F13679" w:rsidP="00A83372">
      <w:pPr>
        <w:pStyle w:val="af6"/>
        <w:rPr>
          <w:rFonts w:cs="Arial"/>
          <w:lang w:val="ru-RU"/>
        </w:rPr>
      </w:pPr>
      <w:r w:rsidRPr="004853BD">
        <w:rPr>
          <w:rFonts w:cs="Arial"/>
          <w:lang w:val="ru-RU"/>
        </w:rPr>
        <w:t xml:space="preserve">В СП </w:t>
      </w:r>
      <w:r w:rsidR="00F97B5E">
        <w:rPr>
          <w:rFonts w:cs="Arial"/>
          <w:lang w:val="ru-RU"/>
        </w:rPr>
        <w:t>Кузнечихинское</w:t>
      </w:r>
      <w:r w:rsidRPr="004853BD">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573C7E" w:rsidRPr="004853BD" w:rsidRDefault="00573C7E" w:rsidP="00E5298A">
      <w:pPr>
        <w:pStyle w:val="2"/>
        <w:numPr>
          <w:ilvl w:val="1"/>
          <w:numId w:val="24"/>
        </w:numPr>
        <w:spacing w:line="240" w:lineRule="auto"/>
        <w:rPr>
          <w:rFonts w:cs="Arial"/>
        </w:rPr>
      </w:pPr>
      <w:bookmarkStart w:id="148" w:name="_Toc470689946"/>
      <w:r w:rsidRPr="004853BD">
        <w:rPr>
          <w:rFonts w:cs="Arial"/>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148"/>
    </w:p>
    <w:p w:rsidR="00BE4F17" w:rsidRPr="004853BD" w:rsidRDefault="00BE4F17" w:rsidP="00A83372">
      <w:pPr>
        <w:pStyle w:val="af6"/>
        <w:rPr>
          <w:rFonts w:cs="Arial"/>
          <w:lang w:val="ru-RU"/>
        </w:rPr>
      </w:pPr>
    </w:p>
    <w:p w:rsidR="00F13679" w:rsidRPr="004853BD" w:rsidRDefault="00BE4F17" w:rsidP="00A83372">
      <w:pPr>
        <w:pStyle w:val="af6"/>
        <w:rPr>
          <w:rFonts w:cs="Arial"/>
          <w:lang w:val="ru-RU"/>
        </w:rPr>
      </w:pPr>
      <w:r w:rsidRPr="004853BD">
        <w:rPr>
          <w:rFonts w:cs="Arial"/>
          <w:lang w:val="ru-RU"/>
        </w:rPr>
        <w:t>Объекты с комбинированной выработкой тепловой и электрической энергии для обеспечения перспективных тепловых нагрузок на рассматриваемый период 2017-203</w:t>
      </w:r>
      <w:r w:rsidR="008B72FB">
        <w:rPr>
          <w:rFonts w:cs="Arial"/>
          <w:lang w:val="ru-RU"/>
        </w:rPr>
        <w:t xml:space="preserve">1 </w:t>
      </w:r>
      <w:r w:rsidR="00CD47F2">
        <w:rPr>
          <w:rFonts w:cs="Arial"/>
          <w:lang w:val="ru-RU"/>
        </w:rPr>
        <w:t xml:space="preserve">года </w:t>
      </w:r>
      <w:r w:rsidRPr="004853BD">
        <w:rPr>
          <w:rFonts w:cs="Arial"/>
          <w:lang w:val="ru-RU"/>
        </w:rPr>
        <w:t>. не планируются к строительству</w:t>
      </w:r>
    </w:p>
    <w:p w:rsidR="00573C7E" w:rsidRPr="004853BD" w:rsidRDefault="00573C7E" w:rsidP="00E5298A">
      <w:pPr>
        <w:pStyle w:val="2"/>
        <w:numPr>
          <w:ilvl w:val="1"/>
          <w:numId w:val="24"/>
        </w:numPr>
        <w:spacing w:line="240" w:lineRule="auto"/>
        <w:rPr>
          <w:rFonts w:cs="Arial"/>
        </w:rPr>
      </w:pPr>
      <w:bookmarkStart w:id="149" w:name="_Toc470689947"/>
      <w:r w:rsidRPr="004853BD">
        <w:rPr>
          <w:rFonts w:cs="Arial"/>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149"/>
    </w:p>
    <w:p w:rsidR="00BE4F17" w:rsidRPr="004853BD" w:rsidRDefault="00BE4F17" w:rsidP="00A83372">
      <w:pPr>
        <w:rPr>
          <w:rFonts w:ascii="Arial" w:hAnsi="Arial" w:cs="Arial"/>
        </w:rPr>
      </w:pPr>
    </w:p>
    <w:p w:rsidR="00BE4F17" w:rsidRPr="004853BD" w:rsidRDefault="00BE4F17" w:rsidP="00A83372">
      <w:pPr>
        <w:pStyle w:val="af6"/>
        <w:rPr>
          <w:rFonts w:cs="Arial"/>
          <w:lang w:val="ru-RU"/>
        </w:rPr>
      </w:pPr>
      <w:r w:rsidRPr="004853BD">
        <w:rPr>
          <w:rFonts w:cs="Arial"/>
          <w:lang w:val="ru-RU"/>
        </w:rPr>
        <w:t>Реконструкция котельных с увеличением зоны их действия путем включения в нее зон действия существующих источников тепловой энергии не планируется на период 2017-2032</w:t>
      </w:r>
      <w:r w:rsidR="00CD47F2">
        <w:rPr>
          <w:rFonts w:cs="Arial"/>
          <w:lang w:val="ru-RU"/>
        </w:rPr>
        <w:t xml:space="preserve">года </w:t>
      </w:r>
      <w:r w:rsidRPr="004853BD">
        <w:rPr>
          <w:rFonts w:cs="Arial"/>
          <w:lang w:val="ru-RU"/>
        </w:rPr>
        <w:t>.</w:t>
      </w:r>
    </w:p>
    <w:p w:rsidR="00573C7E" w:rsidRPr="004853BD" w:rsidRDefault="00573C7E" w:rsidP="00E5298A">
      <w:pPr>
        <w:pStyle w:val="2"/>
        <w:numPr>
          <w:ilvl w:val="1"/>
          <w:numId w:val="24"/>
        </w:numPr>
        <w:spacing w:line="240" w:lineRule="auto"/>
        <w:rPr>
          <w:rFonts w:cs="Arial"/>
        </w:rPr>
      </w:pPr>
      <w:bookmarkStart w:id="150" w:name="_Toc470689948"/>
      <w:r w:rsidRPr="004853BD">
        <w:rPr>
          <w:rFonts w:cs="Arial"/>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150"/>
    </w:p>
    <w:p w:rsidR="00BE4F17" w:rsidRPr="004853BD" w:rsidRDefault="00BE4F17" w:rsidP="00A83372">
      <w:pPr>
        <w:rPr>
          <w:rFonts w:ascii="Arial" w:hAnsi="Arial" w:cs="Arial"/>
        </w:rPr>
      </w:pPr>
    </w:p>
    <w:p w:rsidR="00BE4F17" w:rsidRPr="004853BD" w:rsidRDefault="00BE4F17" w:rsidP="00A83372">
      <w:pPr>
        <w:pStyle w:val="af6"/>
        <w:rPr>
          <w:rFonts w:cs="Arial"/>
          <w:lang w:val="ru-RU"/>
        </w:rPr>
      </w:pPr>
      <w:r w:rsidRPr="004853BD">
        <w:rPr>
          <w:rFonts w:cs="Arial"/>
          <w:lang w:val="ru-RU"/>
        </w:rPr>
        <w:t xml:space="preserve">СП </w:t>
      </w:r>
      <w:r w:rsidR="00F97B5E">
        <w:rPr>
          <w:rFonts w:cs="Arial"/>
          <w:lang w:val="ru-RU"/>
        </w:rPr>
        <w:t>Кузнечихинское</w:t>
      </w:r>
      <w:r w:rsidRPr="004853BD">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573C7E" w:rsidRPr="004853BD" w:rsidRDefault="00573C7E" w:rsidP="00E5298A">
      <w:pPr>
        <w:pStyle w:val="2"/>
        <w:numPr>
          <w:ilvl w:val="1"/>
          <w:numId w:val="24"/>
        </w:numPr>
        <w:spacing w:line="240" w:lineRule="auto"/>
        <w:rPr>
          <w:rFonts w:cs="Arial"/>
        </w:rPr>
      </w:pPr>
      <w:bookmarkStart w:id="151" w:name="_Toc470689949"/>
      <w:r w:rsidRPr="004853BD">
        <w:rPr>
          <w:rFonts w:cs="Arial"/>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151"/>
    </w:p>
    <w:p w:rsidR="00BE4F17" w:rsidRPr="004853BD" w:rsidRDefault="00BE4F17" w:rsidP="00A83372">
      <w:pPr>
        <w:rPr>
          <w:rFonts w:ascii="Arial" w:hAnsi="Arial" w:cs="Arial"/>
        </w:rPr>
      </w:pPr>
    </w:p>
    <w:p w:rsidR="00BE4F17" w:rsidRPr="004853BD" w:rsidRDefault="00BE4F17" w:rsidP="00A83372">
      <w:pPr>
        <w:pStyle w:val="af6"/>
        <w:rPr>
          <w:rFonts w:cs="Arial"/>
          <w:lang w:val="ru-RU"/>
        </w:rPr>
      </w:pPr>
      <w:r w:rsidRPr="004853BD">
        <w:rPr>
          <w:rFonts w:cs="Arial"/>
          <w:lang w:val="ru-RU"/>
        </w:rPr>
        <w:t xml:space="preserve">СП </w:t>
      </w:r>
      <w:r w:rsidR="00F97B5E">
        <w:rPr>
          <w:rFonts w:cs="Arial"/>
          <w:lang w:val="ru-RU"/>
        </w:rPr>
        <w:t>Кузнечихинское</w:t>
      </w:r>
      <w:r w:rsidRPr="004853BD">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573C7E" w:rsidRPr="004853BD" w:rsidRDefault="00573C7E" w:rsidP="00E5298A">
      <w:pPr>
        <w:pStyle w:val="2"/>
        <w:numPr>
          <w:ilvl w:val="1"/>
          <w:numId w:val="24"/>
        </w:numPr>
        <w:spacing w:line="240" w:lineRule="auto"/>
        <w:rPr>
          <w:rFonts w:cs="Arial"/>
        </w:rPr>
      </w:pPr>
      <w:bookmarkStart w:id="152" w:name="_Toc470689950"/>
      <w:r w:rsidRPr="004853BD">
        <w:rPr>
          <w:rFonts w:cs="Arial"/>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w:t>
      </w:r>
      <w:r w:rsidR="00BE4F17" w:rsidRPr="004853BD">
        <w:rPr>
          <w:rFonts w:cs="Arial"/>
        </w:rPr>
        <w:t>и</w:t>
      </w:r>
      <w:bookmarkEnd w:id="152"/>
    </w:p>
    <w:p w:rsidR="006854E2" w:rsidRDefault="006854E2" w:rsidP="006854E2">
      <w:pPr>
        <w:pStyle w:val="af6"/>
        <w:rPr>
          <w:rFonts w:cs="Arial"/>
          <w:lang w:val="ru-RU"/>
        </w:rPr>
      </w:pPr>
      <w:r>
        <w:rPr>
          <w:rFonts w:cs="Arial"/>
          <w:lang w:val="ru-RU"/>
        </w:rPr>
        <w:t xml:space="preserve">На 2018-2019 г. планируется строительство новой котельной в </w:t>
      </w:r>
      <w:r>
        <w:rPr>
          <w:lang w:val="ru-RU"/>
        </w:rPr>
        <w:t>п. Ярославка</w:t>
      </w:r>
      <w:r w:rsidRPr="0072767B">
        <w:rPr>
          <w:lang w:val="ru-RU"/>
        </w:rPr>
        <w:t xml:space="preserve"> </w:t>
      </w:r>
      <w:r>
        <w:rPr>
          <w:rFonts w:cs="Arial"/>
          <w:lang w:val="ru-RU"/>
        </w:rPr>
        <w:t>в связи с чем осуществляется полный перевод нагрузки действующей котельной на новую. После пусконаладочных работ и ввода в эксплуатацию новой котельной будет осуществляться вывод из эксплуатации действующей. Данное мероприятие связано с</w:t>
      </w:r>
      <w:r w:rsidR="008B72FB">
        <w:rPr>
          <w:rFonts w:cs="Arial"/>
          <w:lang w:val="ru-RU"/>
        </w:rPr>
        <w:t xml:space="preserve"> </w:t>
      </w:r>
      <w:r>
        <w:rPr>
          <w:rFonts w:cs="Arial"/>
          <w:lang w:val="ru-RU"/>
        </w:rPr>
        <w:t>устаревшим оборудованием на действующей котельной.</w:t>
      </w:r>
    </w:p>
    <w:p w:rsidR="006854E2" w:rsidRPr="006854E2" w:rsidRDefault="006854E2" w:rsidP="00C04B6F">
      <w:pPr>
        <w:pStyle w:val="a0"/>
      </w:pPr>
      <w:r w:rsidRPr="006854E2">
        <w:t>Обоснование цен на строительство новой котельной</w:t>
      </w:r>
    </w:p>
    <w:tbl>
      <w:tblPr>
        <w:tblW w:w="0" w:type="auto"/>
        <w:jc w:val="center"/>
        <w:tblLayout w:type="fixed"/>
        <w:tblLook w:val="04A0" w:firstRow="1" w:lastRow="0" w:firstColumn="1" w:lastColumn="0" w:noHBand="0" w:noVBand="1"/>
      </w:tblPr>
      <w:tblGrid>
        <w:gridCol w:w="2744"/>
        <w:gridCol w:w="2069"/>
        <w:gridCol w:w="2100"/>
        <w:gridCol w:w="2651"/>
      </w:tblGrid>
      <w:tr w:rsidR="006854E2" w:rsidRPr="00E33C79" w:rsidTr="00E33C79">
        <w:trPr>
          <w:trHeight w:val="23"/>
          <w:tblHeader/>
          <w:jc w:val="center"/>
        </w:trPr>
        <w:tc>
          <w:tcPr>
            <w:tcW w:w="27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bCs/>
                <w:color w:val="auto"/>
                <w:sz w:val="20"/>
                <w:szCs w:val="20"/>
                <w:lang w:bidi="ar-SA"/>
              </w:rPr>
            </w:pPr>
            <w:r w:rsidRPr="00E33C79">
              <w:rPr>
                <w:rFonts w:ascii="Arial" w:eastAsia="Times New Roman" w:hAnsi="Arial" w:cs="Arial"/>
                <w:bCs/>
                <w:color w:val="auto"/>
                <w:sz w:val="20"/>
                <w:szCs w:val="20"/>
                <w:lang w:bidi="ar-SA"/>
              </w:rPr>
              <w:t>Показатели</w:t>
            </w:r>
          </w:p>
        </w:tc>
        <w:tc>
          <w:tcPr>
            <w:tcW w:w="4169" w:type="dxa"/>
            <w:gridSpan w:val="2"/>
            <w:tcBorders>
              <w:top w:val="single" w:sz="4" w:space="0" w:color="auto"/>
              <w:left w:val="nil"/>
              <w:bottom w:val="single" w:sz="4" w:space="0" w:color="auto"/>
              <w:right w:val="single" w:sz="4" w:space="0" w:color="000000"/>
            </w:tcBorders>
            <w:shd w:val="clear" w:color="auto" w:fill="auto"/>
            <w:vAlign w:val="center"/>
            <w:hideMark/>
          </w:tcPr>
          <w:p w:rsidR="006854E2" w:rsidRPr="00E33C79" w:rsidRDefault="006854E2" w:rsidP="00E33C79">
            <w:pPr>
              <w:widowControl/>
              <w:jc w:val="center"/>
              <w:rPr>
                <w:rFonts w:ascii="Arial" w:eastAsia="Times New Roman" w:hAnsi="Arial" w:cs="Arial"/>
                <w:bCs/>
                <w:color w:val="auto"/>
                <w:sz w:val="20"/>
                <w:szCs w:val="20"/>
                <w:lang w:bidi="ar-SA"/>
              </w:rPr>
            </w:pPr>
            <w:r w:rsidRPr="00E33C79">
              <w:rPr>
                <w:rFonts w:ascii="Arial" w:hAnsi="Arial" w:cs="Arial"/>
                <w:sz w:val="20"/>
              </w:rPr>
              <w:t>п.Ярославка</w:t>
            </w:r>
          </w:p>
        </w:tc>
        <w:tc>
          <w:tcPr>
            <w:tcW w:w="26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bCs/>
                <w:sz w:val="20"/>
                <w:szCs w:val="20"/>
                <w:lang w:bidi="ar-SA"/>
              </w:rPr>
            </w:pPr>
            <w:r w:rsidRPr="00E33C79">
              <w:rPr>
                <w:rFonts w:ascii="Arial" w:eastAsia="Times New Roman" w:hAnsi="Arial" w:cs="Arial"/>
                <w:bCs/>
                <w:sz w:val="20"/>
                <w:szCs w:val="20"/>
                <w:lang w:bidi="ar-SA"/>
              </w:rPr>
              <w:t>Обоснование цены</w:t>
            </w:r>
          </w:p>
        </w:tc>
      </w:tr>
      <w:tr w:rsidR="006854E2" w:rsidRPr="00E33C79" w:rsidTr="00E33C79">
        <w:trPr>
          <w:trHeight w:val="23"/>
          <w:tblHeader/>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bCs/>
                <w:sz w:val="20"/>
                <w:szCs w:val="20"/>
                <w:lang w:bidi="ar-SA"/>
              </w:rPr>
            </w:pPr>
          </w:p>
        </w:tc>
        <w:tc>
          <w:tcPr>
            <w:tcW w:w="2069" w:type="dxa"/>
            <w:tcBorders>
              <w:top w:val="nil"/>
              <w:left w:val="nil"/>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руб с НДС</w:t>
            </w:r>
          </w:p>
        </w:tc>
        <w:tc>
          <w:tcPr>
            <w:tcW w:w="2100" w:type="dxa"/>
            <w:tcBorders>
              <w:top w:val="nil"/>
              <w:left w:val="nil"/>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руб без НДС</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p>
        </w:tc>
      </w:tr>
      <w:tr w:rsidR="006854E2" w:rsidRPr="00E33C79" w:rsidTr="00E33C7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Производство котельной</w:t>
            </w:r>
          </w:p>
        </w:tc>
        <w:tc>
          <w:tcPr>
            <w:tcW w:w="2069" w:type="dxa"/>
            <w:tcBorders>
              <w:top w:val="nil"/>
              <w:left w:val="nil"/>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9 120 000</w:t>
            </w:r>
          </w:p>
        </w:tc>
        <w:tc>
          <w:tcPr>
            <w:tcW w:w="2100" w:type="dxa"/>
            <w:tcBorders>
              <w:top w:val="nil"/>
              <w:left w:val="nil"/>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7 728 814</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Коммерческое предложение</w:t>
            </w:r>
          </w:p>
        </w:tc>
      </w:tr>
      <w:tr w:rsidR="006854E2" w:rsidRPr="00E33C79" w:rsidTr="00E33C7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Доставка котельной</w:t>
            </w:r>
          </w:p>
        </w:tc>
        <w:tc>
          <w:tcPr>
            <w:tcW w:w="2069" w:type="dxa"/>
            <w:tcBorders>
              <w:top w:val="nil"/>
              <w:left w:val="nil"/>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40 000</w:t>
            </w:r>
          </w:p>
        </w:tc>
        <w:tc>
          <w:tcPr>
            <w:tcW w:w="2100" w:type="dxa"/>
            <w:tcBorders>
              <w:top w:val="nil"/>
              <w:left w:val="nil"/>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33 898</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Коммерческое предложение</w:t>
            </w:r>
          </w:p>
        </w:tc>
      </w:tr>
      <w:tr w:rsidR="006854E2" w:rsidRPr="00E33C79" w:rsidTr="00E33C7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Монтаж котельной</w:t>
            </w:r>
          </w:p>
        </w:tc>
        <w:tc>
          <w:tcPr>
            <w:tcW w:w="2069" w:type="dxa"/>
            <w:tcBorders>
              <w:top w:val="nil"/>
              <w:left w:val="nil"/>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90 000</w:t>
            </w:r>
          </w:p>
        </w:tc>
        <w:tc>
          <w:tcPr>
            <w:tcW w:w="2100" w:type="dxa"/>
            <w:tcBorders>
              <w:top w:val="nil"/>
              <w:left w:val="nil"/>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76 271</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Коммерческое предложение</w:t>
            </w:r>
          </w:p>
        </w:tc>
      </w:tr>
      <w:tr w:rsidR="006854E2" w:rsidRPr="00E33C79" w:rsidTr="00E33C7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Пусковые и наладочные работы</w:t>
            </w:r>
          </w:p>
        </w:tc>
        <w:tc>
          <w:tcPr>
            <w:tcW w:w="2069" w:type="dxa"/>
            <w:tcBorders>
              <w:top w:val="nil"/>
              <w:left w:val="nil"/>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150 000</w:t>
            </w:r>
          </w:p>
        </w:tc>
        <w:tc>
          <w:tcPr>
            <w:tcW w:w="2100" w:type="dxa"/>
            <w:tcBorders>
              <w:top w:val="nil"/>
              <w:left w:val="nil"/>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127 119</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Коммерческое предложение</w:t>
            </w:r>
          </w:p>
        </w:tc>
      </w:tr>
      <w:tr w:rsidR="006854E2" w:rsidRPr="00E33C79" w:rsidTr="00E33C79">
        <w:trPr>
          <w:trHeight w:val="23"/>
          <w:jc w:val="center"/>
        </w:trPr>
        <w:tc>
          <w:tcPr>
            <w:tcW w:w="2744" w:type="dxa"/>
            <w:tcBorders>
              <w:top w:val="nil"/>
              <w:left w:val="single" w:sz="4" w:space="0" w:color="auto"/>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Итого по котельной</w:t>
            </w:r>
          </w:p>
        </w:tc>
        <w:tc>
          <w:tcPr>
            <w:tcW w:w="2069" w:type="dxa"/>
            <w:tcBorders>
              <w:top w:val="nil"/>
              <w:left w:val="nil"/>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9 400 000</w:t>
            </w:r>
          </w:p>
        </w:tc>
        <w:tc>
          <w:tcPr>
            <w:tcW w:w="2100" w:type="dxa"/>
            <w:tcBorders>
              <w:top w:val="nil"/>
              <w:left w:val="nil"/>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r w:rsidRPr="00E33C79">
              <w:rPr>
                <w:rFonts w:ascii="Arial" w:eastAsia="Times New Roman" w:hAnsi="Arial" w:cs="Arial"/>
                <w:sz w:val="20"/>
                <w:szCs w:val="20"/>
                <w:lang w:bidi="ar-SA"/>
              </w:rPr>
              <w:t>7 966 102</w:t>
            </w:r>
          </w:p>
        </w:tc>
        <w:tc>
          <w:tcPr>
            <w:tcW w:w="2651" w:type="dxa"/>
            <w:tcBorders>
              <w:top w:val="nil"/>
              <w:left w:val="single" w:sz="4" w:space="0" w:color="auto"/>
              <w:bottom w:val="single" w:sz="4" w:space="0" w:color="auto"/>
              <w:right w:val="single" w:sz="4" w:space="0" w:color="auto"/>
            </w:tcBorders>
            <w:shd w:val="clear" w:color="auto" w:fill="auto"/>
            <w:vAlign w:val="center"/>
            <w:hideMark/>
          </w:tcPr>
          <w:p w:rsidR="006854E2" w:rsidRPr="00E33C79" w:rsidRDefault="006854E2" w:rsidP="00E33C79">
            <w:pPr>
              <w:widowControl/>
              <w:jc w:val="center"/>
              <w:rPr>
                <w:rFonts w:ascii="Arial" w:eastAsia="Times New Roman" w:hAnsi="Arial" w:cs="Arial"/>
                <w:sz w:val="20"/>
                <w:szCs w:val="20"/>
                <w:lang w:bidi="ar-SA"/>
              </w:rPr>
            </w:pPr>
          </w:p>
        </w:tc>
      </w:tr>
    </w:tbl>
    <w:p w:rsidR="00573C7E" w:rsidRPr="004853BD" w:rsidRDefault="00573C7E" w:rsidP="00E5298A">
      <w:pPr>
        <w:pStyle w:val="2"/>
        <w:numPr>
          <w:ilvl w:val="1"/>
          <w:numId w:val="24"/>
        </w:numPr>
        <w:spacing w:line="240" w:lineRule="auto"/>
        <w:rPr>
          <w:rFonts w:cs="Arial"/>
        </w:rPr>
      </w:pPr>
      <w:bookmarkStart w:id="153" w:name="_Toc470689951"/>
      <w:r w:rsidRPr="004853BD">
        <w:rPr>
          <w:rFonts w:cs="Arial"/>
        </w:rPr>
        <w:t>Обоснование организации индивидуального теплоснабжения в зонах застройки поселения малоэтажными жилыми зданиями</w:t>
      </w:r>
      <w:bookmarkEnd w:id="153"/>
    </w:p>
    <w:p w:rsidR="00BE4F17" w:rsidRPr="004853BD" w:rsidRDefault="00BE4F17" w:rsidP="00A83372">
      <w:pPr>
        <w:rPr>
          <w:rFonts w:ascii="Arial" w:hAnsi="Arial" w:cs="Arial"/>
        </w:rPr>
      </w:pPr>
    </w:p>
    <w:p w:rsidR="0012506F" w:rsidRPr="00E0694D" w:rsidRDefault="0012506F" w:rsidP="00A83372">
      <w:pPr>
        <w:pStyle w:val="af6"/>
        <w:rPr>
          <w:lang w:val="ru-RU"/>
        </w:rPr>
      </w:pPr>
      <w:r w:rsidRPr="00E0694D">
        <w:rPr>
          <w:lang w:val="ru-RU"/>
        </w:rPr>
        <w:t>Предложения по организации индивидуального теплоснабжения рекомендуется разрабатывать в зонах застройки малоэтажными жилыми зданиями и плотностью тепловой нагрузки меньше 0,01</w:t>
      </w:r>
      <w:r w:rsidRPr="00653EA9">
        <w:t> </w:t>
      </w:r>
      <w:r w:rsidRPr="00E0694D">
        <w:rPr>
          <w:lang w:val="ru-RU"/>
        </w:rPr>
        <w:t xml:space="preserve">Гкал/га. </w:t>
      </w:r>
    </w:p>
    <w:p w:rsidR="0012506F" w:rsidRPr="00E0694D" w:rsidRDefault="0012506F" w:rsidP="00A83372">
      <w:pPr>
        <w:pStyle w:val="af6"/>
        <w:rPr>
          <w:lang w:val="ru-RU"/>
        </w:rPr>
      </w:pPr>
      <w:r w:rsidRPr="00E0694D">
        <w:rPr>
          <w:lang w:val="ru-RU"/>
        </w:rPr>
        <w:t>При разработке проектов планировки и проектов застройки для малоэтажной жилой застройки и застройки индивидуальными жилыми домами, необходимо предусматривать теплоснабжение от автономных источников тепловой энергии. 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p>
    <w:p w:rsidR="00573C7E" w:rsidRPr="004853BD" w:rsidRDefault="00573C7E" w:rsidP="00E5298A">
      <w:pPr>
        <w:pStyle w:val="2"/>
        <w:numPr>
          <w:ilvl w:val="1"/>
          <w:numId w:val="24"/>
        </w:numPr>
        <w:spacing w:line="240" w:lineRule="auto"/>
        <w:rPr>
          <w:rFonts w:cs="Arial"/>
        </w:rPr>
      </w:pPr>
      <w:bookmarkStart w:id="154" w:name="_Toc470689952"/>
      <w:r w:rsidRPr="004853BD">
        <w:rPr>
          <w:rFonts w:cs="Arial"/>
        </w:rPr>
        <w:t>Обоснование организации теплоснабжения в производственных зонах на территории поселения, городского округа</w:t>
      </w:r>
      <w:bookmarkEnd w:id="154"/>
    </w:p>
    <w:p w:rsidR="00BE4F17" w:rsidRPr="004853BD" w:rsidRDefault="00BE4F17" w:rsidP="00A83372">
      <w:pPr>
        <w:rPr>
          <w:rFonts w:ascii="Arial" w:hAnsi="Arial" w:cs="Arial"/>
        </w:rPr>
      </w:pPr>
    </w:p>
    <w:p w:rsidR="00BE4F17" w:rsidRPr="004853BD" w:rsidRDefault="00BE4F17" w:rsidP="00A83372">
      <w:pPr>
        <w:pStyle w:val="af6"/>
        <w:rPr>
          <w:rFonts w:cs="Arial"/>
          <w:lang w:val="ru-RU"/>
        </w:rPr>
      </w:pPr>
      <w:r w:rsidRPr="004853BD">
        <w:rPr>
          <w:rFonts w:cs="Arial"/>
          <w:lang w:val="ru-RU"/>
        </w:rPr>
        <w:t xml:space="preserve">В СП </w:t>
      </w:r>
      <w:r w:rsidR="00F97B5E">
        <w:rPr>
          <w:rFonts w:cs="Arial"/>
          <w:lang w:val="ru-RU"/>
        </w:rPr>
        <w:t>Кузнечихинское</w:t>
      </w:r>
      <w:r w:rsidRPr="004853BD">
        <w:rPr>
          <w:rFonts w:cs="Arial"/>
          <w:lang w:val="ru-RU"/>
        </w:rPr>
        <w:t xml:space="preserve"> отсутствуют производственные зоны.</w:t>
      </w:r>
    </w:p>
    <w:p w:rsidR="00573C7E" w:rsidRPr="004853BD" w:rsidRDefault="00573C7E" w:rsidP="00E5298A">
      <w:pPr>
        <w:pStyle w:val="2"/>
        <w:numPr>
          <w:ilvl w:val="1"/>
          <w:numId w:val="24"/>
        </w:numPr>
        <w:spacing w:line="240" w:lineRule="auto"/>
        <w:rPr>
          <w:rFonts w:cs="Arial"/>
        </w:rPr>
      </w:pPr>
      <w:bookmarkStart w:id="155" w:name="_Toc470689953"/>
      <w:r w:rsidRPr="004853BD">
        <w:rPr>
          <w:rFonts w:cs="Arial"/>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bookmarkEnd w:id="155"/>
    </w:p>
    <w:p w:rsidR="00BE4F17" w:rsidRPr="004853BD" w:rsidRDefault="00BE4F17" w:rsidP="00A83372">
      <w:pPr>
        <w:rPr>
          <w:rFonts w:ascii="Arial" w:hAnsi="Arial" w:cs="Arial"/>
        </w:rPr>
      </w:pPr>
    </w:p>
    <w:p w:rsidR="002D451F" w:rsidRPr="004853BD" w:rsidRDefault="002D451F" w:rsidP="00A83372">
      <w:pPr>
        <w:pStyle w:val="af6"/>
        <w:rPr>
          <w:rFonts w:cs="Arial"/>
          <w:lang w:val="ru-RU"/>
        </w:rPr>
      </w:pPr>
      <w:r w:rsidRPr="004853BD">
        <w:rPr>
          <w:rFonts w:cs="Arial"/>
          <w:lang w:val="ru-RU"/>
        </w:rPr>
        <w:t>Обоснованность перспективных балансов тепловой мощности источников</w:t>
      </w:r>
    </w:p>
    <w:p w:rsidR="002D451F" w:rsidRPr="004853BD" w:rsidRDefault="002D451F" w:rsidP="00A83372">
      <w:pPr>
        <w:pStyle w:val="af6"/>
        <w:ind w:firstLine="0"/>
        <w:rPr>
          <w:rFonts w:cs="Arial"/>
          <w:lang w:val="ru-RU"/>
        </w:rPr>
      </w:pPr>
      <w:r w:rsidRPr="004853BD">
        <w:rPr>
          <w:rFonts w:cs="Arial"/>
          <w:lang w:val="ru-RU"/>
        </w:rPr>
        <w:t xml:space="preserve">тепловой энергии и теплоносителя и присоединенной тепловой нагрузки в системе теплоснабжения сельского поселения определяется подходами расчета приростов тепловых нагрузок и определению на их основе перспективных нагрузок по периодам, определенным техническим заданием на разработку схемы </w:t>
      </w:r>
    </w:p>
    <w:p w:rsidR="002D451F" w:rsidRPr="004853BD" w:rsidRDefault="002D451F" w:rsidP="00A83372">
      <w:pPr>
        <w:pStyle w:val="af6"/>
        <w:ind w:firstLine="0"/>
        <w:rPr>
          <w:rFonts w:cs="Arial"/>
          <w:lang w:val="ru-RU"/>
        </w:rPr>
      </w:pPr>
      <w:r w:rsidRPr="004853BD">
        <w:rPr>
          <w:rFonts w:cs="Arial"/>
          <w:lang w:val="ru-RU"/>
        </w:rPr>
        <w:t xml:space="preserve">теплоснабжения. Этому расчету посвящена глава 2 настоящего отчета. </w:t>
      </w:r>
    </w:p>
    <w:p w:rsidR="00626899" w:rsidRPr="00375741" w:rsidRDefault="002D451F" w:rsidP="00626899">
      <w:pPr>
        <w:pStyle w:val="af6"/>
        <w:rPr>
          <w:rFonts w:cs="Arial"/>
          <w:lang w:val="ru-RU"/>
        </w:rPr>
      </w:pPr>
      <w:r w:rsidRPr="004853BD">
        <w:rPr>
          <w:rFonts w:cs="Arial"/>
          <w:lang w:val="ru-RU"/>
        </w:rPr>
        <w:t>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за основу принимались расчетные перспективные тепловые нагрузки в каждом конкретном населе</w:t>
      </w:r>
      <w:r w:rsidR="00626899">
        <w:rPr>
          <w:rFonts w:cs="Arial"/>
          <w:lang w:val="ru-RU"/>
        </w:rPr>
        <w:t xml:space="preserve">нном пункте сельского поселения (Таблица </w:t>
      </w:r>
      <w:r w:rsidR="00AC0408">
        <w:rPr>
          <w:rFonts w:cs="Arial"/>
          <w:lang w:val="ru-RU"/>
        </w:rPr>
        <w:t>104</w:t>
      </w:r>
      <w:r w:rsidR="00626899" w:rsidRPr="0090397A">
        <w:rPr>
          <w:rFonts w:cs="Arial"/>
          <w:lang w:val="ru-RU"/>
        </w:rPr>
        <w:t>)</w:t>
      </w:r>
      <w:r w:rsidR="00626899" w:rsidRPr="004853BD">
        <w:rPr>
          <w:rFonts w:cs="Arial"/>
          <w:lang w:val="ru-RU"/>
        </w:rPr>
        <w:t>.</w:t>
      </w:r>
    </w:p>
    <w:p w:rsidR="00626899" w:rsidRDefault="00626899" w:rsidP="00626899">
      <w:pPr>
        <w:pStyle w:val="a0"/>
        <w:spacing w:before="120"/>
        <w:ind w:left="357" w:hanging="357"/>
      </w:pPr>
      <w:r>
        <w:t>Перспективные показатели мощности, подключенной нагрузки и объемов теплоносителя</w:t>
      </w:r>
    </w:p>
    <w:tbl>
      <w:tblPr>
        <w:tblW w:w="0" w:type="auto"/>
        <w:jc w:val="center"/>
        <w:tblLayout w:type="fixed"/>
        <w:tblCellMar>
          <w:left w:w="28" w:type="dxa"/>
          <w:right w:w="28" w:type="dxa"/>
        </w:tblCellMar>
        <w:tblLook w:val="04A0" w:firstRow="1" w:lastRow="0" w:firstColumn="1" w:lastColumn="0" w:noHBand="0" w:noVBand="1"/>
      </w:tblPr>
      <w:tblGrid>
        <w:gridCol w:w="1317"/>
        <w:gridCol w:w="1600"/>
        <w:gridCol w:w="809"/>
        <w:gridCol w:w="671"/>
        <w:gridCol w:w="627"/>
        <w:gridCol w:w="701"/>
        <w:gridCol w:w="657"/>
        <w:gridCol w:w="982"/>
        <w:gridCol w:w="982"/>
        <w:gridCol w:w="982"/>
      </w:tblGrid>
      <w:tr w:rsidR="00626899" w:rsidRPr="00E16E5A" w:rsidTr="00E16E5A">
        <w:trPr>
          <w:trHeight w:val="184"/>
          <w:tblHeader/>
          <w:jc w:val="center"/>
        </w:trPr>
        <w:tc>
          <w:tcPr>
            <w:tcW w:w="131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Котельная</w:t>
            </w:r>
          </w:p>
        </w:tc>
        <w:tc>
          <w:tcPr>
            <w:tcW w:w="16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Рассматриваемые параметры</w:t>
            </w:r>
          </w:p>
        </w:tc>
        <w:tc>
          <w:tcPr>
            <w:tcW w:w="80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2015</w:t>
            </w:r>
          </w:p>
        </w:tc>
        <w:tc>
          <w:tcPr>
            <w:tcW w:w="67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2016</w:t>
            </w:r>
          </w:p>
        </w:tc>
        <w:tc>
          <w:tcPr>
            <w:tcW w:w="62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2017</w:t>
            </w:r>
          </w:p>
        </w:tc>
        <w:tc>
          <w:tcPr>
            <w:tcW w:w="70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2018</w:t>
            </w:r>
          </w:p>
        </w:tc>
        <w:tc>
          <w:tcPr>
            <w:tcW w:w="65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2019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2020-2024</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2025-2029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2030-2032</w:t>
            </w:r>
          </w:p>
        </w:tc>
      </w:tr>
      <w:tr w:rsidR="00626899" w:rsidRPr="00E16E5A" w:rsidTr="00E16E5A">
        <w:trPr>
          <w:trHeight w:val="517"/>
          <w:jc w:val="center"/>
        </w:trPr>
        <w:tc>
          <w:tcPr>
            <w:tcW w:w="131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80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67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62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70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65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r>
      <w:tr w:rsidR="00626899" w:rsidRPr="00E16E5A" w:rsidTr="00E16E5A">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с.Андроники</w:t>
            </w: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1,21</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1,21</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1,21</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1,21</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1,21</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1,21</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1,21</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1,21</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Объем теплоносителя, м³</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48,4</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48,4</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48,4</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48,4</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48,4</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48,4</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48,4</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48,4</w:t>
            </w:r>
          </w:p>
        </w:tc>
      </w:tr>
      <w:tr w:rsidR="00626899" w:rsidRPr="00E16E5A" w:rsidTr="00E16E5A">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д.Глебовское</w:t>
            </w: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1,42</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1,42</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1,42</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1,42</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1,42</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1,42</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1,42</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1,42</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Объем теплоносителя, м³</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56,8</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56,8</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56,8</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56,8</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56,8</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56,8</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56,8</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56,8</w:t>
            </w:r>
          </w:p>
        </w:tc>
      </w:tr>
      <w:tr w:rsidR="00626899" w:rsidRPr="00E16E5A" w:rsidTr="00E16E5A">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с.Медягино</w:t>
            </w: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2,05</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2,05</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2,05</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2,05</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2,05</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Объем теплоносителя, м³</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82</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82</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82</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82</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82</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82</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82</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82</w:t>
            </w:r>
          </w:p>
        </w:tc>
      </w:tr>
      <w:tr w:rsidR="00626899" w:rsidRPr="00E16E5A" w:rsidTr="00E16E5A">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п.Ярославка</w:t>
            </w: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5,16</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5,16</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5,16</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5,16</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5,16</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5,16</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Объем теплоносителя, м³</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82</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82</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82</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110</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110</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110</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110</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110</w:t>
            </w:r>
          </w:p>
        </w:tc>
      </w:tr>
      <w:tr w:rsidR="00626899" w:rsidRPr="00E16E5A" w:rsidTr="00E16E5A">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п.Кузнечиха (верхн)</w:t>
            </w: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Объем теплоносителя, м³</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p>
        </w:tc>
      </w:tr>
      <w:tr w:rsidR="00626899" w:rsidRPr="00E16E5A" w:rsidTr="00E16E5A">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п.Кузнечиха (нижн)</w:t>
            </w: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2,95</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2,95</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2,95</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2,95</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2,95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2,95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2,95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2,95</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Объем теплоносителя, м³</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p>
        </w:tc>
      </w:tr>
      <w:tr w:rsidR="00626899" w:rsidRPr="00E16E5A" w:rsidTr="00E16E5A">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с.Толбухиноно</w:t>
            </w: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1,09</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1,09</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1,09</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1,09</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1,09</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1,09</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1,09</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1,09</w:t>
            </w:r>
          </w:p>
        </w:tc>
      </w:tr>
      <w:tr w:rsidR="00626899" w:rsidRPr="00E16E5A" w:rsidTr="00E16E5A">
        <w:trPr>
          <w:trHeight w:val="23"/>
          <w:jc w:val="center"/>
        </w:trPr>
        <w:tc>
          <w:tcPr>
            <w:tcW w:w="1317" w:type="dxa"/>
            <w:vMerge/>
            <w:tcBorders>
              <w:top w:val="nil"/>
              <w:left w:val="single" w:sz="8" w:space="0" w:color="auto"/>
              <w:bottom w:val="single" w:sz="8" w:space="0" w:color="000000"/>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Объем теплоносителя, м³</w:t>
            </w:r>
          </w:p>
        </w:tc>
        <w:tc>
          <w:tcPr>
            <w:tcW w:w="809"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43,6</w:t>
            </w:r>
          </w:p>
        </w:tc>
        <w:tc>
          <w:tcPr>
            <w:tcW w:w="67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43,6</w:t>
            </w:r>
          </w:p>
        </w:tc>
        <w:tc>
          <w:tcPr>
            <w:tcW w:w="62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43,6</w:t>
            </w:r>
          </w:p>
        </w:tc>
        <w:tc>
          <w:tcPr>
            <w:tcW w:w="701"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43,6</w:t>
            </w:r>
          </w:p>
        </w:tc>
        <w:tc>
          <w:tcPr>
            <w:tcW w:w="657"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43,6</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43,6</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43,6</w:t>
            </w:r>
          </w:p>
        </w:tc>
        <w:tc>
          <w:tcPr>
            <w:tcW w:w="982" w:type="dxa"/>
            <w:tcBorders>
              <w:top w:val="nil"/>
              <w:left w:val="nil"/>
              <w:bottom w:val="single" w:sz="8" w:space="0" w:color="auto"/>
              <w:right w:val="single" w:sz="8" w:space="0" w:color="auto"/>
            </w:tcBorders>
            <w:shd w:val="clear" w:color="auto" w:fill="auto"/>
            <w:noWrap/>
            <w:vAlign w:val="center"/>
            <w:hideMark/>
          </w:tcPr>
          <w:p w:rsidR="00626899" w:rsidRPr="00E16E5A" w:rsidRDefault="00626899" w:rsidP="00626899">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43,6</w:t>
            </w:r>
          </w:p>
        </w:tc>
      </w:tr>
    </w:tbl>
    <w:p w:rsidR="00573C7E" w:rsidRPr="004853BD" w:rsidRDefault="00573C7E" w:rsidP="00E5298A">
      <w:pPr>
        <w:pStyle w:val="2"/>
        <w:numPr>
          <w:ilvl w:val="1"/>
          <w:numId w:val="24"/>
        </w:numPr>
        <w:spacing w:line="240" w:lineRule="auto"/>
        <w:rPr>
          <w:rFonts w:cs="Arial"/>
        </w:rPr>
      </w:pPr>
      <w:bookmarkStart w:id="156" w:name="_Toc470689954"/>
      <w:r w:rsidRPr="004853BD">
        <w:rPr>
          <w:rFonts w:cs="Arial"/>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156"/>
    </w:p>
    <w:p w:rsidR="002D451F" w:rsidRPr="00492F28" w:rsidRDefault="002D451F" w:rsidP="00A83372">
      <w:pPr>
        <w:pStyle w:val="af6"/>
        <w:rPr>
          <w:lang w:val="ru-RU"/>
        </w:rPr>
      </w:pPr>
    </w:p>
    <w:p w:rsidR="00891893" w:rsidRPr="00492F28" w:rsidRDefault="00891893" w:rsidP="00A83372">
      <w:pPr>
        <w:pStyle w:val="af6"/>
        <w:rPr>
          <w:lang w:val="ru-RU"/>
        </w:rPr>
      </w:pPr>
      <w:r w:rsidRPr="00492F28">
        <w:rPr>
          <w:lang w:val="ru-RU"/>
        </w:rPr>
        <w:t xml:space="preserve">В Федеральном законе от 27 июля 2010 г №190-ФЗ «О теплоснабжении» используется понятие: </w:t>
      </w:r>
    </w:p>
    <w:p w:rsidR="00891893" w:rsidRPr="00492F28" w:rsidRDefault="00891893" w:rsidP="00A83372">
      <w:pPr>
        <w:pStyle w:val="af6"/>
        <w:rPr>
          <w:lang w:val="ru-RU"/>
        </w:rPr>
      </w:pPr>
      <w:r w:rsidRPr="00492F28">
        <w:rPr>
          <w:lang w:val="ru-RU"/>
        </w:rPr>
        <w:t>«радиус эффективного теплоснабжения – максимальное расстояние от теплопотребляющей установки до ближайшего источника тепловой энергии в системе централизованного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0722B0" w:rsidRPr="00F33449" w:rsidRDefault="00891893" w:rsidP="000722B0">
      <w:pPr>
        <w:pStyle w:val="af6"/>
        <w:rPr>
          <w:lang w:val="ru-RU"/>
        </w:rPr>
      </w:pPr>
      <w:r w:rsidRPr="00492F28">
        <w:rPr>
          <w:lang w:val="ru-RU"/>
        </w:rPr>
        <w:t xml:space="preserve">До настоящего момента не разработаны и не введены в действие методические рекомендации и разъяснения по трактовке, определению и расчету «радиуса эффективного теплоснабжения». </w:t>
      </w:r>
      <w:r w:rsidR="000722B0" w:rsidRPr="00163C92">
        <w:rPr>
          <w:rFonts w:eastAsia="Microsoft YaHei"/>
          <w:spacing w:val="-5"/>
          <w:lang w:val="ru-RU"/>
        </w:rPr>
        <w:t xml:space="preserve">В основу расчетов радиусов эффективного теплоснабжения от тепловых источников </w:t>
      </w:r>
      <w:r w:rsidR="00B415C7" w:rsidRPr="00B415C7">
        <w:rPr>
          <w:rFonts w:cs="Arial"/>
          <w:lang w:val="ru-RU"/>
        </w:rPr>
        <w:t>Кузнечихинск</w:t>
      </w:r>
      <w:r w:rsidR="000722B0" w:rsidRPr="00163C92">
        <w:rPr>
          <w:rFonts w:eastAsia="Microsoft YaHei"/>
          <w:spacing w:val="-5"/>
          <w:lang w:val="ru-RU"/>
        </w:rPr>
        <w:t>ого СП положены полуэмпирические соотношения, которые приведены в «Нормах  по проектированию тепловых сетей» (Энергоиздат, М., 1938 г.), с использованием эмпирическогокоэффициента, предложенного В.Н. Папушкиным (ОАО «ВТИ», Москва)</w:t>
      </w:r>
      <w:r w:rsidR="000722B0">
        <w:rPr>
          <w:rFonts w:eastAsia="Microsoft YaHei"/>
          <w:spacing w:val="-5"/>
          <w:lang w:val="ru-RU"/>
        </w:rPr>
        <w:t>.</w:t>
      </w:r>
    </w:p>
    <w:p w:rsidR="00891893" w:rsidRPr="00492F28" w:rsidRDefault="00891893" w:rsidP="00A83372">
      <w:pPr>
        <w:pStyle w:val="af6"/>
        <w:rPr>
          <w:lang w:val="ru-RU"/>
        </w:rPr>
      </w:pPr>
      <w:r w:rsidRPr="00492F28">
        <w:rPr>
          <w:lang w:val="ru-RU"/>
        </w:rPr>
        <w:t>Расчет оптимального радиуса теплоснабжения, применяемого в качестве определяющего параметра, позволяет ограничить зону централизованного теплоснабжения теплоисточника по основной функции - минимума себестоимости на транспорт реализованного тепла.</w:t>
      </w:r>
    </w:p>
    <w:p w:rsidR="00891893" w:rsidRPr="00492F28" w:rsidRDefault="00891893" w:rsidP="00A83372">
      <w:pPr>
        <w:pStyle w:val="af6"/>
        <w:rPr>
          <w:lang w:val="ru-RU"/>
        </w:rPr>
      </w:pPr>
      <w:r w:rsidRPr="00492F28">
        <w:rPr>
          <w:lang w:val="ru-RU"/>
        </w:rPr>
        <w:t xml:space="preserve">Экономически целесообразный радиус теплоснабжения должен формировать решения при реконструкции существующих систем теплоснабжения в направлении централизации или частичной децентрализации зон теплоснабжения и организации новых систем теплоснабжения. Оптимальный </w:t>
      </w:r>
      <w:r w:rsidR="000722B0">
        <w:rPr>
          <w:lang w:val="ru-RU"/>
        </w:rPr>
        <w:t xml:space="preserve">(эффективный) </w:t>
      </w:r>
      <w:r w:rsidRPr="00492F28">
        <w:rPr>
          <w:lang w:val="ru-RU"/>
        </w:rPr>
        <w:t>радиус теплоснабжения определялся из условия минимума «удельных стоимостей сооружения тепловых сетей».</w:t>
      </w:r>
    </w:p>
    <w:p w:rsidR="00891893" w:rsidRPr="00492F28" w:rsidRDefault="00891893" w:rsidP="00A83372">
      <w:pPr>
        <w:pStyle w:val="af6"/>
        <w:rPr>
          <w:lang w:val="ru-RU"/>
        </w:rPr>
      </w:pPr>
      <w:r w:rsidRPr="00653EA9">
        <w:t>S</w:t>
      </w:r>
      <w:r w:rsidRPr="00492F28">
        <w:rPr>
          <w:lang w:val="ru-RU"/>
        </w:rPr>
        <w:t>=</w:t>
      </w:r>
      <w:r w:rsidRPr="00653EA9">
        <w:t>A</w:t>
      </w:r>
      <w:r w:rsidRPr="00492F28">
        <w:rPr>
          <w:lang w:val="ru-RU"/>
        </w:rPr>
        <w:t>+</w:t>
      </w:r>
      <w:r w:rsidRPr="00653EA9">
        <w:t>Z</w:t>
      </w:r>
      <w:r w:rsidRPr="00492F28">
        <w:rPr>
          <w:lang w:val="ru-RU"/>
        </w:rPr>
        <w:t>→</w:t>
      </w:r>
      <w:r w:rsidRPr="00653EA9">
        <w:t>min</w:t>
      </w:r>
      <w:r w:rsidRPr="00492F28">
        <w:rPr>
          <w:lang w:val="ru-RU"/>
        </w:rPr>
        <w:t xml:space="preserve"> (руб./Гкал/ч), где:</w:t>
      </w:r>
    </w:p>
    <w:p w:rsidR="00891893" w:rsidRPr="00492F28" w:rsidRDefault="00891893" w:rsidP="00A83372">
      <w:pPr>
        <w:pStyle w:val="af6"/>
        <w:rPr>
          <w:lang w:val="ru-RU"/>
        </w:rPr>
      </w:pPr>
      <w:r w:rsidRPr="00653EA9">
        <w:t>A</w:t>
      </w:r>
      <w:r w:rsidRPr="00492F28">
        <w:rPr>
          <w:lang w:val="ru-RU"/>
        </w:rPr>
        <w:t xml:space="preserve"> – удельная стоимость сооружения тепловой сети, руб./Гкал/ч; </w:t>
      </w:r>
    </w:p>
    <w:p w:rsidR="00891893" w:rsidRPr="00492F28" w:rsidRDefault="00891893" w:rsidP="00A83372">
      <w:pPr>
        <w:pStyle w:val="af6"/>
        <w:rPr>
          <w:lang w:val="ru-RU"/>
        </w:rPr>
      </w:pPr>
      <w:r w:rsidRPr="00653EA9">
        <w:t>Z</w:t>
      </w:r>
      <w:r w:rsidRPr="00492F28">
        <w:rPr>
          <w:lang w:val="ru-RU"/>
        </w:rPr>
        <w:t xml:space="preserve"> – удельная стоимость сооружения котельной, руб./Гкал/ч.</w:t>
      </w:r>
    </w:p>
    <w:p w:rsidR="00891893" w:rsidRPr="00492F28" w:rsidRDefault="00891893" w:rsidP="00A83372">
      <w:pPr>
        <w:pStyle w:val="af6"/>
        <w:rPr>
          <w:lang w:val="ru-RU"/>
        </w:rPr>
      </w:pPr>
      <w:r w:rsidRPr="00492F28">
        <w:rPr>
          <w:lang w:val="ru-RU"/>
        </w:rPr>
        <w:t>При этом использовались следующие аналитические выражения для связи себестоимости производства и транспорта теплоты с предельным радиусом теплоснабжения:</w:t>
      </w:r>
    </w:p>
    <w:p w:rsidR="00891893" w:rsidRPr="00653EA9" w:rsidRDefault="00891893" w:rsidP="00A83372">
      <w:pPr>
        <w:pStyle w:val="af6"/>
      </w:pPr>
      <w:r w:rsidRPr="00653EA9">
        <w:t>A=1050R</w:t>
      </w:r>
      <w:r w:rsidRPr="00653EA9">
        <w:rPr>
          <w:vertAlign w:val="superscript"/>
        </w:rPr>
        <w:t>0,48</w:t>
      </w:r>
      <w:r w:rsidRPr="00653EA9">
        <w:t>·B</w:t>
      </w:r>
      <w:r w:rsidRPr="00653EA9">
        <w:rPr>
          <w:vertAlign w:val="superscript"/>
        </w:rPr>
        <w:t>0,26</w:t>
      </w:r>
      <w:r w:rsidRPr="00653EA9">
        <w:t>·s/(П</w:t>
      </w:r>
      <w:r w:rsidRPr="00653EA9">
        <w:rPr>
          <w:vertAlign w:val="superscript"/>
        </w:rPr>
        <w:t>0,62</w:t>
      </w:r>
      <w:r w:rsidRPr="00653EA9">
        <w:t>·H</w:t>
      </w:r>
      <w:r w:rsidRPr="00653EA9">
        <w:rPr>
          <w:vertAlign w:val="superscript"/>
        </w:rPr>
        <w:t>0,19</w:t>
      </w:r>
      <w:r w:rsidRPr="00653EA9">
        <w:t>·Δτ</w:t>
      </w:r>
      <w:r w:rsidRPr="00653EA9">
        <w:rPr>
          <w:vertAlign w:val="superscript"/>
        </w:rPr>
        <w:t>0,38</w:t>
      </w:r>
      <w:r w:rsidRPr="00653EA9">
        <w:t>), руб./Гкал/ч</w:t>
      </w:r>
    </w:p>
    <w:p w:rsidR="00891893" w:rsidRPr="00492F28" w:rsidRDefault="00891893" w:rsidP="00A83372">
      <w:pPr>
        <w:pStyle w:val="af6"/>
        <w:rPr>
          <w:lang w:val="ru-RU"/>
        </w:rPr>
      </w:pPr>
      <w:r w:rsidRPr="00653EA9">
        <w:t>Z</w:t>
      </w:r>
      <w:r w:rsidRPr="00492F28">
        <w:rPr>
          <w:lang w:val="ru-RU"/>
        </w:rPr>
        <w:t>=</w:t>
      </w:r>
      <w:r w:rsidRPr="00653EA9">
        <w:t>a</w:t>
      </w:r>
      <w:r w:rsidRPr="00492F28">
        <w:rPr>
          <w:lang w:val="ru-RU"/>
        </w:rPr>
        <w:t>/3+30·10</w:t>
      </w:r>
      <w:r w:rsidRPr="00492F28">
        <w:rPr>
          <w:vertAlign w:val="superscript"/>
          <w:lang w:val="ru-RU"/>
        </w:rPr>
        <w:t>6</w:t>
      </w:r>
      <w:r w:rsidRPr="00653EA9">
        <w:t>φ</w:t>
      </w:r>
      <w:r w:rsidRPr="00492F28">
        <w:rPr>
          <w:lang w:val="ru-RU"/>
        </w:rPr>
        <w:t>/(</w:t>
      </w:r>
      <w:r w:rsidRPr="00653EA9">
        <w:t>R</w:t>
      </w:r>
      <w:r w:rsidRPr="00492F28">
        <w:rPr>
          <w:vertAlign w:val="superscript"/>
          <w:lang w:val="ru-RU"/>
        </w:rPr>
        <w:t>2</w:t>
      </w:r>
      <w:r w:rsidRPr="00492F28">
        <w:rPr>
          <w:lang w:val="ru-RU"/>
        </w:rPr>
        <w:t>·П), руб./Гкал/ч, где:</w:t>
      </w:r>
    </w:p>
    <w:p w:rsidR="00891893" w:rsidRPr="00492F28" w:rsidRDefault="00891893" w:rsidP="00A83372">
      <w:pPr>
        <w:pStyle w:val="af6"/>
        <w:rPr>
          <w:lang w:val="ru-RU"/>
        </w:rPr>
      </w:pPr>
      <w:r w:rsidRPr="00653EA9">
        <w:t>R</w:t>
      </w:r>
      <w:r w:rsidRPr="00492F28">
        <w:rPr>
          <w:lang w:val="ru-RU"/>
        </w:rPr>
        <w:t xml:space="preserve"> – радиус действия тепловой сети (протяженность главной тепловой магистрали самого протяженного вывода от источника), км; </w:t>
      </w:r>
    </w:p>
    <w:p w:rsidR="00891893" w:rsidRPr="00492F28" w:rsidRDefault="00891893" w:rsidP="00A83372">
      <w:pPr>
        <w:pStyle w:val="af6"/>
        <w:rPr>
          <w:lang w:val="ru-RU"/>
        </w:rPr>
      </w:pPr>
      <w:r w:rsidRPr="00653EA9">
        <w:t>B</w:t>
      </w:r>
      <w:r w:rsidRPr="00492F28">
        <w:rPr>
          <w:lang w:val="ru-RU"/>
        </w:rPr>
        <w:t xml:space="preserve"> – среднее число абонентов на 1 км</w:t>
      </w:r>
      <w:r w:rsidRPr="00492F28">
        <w:rPr>
          <w:vertAlign w:val="superscript"/>
          <w:lang w:val="ru-RU"/>
        </w:rPr>
        <w:t>2</w:t>
      </w:r>
      <w:r w:rsidRPr="00492F28">
        <w:rPr>
          <w:lang w:val="ru-RU"/>
        </w:rPr>
        <w:t xml:space="preserve">; </w:t>
      </w:r>
    </w:p>
    <w:p w:rsidR="00891893" w:rsidRPr="00492F28" w:rsidRDefault="00891893" w:rsidP="00A83372">
      <w:pPr>
        <w:pStyle w:val="af6"/>
        <w:rPr>
          <w:lang w:val="ru-RU"/>
        </w:rPr>
      </w:pPr>
      <w:r w:rsidRPr="00653EA9">
        <w:t>s</w:t>
      </w:r>
      <w:r w:rsidRPr="00492F28">
        <w:rPr>
          <w:lang w:val="ru-RU"/>
        </w:rPr>
        <w:t xml:space="preserve"> – удельная стоимость материальной характеристики тепловой сети, руб./м</w:t>
      </w:r>
      <w:r w:rsidRPr="00492F28">
        <w:rPr>
          <w:vertAlign w:val="superscript"/>
          <w:lang w:val="ru-RU"/>
        </w:rPr>
        <w:t>2</w:t>
      </w:r>
      <w:r w:rsidRPr="00492F28">
        <w:rPr>
          <w:lang w:val="ru-RU"/>
        </w:rPr>
        <w:t xml:space="preserve">; </w:t>
      </w:r>
    </w:p>
    <w:p w:rsidR="00891893" w:rsidRPr="00492F28" w:rsidRDefault="00891893" w:rsidP="00A83372">
      <w:pPr>
        <w:pStyle w:val="af6"/>
        <w:rPr>
          <w:lang w:val="ru-RU"/>
        </w:rPr>
      </w:pPr>
      <w:r w:rsidRPr="00492F28">
        <w:rPr>
          <w:lang w:val="ru-RU"/>
        </w:rPr>
        <w:t>П – теплоплотность района, Гкал/ч.км</w:t>
      </w:r>
      <w:r w:rsidRPr="00492F28">
        <w:rPr>
          <w:vertAlign w:val="superscript"/>
          <w:lang w:val="ru-RU"/>
        </w:rPr>
        <w:t>2</w:t>
      </w:r>
      <w:r w:rsidRPr="00492F28">
        <w:rPr>
          <w:lang w:val="ru-RU"/>
        </w:rPr>
        <w:t xml:space="preserve">; </w:t>
      </w:r>
    </w:p>
    <w:p w:rsidR="00891893" w:rsidRPr="00492F28" w:rsidRDefault="00891893" w:rsidP="00A83372">
      <w:pPr>
        <w:pStyle w:val="af6"/>
        <w:rPr>
          <w:lang w:val="ru-RU"/>
        </w:rPr>
      </w:pPr>
      <w:r w:rsidRPr="00653EA9">
        <w:t>H</w:t>
      </w:r>
      <w:r w:rsidRPr="00492F28">
        <w:rPr>
          <w:lang w:val="ru-RU"/>
        </w:rPr>
        <w:t xml:space="preserve"> – потеря напора на трение при транспорте теплоносителя по главной тепловой магистрали, м вод. ст.; </w:t>
      </w:r>
    </w:p>
    <w:p w:rsidR="00891893" w:rsidRPr="00492F28" w:rsidRDefault="00891893" w:rsidP="00A83372">
      <w:pPr>
        <w:pStyle w:val="af6"/>
        <w:rPr>
          <w:lang w:val="ru-RU"/>
        </w:rPr>
      </w:pPr>
      <w:r w:rsidRPr="00653EA9">
        <w:t>Δτ</w:t>
      </w:r>
      <w:r w:rsidRPr="00492F28">
        <w:rPr>
          <w:lang w:val="ru-RU"/>
        </w:rPr>
        <w:t xml:space="preserve"> – расчетный перепад температур теплоносителя в тепловой сети, </w:t>
      </w:r>
      <w:r w:rsidRPr="00492F28">
        <w:rPr>
          <w:vertAlign w:val="superscript"/>
          <w:lang w:val="ru-RU"/>
        </w:rPr>
        <w:t>О</w:t>
      </w:r>
      <w:r w:rsidRPr="00653EA9">
        <w:t>C</w:t>
      </w:r>
      <w:r w:rsidRPr="00492F28">
        <w:rPr>
          <w:lang w:val="ru-RU"/>
        </w:rPr>
        <w:t>;</w:t>
      </w:r>
    </w:p>
    <w:p w:rsidR="00891893" w:rsidRPr="00492F28" w:rsidRDefault="00891893" w:rsidP="00A83372">
      <w:pPr>
        <w:pStyle w:val="af6"/>
        <w:rPr>
          <w:lang w:val="ru-RU"/>
        </w:rPr>
      </w:pPr>
      <w:r w:rsidRPr="00653EA9">
        <w:t>a</w:t>
      </w:r>
      <w:r w:rsidRPr="00492F28">
        <w:rPr>
          <w:lang w:val="ru-RU"/>
        </w:rPr>
        <w:t xml:space="preserve"> – постоянная часть удельной начальной стоимости котельной, руб./Гкал; </w:t>
      </w:r>
    </w:p>
    <w:p w:rsidR="00891893" w:rsidRPr="00492F28" w:rsidRDefault="00891893" w:rsidP="00A83372">
      <w:pPr>
        <w:pStyle w:val="af6"/>
        <w:rPr>
          <w:lang w:val="ru-RU"/>
        </w:rPr>
      </w:pPr>
      <w:r w:rsidRPr="00492F28">
        <w:rPr>
          <w:lang w:val="ru-RU"/>
        </w:rPr>
        <w:t xml:space="preserve">Аналитическое выражение для оптимального радиуса теплоснабжения полученное дифференцированием по </w:t>
      </w:r>
      <w:r w:rsidRPr="00653EA9">
        <w:t>R</w:t>
      </w:r>
      <w:r w:rsidRPr="00492F28">
        <w:rPr>
          <w:lang w:val="ru-RU"/>
        </w:rPr>
        <w:t xml:space="preserve"> выше приведённых формул представлено в следующем виде:</w:t>
      </w:r>
    </w:p>
    <w:p w:rsidR="00891893" w:rsidRPr="00653EA9" w:rsidRDefault="00891893" w:rsidP="00A83372">
      <w:pPr>
        <w:pStyle w:val="af6"/>
      </w:pPr>
      <w:r w:rsidRPr="00653EA9">
        <w:t>R</w:t>
      </w:r>
      <w:r w:rsidRPr="00653EA9">
        <w:rPr>
          <w:vertAlign w:val="subscript"/>
        </w:rPr>
        <w:t>опт</w:t>
      </w:r>
      <w:r w:rsidRPr="00653EA9">
        <w:t>=(140/s</w:t>
      </w:r>
      <w:r w:rsidRPr="00653EA9">
        <w:rPr>
          <w:vertAlign w:val="superscript"/>
        </w:rPr>
        <w:t>0,4</w:t>
      </w:r>
      <w:r w:rsidRPr="00653EA9">
        <w:t>)·(1/B</w:t>
      </w:r>
      <w:r w:rsidRPr="00653EA9">
        <w:rPr>
          <w:vertAlign w:val="superscript"/>
        </w:rPr>
        <w:t>0,1</w:t>
      </w:r>
      <w:r w:rsidRPr="00653EA9">
        <w:t>)·(Δτ/П)</w:t>
      </w:r>
      <w:r w:rsidRPr="00653EA9">
        <w:rPr>
          <w:vertAlign w:val="superscript"/>
        </w:rPr>
        <w:t>0,15</w:t>
      </w:r>
      <w:r w:rsidRPr="00653EA9">
        <w:t>, км</w:t>
      </w:r>
    </w:p>
    <w:p w:rsidR="00891893" w:rsidRPr="00492F28" w:rsidRDefault="00891893" w:rsidP="00A83372">
      <w:pPr>
        <w:pStyle w:val="af6"/>
        <w:rPr>
          <w:lang w:val="ru-RU"/>
        </w:rPr>
      </w:pPr>
      <w:r w:rsidRPr="00492F28">
        <w:rPr>
          <w:lang w:val="ru-RU"/>
        </w:rPr>
        <w:t xml:space="preserve">При этом некоторое значение предельного радиуса действия тепловых сетей выражается формулой: </w:t>
      </w:r>
    </w:p>
    <w:p w:rsidR="00891893" w:rsidRPr="00492F28" w:rsidRDefault="00891893" w:rsidP="00A83372">
      <w:pPr>
        <w:pStyle w:val="af6"/>
        <w:rPr>
          <w:lang w:val="ru-RU"/>
        </w:rPr>
      </w:pPr>
      <w:r w:rsidRPr="00492F28">
        <w:rPr>
          <w:lang w:val="ru-RU"/>
        </w:rPr>
        <w:t xml:space="preserve"> </w:t>
      </w:r>
      <w:r w:rsidRPr="00653EA9">
        <w:t>R</w:t>
      </w:r>
      <w:r w:rsidRPr="00492F28">
        <w:rPr>
          <w:vertAlign w:val="subscript"/>
          <w:lang w:val="ru-RU"/>
        </w:rPr>
        <w:t>пред</w:t>
      </w:r>
      <w:r w:rsidRPr="00492F28">
        <w:rPr>
          <w:lang w:val="ru-RU"/>
        </w:rPr>
        <w:t>=[(</w:t>
      </w:r>
      <w:r w:rsidRPr="00653EA9">
        <w:t>p</w:t>
      </w:r>
      <w:r w:rsidRPr="00492F28">
        <w:rPr>
          <w:lang w:val="ru-RU"/>
        </w:rPr>
        <w:t>–</w:t>
      </w:r>
      <w:r w:rsidRPr="00653EA9">
        <w:t>C</w:t>
      </w:r>
      <w:r w:rsidRPr="00492F28">
        <w:rPr>
          <w:lang w:val="ru-RU"/>
        </w:rPr>
        <w:t>)/1,2</w:t>
      </w:r>
      <w:r w:rsidRPr="00653EA9">
        <w:t>K</w:t>
      </w:r>
      <w:r w:rsidRPr="00492F28">
        <w:rPr>
          <w:lang w:val="ru-RU"/>
        </w:rPr>
        <w:t>]</w:t>
      </w:r>
      <w:r w:rsidRPr="00492F28">
        <w:rPr>
          <w:vertAlign w:val="superscript"/>
          <w:lang w:val="ru-RU"/>
        </w:rPr>
        <w:t>2,5</w:t>
      </w:r>
      <w:r w:rsidRPr="00492F28">
        <w:rPr>
          <w:lang w:val="ru-RU"/>
        </w:rPr>
        <w:t xml:space="preserve">, </w:t>
      </w:r>
    </w:p>
    <w:p w:rsidR="00891893" w:rsidRPr="00492F28" w:rsidRDefault="00891893" w:rsidP="00A83372">
      <w:pPr>
        <w:pStyle w:val="af6"/>
        <w:rPr>
          <w:lang w:val="ru-RU"/>
        </w:rPr>
      </w:pPr>
      <w:r w:rsidRPr="00492F28">
        <w:rPr>
          <w:lang w:val="ru-RU"/>
        </w:rPr>
        <w:t>где:</w:t>
      </w:r>
    </w:p>
    <w:p w:rsidR="00891893" w:rsidRPr="00492F28" w:rsidRDefault="00891893" w:rsidP="00A83372">
      <w:pPr>
        <w:pStyle w:val="af6"/>
        <w:rPr>
          <w:lang w:val="ru-RU"/>
        </w:rPr>
      </w:pPr>
      <w:r w:rsidRPr="00653EA9">
        <w:t>R</w:t>
      </w:r>
      <w:r w:rsidRPr="00492F28">
        <w:rPr>
          <w:vertAlign w:val="subscript"/>
          <w:lang w:val="ru-RU"/>
        </w:rPr>
        <w:t>пред</w:t>
      </w:r>
      <w:r w:rsidRPr="00492F28">
        <w:rPr>
          <w:lang w:val="ru-RU"/>
        </w:rPr>
        <w:t xml:space="preserve"> – предельный радиус действия тепловой сети, км; </w:t>
      </w:r>
    </w:p>
    <w:p w:rsidR="00891893" w:rsidRPr="00492F28" w:rsidRDefault="00891893" w:rsidP="00A83372">
      <w:pPr>
        <w:pStyle w:val="af6"/>
        <w:rPr>
          <w:lang w:val="ru-RU"/>
        </w:rPr>
      </w:pPr>
      <w:r w:rsidRPr="00653EA9">
        <w:t>p</w:t>
      </w:r>
      <w:r w:rsidRPr="00492F28">
        <w:rPr>
          <w:lang w:val="ru-RU"/>
        </w:rPr>
        <w:t xml:space="preserve"> – разница себестоимости тепла, выработанного на котельной и в собственных теплоисточника абонентов, руб./Гкал; </w:t>
      </w:r>
    </w:p>
    <w:p w:rsidR="00891893" w:rsidRPr="00492F28" w:rsidRDefault="00891893" w:rsidP="00A83372">
      <w:pPr>
        <w:pStyle w:val="af6"/>
        <w:rPr>
          <w:lang w:val="ru-RU"/>
        </w:rPr>
      </w:pPr>
      <w:r w:rsidRPr="00653EA9">
        <w:t>C</w:t>
      </w:r>
      <w:r w:rsidRPr="00492F28">
        <w:rPr>
          <w:lang w:val="ru-RU"/>
        </w:rPr>
        <w:t xml:space="preserve"> – переменная часть удельных эксплуатационных расходов на транспорт тепла, руб./Гкал; </w:t>
      </w:r>
    </w:p>
    <w:p w:rsidR="00891893" w:rsidRDefault="00891893" w:rsidP="00A83372">
      <w:pPr>
        <w:pStyle w:val="af6"/>
        <w:rPr>
          <w:lang w:val="ru-RU"/>
        </w:rPr>
      </w:pPr>
      <w:r w:rsidRPr="00653EA9">
        <w:t>K</w:t>
      </w:r>
      <w:r w:rsidRPr="00492F28">
        <w:rPr>
          <w:lang w:val="ru-RU"/>
        </w:rPr>
        <w:t xml:space="preserve"> – постоянная часть удельных эксплуатационных расходов на транспорт тепла при радиусе действия тепловой сети, равном 1 км, руб./Гкал/км.</w:t>
      </w:r>
    </w:p>
    <w:p w:rsidR="00891893" w:rsidRPr="004853BD" w:rsidRDefault="00891893" w:rsidP="00C04B6F">
      <w:pPr>
        <w:pStyle w:val="a0"/>
      </w:pPr>
      <w:r w:rsidRPr="004853BD">
        <w:t xml:space="preserve">Результаты расчета радиуса эффективного теплоснабжения котельных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7"/>
        <w:gridCol w:w="1871"/>
        <w:gridCol w:w="2096"/>
      </w:tblGrid>
      <w:tr w:rsidR="006854E2" w:rsidRPr="00E33C79" w:rsidTr="00E33C79">
        <w:trPr>
          <w:trHeight w:val="23"/>
          <w:tblHeader/>
          <w:jc w:val="center"/>
        </w:trPr>
        <w:tc>
          <w:tcPr>
            <w:tcW w:w="5597" w:type="dxa"/>
            <w:shd w:val="clear" w:color="auto" w:fill="auto"/>
            <w:vAlign w:val="center"/>
            <w:hideMark/>
          </w:tcPr>
          <w:p w:rsidR="006854E2" w:rsidRPr="00E33C79" w:rsidRDefault="006854E2"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Наименование источника теплоснабжения</w:t>
            </w:r>
          </w:p>
        </w:tc>
        <w:tc>
          <w:tcPr>
            <w:tcW w:w="1871" w:type="dxa"/>
            <w:shd w:val="clear" w:color="auto" w:fill="auto"/>
            <w:vAlign w:val="center"/>
            <w:hideMark/>
          </w:tcPr>
          <w:p w:rsidR="006854E2" w:rsidRPr="00E33C79" w:rsidRDefault="006854E2"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Эффективный радиус теплоснабжения, км</w:t>
            </w:r>
          </w:p>
        </w:tc>
        <w:tc>
          <w:tcPr>
            <w:tcW w:w="2096" w:type="dxa"/>
            <w:shd w:val="clear" w:color="auto" w:fill="auto"/>
            <w:vAlign w:val="center"/>
            <w:hideMark/>
          </w:tcPr>
          <w:p w:rsidR="006854E2" w:rsidRPr="00E33C79" w:rsidRDefault="006854E2"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Радиус действия системы теплоснабжения, км</w:t>
            </w:r>
          </w:p>
        </w:tc>
      </w:tr>
      <w:tr w:rsidR="006854E2" w:rsidRPr="00E33C79" w:rsidTr="00E33C79">
        <w:trPr>
          <w:trHeight w:val="23"/>
          <w:jc w:val="center"/>
        </w:trPr>
        <w:tc>
          <w:tcPr>
            <w:tcW w:w="5597" w:type="dxa"/>
            <w:shd w:val="clear" w:color="auto" w:fill="auto"/>
            <w:noWrap/>
            <w:vAlign w:val="center"/>
            <w:hideMark/>
          </w:tcPr>
          <w:p w:rsidR="006854E2" w:rsidRPr="00E33C79" w:rsidRDefault="006854E2" w:rsidP="00E33C79">
            <w:pPr>
              <w:jc w:val="center"/>
              <w:rPr>
                <w:rFonts w:ascii="Arial" w:eastAsia="Times New Roman" w:hAnsi="Arial" w:cs="Arial"/>
                <w:color w:val="auto"/>
                <w:sz w:val="20"/>
                <w:szCs w:val="20"/>
              </w:rPr>
            </w:pPr>
            <w:r w:rsidRPr="00E33C79">
              <w:rPr>
                <w:rFonts w:ascii="Arial" w:eastAsia="Times New Roman" w:hAnsi="Arial" w:cs="Arial"/>
                <w:color w:val="auto"/>
                <w:sz w:val="20"/>
                <w:szCs w:val="20"/>
              </w:rPr>
              <w:t>Котельная с.Андроники</w:t>
            </w:r>
          </w:p>
        </w:tc>
        <w:tc>
          <w:tcPr>
            <w:tcW w:w="1871" w:type="dxa"/>
            <w:shd w:val="clear" w:color="auto" w:fill="auto"/>
            <w:noWrap/>
            <w:vAlign w:val="center"/>
            <w:hideMark/>
          </w:tcPr>
          <w:p w:rsidR="006854E2" w:rsidRPr="00E33C79" w:rsidRDefault="006854E2" w:rsidP="00E33C79">
            <w:pPr>
              <w:jc w:val="center"/>
              <w:rPr>
                <w:rFonts w:ascii="Arial" w:hAnsi="Arial" w:cs="Arial"/>
                <w:sz w:val="20"/>
                <w:szCs w:val="20"/>
              </w:rPr>
            </w:pPr>
            <w:r w:rsidRPr="00E33C79">
              <w:rPr>
                <w:rFonts w:ascii="Arial" w:hAnsi="Arial" w:cs="Arial"/>
                <w:sz w:val="20"/>
                <w:szCs w:val="20"/>
              </w:rPr>
              <w:t>0,77</w:t>
            </w:r>
          </w:p>
        </w:tc>
        <w:tc>
          <w:tcPr>
            <w:tcW w:w="2096" w:type="dxa"/>
            <w:shd w:val="clear" w:color="auto" w:fill="auto"/>
            <w:noWrap/>
            <w:vAlign w:val="center"/>
            <w:hideMark/>
          </w:tcPr>
          <w:p w:rsidR="006854E2" w:rsidRPr="00E33C79" w:rsidRDefault="006854E2"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0,57</w:t>
            </w:r>
          </w:p>
        </w:tc>
      </w:tr>
      <w:tr w:rsidR="006854E2" w:rsidRPr="00E33C79" w:rsidTr="00E33C79">
        <w:trPr>
          <w:trHeight w:val="23"/>
          <w:jc w:val="center"/>
        </w:trPr>
        <w:tc>
          <w:tcPr>
            <w:tcW w:w="5597" w:type="dxa"/>
            <w:shd w:val="clear" w:color="auto" w:fill="auto"/>
            <w:noWrap/>
            <w:vAlign w:val="center"/>
            <w:hideMark/>
          </w:tcPr>
          <w:p w:rsidR="006854E2" w:rsidRPr="00E33C79" w:rsidRDefault="006854E2" w:rsidP="00E33C79">
            <w:pPr>
              <w:jc w:val="center"/>
              <w:rPr>
                <w:rFonts w:ascii="Arial" w:eastAsia="Times New Roman" w:hAnsi="Arial" w:cs="Arial"/>
                <w:color w:val="auto"/>
                <w:sz w:val="20"/>
                <w:szCs w:val="20"/>
              </w:rPr>
            </w:pPr>
            <w:r w:rsidRPr="00E33C79">
              <w:rPr>
                <w:rFonts w:ascii="Arial" w:eastAsia="Times New Roman" w:hAnsi="Arial" w:cs="Arial"/>
                <w:color w:val="auto"/>
                <w:sz w:val="20"/>
                <w:szCs w:val="20"/>
              </w:rPr>
              <w:t>Котельная д.Глебовское</w:t>
            </w:r>
          </w:p>
        </w:tc>
        <w:tc>
          <w:tcPr>
            <w:tcW w:w="1871" w:type="dxa"/>
            <w:shd w:val="clear" w:color="auto" w:fill="auto"/>
            <w:noWrap/>
            <w:vAlign w:val="center"/>
            <w:hideMark/>
          </w:tcPr>
          <w:p w:rsidR="006854E2" w:rsidRPr="00E33C79" w:rsidRDefault="006854E2" w:rsidP="00E33C79">
            <w:pPr>
              <w:jc w:val="center"/>
              <w:rPr>
                <w:rFonts w:ascii="Arial" w:hAnsi="Arial" w:cs="Arial"/>
                <w:sz w:val="20"/>
                <w:szCs w:val="20"/>
              </w:rPr>
            </w:pPr>
            <w:r w:rsidRPr="00E33C79">
              <w:rPr>
                <w:rFonts w:ascii="Arial" w:hAnsi="Arial" w:cs="Arial"/>
                <w:sz w:val="20"/>
                <w:szCs w:val="20"/>
              </w:rPr>
              <w:t>1,04</w:t>
            </w:r>
          </w:p>
        </w:tc>
        <w:tc>
          <w:tcPr>
            <w:tcW w:w="2096" w:type="dxa"/>
            <w:shd w:val="clear" w:color="auto" w:fill="auto"/>
            <w:noWrap/>
            <w:vAlign w:val="center"/>
            <w:hideMark/>
          </w:tcPr>
          <w:p w:rsidR="006854E2" w:rsidRPr="00E33C79" w:rsidRDefault="006854E2"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0,77</w:t>
            </w:r>
          </w:p>
        </w:tc>
      </w:tr>
      <w:tr w:rsidR="006854E2" w:rsidRPr="00E33C79" w:rsidTr="00E33C79">
        <w:trPr>
          <w:trHeight w:val="23"/>
          <w:jc w:val="center"/>
        </w:trPr>
        <w:tc>
          <w:tcPr>
            <w:tcW w:w="5597" w:type="dxa"/>
            <w:shd w:val="clear" w:color="auto" w:fill="auto"/>
            <w:noWrap/>
            <w:vAlign w:val="center"/>
            <w:hideMark/>
          </w:tcPr>
          <w:p w:rsidR="006854E2" w:rsidRPr="00E33C79" w:rsidRDefault="006854E2" w:rsidP="00E33C79">
            <w:pPr>
              <w:jc w:val="center"/>
              <w:rPr>
                <w:rFonts w:ascii="Arial" w:eastAsia="Times New Roman" w:hAnsi="Arial" w:cs="Arial"/>
                <w:color w:val="auto"/>
                <w:sz w:val="20"/>
                <w:szCs w:val="20"/>
              </w:rPr>
            </w:pPr>
            <w:r w:rsidRPr="00E33C79">
              <w:rPr>
                <w:rFonts w:ascii="Arial" w:eastAsia="Times New Roman" w:hAnsi="Arial" w:cs="Arial"/>
                <w:color w:val="auto"/>
                <w:sz w:val="20"/>
                <w:szCs w:val="20"/>
              </w:rPr>
              <w:t>Котельнаяс.Медягино</w:t>
            </w:r>
          </w:p>
        </w:tc>
        <w:tc>
          <w:tcPr>
            <w:tcW w:w="1871" w:type="dxa"/>
            <w:shd w:val="clear" w:color="auto" w:fill="auto"/>
            <w:noWrap/>
            <w:vAlign w:val="center"/>
            <w:hideMark/>
          </w:tcPr>
          <w:p w:rsidR="006854E2" w:rsidRPr="00E33C79" w:rsidRDefault="006854E2" w:rsidP="00E33C79">
            <w:pPr>
              <w:jc w:val="center"/>
              <w:rPr>
                <w:rFonts w:ascii="Arial" w:hAnsi="Arial" w:cs="Arial"/>
                <w:sz w:val="20"/>
                <w:szCs w:val="20"/>
              </w:rPr>
            </w:pPr>
            <w:r w:rsidRPr="00E33C79">
              <w:rPr>
                <w:rFonts w:ascii="Arial" w:hAnsi="Arial" w:cs="Arial"/>
                <w:sz w:val="20"/>
                <w:szCs w:val="20"/>
              </w:rPr>
              <w:t>0,46</w:t>
            </w:r>
          </w:p>
        </w:tc>
        <w:tc>
          <w:tcPr>
            <w:tcW w:w="2096" w:type="dxa"/>
            <w:shd w:val="clear" w:color="auto" w:fill="auto"/>
            <w:noWrap/>
            <w:vAlign w:val="center"/>
            <w:hideMark/>
          </w:tcPr>
          <w:p w:rsidR="006854E2" w:rsidRPr="00E33C79" w:rsidRDefault="006854E2"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0,34</w:t>
            </w:r>
          </w:p>
        </w:tc>
      </w:tr>
      <w:tr w:rsidR="006854E2" w:rsidRPr="00E33C79" w:rsidTr="00E33C79">
        <w:trPr>
          <w:trHeight w:val="23"/>
          <w:jc w:val="center"/>
        </w:trPr>
        <w:tc>
          <w:tcPr>
            <w:tcW w:w="5597" w:type="dxa"/>
            <w:shd w:val="clear" w:color="auto" w:fill="auto"/>
            <w:noWrap/>
            <w:vAlign w:val="center"/>
            <w:hideMark/>
          </w:tcPr>
          <w:p w:rsidR="006854E2" w:rsidRPr="00E33C79" w:rsidRDefault="006854E2" w:rsidP="00E33C79">
            <w:pPr>
              <w:jc w:val="center"/>
              <w:rPr>
                <w:rFonts w:ascii="Arial" w:eastAsia="Times New Roman" w:hAnsi="Arial" w:cs="Arial"/>
                <w:color w:val="auto"/>
                <w:sz w:val="20"/>
                <w:szCs w:val="20"/>
              </w:rPr>
            </w:pPr>
            <w:r w:rsidRPr="00E33C79">
              <w:rPr>
                <w:rFonts w:ascii="Arial" w:eastAsia="Times New Roman" w:hAnsi="Arial" w:cs="Arial"/>
                <w:color w:val="auto"/>
                <w:sz w:val="20"/>
                <w:szCs w:val="20"/>
              </w:rPr>
              <w:t>Котельнаяп.Ярославка</w:t>
            </w:r>
          </w:p>
        </w:tc>
        <w:tc>
          <w:tcPr>
            <w:tcW w:w="1871" w:type="dxa"/>
            <w:shd w:val="clear" w:color="auto" w:fill="auto"/>
            <w:noWrap/>
            <w:vAlign w:val="center"/>
            <w:hideMark/>
          </w:tcPr>
          <w:p w:rsidR="006854E2" w:rsidRPr="00E33C79" w:rsidRDefault="006854E2" w:rsidP="00E33C79">
            <w:pPr>
              <w:jc w:val="center"/>
              <w:rPr>
                <w:rFonts w:ascii="Arial" w:hAnsi="Arial" w:cs="Arial"/>
                <w:sz w:val="20"/>
                <w:szCs w:val="20"/>
              </w:rPr>
            </w:pPr>
            <w:r w:rsidRPr="00E33C79">
              <w:rPr>
                <w:rFonts w:ascii="Arial" w:hAnsi="Arial" w:cs="Arial"/>
                <w:sz w:val="20"/>
                <w:szCs w:val="20"/>
              </w:rPr>
              <w:t>0,85</w:t>
            </w:r>
          </w:p>
        </w:tc>
        <w:tc>
          <w:tcPr>
            <w:tcW w:w="2096" w:type="dxa"/>
            <w:shd w:val="clear" w:color="auto" w:fill="auto"/>
            <w:noWrap/>
            <w:vAlign w:val="center"/>
            <w:hideMark/>
          </w:tcPr>
          <w:p w:rsidR="006854E2" w:rsidRPr="00E33C79" w:rsidRDefault="006854E2"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0,63</w:t>
            </w:r>
          </w:p>
        </w:tc>
      </w:tr>
      <w:tr w:rsidR="006854E2" w:rsidRPr="00E33C79" w:rsidTr="00E33C79">
        <w:trPr>
          <w:trHeight w:val="23"/>
          <w:jc w:val="center"/>
        </w:trPr>
        <w:tc>
          <w:tcPr>
            <w:tcW w:w="5597" w:type="dxa"/>
            <w:shd w:val="clear" w:color="auto" w:fill="auto"/>
            <w:noWrap/>
            <w:vAlign w:val="center"/>
            <w:hideMark/>
          </w:tcPr>
          <w:p w:rsidR="006854E2" w:rsidRPr="00E33C79" w:rsidRDefault="006854E2" w:rsidP="00E33C79">
            <w:pPr>
              <w:tabs>
                <w:tab w:val="left" w:pos="1790"/>
              </w:tabs>
              <w:jc w:val="center"/>
              <w:rPr>
                <w:rFonts w:ascii="Arial" w:eastAsia="Times New Roman" w:hAnsi="Arial" w:cs="Arial"/>
                <w:color w:val="auto"/>
                <w:sz w:val="20"/>
                <w:szCs w:val="20"/>
              </w:rPr>
            </w:pPr>
            <w:r w:rsidRPr="00E33C79">
              <w:rPr>
                <w:rFonts w:ascii="Arial" w:eastAsia="Times New Roman" w:hAnsi="Arial" w:cs="Arial"/>
                <w:color w:val="auto"/>
                <w:sz w:val="20"/>
                <w:szCs w:val="20"/>
              </w:rPr>
              <w:t>п.Кузнечиха (верхн)</w:t>
            </w:r>
          </w:p>
        </w:tc>
        <w:tc>
          <w:tcPr>
            <w:tcW w:w="1871" w:type="dxa"/>
            <w:shd w:val="clear" w:color="auto" w:fill="auto"/>
            <w:noWrap/>
            <w:vAlign w:val="center"/>
            <w:hideMark/>
          </w:tcPr>
          <w:p w:rsidR="006854E2" w:rsidRPr="00E33C79" w:rsidRDefault="006854E2" w:rsidP="00E33C79">
            <w:pPr>
              <w:jc w:val="center"/>
              <w:rPr>
                <w:rFonts w:ascii="Arial" w:hAnsi="Arial" w:cs="Arial"/>
                <w:sz w:val="20"/>
                <w:szCs w:val="20"/>
              </w:rPr>
            </w:pPr>
            <w:r w:rsidRPr="00E33C79">
              <w:rPr>
                <w:rFonts w:ascii="Arial" w:hAnsi="Arial" w:cs="Arial"/>
                <w:sz w:val="20"/>
                <w:szCs w:val="20"/>
              </w:rPr>
              <w:t>0,63</w:t>
            </w:r>
          </w:p>
        </w:tc>
        <w:tc>
          <w:tcPr>
            <w:tcW w:w="2096" w:type="dxa"/>
            <w:shd w:val="clear" w:color="auto" w:fill="auto"/>
            <w:noWrap/>
            <w:vAlign w:val="center"/>
            <w:hideMark/>
          </w:tcPr>
          <w:p w:rsidR="006854E2" w:rsidRPr="00E33C79" w:rsidRDefault="006854E2"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0,47</w:t>
            </w:r>
          </w:p>
        </w:tc>
      </w:tr>
      <w:tr w:rsidR="006854E2" w:rsidRPr="00E33C79" w:rsidTr="00E33C79">
        <w:trPr>
          <w:trHeight w:val="23"/>
          <w:jc w:val="center"/>
        </w:trPr>
        <w:tc>
          <w:tcPr>
            <w:tcW w:w="5597" w:type="dxa"/>
            <w:shd w:val="clear" w:color="auto" w:fill="auto"/>
            <w:noWrap/>
            <w:vAlign w:val="center"/>
            <w:hideMark/>
          </w:tcPr>
          <w:p w:rsidR="006854E2" w:rsidRPr="00E33C79" w:rsidRDefault="006854E2" w:rsidP="00E33C79">
            <w:pPr>
              <w:jc w:val="center"/>
              <w:rPr>
                <w:rFonts w:ascii="Arial" w:eastAsia="Times New Roman" w:hAnsi="Arial" w:cs="Arial"/>
                <w:color w:val="auto"/>
                <w:sz w:val="20"/>
                <w:szCs w:val="20"/>
              </w:rPr>
            </w:pPr>
            <w:r w:rsidRPr="00E33C79">
              <w:rPr>
                <w:rFonts w:ascii="Arial" w:eastAsia="Times New Roman" w:hAnsi="Arial" w:cs="Arial"/>
                <w:color w:val="auto"/>
                <w:sz w:val="20"/>
                <w:szCs w:val="20"/>
              </w:rPr>
              <w:t>п.Кузнечиха (нижн)</w:t>
            </w:r>
          </w:p>
        </w:tc>
        <w:tc>
          <w:tcPr>
            <w:tcW w:w="1871" w:type="dxa"/>
            <w:shd w:val="clear" w:color="auto" w:fill="auto"/>
            <w:noWrap/>
            <w:vAlign w:val="center"/>
            <w:hideMark/>
          </w:tcPr>
          <w:p w:rsidR="006854E2" w:rsidRPr="00E33C79" w:rsidRDefault="006854E2" w:rsidP="00E33C79">
            <w:pPr>
              <w:jc w:val="center"/>
              <w:rPr>
                <w:rFonts w:ascii="Arial" w:hAnsi="Arial" w:cs="Arial"/>
                <w:sz w:val="20"/>
                <w:szCs w:val="20"/>
              </w:rPr>
            </w:pPr>
            <w:r w:rsidRPr="00E33C79">
              <w:rPr>
                <w:rFonts w:ascii="Arial" w:hAnsi="Arial" w:cs="Arial"/>
                <w:sz w:val="20"/>
                <w:szCs w:val="20"/>
              </w:rPr>
              <w:t>0,59</w:t>
            </w:r>
          </w:p>
        </w:tc>
        <w:tc>
          <w:tcPr>
            <w:tcW w:w="2096" w:type="dxa"/>
            <w:shd w:val="clear" w:color="auto" w:fill="auto"/>
            <w:noWrap/>
            <w:vAlign w:val="center"/>
            <w:hideMark/>
          </w:tcPr>
          <w:p w:rsidR="006854E2" w:rsidRPr="00E33C79" w:rsidRDefault="006854E2"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0,44</w:t>
            </w:r>
          </w:p>
        </w:tc>
      </w:tr>
      <w:tr w:rsidR="006854E2" w:rsidRPr="00E33C79" w:rsidTr="00E33C79">
        <w:trPr>
          <w:trHeight w:val="23"/>
          <w:jc w:val="center"/>
        </w:trPr>
        <w:tc>
          <w:tcPr>
            <w:tcW w:w="5597" w:type="dxa"/>
            <w:shd w:val="clear" w:color="auto" w:fill="auto"/>
            <w:noWrap/>
            <w:vAlign w:val="center"/>
            <w:hideMark/>
          </w:tcPr>
          <w:p w:rsidR="006854E2" w:rsidRPr="00E33C79" w:rsidRDefault="006854E2" w:rsidP="00E33C79">
            <w:pPr>
              <w:jc w:val="center"/>
              <w:rPr>
                <w:rFonts w:ascii="Arial" w:eastAsia="Times New Roman" w:hAnsi="Arial" w:cs="Arial"/>
                <w:color w:val="auto"/>
                <w:sz w:val="20"/>
                <w:szCs w:val="20"/>
              </w:rPr>
            </w:pPr>
            <w:r w:rsidRPr="00E33C79">
              <w:rPr>
                <w:rFonts w:ascii="Arial" w:eastAsia="Times New Roman" w:hAnsi="Arial" w:cs="Arial"/>
                <w:color w:val="auto"/>
                <w:sz w:val="20"/>
                <w:szCs w:val="20"/>
              </w:rPr>
              <w:t>с.Толбухино</w:t>
            </w:r>
          </w:p>
        </w:tc>
        <w:tc>
          <w:tcPr>
            <w:tcW w:w="1871" w:type="dxa"/>
            <w:shd w:val="clear" w:color="auto" w:fill="auto"/>
            <w:noWrap/>
            <w:vAlign w:val="center"/>
            <w:hideMark/>
          </w:tcPr>
          <w:p w:rsidR="006854E2" w:rsidRPr="00E33C79" w:rsidRDefault="006854E2" w:rsidP="00E33C79">
            <w:pPr>
              <w:jc w:val="center"/>
              <w:rPr>
                <w:rFonts w:ascii="Arial" w:hAnsi="Arial" w:cs="Arial"/>
                <w:sz w:val="20"/>
                <w:szCs w:val="20"/>
              </w:rPr>
            </w:pPr>
            <w:r w:rsidRPr="00E33C79">
              <w:rPr>
                <w:rFonts w:ascii="Arial" w:hAnsi="Arial" w:cs="Arial"/>
                <w:sz w:val="20"/>
                <w:szCs w:val="20"/>
              </w:rPr>
              <w:t>0,68</w:t>
            </w:r>
          </w:p>
        </w:tc>
        <w:tc>
          <w:tcPr>
            <w:tcW w:w="2096" w:type="dxa"/>
            <w:shd w:val="clear" w:color="auto" w:fill="auto"/>
            <w:noWrap/>
            <w:vAlign w:val="center"/>
            <w:hideMark/>
          </w:tcPr>
          <w:p w:rsidR="006854E2" w:rsidRPr="00E33C79" w:rsidRDefault="006854E2" w:rsidP="00E33C79">
            <w:pPr>
              <w:widowControl/>
              <w:jc w:val="center"/>
              <w:rPr>
                <w:rFonts w:ascii="Arial" w:eastAsia="Times New Roman" w:hAnsi="Arial" w:cs="Arial"/>
                <w:color w:val="auto"/>
                <w:sz w:val="20"/>
                <w:szCs w:val="20"/>
              </w:rPr>
            </w:pPr>
            <w:r w:rsidRPr="00E33C79">
              <w:rPr>
                <w:rFonts w:ascii="Arial" w:eastAsia="Times New Roman" w:hAnsi="Arial" w:cs="Arial"/>
                <w:color w:val="auto"/>
                <w:sz w:val="20"/>
                <w:szCs w:val="20"/>
              </w:rPr>
              <w:t>0,5</w:t>
            </w:r>
          </w:p>
        </w:tc>
      </w:tr>
    </w:tbl>
    <w:p w:rsidR="00BF6A8A" w:rsidRPr="004853BD" w:rsidRDefault="00BF6A8A" w:rsidP="00A83372">
      <w:pPr>
        <w:pStyle w:val="3"/>
        <w:spacing w:line="240" w:lineRule="auto"/>
        <w:rPr>
          <w:rFonts w:cs="Arial"/>
        </w:rPr>
      </w:pPr>
      <w:bookmarkStart w:id="157" w:name="_Toc470689955"/>
      <w:r w:rsidRPr="004853BD">
        <w:rPr>
          <w:rFonts w:cs="Arial"/>
        </w:rPr>
        <w:t>Предложения по строительству и реконструкции тепловых сетей и сооружений на них</w:t>
      </w:r>
      <w:bookmarkEnd w:id="157"/>
    </w:p>
    <w:p w:rsidR="00573C7E" w:rsidRPr="004853BD" w:rsidRDefault="00573C7E" w:rsidP="00E5298A">
      <w:pPr>
        <w:pStyle w:val="2"/>
        <w:numPr>
          <w:ilvl w:val="1"/>
          <w:numId w:val="25"/>
        </w:numPr>
        <w:spacing w:line="240" w:lineRule="auto"/>
        <w:rPr>
          <w:rFonts w:cs="Arial"/>
        </w:rPr>
      </w:pPr>
      <w:bookmarkStart w:id="158" w:name="_Toc470689956"/>
      <w:r w:rsidRPr="004853BD">
        <w:rPr>
          <w:rFonts w:cs="Arial"/>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58"/>
    </w:p>
    <w:p w:rsidR="009B20B7" w:rsidRPr="004853BD" w:rsidRDefault="009B20B7" w:rsidP="00A83372">
      <w:pPr>
        <w:rPr>
          <w:rFonts w:ascii="Arial" w:hAnsi="Arial" w:cs="Arial"/>
        </w:rPr>
      </w:pPr>
    </w:p>
    <w:p w:rsidR="009B20B7" w:rsidRPr="004853BD" w:rsidRDefault="009B20B7" w:rsidP="00A83372">
      <w:pPr>
        <w:pStyle w:val="af6"/>
        <w:rPr>
          <w:rFonts w:cs="Arial"/>
          <w:lang w:val="ru-RU"/>
        </w:rPr>
      </w:pPr>
      <w:r w:rsidRPr="004853BD">
        <w:rPr>
          <w:rFonts w:cs="Arial"/>
          <w:lang w:val="ru-RU"/>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w:t>
      </w:r>
      <w:r w:rsidR="00FD45BD">
        <w:rPr>
          <w:rFonts w:cs="Arial"/>
          <w:lang w:val="ru-RU"/>
        </w:rPr>
        <w:t>предусмотрена в период 2017-2031</w:t>
      </w:r>
      <w:r w:rsidR="00C367D6">
        <w:rPr>
          <w:rFonts w:cs="Arial"/>
          <w:lang w:val="ru-RU"/>
        </w:rPr>
        <w:t xml:space="preserve"> </w:t>
      </w:r>
      <w:r w:rsidR="00CD47F2">
        <w:rPr>
          <w:rFonts w:cs="Arial"/>
          <w:lang w:val="ru-RU"/>
        </w:rPr>
        <w:t xml:space="preserve">года </w:t>
      </w:r>
      <w:r w:rsidRPr="004853BD">
        <w:rPr>
          <w:rFonts w:cs="Arial"/>
          <w:lang w:val="ru-RU"/>
        </w:rPr>
        <w:t>.</w:t>
      </w:r>
    </w:p>
    <w:p w:rsidR="00573C7E" w:rsidRPr="004853BD" w:rsidRDefault="00573C7E" w:rsidP="00E5298A">
      <w:pPr>
        <w:pStyle w:val="2"/>
        <w:numPr>
          <w:ilvl w:val="1"/>
          <w:numId w:val="25"/>
        </w:numPr>
        <w:spacing w:line="240" w:lineRule="auto"/>
        <w:rPr>
          <w:rFonts w:cs="Arial"/>
        </w:rPr>
      </w:pPr>
      <w:bookmarkStart w:id="159" w:name="_Toc470689957"/>
      <w:r w:rsidRPr="004853BD">
        <w:rPr>
          <w:rFonts w:cs="Arial"/>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159"/>
    </w:p>
    <w:p w:rsidR="009B20B7" w:rsidRPr="004853BD" w:rsidRDefault="009B20B7" w:rsidP="00A83372">
      <w:pPr>
        <w:rPr>
          <w:rFonts w:ascii="Arial" w:hAnsi="Arial" w:cs="Arial"/>
        </w:rPr>
      </w:pPr>
    </w:p>
    <w:p w:rsidR="00403E3B" w:rsidRPr="005A3409" w:rsidRDefault="005476F9" w:rsidP="005476F9">
      <w:pPr>
        <w:pStyle w:val="af6"/>
        <w:rPr>
          <w:lang w:val="ru-RU"/>
        </w:rPr>
      </w:pPr>
      <w:r w:rsidRPr="005A3409">
        <w:rPr>
          <w:lang w:val="ru-RU"/>
        </w:rPr>
        <w:t>Перспективная застройка в СП Кузнечихинское на период 2017-2032</w:t>
      </w:r>
      <w:r w:rsidR="00C367D6">
        <w:rPr>
          <w:lang w:val="ru-RU"/>
        </w:rPr>
        <w:t xml:space="preserve"> </w:t>
      </w:r>
      <w:r w:rsidR="00CD47F2">
        <w:rPr>
          <w:lang w:val="ru-RU"/>
        </w:rPr>
        <w:t xml:space="preserve">года </w:t>
      </w:r>
      <w:r w:rsidRPr="005A3409">
        <w:rPr>
          <w:lang w:val="ru-RU"/>
        </w:rPr>
        <w:t>. не предусмотрена.</w:t>
      </w:r>
    </w:p>
    <w:p w:rsidR="00573C7E" w:rsidRPr="004853BD" w:rsidRDefault="00573C7E" w:rsidP="00E5298A">
      <w:pPr>
        <w:pStyle w:val="2"/>
        <w:numPr>
          <w:ilvl w:val="1"/>
          <w:numId w:val="25"/>
        </w:numPr>
        <w:spacing w:line="240" w:lineRule="auto"/>
        <w:rPr>
          <w:rFonts w:cs="Arial"/>
        </w:rPr>
      </w:pPr>
      <w:bookmarkStart w:id="160" w:name="_Toc470689958"/>
      <w:r w:rsidRPr="004853BD">
        <w:rPr>
          <w:rFonts w:cs="Arial"/>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60"/>
    </w:p>
    <w:p w:rsidR="009B20B7" w:rsidRPr="004853BD" w:rsidRDefault="009B20B7" w:rsidP="00A83372">
      <w:pPr>
        <w:rPr>
          <w:rFonts w:ascii="Arial" w:hAnsi="Arial" w:cs="Arial"/>
        </w:rPr>
      </w:pPr>
    </w:p>
    <w:p w:rsidR="009B20B7" w:rsidRPr="004853BD" w:rsidRDefault="009B20B7" w:rsidP="00A83372">
      <w:pPr>
        <w:pStyle w:val="af6"/>
        <w:rPr>
          <w:rFonts w:cs="Arial"/>
          <w:lang w:val="ru-RU"/>
        </w:rPr>
      </w:pPr>
      <w:r w:rsidRPr="004853BD">
        <w:rPr>
          <w:rFonts w:cs="Arial"/>
          <w:lang w:val="ru-RU"/>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предусмотрена в период 2017-203</w:t>
      </w:r>
      <w:r w:rsidR="00FD45BD">
        <w:rPr>
          <w:rFonts w:cs="Arial"/>
          <w:lang w:val="ru-RU"/>
        </w:rPr>
        <w:t>1</w:t>
      </w:r>
      <w:r w:rsidR="00CD47F2">
        <w:rPr>
          <w:rFonts w:cs="Arial"/>
          <w:lang w:val="ru-RU"/>
        </w:rPr>
        <w:t xml:space="preserve">года </w:t>
      </w:r>
      <w:r w:rsidRPr="004853BD">
        <w:rPr>
          <w:rFonts w:cs="Arial"/>
          <w:lang w:val="ru-RU"/>
        </w:rPr>
        <w:t>.</w:t>
      </w:r>
    </w:p>
    <w:p w:rsidR="00573C7E" w:rsidRPr="004853BD" w:rsidRDefault="00573C7E" w:rsidP="00E5298A">
      <w:pPr>
        <w:pStyle w:val="2"/>
        <w:numPr>
          <w:ilvl w:val="1"/>
          <w:numId w:val="25"/>
        </w:numPr>
        <w:spacing w:line="240" w:lineRule="auto"/>
        <w:rPr>
          <w:rFonts w:cs="Arial"/>
        </w:rPr>
      </w:pPr>
      <w:bookmarkStart w:id="161" w:name="_Toc470689959"/>
      <w:r w:rsidRPr="004853BD">
        <w:rPr>
          <w:rFonts w:cs="Arial"/>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61"/>
    </w:p>
    <w:p w:rsidR="009B20B7" w:rsidRPr="004853BD" w:rsidRDefault="009B20B7" w:rsidP="00A83372">
      <w:pPr>
        <w:rPr>
          <w:rFonts w:ascii="Arial" w:hAnsi="Arial" w:cs="Arial"/>
        </w:rPr>
      </w:pPr>
    </w:p>
    <w:p w:rsidR="009B20B7" w:rsidRDefault="009B20B7" w:rsidP="00A83372">
      <w:pPr>
        <w:pStyle w:val="af6"/>
        <w:rPr>
          <w:rFonts w:cs="Arial"/>
          <w:lang w:val="ru-RU"/>
        </w:rPr>
      </w:pPr>
      <w:r w:rsidRPr="004853BD">
        <w:rPr>
          <w:rFonts w:cs="Arial"/>
          <w:lang w:val="ru-RU"/>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предусмотрена в период 2017-203</w:t>
      </w:r>
      <w:r w:rsidR="00FD45BD">
        <w:rPr>
          <w:rFonts w:cs="Arial"/>
          <w:lang w:val="ru-RU"/>
        </w:rPr>
        <w:t>1</w:t>
      </w:r>
      <w:r w:rsidR="00C367D6">
        <w:rPr>
          <w:rFonts w:cs="Arial"/>
          <w:lang w:val="ru-RU"/>
        </w:rPr>
        <w:t xml:space="preserve"> </w:t>
      </w:r>
      <w:r w:rsidR="00CD47F2">
        <w:rPr>
          <w:rFonts w:cs="Arial"/>
          <w:lang w:val="ru-RU"/>
        </w:rPr>
        <w:t xml:space="preserve">года </w:t>
      </w:r>
      <w:r w:rsidRPr="004853BD">
        <w:rPr>
          <w:rFonts w:cs="Arial"/>
          <w:lang w:val="ru-RU"/>
        </w:rPr>
        <w:t>.</w:t>
      </w:r>
    </w:p>
    <w:p w:rsidR="00DE0088" w:rsidRDefault="00DE0088" w:rsidP="00DE0088">
      <w:pPr>
        <w:pStyle w:val="2"/>
        <w:numPr>
          <w:ilvl w:val="1"/>
          <w:numId w:val="25"/>
        </w:numPr>
        <w:spacing w:line="240" w:lineRule="auto"/>
        <w:rPr>
          <w:rFonts w:cs="Arial"/>
        </w:rPr>
      </w:pPr>
      <w:bookmarkStart w:id="162" w:name="_Toc461559575"/>
      <w:bookmarkStart w:id="163" w:name="_Toc470689960"/>
      <w:r w:rsidRPr="0065432A">
        <w:rPr>
          <w:rFonts w:cs="Arial"/>
        </w:rPr>
        <w:t>Строительство тепловых сетей для обеспечения нормативной надежности теплоснабжения</w:t>
      </w:r>
      <w:bookmarkEnd w:id="162"/>
      <w:bookmarkEnd w:id="163"/>
    </w:p>
    <w:p w:rsidR="00DE0088" w:rsidRDefault="00DE0088" w:rsidP="00A83372">
      <w:pPr>
        <w:pStyle w:val="af6"/>
        <w:rPr>
          <w:rFonts w:cs="Arial"/>
          <w:lang w:val="ru-RU"/>
        </w:rPr>
      </w:pPr>
    </w:p>
    <w:p w:rsidR="00DE0088" w:rsidRDefault="00DE0088" w:rsidP="00A83372">
      <w:pPr>
        <w:pStyle w:val="af6"/>
        <w:rPr>
          <w:rFonts w:cs="Arial"/>
          <w:lang w:val="ru-RU"/>
        </w:rPr>
      </w:pPr>
      <w:r w:rsidRPr="004853BD">
        <w:rPr>
          <w:rFonts w:cs="Arial"/>
          <w:lang w:val="ru-RU"/>
        </w:rPr>
        <w:t xml:space="preserve">Данные о реконструкции тепловых сетей, подлежащих замене </w:t>
      </w:r>
      <w:r>
        <w:rPr>
          <w:rFonts w:cs="Arial"/>
          <w:lang w:val="ru-RU"/>
        </w:rPr>
        <w:t xml:space="preserve">с целью </w:t>
      </w:r>
      <w:r w:rsidRPr="004853BD">
        <w:rPr>
          <w:rFonts w:cs="Arial"/>
          <w:lang w:val="ru-RU"/>
        </w:rPr>
        <w:t>для повышения эффективности функционирования системы теплоснабжения,</w:t>
      </w:r>
      <w:r>
        <w:rPr>
          <w:rFonts w:cs="Arial"/>
          <w:lang w:val="ru-RU"/>
        </w:rPr>
        <w:t xml:space="preserve"> представлены в таблице </w:t>
      </w:r>
      <w:r w:rsidR="00AC0408">
        <w:rPr>
          <w:rFonts w:cs="Arial"/>
          <w:lang w:val="ru-RU"/>
        </w:rPr>
        <w:t>106</w:t>
      </w:r>
      <w:r w:rsidR="005306C5">
        <w:rPr>
          <w:rFonts w:cs="Arial"/>
          <w:lang w:val="ru-RU"/>
        </w:rPr>
        <w:t>.</w:t>
      </w:r>
    </w:p>
    <w:p w:rsidR="00DE0088" w:rsidRPr="00BC19C1" w:rsidRDefault="00DE0088" w:rsidP="00DE0088">
      <w:pPr>
        <w:pStyle w:val="a0"/>
      </w:pPr>
      <w:r w:rsidRPr="00BC19C1">
        <w:t>Данные о тепловых сетях, требующих реконструкции</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77"/>
        <w:gridCol w:w="1478"/>
        <w:gridCol w:w="1903"/>
        <w:gridCol w:w="2021"/>
        <w:gridCol w:w="2313"/>
        <w:gridCol w:w="1172"/>
      </w:tblGrid>
      <w:tr w:rsidR="00DE0088" w:rsidRPr="00E33C79" w:rsidTr="00DE0088">
        <w:trPr>
          <w:trHeight w:val="23"/>
          <w:jc w:val="center"/>
        </w:trPr>
        <w:tc>
          <w:tcPr>
            <w:tcW w:w="477" w:type="dxa"/>
            <w:shd w:val="clear" w:color="auto" w:fill="auto"/>
            <w:vAlign w:val="center"/>
          </w:tcPr>
          <w:p w:rsidR="00DE0088" w:rsidRPr="00E33C79" w:rsidRDefault="00DE0088" w:rsidP="00DE0088">
            <w:pPr>
              <w:pStyle w:val="TableParagraph"/>
              <w:ind w:right="105"/>
              <w:jc w:val="center"/>
              <w:rPr>
                <w:rFonts w:ascii="Arial" w:hAnsi="Arial" w:cs="Arial"/>
                <w:sz w:val="20"/>
                <w:szCs w:val="20"/>
              </w:rPr>
            </w:pPr>
            <w:r>
              <w:rPr>
                <w:rFonts w:ascii="Arial" w:hAnsi="Arial" w:cs="Arial"/>
                <w:sz w:val="20"/>
                <w:szCs w:val="20"/>
                <w:lang w:val="ru-RU"/>
              </w:rPr>
              <w:t xml:space="preserve"> </w:t>
            </w:r>
            <w:r w:rsidRPr="00E33C79">
              <w:rPr>
                <w:rFonts w:ascii="Arial" w:hAnsi="Arial" w:cs="Arial"/>
                <w:w w:val="103"/>
                <w:sz w:val="20"/>
                <w:szCs w:val="20"/>
              </w:rPr>
              <w:t>№</w:t>
            </w:r>
          </w:p>
        </w:tc>
        <w:tc>
          <w:tcPr>
            <w:tcW w:w="1478" w:type="dxa"/>
            <w:shd w:val="clear" w:color="auto" w:fill="auto"/>
            <w:vAlign w:val="center"/>
          </w:tcPr>
          <w:p w:rsidR="00DE0088" w:rsidRPr="00E33C79" w:rsidRDefault="00DE0088" w:rsidP="00DE0088">
            <w:pPr>
              <w:pStyle w:val="TableParagraph"/>
              <w:ind w:left="100" w:right="105"/>
              <w:jc w:val="center"/>
              <w:rPr>
                <w:rFonts w:ascii="Arial" w:hAnsi="Arial" w:cs="Arial"/>
                <w:sz w:val="20"/>
                <w:szCs w:val="20"/>
              </w:rPr>
            </w:pPr>
            <w:r>
              <w:rPr>
                <w:rFonts w:ascii="Arial" w:hAnsi="Arial" w:cs="Arial"/>
                <w:sz w:val="20"/>
                <w:szCs w:val="20"/>
              </w:rPr>
              <w:t xml:space="preserve"> </w:t>
            </w:r>
            <w:r w:rsidRPr="00E33C79">
              <w:rPr>
                <w:rFonts w:ascii="Arial" w:hAnsi="Arial" w:cs="Arial"/>
                <w:sz w:val="20"/>
                <w:szCs w:val="20"/>
              </w:rPr>
              <w:t xml:space="preserve">Начальная </w:t>
            </w:r>
            <w:r w:rsidRPr="00E33C79">
              <w:rPr>
                <w:rFonts w:ascii="Arial" w:hAnsi="Arial" w:cs="Arial"/>
                <w:w w:val="105"/>
                <w:sz w:val="20"/>
                <w:szCs w:val="20"/>
              </w:rPr>
              <w:t>точка</w:t>
            </w:r>
          </w:p>
        </w:tc>
        <w:tc>
          <w:tcPr>
            <w:tcW w:w="1903" w:type="dxa"/>
            <w:shd w:val="clear" w:color="auto" w:fill="auto"/>
            <w:vAlign w:val="center"/>
          </w:tcPr>
          <w:p w:rsidR="00DE0088" w:rsidRPr="00E33C79" w:rsidRDefault="00DE0088" w:rsidP="00DE0088">
            <w:pPr>
              <w:pStyle w:val="TableParagraph"/>
              <w:ind w:left="100" w:right="89"/>
              <w:jc w:val="center"/>
              <w:rPr>
                <w:rFonts w:ascii="Arial" w:hAnsi="Arial" w:cs="Arial"/>
                <w:sz w:val="20"/>
                <w:szCs w:val="20"/>
              </w:rPr>
            </w:pPr>
            <w:r>
              <w:rPr>
                <w:rFonts w:ascii="Arial" w:hAnsi="Arial" w:cs="Arial"/>
                <w:sz w:val="20"/>
                <w:szCs w:val="20"/>
              </w:rPr>
              <w:t xml:space="preserve"> </w:t>
            </w:r>
            <w:r w:rsidRPr="00E33C79">
              <w:rPr>
                <w:rFonts w:ascii="Arial" w:hAnsi="Arial" w:cs="Arial"/>
                <w:sz w:val="20"/>
                <w:szCs w:val="20"/>
              </w:rPr>
              <w:t xml:space="preserve">Конечная </w:t>
            </w:r>
            <w:r w:rsidRPr="00E33C79">
              <w:rPr>
                <w:rFonts w:ascii="Arial" w:hAnsi="Arial" w:cs="Arial"/>
                <w:w w:val="105"/>
                <w:sz w:val="20"/>
                <w:szCs w:val="20"/>
              </w:rPr>
              <w:t>точка</w:t>
            </w:r>
          </w:p>
        </w:tc>
        <w:tc>
          <w:tcPr>
            <w:tcW w:w="2021" w:type="dxa"/>
            <w:shd w:val="clear" w:color="auto" w:fill="auto"/>
            <w:vAlign w:val="center"/>
          </w:tcPr>
          <w:p w:rsidR="00DE0088" w:rsidRPr="00E33C79" w:rsidRDefault="00DE0088" w:rsidP="00DE0088">
            <w:pPr>
              <w:pStyle w:val="TableParagraph"/>
              <w:ind w:left="295" w:hanging="195"/>
              <w:jc w:val="center"/>
              <w:rPr>
                <w:rFonts w:ascii="Arial" w:hAnsi="Arial" w:cs="Arial"/>
                <w:sz w:val="20"/>
                <w:szCs w:val="20"/>
              </w:rPr>
            </w:pPr>
            <w:r>
              <w:rPr>
                <w:rFonts w:ascii="Arial" w:hAnsi="Arial" w:cs="Arial"/>
                <w:sz w:val="20"/>
                <w:szCs w:val="20"/>
              </w:rPr>
              <w:t xml:space="preserve"> </w:t>
            </w:r>
            <w:r w:rsidRPr="00E33C79">
              <w:rPr>
                <w:rFonts w:ascii="Arial" w:hAnsi="Arial" w:cs="Arial"/>
                <w:sz w:val="20"/>
                <w:szCs w:val="20"/>
              </w:rPr>
              <w:t xml:space="preserve">Существующий </w:t>
            </w:r>
            <w:r w:rsidRPr="00E33C79">
              <w:rPr>
                <w:rFonts w:ascii="Arial" w:hAnsi="Arial" w:cs="Arial"/>
                <w:w w:val="105"/>
                <w:sz w:val="20"/>
                <w:szCs w:val="20"/>
              </w:rPr>
              <w:t>диаметр, мм</w:t>
            </w:r>
          </w:p>
        </w:tc>
        <w:tc>
          <w:tcPr>
            <w:tcW w:w="2313" w:type="dxa"/>
            <w:shd w:val="clear" w:color="auto" w:fill="auto"/>
            <w:vAlign w:val="center"/>
          </w:tcPr>
          <w:p w:rsidR="00DE0088" w:rsidRPr="00E33C79" w:rsidRDefault="00DE0088" w:rsidP="00DE0088">
            <w:pPr>
              <w:pStyle w:val="TableParagraph"/>
              <w:ind w:left="439" w:hanging="332"/>
              <w:jc w:val="center"/>
              <w:rPr>
                <w:rFonts w:ascii="Arial" w:hAnsi="Arial" w:cs="Arial"/>
                <w:sz w:val="20"/>
                <w:szCs w:val="20"/>
              </w:rPr>
            </w:pPr>
            <w:r>
              <w:rPr>
                <w:rFonts w:ascii="Arial" w:hAnsi="Arial" w:cs="Arial"/>
                <w:sz w:val="20"/>
                <w:szCs w:val="20"/>
              </w:rPr>
              <w:t xml:space="preserve"> </w:t>
            </w:r>
            <w:r w:rsidRPr="00E33C79">
              <w:rPr>
                <w:rFonts w:ascii="Arial" w:hAnsi="Arial" w:cs="Arial"/>
                <w:sz w:val="20"/>
                <w:szCs w:val="20"/>
              </w:rPr>
              <w:t xml:space="preserve">Рекомендованный </w:t>
            </w:r>
            <w:r w:rsidRPr="00E33C79">
              <w:rPr>
                <w:rFonts w:ascii="Arial" w:hAnsi="Arial" w:cs="Arial"/>
                <w:w w:val="105"/>
                <w:sz w:val="20"/>
                <w:szCs w:val="20"/>
              </w:rPr>
              <w:t>диаметр, мм</w:t>
            </w:r>
          </w:p>
        </w:tc>
        <w:tc>
          <w:tcPr>
            <w:tcW w:w="1172" w:type="dxa"/>
            <w:shd w:val="clear" w:color="auto" w:fill="auto"/>
            <w:vAlign w:val="center"/>
          </w:tcPr>
          <w:p w:rsidR="00DE0088" w:rsidRPr="00E33C79" w:rsidRDefault="00DE0088" w:rsidP="00DE0088">
            <w:pPr>
              <w:pStyle w:val="TableParagraph"/>
              <w:ind w:left="101" w:right="105" w:firstLine="16"/>
              <w:jc w:val="center"/>
              <w:rPr>
                <w:rFonts w:ascii="Arial" w:hAnsi="Arial" w:cs="Arial"/>
                <w:sz w:val="20"/>
                <w:szCs w:val="20"/>
              </w:rPr>
            </w:pPr>
            <w:r w:rsidRPr="00E33C79">
              <w:rPr>
                <w:rFonts w:ascii="Arial" w:hAnsi="Arial" w:cs="Arial"/>
                <w:w w:val="105"/>
                <w:sz w:val="20"/>
                <w:szCs w:val="20"/>
              </w:rPr>
              <w:t xml:space="preserve">Длина </w:t>
            </w:r>
            <w:r w:rsidRPr="00E33C79">
              <w:rPr>
                <w:rFonts w:ascii="Arial" w:hAnsi="Arial" w:cs="Arial"/>
                <w:sz w:val="20"/>
                <w:szCs w:val="20"/>
              </w:rPr>
              <w:t xml:space="preserve">участка, </w:t>
            </w:r>
            <w:r w:rsidRPr="00E33C79">
              <w:rPr>
                <w:rFonts w:ascii="Arial" w:hAnsi="Arial" w:cs="Arial"/>
                <w:w w:val="105"/>
                <w:sz w:val="20"/>
                <w:szCs w:val="20"/>
              </w:rPr>
              <w:t>пм</w:t>
            </w:r>
          </w:p>
        </w:tc>
      </w:tr>
      <w:tr w:rsidR="00DE0088" w:rsidRPr="00E33C79" w:rsidTr="00DE0088">
        <w:trPr>
          <w:trHeight w:val="23"/>
          <w:jc w:val="center"/>
        </w:trPr>
        <w:tc>
          <w:tcPr>
            <w:tcW w:w="9364" w:type="dxa"/>
            <w:gridSpan w:val="6"/>
            <w:shd w:val="clear" w:color="auto" w:fill="auto"/>
            <w:vAlign w:val="center"/>
          </w:tcPr>
          <w:p w:rsidR="00DE0088" w:rsidRPr="00E33C79" w:rsidRDefault="00DE0088" w:rsidP="00DE0088">
            <w:pPr>
              <w:pStyle w:val="TableParagraph"/>
              <w:jc w:val="center"/>
              <w:rPr>
                <w:rFonts w:ascii="Arial" w:hAnsi="Arial" w:cs="Arial"/>
                <w:sz w:val="20"/>
                <w:szCs w:val="20"/>
              </w:rPr>
            </w:pPr>
            <w:r w:rsidRPr="00E33C79">
              <w:rPr>
                <w:rFonts w:ascii="Arial" w:hAnsi="Arial" w:cs="Arial"/>
                <w:w w:val="105"/>
                <w:sz w:val="20"/>
                <w:szCs w:val="20"/>
              </w:rPr>
              <w:t>Котельная Кузнечиха (нижн)</w:t>
            </w:r>
          </w:p>
        </w:tc>
      </w:tr>
      <w:tr w:rsidR="00DE0088" w:rsidRPr="00E33C79" w:rsidTr="00DE0088">
        <w:trPr>
          <w:trHeight w:val="23"/>
          <w:jc w:val="center"/>
        </w:trPr>
        <w:tc>
          <w:tcPr>
            <w:tcW w:w="477" w:type="dxa"/>
            <w:shd w:val="clear" w:color="auto" w:fill="auto"/>
            <w:vAlign w:val="center"/>
          </w:tcPr>
          <w:p w:rsidR="00DE0088" w:rsidRPr="00E33C79" w:rsidRDefault="00DE0088" w:rsidP="00DE0088">
            <w:pPr>
              <w:pStyle w:val="TableParagraph"/>
              <w:ind w:right="94"/>
              <w:jc w:val="center"/>
              <w:rPr>
                <w:rFonts w:ascii="Arial" w:hAnsi="Arial" w:cs="Arial"/>
                <w:sz w:val="20"/>
                <w:szCs w:val="20"/>
              </w:rPr>
            </w:pPr>
            <w:r>
              <w:rPr>
                <w:rFonts w:ascii="Arial" w:hAnsi="Arial" w:cs="Arial"/>
                <w:sz w:val="20"/>
                <w:szCs w:val="20"/>
              </w:rPr>
              <w:t xml:space="preserve">  </w:t>
            </w:r>
            <w:r w:rsidRPr="00E33C79">
              <w:rPr>
                <w:rFonts w:ascii="Arial" w:hAnsi="Arial" w:cs="Arial"/>
                <w:w w:val="101"/>
                <w:sz w:val="20"/>
                <w:szCs w:val="20"/>
              </w:rPr>
              <w:t>1</w:t>
            </w:r>
          </w:p>
        </w:tc>
        <w:tc>
          <w:tcPr>
            <w:tcW w:w="1478" w:type="dxa"/>
            <w:shd w:val="clear" w:color="auto" w:fill="auto"/>
            <w:vAlign w:val="center"/>
          </w:tcPr>
          <w:p w:rsidR="00DE0088" w:rsidRPr="00E33C79" w:rsidRDefault="00DE0088" w:rsidP="00DE0088">
            <w:pPr>
              <w:pStyle w:val="TableParagraph"/>
              <w:ind w:left="100" w:right="105"/>
              <w:jc w:val="center"/>
              <w:rPr>
                <w:rFonts w:ascii="Arial" w:hAnsi="Arial" w:cs="Arial"/>
                <w:sz w:val="20"/>
                <w:szCs w:val="20"/>
              </w:rPr>
            </w:pPr>
            <w:r>
              <w:rPr>
                <w:rFonts w:ascii="Arial" w:hAnsi="Arial" w:cs="Arial"/>
                <w:sz w:val="20"/>
                <w:szCs w:val="20"/>
              </w:rPr>
              <w:t xml:space="preserve"> </w:t>
            </w:r>
            <w:r w:rsidRPr="00E33C79">
              <w:rPr>
                <w:rFonts w:ascii="Arial" w:hAnsi="Arial" w:cs="Arial"/>
                <w:w w:val="105"/>
                <w:sz w:val="20"/>
                <w:szCs w:val="20"/>
              </w:rPr>
              <w:t>ТК7</w:t>
            </w:r>
          </w:p>
        </w:tc>
        <w:tc>
          <w:tcPr>
            <w:tcW w:w="1903" w:type="dxa"/>
            <w:shd w:val="clear" w:color="auto" w:fill="auto"/>
            <w:vAlign w:val="center"/>
          </w:tcPr>
          <w:p w:rsidR="00DE0088" w:rsidRPr="00E33C79" w:rsidRDefault="00DE0088" w:rsidP="00DE0088">
            <w:pPr>
              <w:pStyle w:val="TableParagraph"/>
              <w:ind w:left="100" w:right="89"/>
              <w:jc w:val="center"/>
              <w:rPr>
                <w:rFonts w:ascii="Arial" w:hAnsi="Arial" w:cs="Arial"/>
                <w:sz w:val="20"/>
                <w:szCs w:val="20"/>
              </w:rPr>
            </w:pPr>
            <w:r w:rsidRPr="00E33C79">
              <w:rPr>
                <w:rFonts w:ascii="Arial" w:hAnsi="Arial" w:cs="Arial"/>
                <w:sz w:val="20"/>
                <w:szCs w:val="20"/>
              </w:rPr>
              <w:t xml:space="preserve">ул.Нефтяников, </w:t>
            </w:r>
            <w:r w:rsidRPr="00E33C79">
              <w:rPr>
                <w:rFonts w:ascii="Arial" w:hAnsi="Arial" w:cs="Arial"/>
                <w:w w:val="105"/>
                <w:sz w:val="20"/>
                <w:szCs w:val="20"/>
              </w:rPr>
              <w:t>13</w:t>
            </w:r>
          </w:p>
        </w:tc>
        <w:tc>
          <w:tcPr>
            <w:tcW w:w="2021" w:type="dxa"/>
            <w:shd w:val="clear" w:color="auto" w:fill="auto"/>
            <w:vAlign w:val="center"/>
          </w:tcPr>
          <w:p w:rsidR="00DE0088" w:rsidRPr="00E33C79" w:rsidRDefault="00DE0088" w:rsidP="00DE0088">
            <w:pPr>
              <w:pStyle w:val="TableParagraph"/>
              <w:ind w:left="100"/>
              <w:jc w:val="center"/>
              <w:rPr>
                <w:rFonts w:ascii="Arial" w:hAnsi="Arial" w:cs="Arial"/>
                <w:sz w:val="20"/>
                <w:szCs w:val="20"/>
              </w:rPr>
            </w:pPr>
            <w:r>
              <w:rPr>
                <w:rFonts w:ascii="Arial" w:hAnsi="Arial" w:cs="Arial"/>
                <w:sz w:val="20"/>
                <w:szCs w:val="20"/>
              </w:rPr>
              <w:t xml:space="preserve"> </w:t>
            </w:r>
            <w:r w:rsidRPr="00E33C79">
              <w:rPr>
                <w:rFonts w:ascii="Arial" w:hAnsi="Arial" w:cs="Arial"/>
                <w:w w:val="105"/>
                <w:sz w:val="20"/>
                <w:szCs w:val="20"/>
              </w:rPr>
              <w:t>2Ø76х3.0</w:t>
            </w:r>
          </w:p>
        </w:tc>
        <w:tc>
          <w:tcPr>
            <w:tcW w:w="2313" w:type="dxa"/>
            <w:shd w:val="clear" w:color="auto" w:fill="auto"/>
            <w:vAlign w:val="center"/>
          </w:tcPr>
          <w:p w:rsidR="00DE0088" w:rsidRPr="00E33C79" w:rsidRDefault="00DE0088" w:rsidP="00DE0088">
            <w:pPr>
              <w:pStyle w:val="TableParagraph"/>
              <w:ind w:left="107"/>
              <w:jc w:val="center"/>
              <w:rPr>
                <w:rFonts w:ascii="Arial" w:hAnsi="Arial" w:cs="Arial"/>
                <w:sz w:val="20"/>
                <w:szCs w:val="20"/>
              </w:rPr>
            </w:pPr>
            <w:r>
              <w:rPr>
                <w:rFonts w:ascii="Arial" w:hAnsi="Arial" w:cs="Arial"/>
                <w:sz w:val="20"/>
                <w:szCs w:val="20"/>
              </w:rPr>
              <w:t xml:space="preserve"> </w:t>
            </w:r>
            <w:r w:rsidRPr="00E33C79">
              <w:rPr>
                <w:rFonts w:ascii="Arial" w:hAnsi="Arial" w:cs="Arial"/>
                <w:w w:val="105"/>
                <w:sz w:val="20"/>
                <w:szCs w:val="20"/>
              </w:rPr>
              <w:t>2Ø89х3.5</w:t>
            </w:r>
          </w:p>
        </w:tc>
        <w:tc>
          <w:tcPr>
            <w:tcW w:w="1172" w:type="dxa"/>
            <w:shd w:val="clear" w:color="auto" w:fill="auto"/>
            <w:vAlign w:val="center"/>
          </w:tcPr>
          <w:p w:rsidR="00DE0088" w:rsidRPr="00E33C79" w:rsidRDefault="00DE0088" w:rsidP="00DE0088">
            <w:pPr>
              <w:pStyle w:val="TableParagraph"/>
              <w:ind w:right="1"/>
              <w:jc w:val="center"/>
              <w:rPr>
                <w:rFonts w:ascii="Arial" w:hAnsi="Arial" w:cs="Arial"/>
                <w:sz w:val="20"/>
                <w:szCs w:val="20"/>
              </w:rPr>
            </w:pPr>
            <w:r>
              <w:rPr>
                <w:rFonts w:ascii="Arial" w:hAnsi="Arial" w:cs="Arial"/>
                <w:sz w:val="20"/>
                <w:szCs w:val="20"/>
              </w:rPr>
              <w:t xml:space="preserve"> </w:t>
            </w:r>
            <w:r w:rsidRPr="00E33C79">
              <w:rPr>
                <w:rFonts w:ascii="Arial" w:hAnsi="Arial" w:cs="Arial"/>
                <w:w w:val="103"/>
                <w:sz w:val="20"/>
                <w:szCs w:val="20"/>
              </w:rPr>
              <w:t>3</w:t>
            </w:r>
          </w:p>
        </w:tc>
      </w:tr>
      <w:tr w:rsidR="00DE0088" w:rsidRPr="00E33C79" w:rsidTr="00DE0088">
        <w:trPr>
          <w:trHeight w:val="23"/>
          <w:jc w:val="center"/>
        </w:trPr>
        <w:tc>
          <w:tcPr>
            <w:tcW w:w="477" w:type="dxa"/>
            <w:shd w:val="clear" w:color="auto" w:fill="auto"/>
            <w:vAlign w:val="center"/>
          </w:tcPr>
          <w:p w:rsidR="00DE0088" w:rsidRPr="00E33C79" w:rsidRDefault="00DE0088" w:rsidP="00DE0088">
            <w:pPr>
              <w:pStyle w:val="TableParagraph"/>
              <w:ind w:right="94"/>
              <w:jc w:val="center"/>
              <w:rPr>
                <w:rFonts w:ascii="Arial" w:hAnsi="Arial" w:cs="Arial"/>
                <w:sz w:val="20"/>
                <w:szCs w:val="20"/>
              </w:rPr>
            </w:pPr>
            <w:r>
              <w:rPr>
                <w:rFonts w:ascii="Arial" w:hAnsi="Arial" w:cs="Arial"/>
                <w:sz w:val="20"/>
                <w:szCs w:val="20"/>
              </w:rPr>
              <w:t xml:space="preserve">  </w:t>
            </w:r>
            <w:r w:rsidRPr="00E33C79">
              <w:rPr>
                <w:rFonts w:ascii="Arial" w:hAnsi="Arial" w:cs="Arial"/>
                <w:w w:val="101"/>
                <w:sz w:val="20"/>
                <w:szCs w:val="20"/>
              </w:rPr>
              <w:t>2</w:t>
            </w:r>
          </w:p>
        </w:tc>
        <w:tc>
          <w:tcPr>
            <w:tcW w:w="1478" w:type="dxa"/>
            <w:shd w:val="clear" w:color="auto" w:fill="auto"/>
            <w:vAlign w:val="center"/>
          </w:tcPr>
          <w:p w:rsidR="00DE0088" w:rsidRPr="00E33C79" w:rsidRDefault="00DE0088" w:rsidP="00DE0088">
            <w:pPr>
              <w:pStyle w:val="TableParagraph"/>
              <w:ind w:left="100" w:right="105"/>
              <w:jc w:val="center"/>
              <w:rPr>
                <w:rFonts w:ascii="Arial" w:hAnsi="Arial" w:cs="Arial"/>
                <w:sz w:val="20"/>
                <w:szCs w:val="20"/>
              </w:rPr>
            </w:pPr>
            <w:r>
              <w:rPr>
                <w:rFonts w:ascii="Arial" w:hAnsi="Arial" w:cs="Arial"/>
                <w:sz w:val="20"/>
                <w:szCs w:val="20"/>
              </w:rPr>
              <w:t xml:space="preserve"> </w:t>
            </w:r>
            <w:r w:rsidRPr="00E33C79">
              <w:rPr>
                <w:rFonts w:ascii="Arial" w:hAnsi="Arial" w:cs="Arial"/>
                <w:w w:val="105"/>
                <w:sz w:val="20"/>
                <w:szCs w:val="20"/>
              </w:rPr>
              <w:t>ТК7</w:t>
            </w:r>
          </w:p>
        </w:tc>
        <w:tc>
          <w:tcPr>
            <w:tcW w:w="1903" w:type="dxa"/>
            <w:shd w:val="clear" w:color="auto" w:fill="auto"/>
            <w:vAlign w:val="center"/>
          </w:tcPr>
          <w:p w:rsidR="00DE0088" w:rsidRPr="00E33C79" w:rsidRDefault="00DE0088" w:rsidP="00DE0088">
            <w:pPr>
              <w:pStyle w:val="TableParagraph"/>
              <w:ind w:left="100" w:right="89"/>
              <w:jc w:val="center"/>
              <w:rPr>
                <w:rFonts w:ascii="Arial" w:hAnsi="Arial" w:cs="Arial"/>
                <w:sz w:val="20"/>
                <w:szCs w:val="20"/>
              </w:rPr>
            </w:pPr>
            <w:r w:rsidRPr="00E33C79">
              <w:rPr>
                <w:rFonts w:ascii="Arial" w:hAnsi="Arial" w:cs="Arial"/>
                <w:sz w:val="20"/>
                <w:szCs w:val="20"/>
              </w:rPr>
              <w:t xml:space="preserve">ул.Нефтяников, </w:t>
            </w:r>
            <w:r w:rsidRPr="00E33C79">
              <w:rPr>
                <w:rFonts w:ascii="Arial" w:hAnsi="Arial" w:cs="Arial"/>
                <w:w w:val="105"/>
                <w:sz w:val="20"/>
                <w:szCs w:val="20"/>
              </w:rPr>
              <w:t>8</w:t>
            </w:r>
          </w:p>
        </w:tc>
        <w:tc>
          <w:tcPr>
            <w:tcW w:w="2021" w:type="dxa"/>
            <w:shd w:val="clear" w:color="auto" w:fill="auto"/>
            <w:vAlign w:val="center"/>
          </w:tcPr>
          <w:p w:rsidR="00DE0088" w:rsidRPr="00E33C79" w:rsidRDefault="00DE0088" w:rsidP="00DE0088">
            <w:pPr>
              <w:pStyle w:val="TableParagraph"/>
              <w:ind w:left="100"/>
              <w:jc w:val="center"/>
              <w:rPr>
                <w:rFonts w:ascii="Arial" w:hAnsi="Arial" w:cs="Arial"/>
                <w:sz w:val="20"/>
                <w:szCs w:val="20"/>
              </w:rPr>
            </w:pPr>
            <w:r>
              <w:rPr>
                <w:rFonts w:ascii="Arial" w:hAnsi="Arial" w:cs="Arial"/>
                <w:sz w:val="20"/>
                <w:szCs w:val="20"/>
              </w:rPr>
              <w:t xml:space="preserve"> </w:t>
            </w:r>
            <w:r w:rsidRPr="00E33C79">
              <w:rPr>
                <w:rFonts w:ascii="Arial" w:hAnsi="Arial" w:cs="Arial"/>
                <w:w w:val="105"/>
                <w:sz w:val="20"/>
                <w:szCs w:val="20"/>
              </w:rPr>
              <w:t>2Ø57х3.0</w:t>
            </w:r>
          </w:p>
        </w:tc>
        <w:tc>
          <w:tcPr>
            <w:tcW w:w="2313" w:type="dxa"/>
            <w:shd w:val="clear" w:color="auto" w:fill="auto"/>
            <w:vAlign w:val="center"/>
          </w:tcPr>
          <w:p w:rsidR="00DE0088" w:rsidRPr="00E33C79" w:rsidRDefault="00DE0088" w:rsidP="00DE0088">
            <w:pPr>
              <w:pStyle w:val="TableParagraph"/>
              <w:ind w:left="107"/>
              <w:jc w:val="center"/>
              <w:rPr>
                <w:rFonts w:ascii="Arial" w:hAnsi="Arial" w:cs="Arial"/>
                <w:sz w:val="20"/>
                <w:szCs w:val="20"/>
              </w:rPr>
            </w:pPr>
            <w:r>
              <w:rPr>
                <w:rFonts w:ascii="Arial" w:hAnsi="Arial" w:cs="Arial"/>
                <w:sz w:val="20"/>
                <w:szCs w:val="20"/>
              </w:rPr>
              <w:t xml:space="preserve"> </w:t>
            </w:r>
            <w:r w:rsidRPr="00E33C79">
              <w:rPr>
                <w:rFonts w:ascii="Arial" w:hAnsi="Arial" w:cs="Arial"/>
                <w:w w:val="105"/>
                <w:sz w:val="20"/>
                <w:szCs w:val="20"/>
              </w:rPr>
              <w:t>2Ø76х3.0</w:t>
            </w:r>
          </w:p>
        </w:tc>
        <w:tc>
          <w:tcPr>
            <w:tcW w:w="1172" w:type="dxa"/>
            <w:shd w:val="clear" w:color="auto" w:fill="auto"/>
            <w:vAlign w:val="center"/>
          </w:tcPr>
          <w:p w:rsidR="00DE0088" w:rsidRPr="00E33C79" w:rsidRDefault="00DE0088" w:rsidP="00DE0088">
            <w:pPr>
              <w:pStyle w:val="TableParagraph"/>
              <w:ind w:left="267" w:right="258"/>
              <w:jc w:val="center"/>
              <w:rPr>
                <w:rFonts w:ascii="Arial" w:hAnsi="Arial" w:cs="Arial"/>
                <w:sz w:val="20"/>
                <w:szCs w:val="20"/>
              </w:rPr>
            </w:pPr>
            <w:r>
              <w:rPr>
                <w:rFonts w:ascii="Arial" w:hAnsi="Arial" w:cs="Arial"/>
                <w:sz w:val="20"/>
                <w:szCs w:val="20"/>
              </w:rPr>
              <w:t xml:space="preserve"> </w:t>
            </w:r>
            <w:r w:rsidRPr="00E33C79">
              <w:rPr>
                <w:rFonts w:ascii="Arial" w:hAnsi="Arial" w:cs="Arial"/>
                <w:w w:val="105"/>
                <w:sz w:val="20"/>
                <w:szCs w:val="20"/>
              </w:rPr>
              <w:t>33,5</w:t>
            </w:r>
          </w:p>
        </w:tc>
      </w:tr>
      <w:tr w:rsidR="00DE0088" w:rsidRPr="00E33C79" w:rsidTr="00DE0088">
        <w:trPr>
          <w:trHeight w:val="23"/>
          <w:jc w:val="center"/>
        </w:trPr>
        <w:tc>
          <w:tcPr>
            <w:tcW w:w="477" w:type="dxa"/>
            <w:shd w:val="clear" w:color="auto" w:fill="auto"/>
            <w:vAlign w:val="center"/>
          </w:tcPr>
          <w:p w:rsidR="00DE0088" w:rsidRPr="00E33C79" w:rsidRDefault="00DE0088" w:rsidP="00DE0088">
            <w:pPr>
              <w:pStyle w:val="TableParagraph"/>
              <w:ind w:right="94"/>
              <w:jc w:val="center"/>
              <w:rPr>
                <w:rFonts w:ascii="Arial" w:hAnsi="Arial" w:cs="Arial"/>
                <w:sz w:val="20"/>
                <w:szCs w:val="20"/>
              </w:rPr>
            </w:pPr>
            <w:r>
              <w:rPr>
                <w:rFonts w:ascii="Arial" w:hAnsi="Arial" w:cs="Arial"/>
                <w:sz w:val="20"/>
                <w:szCs w:val="20"/>
              </w:rPr>
              <w:t xml:space="preserve">  </w:t>
            </w:r>
            <w:r w:rsidRPr="00E33C79">
              <w:rPr>
                <w:rFonts w:ascii="Arial" w:hAnsi="Arial" w:cs="Arial"/>
                <w:w w:val="101"/>
                <w:sz w:val="20"/>
                <w:szCs w:val="20"/>
              </w:rPr>
              <w:t>3</w:t>
            </w:r>
          </w:p>
        </w:tc>
        <w:tc>
          <w:tcPr>
            <w:tcW w:w="1478" w:type="dxa"/>
            <w:shd w:val="clear" w:color="auto" w:fill="auto"/>
            <w:vAlign w:val="center"/>
          </w:tcPr>
          <w:p w:rsidR="00DE0088" w:rsidRPr="00E33C79" w:rsidRDefault="00DE0088" w:rsidP="00DE0088">
            <w:pPr>
              <w:pStyle w:val="TableParagraph"/>
              <w:ind w:left="100" w:right="105"/>
              <w:jc w:val="center"/>
              <w:rPr>
                <w:rFonts w:ascii="Arial" w:hAnsi="Arial" w:cs="Arial"/>
                <w:sz w:val="20"/>
                <w:szCs w:val="20"/>
              </w:rPr>
            </w:pPr>
            <w:r>
              <w:rPr>
                <w:rFonts w:ascii="Arial" w:hAnsi="Arial" w:cs="Arial"/>
                <w:sz w:val="20"/>
                <w:szCs w:val="20"/>
              </w:rPr>
              <w:t xml:space="preserve"> </w:t>
            </w:r>
            <w:r w:rsidRPr="00E33C79">
              <w:rPr>
                <w:rFonts w:ascii="Arial" w:hAnsi="Arial" w:cs="Arial"/>
                <w:w w:val="105"/>
                <w:sz w:val="20"/>
                <w:szCs w:val="20"/>
              </w:rPr>
              <w:t>ТК8</w:t>
            </w:r>
          </w:p>
        </w:tc>
        <w:tc>
          <w:tcPr>
            <w:tcW w:w="1903" w:type="dxa"/>
            <w:shd w:val="clear" w:color="auto" w:fill="auto"/>
            <w:vAlign w:val="center"/>
          </w:tcPr>
          <w:p w:rsidR="00DE0088" w:rsidRPr="00E33C79" w:rsidRDefault="00DE0088" w:rsidP="00DE0088">
            <w:pPr>
              <w:pStyle w:val="TableParagraph"/>
              <w:ind w:left="100" w:right="89"/>
              <w:jc w:val="center"/>
              <w:rPr>
                <w:rFonts w:ascii="Arial" w:hAnsi="Arial" w:cs="Arial"/>
                <w:sz w:val="20"/>
                <w:szCs w:val="20"/>
              </w:rPr>
            </w:pPr>
            <w:r w:rsidRPr="00E33C79">
              <w:rPr>
                <w:rFonts w:ascii="Arial" w:hAnsi="Arial" w:cs="Arial"/>
                <w:w w:val="105"/>
                <w:sz w:val="20"/>
                <w:szCs w:val="20"/>
              </w:rPr>
              <w:t>ПО "Лесная Поляна"</w:t>
            </w:r>
          </w:p>
        </w:tc>
        <w:tc>
          <w:tcPr>
            <w:tcW w:w="2021" w:type="dxa"/>
            <w:shd w:val="clear" w:color="auto" w:fill="auto"/>
            <w:vAlign w:val="center"/>
          </w:tcPr>
          <w:p w:rsidR="00DE0088" w:rsidRPr="00E33C79" w:rsidRDefault="00DE0088" w:rsidP="00DE0088">
            <w:pPr>
              <w:pStyle w:val="TableParagraph"/>
              <w:ind w:left="100"/>
              <w:jc w:val="center"/>
              <w:rPr>
                <w:rFonts w:ascii="Arial" w:hAnsi="Arial" w:cs="Arial"/>
                <w:sz w:val="20"/>
                <w:szCs w:val="20"/>
              </w:rPr>
            </w:pPr>
            <w:r>
              <w:rPr>
                <w:rFonts w:ascii="Arial" w:hAnsi="Arial" w:cs="Arial"/>
                <w:sz w:val="20"/>
                <w:szCs w:val="20"/>
              </w:rPr>
              <w:t xml:space="preserve"> </w:t>
            </w:r>
            <w:r w:rsidRPr="00E33C79">
              <w:rPr>
                <w:rFonts w:ascii="Arial" w:hAnsi="Arial" w:cs="Arial"/>
                <w:w w:val="105"/>
                <w:sz w:val="20"/>
                <w:szCs w:val="20"/>
              </w:rPr>
              <w:t>2Ø57х3.0</w:t>
            </w:r>
          </w:p>
        </w:tc>
        <w:tc>
          <w:tcPr>
            <w:tcW w:w="2313" w:type="dxa"/>
            <w:shd w:val="clear" w:color="auto" w:fill="auto"/>
            <w:vAlign w:val="center"/>
          </w:tcPr>
          <w:p w:rsidR="00DE0088" w:rsidRPr="00E33C79" w:rsidRDefault="00DE0088" w:rsidP="00DE0088">
            <w:pPr>
              <w:pStyle w:val="TableParagraph"/>
              <w:ind w:left="107"/>
              <w:jc w:val="center"/>
              <w:rPr>
                <w:rFonts w:ascii="Arial" w:hAnsi="Arial" w:cs="Arial"/>
                <w:sz w:val="20"/>
                <w:szCs w:val="20"/>
              </w:rPr>
            </w:pPr>
            <w:r>
              <w:rPr>
                <w:rFonts w:ascii="Arial" w:hAnsi="Arial" w:cs="Arial"/>
                <w:sz w:val="20"/>
                <w:szCs w:val="20"/>
              </w:rPr>
              <w:t xml:space="preserve"> </w:t>
            </w:r>
            <w:r w:rsidRPr="00E33C79">
              <w:rPr>
                <w:rFonts w:ascii="Arial" w:hAnsi="Arial" w:cs="Arial"/>
                <w:w w:val="105"/>
                <w:sz w:val="20"/>
                <w:szCs w:val="20"/>
              </w:rPr>
              <w:t>2Ø76х3.0</w:t>
            </w:r>
          </w:p>
        </w:tc>
        <w:tc>
          <w:tcPr>
            <w:tcW w:w="1172" w:type="dxa"/>
            <w:shd w:val="clear" w:color="auto" w:fill="auto"/>
            <w:vAlign w:val="center"/>
          </w:tcPr>
          <w:p w:rsidR="00DE0088" w:rsidRPr="00E33C79" w:rsidRDefault="00DE0088" w:rsidP="00DE0088">
            <w:pPr>
              <w:pStyle w:val="TableParagraph"/>
              <w:ind w:left="267" w:right="253"/>
              <w:jc w:val="center"/>
              <w:rPr>
                <w:rFonts w:ascii="Arial" w:hAnsi="Arial" w:cs="Arial"/>
                <w:sz w:val="20"/>
                <w:szCs w:val="20"/>
              </w:rPr>
            </w:pPr>
            <w:r>
              <w:rPr>
                <w:rFonts w:ascii="Arial" w:hAnsi="Arial" w:cs="Arial"/>
                <w:sz w:val="20"/>
                <w:szCs w:val="20"/>
              </w:rPr>
              <w:t xml:space="preserve"> </w:t>
            </w:r>
            <w:r w:rsidRPr="00E33C79">
              <w:rPr>
                <w:rFonts w:ascii="Arial" w:hAnsi="Arial" w:cs="Arial"/>
                <w:w w:val="105"/>
                <w:sz w:val="20"/>
                <w:szCs w:val="20"/>
              </w:rPr>
              <w:t>260</w:t>
            </w:r>
          </w:p>
        </w:tc>
      </w:tr>
      <w:tr w:rsidR="00DE0088" w:rsidRPr="00E33C79" w:rsidTr="00DE0088">
        <w:trPr>
          <w:trHeight w:val="23"/>
          <w:jc w:val="center"/>
        </w:trPr>
        <w:tc>
          <w:tcPr>
            <w:tcW w:w="477" w:type="dxa"/>
            <w:shd w:val="clear" w:color="auto" w:fill="auto"/>
            <w:vAlign w:val="center"/>
          </w:tcPr>
          <w:p w:rsidR="00DE0088" w:rsidRPr="00E33C79" w:rsidRDefault="00DE0088" w:rsidP="00DE0088">
            <w:pPr>
              <w:pStyle w:val="TableParagraph"/>
              <w:ind w:right="94"/>
              <w:jc w:val="center"/>
              <w:rPr>
                <w:rFonts w:ascii="Arial" w:hAnsi="Arial" w:cs="Arial"/>
                <w:sz w:val="20"/>
                <w:szCs w:val="20"/>
              </w:rPr>
            </w:pPr>
            <w:r>
              <w:rPr>
                <w:rFonts w:ascii="Arial" w:hAnsi="Arial" w:cs="Arial"/>
                <w:sz w:val="20"/>
                <w:szCs w:val="20"/>
              </w:rPr>
              <w:t xml:space="preserve">  </w:t>
            </w:r>
            <w:r w:rsidRPr="00E33C79">
              <w:rPr>
                <w:rFonts w:ascii="Arial" w:hAnsi="Arial" w:cs="Arial"/>
                <w:w w:val="101"/>
                <w:sz w:val="20"/>
                <w:szCs w:val="20"/>
              </w:rPr>
              <w:t>4</w:t>
            </w:r>
          </w:p>
        </w:tc>
        <w:tc>
          <w:tcPr>
            <w:tcW w:w="1478" w:type="dxa"/>
            <w:shd w:val="clear" w:color="auto" w:fill="auto"/>
            <w:vAlign w:val="center"/>
          </w:tcPr>
          <w:p w:rsidR="00DE0088" w:rsidRPr="00E33C79" w:rsidRDefault="00DE0088" w:rsidP="00DE0088">
            <w:pPr>
              <w:pStyle w:val="TableParagraph"/>
              <w:ind w:left="100" w:right="105"/>
              <w:jc w:val="center"/>
              <w:rPr>
                <w:rFonts w:ascii="Arial" w:hAnsi="Arial" w:cs="Arial"/>
                <w:sz w:val="20"/>
                <w:szCs w:val="20"/>
              </w:rPr>
            </w:pPr>
            <w:r>
              <w:rPr>
                <w:rFonts w:ascii="Arial" w:hAnsi="Arial" w:cs="Arial"/>
                <w:sz w:val="20"/>
                <w:szCs w:val="20"/>
              </w:rPr>
              <w:t xml:space="preserve"> </w:t>
            </w:r>
            <w:r w:rsidRPr="00E33C79">
              <w:rPr>
                <w:rFonts w:ascii="Arial" w:hAnsi="Arial" w:cs="Arial"/>
                <w:w w:val="105"/>
                <w:sz w:val="20"/>
                <w:szCs w:val="20"/>
              </w:rPr>
              <w:t>ТК10</w:t>
            </w:r>
          </w:p>
        </w:tc>
        <w:tc>
          <w:tcPr>
            <w:tcW w:w="1903" w:type="dxa"/>
            <w:shd w:val="clear" w:color="auto" w:fill="auto"/>
            <w:vAlign w:val="center"/>
          </w:tcPr>
          <w:p w:rsidR="00DE0088" w:rsidRPr="00E33C79" w:rsidRDefault="00DE0088" w:rsidP="00DE0088">
            <w:pPr>
              <w:pStyle w:val="TableParagraph"/>
              <w:ind w:left="100" w:right="89"/>
              <w:jc w:val="center"/>
              <w:rPr>
                <w:rFonts w:ascii="Arial" w:hAnsi="Arial" w:cs="Arial"/>
                <w:sz w:val="20"/>
                <w:szCs w:val="20"/>
              </w:rPr>
            </w:pPr>
            <w:r w:rsidRPr="00E33C79">
              <w:rPr>
                <w:rFonts w:ascii="Arial" w:hAnsi="Arial" w:cs="Arial"/>
                <w:sz w:val="20"/>
                <w:szCs w:val="20"/>
              </w:rPr>
              <w:t xml:space="preserve">ул.Нефтяников, </w:t>
            </w:r>
            <w:r w:rsidRPr="00E33C79">
              <w:rPr>
                <w:rFonts w:ascii="Arial" w:hAnsi="Arial" w:cs="Arial"/>
                <w:w w:val="105"/>
                <w:sz w:val="20"/>
                <w:szCs w:val="20"/>
              </w:rPr>
              <w:t>10</w:t>
            </w:r>
          </w:p>
        </w:tc>
        <w:tc>
          <w:tcPr>
            <w:tcW w:w="2021" w:type="dxa"/>
            <w:shd w:val="clear" w:color="auto" w:fill="auto"/>
            <w:vAlign w:val="center"/>
          </w:tcPr>
          <w:p w:rsidR="00DE0088" w:rsidRPr="00E33C79" w:rsidRDefault="00DE0088" w:rsidP="00DE0088">
            <w:pPr>
              <w:pStyle w:val="TableParagraph"/>
              <w:ind w:left="100"/>
              <w:jc w:val="center"/>
              <w:rPr>
                <w:rFonts w:ascii="Arial" w:hAnsi="Arial" w:cs="Arial"/>
                <w:sz w:val="20"/>
                <w:szCs w:val="20"/>
              </w:rPr>
            </w:pPr>
            <w:r>
              <w:rPr>
                <w:rFonts w:ascii="Arial" w:hAnsi="Arial" w:cs="Arial"/>
                <w:sz w:val="20"/>
                <w:szCs w:val="20"/>
              </w:rPr>
              <w:t xml:space="preserve"> </w:t>
            </w:r>
            <w:r w:rsidRPr="00E33C79">
              <w:rPr>
                <w:rFonts w:ascii="Arial" w:hAnsi="Arial" w:cs="Arial"/>
                <w:w w:val="105"/>
                <w:sz w:val="20"/>
                <w:szCs w:val="20"/>
              </w:rPr>
              <w:t>2Ø108х4.0</w:t>
            </w:r>
          </w:p>
        </w:tc>
        <w:tc>
          <w:tcPr>
            <w:tcW w:w="2313" w:type="dxa"/>
            <w:shd w:val="clear" w:color="auto" w:fill="auto"/>
            <w:vAlign w:val="center"/>
          </w:tcPr>
          <w:p w:rsidR="00DE0088" w:rsidRPr="00E33C79" w:rsidRDefault="00DE0088" w:rsidP="00DE0088">
            <w:pPr>
              <w:pStyle w:val="TableParagraph"/>
              <w:ind w:left="107"/>
              <w:jc w:val="center"/>
              <w:rPr>
                <w:rFonts w:ascii="Arial" w:hAnsi="Arial" w:cs="Arial"/>
                <w:sz w:val="20"/>
                <w:szCs w:val="20"/>
              </w:rPr>
            </w:pPr>
            <w:r>
              <w:rPr>
                <w:rFonts w:ascii="Arial" w:hAnsi="Arial" w:cs="Arial"/>
                <w:sz w:val="20"/>
                <w:szCs w:val="20"/>
              </w:rPr>
              <w:t xml:space="preserve"> </w:t>
            </w:r>
            <w:r w:rsidRPr="00E33C79">
              <w:rPr>
                <w:rFonts w:ascii="Arial" w:hAnsi="Arial" w:cs="Arial"/>
                <w:w w:val="105"/>
                <w:sz w:val="20"/>
                <w:szCs w:val="20"/>
              </w:rPr>
              <w:t>2Ø133х4,0</w:t>
            </w:r>
          </w:p>
        </w:tc>
        <w:tc>
          <w:tcPr>
            <w:tcW w:w="1172" w:type="dxa"/>
            <w:shd w:val="clear" w:color="auto" w:fill="auto"/>
            <w:vAlign w:val="center"/>
          </w:tcPr>
          <w:p w:rsidR="00DE0088" w:rsidRPr="00E33C79" w:rsidRDefault="00DE0088" w:rsidP="00DE0088">
            <w:pPr>
              <w:pStyle w:val="TableParagraph"/>
              <w:ind w:left="267" w:right="253"/>
              <w:jc w:val="center"/>
              <w:rPr>
                <w:rFonts w:ascii="Arial" w:hAnsi="Arial" w:cs="Arial"/>
                <w:sz w:val="20"/>
                <w:szCs w:val="20"/>
              </w:rPr>
            </w:pPr>
            <w:r>
              <w:rPr>
                <w:rFonts w:ascii="Arial" w:hAnsi="Arial" w:cs="Arial"/>
                <w:sz w:val="20"/>
                <w:szCs w:val="20"/>
              </w:rPr>
              <w:t xml:space="preserve"> </w:t>
            </w:r>
            <w:r w:rsidRPr="00E33C79">
              <w:rPr>
                <w:rFonts w:ascii="Arial" w:hAnsi="Arial" w:cs="Arial"/>
                <w:w w:val="105"/>
                <w:sz w:val="20"/>
                <w:szCs w:val="20"/>
              </w:rPr>
              <w:t>163</w:t>
            </w:r>
          </w:p>
        </w:tc>
      </w:tr>
      <w:tr w:rsidR="00DE0088" w:rsidRPr="00E33C79" w:rsidTr="00DE0088">
        <w:trPr>
          <w:trHeight w:val="23"/>
          <w:jc w:val="center"/>
        </w:trPr>
        <w:tc>
          <w:tcPr>
            <w:tcW w:w="477" w:type="dxa"/>
            <w:shd w:val="clear" w:color="auto" w:fill="auto"/>
            <w:vAlign w:val="center"/>
          </w:tcPr>
          <w:p w:rsidR="00DE0088" w:rsidRPr="00E33C79" w:rsidRDefault="00DE0088" w:rsidP="00DE0088">
            <w:pPr>
              <w:pStyle w:val="TableParagraph"/>
              <w:ind w:right="94"/>
              <w:jc w:val="center"/>
              <w:rPr>
                <w:rFonts w:ascii="Arial" w:hAnsi="Arial" w:cs="Arial"/>
                <w:sz w:val="20"/>
                <w:szCs w:val="20"/>
              </w:rPr>
            </w:pPr>
            <w:r>
              <w:rPr>
                <w:rFonts w:ascii="Arial" w:hAnsi="Arial" w:cs="Arial"/>
                <w:sz w:val="20"/>
                <w:szCs w:val="20"/>
              </w:rPr>
              <w:t xml:space="preserve"> </w:t>
            </w:r>
            <w:r w:rsidRPr="00E33C79">
              <w:rPr>
                <w:rFonts w:ascii="Arial" w:hAnsi="Arial" w:cs="Arial"/>
                <w:w w:val="101"/>
                <w:sz w:val="20"/>
                <w:szCs w:val="20"/>
              </w:rPr>
              <w:t>5</w:t>
            </w:r>
          </w:p>
        </w:tc>
        <w:tc>
          <w:tcPr>
            <w:tcW w:w="1478" w:type="dxa"/>
            <w:shd w:val="clear" w:color="auto" w:fill="auto"/>
            <w:vAlign w:val="center"/>
          </w:tcPr>
          <w:p w:rsidR="00DE0088" w:rsidRPr="00E33C79" w:rsidRDefault="00DE0088" w:rsidP="00DE0088">
            <w:pPr>
              <w:pStyle w:val="TableParagraph"/>
              <w:ind w:left="100" w:right="105"/>
              <w:jc w:val="center"/>
              <w:rPr>
                <w:rFonts w:ascii="Arial" w:hAnsi="Arial" w:cs="Arial"/>
                <w:sz w:val="20"/>
                <w:szCs w:val="20"/>
              </w:rPr>
            </w:pPr>
            <w:r w:rsidRPr="00E33C79">
              <w:rPr>
                <w:rFonts w:ascii="Arial" w:hAnsi="Arial" w:cs="Arial"/>
                <w:w w:val="105"/>
                <w:sz w:val="20"/>
                <w:szCs w:val="20"/>
              </w:rPr>
              <w:t>ТК10</w:t>
            </w:r>
          </w:p>
        </w:tc>
        <w:tc>
          <w:tcPr>
            <w:tcW w:w="1903" w:type="dxa"/>
            <w:shd w:val="clear" w:color="auto" w:fill="auto"/>
            <w:vAlign w:val="center"/>
          </w:tcPr>
          <w:p w:rsidR="00DE0088" w:rsidRPr="00E33C79" w:rsidRDefault="00DE0088" w:rsidP="00DE0088">
            <w:pPr>
              <w:pStyle w:val="TableParagraph"/>
              <w:ind w:left="100" w:right="89"/>
              <w:jc w:val="center"/>
              <w:rPr>
                <w:rFonts w:ascii="Arial" w:hAnsi="Arial" w:cs="Arial"/>
                <w:sz w:val="20"/>
                <w:szCs w:val="20"/>
              </w:rPr>
            </w:pPr>
            <w:r w:rsidRPr="00E33C79">
              <w:rPr>
                <w:rFonts w:ascii="Arial" w:hAnsi="Arial" w:cs="Arial"/>
                <w:sz w:val="20"/>
                <w:szCs w:val="20"/>
              </w:rPr>
              <w:t xml:space="preserve">ул.Нефтяников, </w:t>
            </w:r>
            <w:r w:rsidRPr="00E33C79">
              <w:rPr>
                <w:rFonts w:ascii="Arial" w:hAnsi="Arial" w:cs="Arial"/>
                <w:w w:val="105"/>
                <w:sz w:val="20"/>
                <w:szCs w:val="20"/>
              </w:rPr>
              <w:t>9</w:t>
            </w:r>
          </w:p>
        </w:tc>
        <w:tc>
          <w:tcPr>
            <w:tcW w:w="2021" w:type="dxa"/>
            <w:shd w:val="clear" w:color="auto" w:fill="auto"/>
            <w:vAlign w:val="center"/>
          </w:tcPr>
          <w:p w:rsidR="00DE0088" w:rsidRPr="00E33C79" w:rsidRDefault="00DE0088" w:rsidP="00DE0088">
            <w:pPr>
              <w:pStyle w:val="TableParagraph"/>
              <w:ind w:left="100"/>
              <w:jc w:val="center"/>
              <w:rPr>
                <w:rFonts w:ascii="Arial" w:hAnsi="Arial" w:cs="Arial"/>
                <w:sz w:val="20"/>
                <w:szCs w:val="20"/>
              </w:rPr>
            </w:pPr>
            <w:r w:rsidRPr="00E33C79">
              <w:rPr>
                <w:rFonts w:ascii="Arial" w:hAnsi="Arial" w:cs="Arial"/>
                <w:w w:val="105"/>
                <w:sz w:val="20"/>
                <w:szCs w:val="20"/>
              </w:rPr>
              <w:t>2Ø89х3.5</w:t>
            </w:r>
          </w:p>
        </w:tc>
        <w:tc>
          <w:tcPr>
            <w:tcW w:w="2313" w:type="dxa"/>
            <w:shd w:val="clear" w:color="auto" w:fill="auto"/>
            <w:vAlign w:val="center"/>
          </w:tcPr>
          <w:p w:rsidR="00DE0088" w:rsidRPr="00E33C79" w:rsidRDefault="00DE0088" w:rsidP="00DE0088">
            <w:pPr>
              <w:pStyle w:val="TableParagraph"/>
              <w:ind w:left="107"/>
              <w:jc w:val="center"/>
              <w:rPr>
                <w:rFonts w:ascii="Arial" w:hAnsi="Arial" w:cs="Arial"/>
                <w:sz w:val="20"/>
                <w:szCs w:val="20"/>
              </w:rPr>
            </w:pPr>
            <w:r w:rsidRPr="00E33C79">
              <w:rPr>
                <w:rFonts w:ascii="Arial" w:hAnsi="Arial" w:cs="Arial"/>
                <w:w w:val="105"/>
                <w:sz w:val="20"/>
                <w:szCs w:val="20"/>
              </w:rPr>
              <w:t>2Ø108х4.0</w:t>
            </w:r>
          </w:p>
        </w:tc>
        <w:tc>
          <w:tcPr>
            <w:tcW w:w="1172" w:type="dxa"/>
            <w:shd w:val="clear" w:color="auto" w:fill="auto"/>
            <w:vAlign w:val="center"/>
          </w:tcPr>
          <w:p w:rsidR="00DE0088" w:rsidRPr="00E33C79" w:rsidRDefault="00DE0088" w:rsidP="00DE0088">
            <w:pPr>
              <w:pStyle w:val="TableParagraph"/>
              <w:ind w:left="267" w:right="260"/>
              <w:jc w:val="center"/>
              <w:rPr>
                <w:rFonts w:ascii="Arial" w:hAnsi="Arial" w:cs="Arial"/>
                <w:sz w:val="20"/>
                <w:szCs w:val="20"/>
              </w:rPr>
            </w:pPr>
            <w:r w:rsidRPr="00E33C79">
              <w:rPr>
                <w:rFonts w:ascii="Arial" w:hAnsi="Arial" w:cs="Arial"/>
                <w:w w:val="105"/>
                <w:sz w:val="20"/>
                <w:szCs w:val="20"/>
              </w:rPr>
              <w:t>10</w:t>
            </w:r>
          </w:p>
        </w:tc>
      </w:tr>
      <w:tr w:rsidR="00DE0088" w:rsidRPr="00E33C79" w:rsidTr="00DE0088">
        <w:trPr>
          <w:trHeight w:val="23"/>
          <w:jc w:val="center"/>
        </w:trPr>
        <w:tc>
          <w:tcPr>
            <w:tcW w:w="477" w:type="dxa"/>
            <w:shd w:val="clear" w:color="auto" w:fill="auto"/>
            <w:vAlign w:val="center"/>
          </w:tcPr>
          <w:p w:rsidR="00DE0088" w:rsidRPr="00E33C79" w:rsidRDefault="00DE0088" w:rsidP="00DE0088">
            <w:pPr>
              <w:jc w:val="center"/>
              <w:rPr>
                <w:rFonts w:ascii="Arial" w:hAnsi="Arial" w:cs="Arial"/>
                <w:sz w:val="20"/>
                <w:szCs w:val="20"/>
              </w:rPr>
            </w:pPr>
          </w:p>
        </w:tc>
        <w:tc>
          <w:tcPr>
            <w:tcW w:w="1478" w:type="dxa"/>
            <w:shd w:val="clear" w:color="auto" w:fill="auto"/>
            <w:vAlign w:val="center"/>
          </w:tcPr>
          <w:p w:rsidR="00DE0088" w:rsidRPr="00E33C79" w:rsidRDefault="00DE0088" w:rsidP="00DE0088">
            <w:pPr>
              <w:jc w:val="center"/>
              <w:rPr>
                <w:rFonts w:ascii="Arial" w:hAnsi="Arial" w:cs="Arial"/>
                <w:sz w:val="20"/>
                <w:szCs w:val="20"/>
              </w:rPr>
            </w:pPr>
          </w:p>
        </w:tc>
        <w:tc>
          <w:tcPr>
            <w:tcW w:w="1903" w:type="dxa"/>
            <w:shd w:val="clear" w:color="auto" w:fill="auto"/>
            <w:vAlign w:val="center"/>
          </w:tcPr>
          <w:p w:rsidR="00DE0088" w:rsidRPr="00E33C79" w:rsidRDefault="00DE0088" w:rsidP="00DE0088">
            <w:pPr>
              <w:jc w:val="center"/>
              <w:rPr>
                <w:rFonts w:ascii="Arial" w:hAnsi="Arial" w:cs="Arial"/>
                <w:sz w:val="20"/>
                <w:szCs w:val="20"/>
              </w:rPr>
            </w:pPr>
          </w:p>
        </w:tc>
        <w:tc>
          <w:tcPr>
            <w:tcW w:w="2021" w:type="dxa"/>
            <w:shd w:val="clear" w:color="auto" w:fill="auto"/>
            <w:vAlign w:val="center"/>
          </w:tcPr>
          <w:p w:rsidR="00DE0088" w:rsidRPr="00E33C79" w:rsidRDefault="00DE0088" w:rsidP="00DE0088">
            <w:pPr>
              <w:jc w:val="center"/>
              <w:rPr>
                <w:rFonts w:ascii="Arial" w:hAnsi="Arial" w:cs="Arial"/>
                <w:sz w:val="20"/>
                <w:szCs w:val="20"/>
              </w:rPr>
            </w:pPr>
          </w:p>
        </w:tc>
        <w:tc>
          <w:tcPr>
            <w:tcW w:w="2313" w:type="dxa"/>
            <w:shd w:val="clear" w:color="auto" w:fill="auto"/>
            <w:vAlign w:val="center"/>
          </w:tcPr>
          <w:p w:rsidR="00DE0088" w:rsidRPr="00E33C79" w:rsidRDefault="00DE0088" w:rsidP="00DE0088">
            <w:pPr>
              <w:pStyle w:val="TableParagraph"/>
              <w:ind w:left="345" w:firstLine="468"/>
              <w:jc w:val="center"/>
              <w:rPr>
                <w:rFonts w:ascii="Arial" w:hAnsi="Arial" w:cs="Arial"/>
                <w:sz w:val="20"/>
                <w:szCs w:val="20"/>
              </w:rPr>
            </w:pPr>
            <w:r w:rsidRPr="00E33C79">
              <w:rPr>
                <w:rFonts w:ascii="Arial" w:hAnsi="Arial" w:cs="Arial"/>
                <w:w w:val="105"/>
                <w:sz w:val="20"/>
                <w:szCs w:val="20"/>
              </w:rPr>
              <w:t xml:space="preserve">длина </w:t>
            </w:r>
            <w:r w:rsidRPr="00E33C79">
              <w:rPr>
                <w:rFonts w:ascii="Arial" w:hAnsi="Arial" w:cs="Arial"/>
                <w:sz w:val="20"/>
                <w:szCs w:val="20"/>
              </w:rPr>
              <w:t>трубопроводов</w:t>
            </w:r>
          </w:p>
        </w:tc>
        <w:tc>
          <w:tcPr>
            <w:tcW w:w="1172" w:type="dxa"/>
            <w:shd w:val="clear" w:color="auto" w:fill="auto"/>
            <w:vAlign w:val="center"/>
          </w:tcPr>
          <w:p w:rsidR="00DE0088" w:rsidRPr="00E33C79" w:rsidRDefault="00DE0088" w:rsidP="00DE0088">
            <w:pPr>
              <w:pStyle w:val="TableParagraph"/>
              <w:ind w:left="267" w:right="265"/>
              <w:jc w:val="center"/>
              <w:rPr>
                <w:rFonts w:ascii="Arial" w:hAnsi="Arial" w:cs="Arial"/>
                <w:sz w:val="20"/>
                <w:szCs w:val="20"/>
              </w:rPr>
            </w:pPr>
            <w:r w:rsidRPr="00E33C79">
              <w:rPr>
                <w:rFonts w:ascii="Arial" w:hAnsi="Arial" w:cs="Arial"/>
                <w:w w:val="105"/>
                <w:sz w:val="20"/>
                <w:szCs w:val="20"/>
              </w:rPr>
              <w:t>469,5</w:t>
            </w:r>
          </w:p>
        </w:tc>
      </w:tr>
      <w:tr w:rsidR="00DE0088" w:rsidRPr="00E33C79" w:rsidTr="00DE0088">
        <w:trPr>
          <w:trHeight w:val="23"/>
          <w:jc w:val="center"/>
        </w:trPr>
        <w:tc>
          <w:tcPr>
            <w:tcW w:w="477" w:type="dxa"/>
            <w:shd w:val="clear" w:color="auto" w:fill="auto"/>
            <w:vAlign w:val="center"/>
          </w:tcPr>
          <w:p w:rsidR="00DE0088" w:rsidRPr="00E33C79" w:rsidRDefault="00DE0088" w:rsidP="00DE0088">
            <w:pPr>
              <w:jc w:val="center"/>
              <w:rPr>
                <w:rFonts w:ascii="Arial" w:hAnsi="Arial" w:cs="Arial"/>
                <w:sz w:val="20"/>
                <w:szCs w:val="20"/>
              </w:rPr>
            </w:pPr>
          </w:p>
        </w:tc>
        <w:tc>
          <w:tcPr>
            <w:tcW w:w="8887" w:type="dxa"/>
            <w:gridSpan w:val="5"/>
            <w:shd w:val="clear" w:color="auto" w:fill="auto"/>
            <w:vAlign w:val="center"/>
          </w:tcPr>
          <w:p w:rsidR="00DE0088" w:rsidRPr="00E33C79" w:rsidRDefault="00DE0088" w:rsidP="00DE0088">
            <w:pPr>
              <w:pStyle w:val="TableParagraph"/>
              <w:ind w:left="2932" w:right="2932"/>
              <w:jc w:val="center"/>
              <w:rPr>
                <w:rFonts w:ascii="Arial" w:hAnsi="Arial" w:cs="Arial"/>
                <w:sz w:val="20"/>
                <w:szCs w:val="20"/>
              </w:rPr>
            </w:pPr>
            <w:r w:rsidRPr="00E33C79">
              <w:rPr>
                <w:rFonts w:ascii="Arial" w:hAnsi="Arial" w:cs="Arial"/>
                <w:w w:val="105"/>
                <w:sz w:val="20"/>
                <w:szCs w:val="20"/>
              </w:rPr>
              <w:t>Котельная д.Глебовское</w:t>
            </w:r>
          </w:p>
        </w:tc>
      </w:tr>
      <w:tr w:rsidR="00DE0088" w:rsidRPr="00E33C79" w:rsidTr="00DE0088">
        <w:trPr>
          <w:trHeight w:val="23"/>
          <w:jc w:val="center"/>
        </w:trPr>
        <w:tc>
          <w:tcPr>
            <w:tcW w:w="477" w:type="dxa"/>
            <w:shd w:val="clear" w:color="auto" w:fill="auto"/>
            <w:vAlign w:val="center"/>
          </w:tcPr>
          <w:p w:rsidR="00DE0088" w:rsidRPr="00E33C79" w:rsidRDefault="00DE0088" w:rsidP="00DE0088">
            <w:pPr>
              <w:pStyle w:val="TableParagraph"/>
              <w:ind w:right="29"/>
              <w:jc w:val="center"/>
              <w:rPr>
                <w:rFonts w:ascii="Arial" w:hAnsi="Arial" w:cs="Arial"/>
                <w:sz w:val="20"/>
                <w:szCs w:val="20"/>
              </w:rPr>
            </w:pPr>
            <w:r>
              <w:rPr>
                <w:rFonts w:ascii="Arial" w:hAnsi="Arial" w:cs="Arial"/>
                <w:sz w:val="20"/>
                <w:szCs w:val="20"/>
              </w:rPr>
              <w:t xml:space="preserve"> </w:t>
            </w:r>
            <w:r w:rsidRPr="00E33C79">
              <w:rPr>
                <w:rFonts w:ascii="Arial" w:hAnsi="Arial" w:cs="Arial"/>
                <w:w w:val="101"/>
                <w:sz w:val="20"/>
                <w:szCs w:val="20"/>
              </w:rPr>
              <w:t>1</w:t>
            </w:r>
          </w:p>
        </w:tc>
        <w:tc>
          <w:tcPr>
            <w:tcW w:w="1478" w:type="dxa"/>
            <w:shd w:val="clear" w:color="auto" w:fill="auto"/>
            <w:vAlign w:val="center"/>
          </w:tcPr>
          <w:p w:rsidR="00DE0088" w:rsidRPr="00E33C79" w:rsidRDefault="00DE0088" w:rsidP="00DE0088">
            <w:pPr>
              <w:pStyle w:val="TableParagraph"/>
              <w:ind w:left="100" w:right="105"/>
              <w:jc w:val="center"/>
              <w:rPr>
                <w:rFonts w:ascii="Arial" w:hAnsi="Arial" w:cs="Arial"/>
                <w:sz w:val="20"/>
                <w:szCs w:val="20"/>
              </w:rPr>
            </w:pPr>
            <w:r w:rsidRPr="00E33C79">
              <w:rPr>
                <w:rFonts w:ascii="Arial" w:hAnsi="Arial" w:cs="Arial"/>
                <w:w w:val="105"/>
                <w:sz w:val="20"/>
                <w:szCs w:val="20"/>
              </w:rPr>
              <w:t>ТК4</w:t>
            </w:r>
          </w:p>
        </w:tc>
        <w:tc>
          <w:tcPr>
            <w:tcW w:w="1903" w:type="dxa"/>
            <w:shd w:val="clear" w:color="auto" w:fill="auto"/>
            <w:vAlign w:val="center"/>
          </w:tcPr>
          <w:p w:rsidR="00DE0088" w:rsidRPr="00E33C79" w:rsidRDefault="00DE0088" w:rsidP="00DE0088">
            <w:pPr>
              <w:pStyle w:val="TableParagraph"/>
              <w:ind w:left="100" w:right="89"/>
              <w:jc w:val="center"/>
              <w:rPr>
                <w:rFonts w:ascii="Arial" w:hAnsi="Arial" w:cs="Arial"/>
                <w:sz w:val="20"/>
                <w:szCs w:val="20"/>
              </w:rPr>
            </w:pPr>
            <w:r w:rsidRPr="00E33C79">
              <w:rPr>
                <w:rFonts w:ascii="Arial" w:hAnsi="Arial" w:cs="Arial"/>
                <w:w w:val="105"/>
                <w:sz w:val="20"/>
                <w:szCs w:val="20"/>
              </w:rPr>
              <w:t>ТК5</w:t>
            </w:r>
          </w:p>
        </w:tc>
        <w:tc>
          <w:tcPr>
            <w:tcW w:w="2021" w:type="dxa"/>
            <w:shd w:val="clear" w:color="auto" w:fill="auto"/>
            <w:vAlign w:val="center"/>
          </w:tcPr>
          <w:p w:rsidR="00DE0088" w:rsidRPr="00E33C79" w:rsidRDefault="00DE0088" w:rsidP="00DE0088">
            <w:pPr>
              <w:pStyle w:val="TableParagraph"/>
              <w:ind w:left="100"/>
              <w:jc w:val="center"/>
              <w:rPr>
                <w:rFonts w:ascii="Arial" w:hAnsi="Arial" w:cs="Arial"/>
                <w:sz w:val="20"/>
                <w:szCs w:val="20"/>
              </w:rPr>
            </w:pPr>
            <w:r w:rsidRPr="00E33C79">
              <w:rPr>
                <w:rFonts w:ascii="Arial" w:hAnsi="Arial" w:cs="Arial"/>
                <w:w w:val="105"/>
                <w:sz w:val="20"/>
                <w:szCs w:val="20"/>
              </w:rPr>
              <w:t>2Ø133х4,0</w:t>
            </w:r>
          </w:p>
        </w:tc>
        <w:tc>
          <w:tcPr>
            <w:tcW w:w="2313" w:type="dxa"/>
            <w:shd w:val="clear" w:color="auto" w:fill="auto"/>
            <w:vAlign w:val="center"/>
          </w:tcPr>
          <w:p w:rsidR="00DE0088" w:rsidRPr="00E33C79" w:rsidRDefault="00DE0088" w:rsidP="00DE0088">
            <w:pPr>
              <w:pStyle w:val="TableParagraph"/>
              <w:ind w:left="107"/>
              <w:jc w:val="center"/>
              <w:rPr>
                <w:rFonts w:ascii="Arial" w:hAnsi="Arial" w:cs="Arial"/>
                <w:sz w:val="20"/>
                <w:szCs w:val="20"/>
              </w:rPr>
            </w:pPr>
            <w:r w:rsidRPr="00E33C79">
              <w:rPr>
                <w:rFonts w:ascii="Arial" w:hAnsi="Arial" w:cs="Arial"/>
                <w:w w:val="105"/>
                <w:sz w:val="20"/>
                <w:szCs w:val="20"/>
              </w:rPr>
              <w:t>2Ø159х4.5</w:t>
            </w:r>
          </w:p>
        </w:tc>
        <w:tc>
          <w:tcPr>
            <w:tcW w:w="1172" w:type="dxa"/>
            <w:shd w:val="clear" w:color="auto" w:fill="auto"/>
            <w:vAlign w:val="center"/>
          </w:tcPr>
          <w:p w:rsidR="00DE0088" w:rsidRPr="00E33C79" w:rsidRDefault="00DE0088" w:rsidP="00DE0088">
            <w:pPr>
              <w:pStyle w:val="TableParagraph"/>
              <w:ind w:left="267" w:right="260"/>
              <w:jc w:val="center"/>
              <w:rPr>
                <w:rFonts w:ascii="Arial" w:hAnsi="Arial" w:cs="Arial"/>
                <w:sz w:val="20"/>
                <w:szCs w:val="20"/>
              </w:rPr>
            </w:pPr>
            <w:r w:rsidRPr="00E33C79">
              <w:rPr>
                <w:rFonts w:ascii="Arial" w:hAnsi="Arial" w:cs="Arial"/>
                <w:w w:val="105"/>
                <w:sz w:val="20"/>
                <w:szCs w:val="20"/>
              </w:rPr>
              <w:t>70</w:t>
            </w:r>
          </w:p>
        </w:tc>
      </w:tr>
    </w:tbl>
    <w:p w:rsidR="00DE0088" w:rsidRDefault="00DE0088" w:rsidP="00A83372">
      <w:pPr>
        <w:pStyle w:val="af6"/>
        <w:rPr>
          <w:rFonts w:cs="Arial"/>
          <w:lang w:val="ru-RU"/>
        </w:rPr>
      </w:pPr>
    </w:p>
    <w:p w:rsidR="00573C7E" w:rsidRPr="004853BD" w:rsidRDefault="00573C7E" w:rsidP="00DE0088">
      <w:pPr>
        <w:pStyle w:val="2"/>
        <w:numPr>
          <w:ilvl w:val="1"/>
          <w:numId w:val="25"/>
        </w:numPr>
        <w:spacing w:line="240" w:lineRule="auto"/>
        <w:rPr>
          <w:rFonts w:cs="Arial"/>
        </w:rPr>
      </w:pPr>
      <w:bookmarkStart w:id="164" w:name="_Toc470689961"/>
      <w:r w:rsidRPr="004853BD">
        <w:rPr>
          <w:rFonts w:cs="Arial"/>
        </w:rPr>
        <w:t>Реконструкция тепловых сетей с увеличением диаметра трубопроводов для обеспечения перспективных приростов тепловой нагрузки</w:t>
      </w:r>
      <w:bookmarkEnd w:id="164"/>
    </w:p>
    <w:p w:rsidR="00E62577" w:rsidRPr="004853BD" w:rsidRDefault="00E62577" w:rsidP="00A83372">
      <w:pPr>
        <w:rPr>
          <w:rFonts w:ascii="Arial" w:hAnsi="Arial" w:cs="Arial"/>
        </w:rPr>
      </w:pPr>
    </w:p>
    <w:p w:rsidR="00E62577" w:rsidRPr="004853BD" w:rsidRDefault="00E62577" w:rsidP="00A83372">
      <w:pPr>
        <w:pStyle w:val="af6"/>
        <w:rPr>
          <w:rFonts w:cs="Arial"/>
          <w:lang w:val="ru-RU"/>
        </w:rPr>
      </w:pPr>
      <w:r w:rsidRPr="004853BD">
        <w:rPr>
          <w:rFonts w:cs="Arial"/>
          <w:lang w:val="ru-RU"/>
        </w:rPr>
        <w:t>Реконструкция тепловых сетей с увеличением диаметра трубопроводов для обеспечения перспективных приростов тепловой нагрузки не предусмотрена в период 2017-203</w:t>
      </w:r>
      <w:r w:rsidR="00DE0088">
        <w:rPr>
          <w:rFonts w:cs="Arial"/>
          <w:lang w:val="ru-RU"/>
        </w:rPr>
        <w:t>1</w:t>
      </w:r>
      <w:r w:rsidR="00C367D6">
        <w:rPr>
          <w:rFonts w:cs="Arial"/>
          <w:lang w:val="ru-RU"/>
        </w:rPr>
        <w:t xml:space="preserve"> </w:t>
      </w:r>
      <w:r w:rsidR="00CD47F2">
        <w:rPr>
          <w:rFonts w:cs="Arial"/>
          <w:lang w:val="ru-RU"/>
        </w:rPr>
        <w:t xml:space="preserve">года </w:t>
      </w:r>
      <w:r w:rsidRPr="004853BD">
        <w:rPr>
          <w:rFonts w:cs="Arial"/>
          <w:lang w:val="ru-RU"/>
        </w:rPr>
        <w:t>.</w:t>
      </w:r>
    </w:p>
    <w:p w:rsidR="00573C7E" w:rsidRPr="004853BD" w:rsidRDefault="00573C7E" w:rsidP="00DE0088">
      <w:pPr>
        <w:pStyle w:val="2"/>
        <w:numPr>
          <w:ilvl w:val="1"/>
          <w:numId w:val="25"/>
        </w:numPr>
        <w:spacing w:line="240" w:lineRule="auto"/>
        <w:rPr>
          <w:rFonts w:cs="Arial"/>
        </w:rPr>
      </w:pPr>
      <w:bookmarkStart w:id="165" w:name="_Toc470689962"/>
      <w:r w:rsidRPr="004853BD">
        <w:rPr>
          <w:rFonts w:cs="Arial"/>
        </w:rPr>
        <w:t>Реконструкция тепловых сетей, подлежащих замене в связи с исчерпанием эксплуатационного ресурса</w:t>
      </w:r>
      <w:bookmarkEnd w:id="165"/>
    </w:p>
    <w:p w:rsidR="00BC19C1" w:rsidRDefault="00BC19C1" w:rsidP="00BC19C1">
      <w:pPr>
        <w:ind w:firstLine="709"/>
        <w:jc w:val="both"/>
        <w:rPr>
          <w:rFonts w:ascii="Arial" w:eastAsia="Times New Roman" w:hAnsi="Arial" w:cs="Arial"/>
        </w:rPr>
      </w:pPr>
    </w:p>
    <w:p w:rsidR="00DE0088" w:rsidRPr="00DE0088" w:rsidRDefault="00DE0088" w:rsidP="00DE0088">
      <w:pPr>
        <w:pStyle w:val="af6"/>
        <w:rPr>
          <w:rFonts w:eastAsia="Times New Roman" w:cs="Arial"/>
          <w:lang w:val="ru-RU"/>
        </w:rPr>
      </w:pPr>
      <w:r w:rsidRPr="00DE0088">
        <w:rPr>
          <w:lang w:val="ru-RU"/>
        </w:rPr>
        <w:t>Реконструкции тепловых сетей подлежащих замене в связи с исчерпанием эксплуатационного ресурса на период 2017-2031</w:t>
      </w:r>
      <w:r w:rsidR="00CD47F2">
        <w:rPr>
          <w:lang w:val="ru-RU"/>
        </w:rPr>
        <w:t xml:space="preserve">года </w:t>
      </w:r>
      <w:r w:rsidRPr="00DE0088">
        <w:rPr>
          <w:lang w:val="ru-RU"/>
        </w:rPr>
        <w:t>. не предусматривается</w:t>
      </w:r>
      <w:r>
        <w:rPr>
          <w:lang w:val="ru-RU"/>
        </w:rPr>
        <w:t>.</w:t>
      </w:r>
    </w:p>
    <w:p w:rsidR="00573C7E" w:rsidRPr="004853BD" w:rsidRDefault="00573C7E" w:rsidP="00DE0088">
      <w:pPr>
        <w:pStyle w:val="2"/>
        <w:numPr>
          <w:ilvl w:val="1"/>
          <w:numId w:val="25"/>
        </w:numPr>
        <w:spacing w:line="240" w:lineRule="auto"/>
        <w:rPr>
          <w:rFonts w:cs="Arial"/>
        </w:rPr>
      </w:pPr>
      <w:bookmarkStart w:id="166" w:name="_Toc470689963"/>
      <w:r w:rsidRPr="004853BD">
        <w:rPr>
          <w:rFonts w:cs="Arial"/>
        </w:rPr>
        <w:t>Строительство и реконструкция насосных станции</w:t>
      </w:r>
      <w:bookmarkEnd w:id="166"/>
    </w:p>
    <w:p w:rsidR="00710460" w:rsidRPr="008333EE" w:rsidRDefault="00710460" w:rsidP="00A83372">
      <w:pPr>
        <w:pStyle w:val="af6"/>
        <w:rPr>
          <w:lang w:val="ru-RU"/>
        </w:rPr>
      </w:pPr>
    </w:p>
    <w:p w:rsidR="00710460" w:rsidRPr="009405D6" w:rsidRDefault="00710460" w:rsidP="00A83372">
      <w:pPr>
        <w:pStyle w:val="af6"/>
        <w:rPr>
          <w:lang w:val="ru-RU"/>
        </w:rPr>
      </w:pPr>
      <w:r w:rsidRPr="009405D6">
        <w:rPr>
          <w:lang w:val="ru-RU"/>
        </w:rPr>
        <w:t>Строительство и реконструкция насосных станции не предусмотрена в период 2017-203</w:t>
      </w:r>
      <w:r w:rsidR="00DE0088">
        <w:rPr>
          <w:lang w:val="ru-RU"/>
        </w:rPr>
        <w:t>1</w:t>
      </w:r>
      <w:r w:rsidR="00C367D6">
        <w:rPr>
          <w:lang w:val="ru-RU"/>
        </w:rPr>
        <w:t xml:space="preserve"> </w:t>
      </w:r>
      <w:r w:rsidR="00CD47F2">
        <w:rPr>
          <w:lang w:val="ru-RU"/>
        </w:rPr>
        <w:t xml:space="preserve">года </w:t>
      </w:r>
      <w:r w:rsidRPr="009405D6">
        <w:rPr>
          <w:lang w:val="ru-RU"/>
        </w:rPr>
        <w:t>.</w:t>
      </w:r>
    </w:p>
    <w:p w:rsidR="00573C7E" w:rsidRPr="004853BD" w:rsidRDefault="00573C7E" w:rsidP="00A83372">
      <w:pPr>
        <w:rPr>
          <w:rFonts w:ascii="Arial" w:hAnsi="Arial" w:cs="Arial"/>
        </w:rPr>
      </w:pPr>
    </w:p>
    <w:p w:rsidR="00BF6A8A" w:rsidRPr="004853BD" w:rsidRDefault="00BF6A8A" w:rsidP="00A83372">
      <w:pPr>
        <w:pStyle w:val="3"/>
        <w:spacing w:line="240" w:lineRule="auto"/>
        <w:rPr>
          <w:rFonts w:cs="Arial"/>
        </w:rPr>
      </w:pPr>
      <w:bookmarkStart w:id="167" w:name="_Toc470689964"/>
      <w:r w:rsidRPr="004853BD">
        <w:rPr>
          <w:rFonts w:cs="Arial"/>
        </w:rPr>
        <w:t>Перспективные топливные балансы</w:t>
      </w:r>
      <w:bookmarkEnd w:id="167"/>
    </w:p>
    <w:p w:rsidR="00573C7E" w:rsidRPr="004853BD" w:rsidRDefault="00573C7E" w:rsidP="00E5298A">
      <w:pPr>
        <w:pStyle w:val="2"/>
        <w:numPr>
          <w:ilvl w:val="1"/>
          <w:numId w:val="26"/>
        </w:numPr>
        <w:spacing w:line="240" w:lineRule="auto"/>
        <w:rPr>
          <w:rFonts w:cs="Arial"/>
        </w:rPr>
      </w:pPr>
      <w:bookmarkStart w:id="168" w:name="_Toc470689965"/>
      <w:r w:rsidRPr="004853BD">
        <w:rPr>
          <w:rFonts w:cs="Arial"/>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bookmarkEnd w:id="168"/>
    </w:p>
    <w:p w:rsidR="00A74841" w:rsidRPr="004853BD" w:rsidRDefault="00A74841" w:rsidP="00A83372">
      <w:pPr>
        <w:rPr>
          <w:rFonts w:ascii="Arial" w:hAnsi="Arial" w:cs="Arial"/>
        </w:rPr>
      </w:pPr>
    </w:p>
    <w:p w:rsidR="00E3276E" w:rsidRPr="00E3276E" w:rsidRDefault="00E3276E" w:rsidP="00E3276E">
      <w:pPr>
        <w:ind w:firstLine="709"/>
        <w:jc w:val="both"/>
        <w:rPr>
          <w:rFonts w:ascii="Arial" w:eastAsia="Times New Roman" w:hAnsi="Arial" w:cs="Arial"/>
        </w:rPr>
      </w:pPr>
      <w:r>
        <w:rPr>
          <w:rFonts w:ascii="Arial" w:eastAsia="Times New Roman" w:hAnsi="Arial" w:cs="Arial"/>
        </w:rPr>
        <w:t>В таблицах</w:t>
      </w:r>
      <w:r w:rsidRPr="00E3276E">
        <w:rPr>
          <w:rFonts w:ascii="Arial" w:eastAsia="Times New Roman" w:hAnsi="Arial" w:cs="Arial"/>
        </w:rPr>
        <w:t xml:space="preserve"> представлена информация по существующему виду используемого, резервного и аварийного топлива, а также расход основного топлива на покрытие тепловой нагрузки.</w:t>
      </w:r>
    </w:p>
    <w:p w:rsidR="00570060" w:rsidRDefault="00E3276E" w:rsidP="00E3276E">
      <w:pPr>
        <w:pStyle w:val="af6"/>
        <w:rPr>
          <w:rFonts w:cs="Arial"/>
          <w:lang w:val="ru-RU"/>
        </w:rPr>
      </w:pPr>
      <w:r w:rsidRPr="00E3276E">
        <w:rPr>
          <w:rFonts w:cs="Arial"/>
          <w:lang w:val="ru-RU"/>
        </w:rPr>
        <w:t xml:space="preserve">Расчеты по каждому источнику тепловой энергии представлены в таблицах </w:t>
      </w:r>
      <w:r w:rsidR="00AC0408">
        <w:rPr>
          <w:rFonts w:cs="Arial"/>
          <w:lang w:val="ru-RU"/>
        </w:rPr>
        <w:t>107</w:t>
      </w:r>
      <w:r>
        <w:rPr>
          <w:rFonts w:cs="Arial"/>
          <w:lang w:val="ru-RU"/>
        </w:rPr>
        <w:t>-</w:t>
      </w:r>
      <w:r w:rsidR="00DE0088">
        <w:rPr>
          <w:rFonts w:cs="Arial"/>
          <w:lang w:val="ru-RU"/>
        </w:rPr>
        <w:t>1</w:t>
      </w:r>
      <w:r w:rsidR="00AC0408">
        <w:rPr>
          <w:rFonts w:cs="Arial"/>
          <w:lang w:val="ru-RU"/>
        </w:rPr>
        <w:t>11</w:t>
      </w:r>
      <w:r w:rsidRPr="00E3276E">
        <w:rPr>
          <w:rFonts w:cs="Arial"/>
          <w:lang w:val="ru-RU"/>
        </w:rPr>
        <w:t>.</w:t>
      </w:r>
    </w:p>
    <w:p w:rsidR="00570060" w:rsidRDefault="00570060">
      <w:pPr>
        <w:widowControl/>
        <w:spacing w:after="200" w:line="276" w:lineRule="auto"/>
        <w:rPr>
          <w:rFonts w:ascii="Arial" w:eastAsia="Arial Unicode MS" w:hAnsi="Arial" w:cs="Arial"/>
          <w:color w:val="auto"/>
          <w:lang w:eastAsia="en-US" w:bidi="en-US"/>
        </w:rPr>
      </w:pPr>
      <w:r>
        <w:rPr>
          <w:rFonts w:cs="Arial"/>
        </w:rPr>
        <w:br w:type="page"/>
      </w:r>
    </w:p>
    <w:p w:rsidR="00E3276E" w:rsidRPr="00E3276E" w:rsidRDefault="00E3276E" w:rsidP="00C04B6F">
      <w:pPr>
        <w:pStyle w:val="a0"/>
      </w:pPr>
      <w:r w:rsidRPr="00E3276E">
        <w:t>Топливные балансы за 2016г.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3085"/>
        <w:gridCol w:w="1452"/>
        <w:gridCol w:w="1777"/>
        <w:gridCol w:w="1331"/>
        <w:gridCol w:w="1379"/>
      </w:tblGrid>
      <w:tr w:rsidR="00E3276E" w:rsidRPr="00E33C79" w:rsidTr="00E33C79">
        <w:trPr>
          <w:trHeight w:val="23"/>
          <w:jc w:val="center"/>
        </w:trPr>
        <w:tc>
          <w:tcPr>
            <w:tcW w:w="540"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 п/п</w:t>
            </w:r>
          </w:p>
        </w:tc>
        <w:tc>
          <w:tcPr>
            <w:tcW w:w="3085"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Наименование котельной</w:t>
            </w:r>
          </w:p>
        </w:tc>
        <w:tc>
          <w:tcPr>
            <w:tcW w:w="5939" w:type="dxa"/>
            <w:gridSpan w:val="4"/>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2016 г.</w:t>
            </w:r>
          </w:p>
        </w:tc>
      </w:tr>
      <w:tr w:rsidR="00E3276E" w:rsidRPr="00E33C79" w:rsidTr="00E33C79">
        <w:trPr>
          <w:trHeight w:val="23"/>
          <w:jc w:val="center"/>
        </w:trPr>
        <w:tc>
          <w:tcPr>
            <w:tcW w:w="540"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229" w:type="dxa"/>
            <w:gridSpan w:val="2"/>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Годовой расход</w:t>
            </w:r>
          </w:p>
        </w:tc>
        <w:tc>
          <w:tcPr>
            <w:tcW w:w="2710" w:type="dxa"/>
            <w:gridSpan w:val="2"/>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Максимальный часовой расход</w:t>
            </w:r>
          </w:p>
        </w:tc>
      </w:tr>
      <w:tr w:rsidR="00E3276E" w:rsidRPr="00E33C79" w:rsidTr="00E33C79">
        <w:trPr>
          <w:trHeight w:val="513"/>
          <w:jc w:val="center"/>
        </w:trPr>
        <w:tc>
          <w:tcPr>
            <w:tcW w:w="540"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452"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Условного топлива, тут.</w:t>
            </w:r>
          </w:p>
        </w:tc>
        <w:tc>
          <w:tcPr>
            <w:tcW w:w="1777"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Натурального топлива (природный газ), тыс.н.м.куб.</w:t>
            </w:r>
          </w:p>
        </w:tc>
        <w:tc>
          <w:tcPr>
            <w:tcW w:w="1331"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Условного топлива, тут.</w:t>
            </w:r>
          </w:p>
        </w:tc>
        <w:tc>
          <w:tcPr>
            <w:tcW w:w="1379"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природный газ, тыс.м³/ч</w:t>
            </w:r>
          </w:p>
        </w:tc>
      </w:tr>
      <w:tr w:rsidR="00E3276E" w:rsidRPr="00E33C79" w:rsidTr="00E33C79">
        <w:trPr>
          <w:trHeight w:val="513"/>
          <w:jc w:val="center"/>
        </w:trPr>
        <w:tc>
          <w:tcPr>
            <w:tcW w:w="540"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r>
      <w:tr w:rsidR="00E3276E" w:rsidRPr="00E33C79" w:rsidTr="00E33C79">
        <w:trPr>
          <w:trHeight w:val="513"/>
          <w:jc w:val="center"/>
        </w:trPr>
        <w:tc>
          <w:tcPr>
            <w:tcW w:w="540"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r>
      <w:tr w:rsidR="00E3276E" w:rsidRPr="00E33C79" w:rsidTr="00E33C79">
        <w:trPr>
          <w:trHeight w:val="513"/>
          <w:jc w:val="center"/>
        </w:trPr>
        <w:tc>
          <w:tcPr>
            <w:tcW w:w="540"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r>
      <w:tr w:rsidR="00E3276E" w:rsidRPr="00E33C79" w:rsidTr="00E33C79">
        <w:trPr>
          <w:trHeight w:val="23"/>
          <w:jc w:val="center"/>
        </w:trPr>
        <w:tc>
          <w:tcPr>
            <w:tcW w:w="540"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w:t>
            </w:r>
          </w:p>
        </w:tc>
        <w:tc>
          <w:tcPr>
            <w:tcW w:w="3085" w:type="dxa"/>
            <w:shd w:val="clear" w:color="auto" w:fill="auto"/>
            <w:noWrap/>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(в)</w:t>
            </w:r>
          </w:p>
        </w:tc>
        <w:tc>
          <w:tcPr>
            <w:tcW w:w="1452"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1 558</w:t>
            </w:r>
          </w:p>
        </w:tc>
        <w:tc>
          <w:tcPr>
            <w:tcW w:w="1777"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1 363</w:t>
            </w:r>
          </w:p>
        </w:tc>
        <w:tc>
          <w:tcPr>
            <w:tcW w:w="1331"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0,78</w:t>
            </w:r>
          </w:p>
        </w:tc>
        <w:tc>
          <w:tcPr>
            <w:tcW w:w="1379"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0,68</w:t>
            </w:r>
          </w:p>
        </w:tc>
      </w:tr>
      <w:tr w:rsidR="00E3276E" w:rsidRPr="00E33C79" w:rsidTr="00E33C79">
        <w:trPr>
          <w:trHeight w:val="23"/>
          <w:jc w:val="center"/>
        </w:trPr>
        <w:tc>
          <w:tcPr>
            <w:tcW w:w="540"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w:t>
            </w:r>
          </w:p>
        </w:tc>
        <w:tc>
          <w:tcPr>
            <w:tcW w:w="3085" w:type="dxa"/>
            <w:shd w:val="clear" w:color="auto" w:fill="auto"/>
            <w:noWrap/>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(н)</w:t>
            </w:r>
          </w:p>
        </w:tc>
        <w:tc>
          <w:tcPr>
            <w:tcW w:w="1452"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1 102</w:t>
            </w:r>
          </w:p>
        </w:tc>
        <w:tc>
          <w:tcPr>
            <w:tcW w:w="1777"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964</w:t>
            </w:r>
          </w:p>
        </w:tc>
        <w:tc>
          <w:tcPr>
            <w:tcW w:w="1331"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0,42</w:t>
            </w:r>
          </w:p>
        </w:tc>
        <w:tc>
          <w:tcPr>
            <w:tcW w:w="1379"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0,37</w:t>
            </w:r>
          </w:p>
        </w:tc>
      </w:tr>
      <w:tr w:rsidR="00E3276E" w:rsidRPr="00E33C79" w:rsidTr="00E33C79">
        <w:trPr>
          <w:trHeight w:val="23"/>
          <w:jc w:val="center"/>
        </w:trPr>
        <w:tc>
          <w:tcPr>
            <w:tcW w:w="540"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w:t>
            </w:r>
          </w:p>
        </w:tc>
        <w:tc>
          <w:tcPr>
            <w:tcW w:w="3085" w:type="dxa"/>
            <w:shd w:val="clear" w:color="auto" w:fill="auto"/>
            <w:noWrap/>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Ярославка</w:t>
            </w:r>
          </w:p>
        </w:tc>
        <w:tc>
          <w:tcPr>
            <w:tcW w:w="1452"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1 003</w:t>
            </w:r>
          </w:p>
        </w:tc>
        <w:tc>
          <w:tcPr>
            <w:tcW w:w="1777"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877</w:t>
            </w:r>
          </w:p>
        </w:tc>
        <w:tc>
          <w:tcPr>
            <w:tcW w:w="1331"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0,49</w:t>
            </w:r>
          </w:p>
        </w:tc>
        <w:tc>
          <w:tcPr>
            <w:tcW w:w="1379"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0,42</w:t>
            </w:r>
          </w:p>
        </w:tc>
      </w:tr>
      <w:tr w:rsidR="00E3276E" w:rsidRPr="00E33C79" w:rsidTr="00E33C79">
        <w:trPr>
          <w:trHeight w:val="23"/>
          <w:jc w:val="center"/>
        </w:trPr>
        <w:tc>
          <w:tcPr>
            <w:tcW w:w="540"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4</w:t>
            </w:r>
          </w:p>
        </w:tc>
        <w:tc>
          <w:tcPr>
            <w:tcW w:w="3085" w:type="dxa"/>
            <w:shd w:val="clear" w:color="auto" w:fill="auto"/>
            <w:noWrap/>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Медягино</w:t>
            </w:r>
          </w:p>
        </w:tc>
        <w:tc>
          <w:tcPr>
            <w:tcW w:w="1452"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805</w:t>
            </w:r>
          </w:p>
        </w:tc>
        <w:tc>
          <w:tcPr>
            <w:tcW w:w="1777"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705</w:t>
            </w:r>
          </w:p>
        </w:tc>
        <w:tc>
          <w:tcPr>
            <w:tcW w:w="1331"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0,39</w:t>
            </w:r>
          </w:p>
        </w:tc>
        <w:tc>
          <w:tcPr>
            <w:tcW w:w="1379"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0,34</w:t>
            </w:r>
          </w:p>
        </w:tc>
      </w:tr>
      <w:tr w:rsidR="00E3276E" w:rsidRPr="00E33C79" w:rsidTr="00E33C79">
        <w:trPr>
          <w:trHeight w:val="23"/>
          <w:jc w:val="center"/>
        </w:trPr>
        <w:tc>
          <w:tcPr>
            <w:tcW w:w="540"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w:t>
            </w:r>
          </w:p>
        </w:tc>
        <w:tc>
          <w:tcPr>
            <w:tcW w:w="3085" w:type="dxa"/>
            <w:shd w:val="clear" w:color="auto" w:fill="auto"/>
            <w:noWrap/>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Глебовское</w:t>
            </w:r>
          </w:p>
        </w:tc>
        <w:tc>
          <w:tcPr>
            <w:tcW w:w="1452"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732</w:t>
            </w:r>
          </w:p>
        </w:tc>
        <w:tc>
          <w:tcPr>
            <w:tcW w:w="1777"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641</w:t>
            </w:r>
          </w:p>
        </w:tc>
        <w:tc>
          <w:tcPr>
            <w:tcW w:w="1331"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0,28</w:t>
            </w:r>
          </w:p>
        </w:tc>
        <w:tc>
          <w:tcPr>
            <w:tcW w:w="1379"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0,24</w:t>
            </w:r>
          </w:p>
        </w:tc>
      </w:tr>
      <w:tr w:rsidR="00E3276E" w:rsidRPr="00E33C79" w:rsidTr="00E33C79">
        <w:trPr>
          <w:trHeight w:val="23"/>
          <w:jc w:val="center"/>
        </w:trPr>
        <w:tc>
          <w:tcPr>
            <w:tcW w:w="540"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3085" w:type="dxa"/>
            <w:shd w:val="clear" w:color="auto" w:fill="auto"/>
            <w:noWrap/>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Толбухино</w:t>
            </w:r>
          </w:p>
        </w:tc>
        <w:tc>
          <w:tcPr>
            <w:tcW w:w="1452"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573</w:t>
            </w:r>
          </w:p>
        </w:tc>
        <w:tc>
          <w:tcPr>
            <w:tcW w:w="1777"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502</w:t>
            </w:r>
          </w:p>
        </w:tc>
        <w:tc>
          <w:tcPr>
            <w:tcW w:w="1331"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0,23</w:t>
            </w:r>
          </w:p>
        </w:tc>
        <w:tc>
          <w:tcPr>
            <w:tcW w:w="1379"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0,20</w:t>
            </w:r>
          </w:p>
        </w:tc>
      </w:tr>
      <w:tr w:rsidR="00E3276E" w:rsidRPr="00E33C79" w:rsidTr="00E33C79">
        <w:trPr>
          <w:trHeight w:val="23"/>
          <w:jc w:val="center"/>
        </w:trPr>
        <w:tc>
          <w:tcPr>
            <w:tcW w:w="540"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3085" w:type="dxa"/>
            <w:shd w:val="clear" w:color="auto" w:fill="auto"/>
            <w:noWrap/>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Андроники</w:t>
            </w:r>
          </w:p>
        </w:tc>
        <w:tc>
          <w:tcPr>
            <w:tcW w:w="1452"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584</w:t>
            </w:r>
          </w:p>
        </w:tc>
        <w:tc>
          <w:tcPr>
            <w:tcW w:w="1777"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511</w:t>
            </w:r>
          </w:p>
        </w:tc>
        <w:tc>
          <w:tcPr>
            <w:tcW w:w="1331"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0,24</w:t>
            </w:r>
          </w:p>
        </w:tc>
        <w:tc>
          <w:tcPr>
            <w:tcW w:w="1379" w:type="dxa"/>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0,21</w:t>
            </w:r>
          </w:p>
        </w:tc>
      </w:tr>
    </w:tbl>
    <w:p w:rsidR="00E3276E" w:rsidRDefault="00E3276E" w:rsidP="00C04B6F">
      <w:pPr>
        <w:pStyle w:val="a0"/>
      </w:pPr>
      <w:r w:rsidRPr="008237D2">
        <w:t>Топливные балансы за 2020г.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3085"/>
        <w:gridCol w:w="1452"/>
        <w:gridCol w:w="1777"/>
        <w:gridCol w:w="1331"/>
        <w:gridCol w:w="1379"/>
      </w:tblGrid>
      <w:tr w:rsidR="00E3276E" w:rsidRPr="00E33C79" w:rsidTr="00E33C79">
        <w:trPr>
          <w:trHeight w:val="23"/>
          <w:jc w:val="center"/>
        </w:trPr>
        <w:tc>
          <w:tcPr>
            <w:tcW w:w="540"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 п/п</w:t>
            </w:r>
          </w:p>
        </w:tc>
        <w:tc>
          <w:tcPr>
            <w:tcW w:w="3085"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Наименование котельной</w:t>
            </w:r>
          </w:p>
        </w:tc>
        <w:tc>
          <w:tcPr>
            <w:tcW w:w="5939" w:type="dxa"/>
            <w:gridSpan w:val="4"/>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2020 г.</w:t>
            </w:r>
          </w:p>
        </w:tc>
      </w:tr>
      <w:tr w:rsidR="00E3276E" w:rsidRPr="00E33C79" w:rsidTr="00E33C79">
        <w:trPr>
          <w:trHeight w:val="23"/>
          <w:jc w:val="center"/>
        </w:trPr>
        <w:tc>
          <w:tcPr>
            <w:tcW w:w="540"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229" w:type="dxa"/>
            <w:gridSpan w:val="2"/>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Годовой расход</w:t>
            </w:r>
          </w:p>
        </w:tc>
        <w:tc>
          <w:tcPr>
            <w:tcW w:w="2710" w:type="dxa"/>
            <w:gridSpan w:val="2"/>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Максимальный часовой расход</w:t>
            </w:r>
          </w:p>
        </w:tc>
      </w:tr>
      <w:tr w:rsidR="00E3276E" w:rsidRPr="00E33C79" w:rsidTr="00E33C79">
        <w:trPr>
          <w:trHeight w:val="513"/>
          <w:jc w:val="center"/>
        </w:trPr>
        <w:tc>
          <w:tcPr>
            <w:tcW w:w="540"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452"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Условного топлива, тут.</w:t>
            </w:r>
          </w:p>
        </w:tc>
        <w:tc>
          <w:tcPr>
            <w:tcW w:w="1777"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Натурального топлива (природный газ), тыс.н.м.куб.</w:t>
            </w:r>
          </w:p>
        </w:tc>
        <w:tc>
          <w:tcPr>
            <w:tcW w:w="1331"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Условного топлива, тут.</w:t>
            </w:r>
          </w:p>
        </w:tc>
        <w:tc>
          <w:tcPr>
            <w:tcW w:w="1379"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природный газ, тыс.м³/ч</w:t>
            </w:r>
          </w:p>
        </w:tc>
      </w:tr>
      <w:tr w:rsidR="00E3276E" w:rsidRPr="00E33C79" w:rsidTr="00E33C79">
        <w:trPr>
          <w:trHeight w:val="513"/>
          <w:jc w:val="center"/>
        </w:trPr>
        <w:tc>
          <w:tcPr>
            <w:tcW w:w="540"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r>
      <w:tr w:rsidR="00E3276E" w:rsidRPr="00E33C79" w:rsidTr="00E33C79">
        <w:trPr>
          <w:trHeight w:val="513"/>
          <w:jc w:val="center"/>
        </w:trPr>
        <w:tc>
          <w:tcPr>
            <w:tcW w:w="540"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r>
      <w:tr w:rsidR="00E3276E" w:rsidRPr="00E33C79" w:rsidTr="00E33C79">
        <w:trPr>
          <w:trHeight w:val="513"/>
          <w:jc w:val="center"/>
        </w:trPr>
        <w:tc>
          <w:tcPr>
            <w:tcW w:w="540"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r>
      <w:tr w:rsidR="00DE0088" w:rsidRPr="00E33C79" w:rsidTr="00E33C79">
        <w:trPr>
          <w:trHeight w:val="23"/>
          <w:jc w:val="center"/>
        </w:trPr>
        <w:tc>
          <w:tcPr>
            <w:tcW w:w="540" w:type="dxa"/>
            <w:shd w:val="clear" w:color="auto" w:fill="auto"/>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w:t>
            </w:r>
          </w:p>
        </w:tc>
        <w:tc>
          <w:tcPr>
            <w:tcW w:w="3085" w:type="dxa"/>
            <w:shd w:val="clear" w:color="auto" w:fill="auto"/>
            <w:noWrap/>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(в)</w:t>
            </w:r>
          </w:p>
        </w:tc>
        <w:tc>
          <w:tcPr>
            <w:tcW w:w="1452"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1 558</w:t>
            </w:r>
          </w:p>
        </w:tc>
        <w:tc>
          <w:tcPr>
            <w:tcW w:w="1777"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1 363</w:t>
            </w:r>
          </w:p>
        </w:tc>
        <w:tc>
          <w:tcPr>
            <w:tcW w:w="1331"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0,78</w:t>
            </w:r>
          </w:p>
        </w:tc>
        <w:tc>
          <w:tcPr>
            <w:tcW w:w="1379"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0,68</w:t>
            </w:r>
          </w:p>
        </w:tc>
      </w:tr>
      <w:tr w:rsidR="00DE0088" w:rsidRPr="00E33C79" w:rsidTr="00E33C79">
        <w:trPr>
          <w:trHeight w:val="23"/>
          <w:jc w:val="center"/>
        </w:trPr>
        <w:tc>
          <w:tcPr>
            <w:tcW w:w="540" w:type="dxa"/>
            <w:shd w:val="clear" w:color="auto" w:fill="auto"/>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w:t>
            </w:r>
          </w:p>
        </w:tc>
        <w:tc>
          <w:tcPr>
            <w:tcW w:w="3085" w:type="dxa"/>
            <w:shd w:val="clear" w:color="auto" w:fill="auto"/>
            <w:noWrap/>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(н)</w:t>
            </w:r>
          </w:p>
        </w:tc>
        <w:tc>
          <w:tcPr>
            <w:tcW w:w="1452"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1 102</w:t>
            </w:r>
          </w:p>
        </w:tc>
        <w:tc>
          <w:tcPr>
            <w:tcW w:w="1777"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964</w:t>
            </w:r>
          </w:p>
        </w:tc>
        <w:tc>
          <w:tcPr>
            <w:tcW w:w="1331"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0,42</w:t>
            </w:r>
          </w:p>
        </w:tc>
        <w:tc>
          <w:tcPr>
            <w:tcW w:w="1379"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0,37</w:t>
            </w:r>
          </w:p>
        </w:tc>
      </w:tr>
      <w:tr w:rsidR="00DE0088" w:rsidRPr="00E33C79" w:rsidTr="00E33C79">
        <w:trPr>
          <w:trHeight w:val="23"/>
          <w:jc w:val="center"/>
        </w:trPr>
        <w:tc>
          <w:tcPr>
            <w:tcW w:w="540" w:type="dxa"/>
            <w:shd w:val="clear" w:color="auto" w:fill="auto"/>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w:t>
            </w:r>
          </w:p>
        </w:tc>
        <w:tc>
          <w:tcPr>
            <w:tcW w:w="3085" w:type="dxa"/>
            <w:shd w:val="clear" w:color="auto" w:fill="auto"/>
            <w:noWrap/>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Ярославка</w:t>
            </w:r>
          </w:p>
        </w:tc>
        <w:tc>
          <w:tcPr>
            <w:tcW w:w="1452"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Pr>
                <w:rFonts w:ascii="Arial" w:eastAsia="Times New Roman" w:hAnsi="Arial" w:cs="Arial"/>
                <w:color w:val="auto"/>
                <w:sz w:val="20"/>
                <w:szCs w:val="20"/>
                <w:lang w:bidi="ar-SA"/>
              </w:rPr>
              <w:t>950</w:t>
            </w:r>
          </w:p>
        </w:tc>
        <w:tc>
          <w:tcPr>
            <w:tcW w:w="1777"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Pr>
                <w:rFonts w:ascii="Arial" w:eastAsia="Times New Roman" w:hAnsi="Arial" w:cs="Arial"/>
                <w:color w:val="auto"/>
                <w:sz w:val="20"/>
                <w:szCs w:val="20"/>
                <w:lang w:bidi="ar-SA"/>
              </w:rPr>
              <w:t>831</w:t>
            </w:r>
          </w:p>
        </w:tc>
        <w:tc>
          <w:tcPr>
            <w:tcW w:w="1331"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w:t>
            </w:r>
            <w:r>
              <w:rPr>
                <w:rFonts w:ascii="Arial" w:eastAsia="Times New Roman" w:hAnsi="Arial" w:cs="Arial"/>
                <w:color w:val="auto"/>
                <w:sz w:val="20"/>
                <w:szCs w:val="20"/>
                <w:lang w:bidi="ar-SA"/>
              </w:rPr>
              <w:t>5</w:t>
            </w:r>
          </w:p>
        </w:tc>
        <w:tc>
          <w:tcPr>
            <w:tcW w:w="1379"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w:t>
            </w:r>
            <w:r>
              <w:rPr>
                <w:rFonts w:ascii="Arial" w:eastAsia="Times New Roman" w:hAnsi="Arial" w:cs="Arial"/>
                <w:color w:val="auto"/>
                <w:sz w:val="20"/>
                <w:szCs w:val="20"/>
                <w:lang w:bidi="ar-SA"/>
              </w:rPr>
              <w:t>0</w:t>
            </w:r>
          </w:p>
        </w:tc>
      </w:tr>
      <w:tr w:rsidR="00DE0088" w:rsidRPr="00E33C79" w:rsidTr="00E33C79">
        <w:trPr>
          <w:trHeight w:val="23"/>
          <w:jc w:val="center"/>
        </w:trPr>
        <w:tc>
          <w:tcPr>
            <w:tcW w:w="540" w:type="dxa"/>
            <w:shd w:val="clear" w:color="auto" w:fill="auto"/>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4</w:t>
            </w:r>
          </w:p>
        </w:tc>
        <w:tc>
          <w:tcPr>
            <w:tcW w:w="3085" w:type="dxa"/>
            <w:shd w:val="clear" w:color="auto" w:fill="auto"/>
            <w:noWrap/>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Медягино</w:t>
            </w:r>
          </w:p>
        </w:tc>
        <w:tc>
          <w:tcPr>
            <w:tcW w:w="1452"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805</w:t>
            </w:r>
          </w:p>
        </w:tc>
        <w:tc>
          <w:tcPr>
            <w:tcW w:w="1777"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705</w:t>
            </w:r>
          </w:p>
        </w:tc>
        <w:tc>
          <w:tcPr>
            <w:tcW w:w="1331"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0,39</w:t>
            </w:r>
          </w:p>
        </w:tc>
        <w:tc>
          <w:tcPr>
            <w:tcW w:w="1379"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0,34</w:t>
            </w:r>
          </w:p>
        </w:tc>
      </w:tr>
      <w:tr w:rsidR="00DE0088" w:rsidRPr="00E33C79" w:rsidTr="00E33C79">
        <w:trPr>
          <w:trHeight w:val="23"/>
          <w:jc w:val="center"/>
        </w:trPr>
        <w:tc>
          <w:tcPr>
            <w:tcW w:w="540" w:type="dxa"/>
            <w:shd w:val="clear" w:color="auto" w:fill="auto"/>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w:t>
            </w:r>
          </w:p>
        </w:tc>
        <w:tc>
          <w:tcPr>
            <w:tcW w:w="3085" w:type="dxa"/>
            <w:shd w:val="clear" w:color="auto" w:fill="auto"/>
            <w:noWrap/>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Глебовское</w:t>
            </w:r>
          </w:p>
        </w:tc>
        <w:tc>
          <w:tcPr>
            <w:tcW w:w="1452"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732</w:t>
            </w:r>
          </w:p>
        </w:tc>
        <w:tc>
          <w:tcPr>
            <w:tcW w:w="1777"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641</w:t>
            </w:r>
          </w:p>
        </w:tc>
        <w:tc>
          <w:tcPr>
            <w:tcW w:w="1331"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0,28</w:t>
            </w:r>
          </w:p>
        </w:tc>
        <w:tc>
          <w:tcPr>
            <w:tcW w:w="1379"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0,24</w:t>
            </w:r>
          </w:p>
        </w:tc>
      </w:tr>
      <w:tr w:rsidR="00DE0088" w:rsidRPr="00E33C79" w:rsidTr="00E33C79">
        <w:trPr>
          <w:trHeight w:val="23"/>
          <w:jc w:val="center"/>
        </w:trPr>
        <w:tc>
          <w:tcPr>
            <w:tcW w:w="540" w:type="dxa"/>
            <w:shd w:val="clear" w:color="auto" w:fill="auto"/>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3085" w:type="dxa"/>
            <w:shd w:val="clear" w:color="auto" w:fill="auto"/>
            <w:noWrap/>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Толбухино</w:t>
            </w:r>
          </w:p>
        </w:tc>
        <w:tc>
          <w:tcPr>
            <w:tcW w:w="1452"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573</w:t>
            </w:r>
          </w:p>
        </w:tc>
        <w:tc>
          <w:tcPr>
            <w:tcW w:w="1777"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502</w:t>
            </w:r>
          </w:p>
        </w:tc>
        <w:tc>
          <w:tcPr>
            <w:tcW w:w="1331"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0,23</w:t>
            </w:r>
          </w:p>
        </w:tc>
        <w:tc>
          <w:tcPr>
            <w:tcW w:w="1379"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0,20</w:t>
            </w:r>
          </w:p>
        </w:tc>
      </w:tr>
      <w:tr w:rsidR="00DE0088" w:rsidRPr="00E33C79" w:rsidTr="00E33C79">
        <w:trPr>
          <w:trHeight w:val="23"/>
          <w:jc w:val="center"/>
        </w:trPr>
        <w:tc>
          <w:tcPr>
            <w:tcW w:w="540" w:type="dxa"/>
            <w:shd w:val="clear" w:color="auto" w:fill="auto"/>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3085" w:type="dxa"/>
            <w:shd w:val="clear" w:color="auto" w:fill="auto"/>
            <w:noWrap/>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Андроники</w:t>
            </w:r>
          </w:p>
        </w:tc>
        <w:tc>
          <w:tcPr>
            <w:tcW w:w="1452"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584</w:t>
            </w:r>
          </w:p>
        </w:tc>
        <w:tc>
          <w:tcPr>
            <w:tcW w:w="1777"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511</w:t>
            </w:r>
          </w:p>
        </w:tc>
        <w:tc>
          <w:tcPr>
            <w:tcW w:w="1331"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0,24</w:t>
            </w:r>
          </w:p>
        </w:tc>
        <w:tc>
          <w:tcPr>
            <w:tcW w:w="1379"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0,21</w:t>
            </w:r>
          </w:p>
        </w:tc>
      </w:tr>
    </w:tbl>
    <w:p w:rsidR="00E3276E" w:rsidRDefault="00E3276E" w:rsidP="00C04B6F">
      <w:pPr>
        <w:pStyle w:val="a0"/>
      </w:pPr>
      <w:r w:rsidRPr="008237D2">
        <w:t>Топливные балансы за 2025г.</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40"/>
        <w:gridCol w:w="3085"/>
        <w:gridCol w:w="1452"/>
        <w:gridCol w:w="1777"/>
        <w:gridCol w:w="1331"/>
        <w:gridCol w:w="1379"/>
      </w:tblGrid>
      <w:tr w:rsidR="00E3276E" w:rsidRPr="00E33C79" w:rsidTr="00E16E5A">
        <w:trPr>
          <w:trHeight w:val="23"/>
          <w:jc w:val="center"/>
        </w:trPr>
        <w:tc>
          <w:tcPr>
            <w:tcW w:w="540"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 п/п</w:t>
            </w:r>
          </w:p>
        </w:tc>
        <w:tc>
          <w:tcPr>
            <w:tcW w:w="3085"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Наименование котельной</w:t>
            </w:r>
          </w:p>
        </w:tc>
        <w:tc>
          <w:tcPr>
            <w:tcW w:w="5939" w:type="dxa"/>
            <w:gridSpan w:val="4"/>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2025 г.</w:t>
            </w:r>
          </w:p>
        </w:tc>
      </w:tr>
      <w:tr w:rsidR="00E3276E" w:rsidRPr="00E33C79" w:rsidTr="00E16E5A">
        <w:trPr>
          <w:trHeight w:val="23"/>
          <w:jc w:val="center"/>
        </w:trPr>
        <w:tc>
          <w:tcPr>
            <w:tcW w:w="540"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229" w:type="dxa"/>
            <w:gridSpan w:val="2"/>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Годовой расход</w:t>
            </w:r>
          </w:p>
        </w:tc>
        <w:tc>
          <w:tcPr>
            <w:tcW w:w="2710" w:type="dxa"/>
            <w:gridSpan w:val="2"/>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Максимальный часовой расход</w:t>
            </w:r>
          </w:p>
        </w:tc>
      </w:tr>
      <w:tr w:rsidR="00E3276E" w:rsidRPr="00E33C79" w:rsidTr="00E16E5A">
        <w:trPr>
          <w:trHeight w:val="513"/>
          <w:jc w:val="center"/>
        </w:trPr>
        <w:tc>
          <w:tcPr>
            <w:tcW w:w="540"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452"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Условного топлива, тут.</w:t>
            </w:r>
          </w:p>
        </w:tc>
        <w:tc>
          <w:tcPr>
            <w:tcW w:w="1777"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Натурального топлива (природный газ), тыс.н.м.куб.</w:t>
            </w:r>
          </w:p>
        </w:tc>
        <w:tc>
          <w:tcPr>
            <w:tcW w:w="1331"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Условного топлива, тут.</w:t>
            </w:r>
          </w:p>
        </w:tc>
        <w:tc>
          <w:tcPr>
            <w:tcW w:w="1379" w:type="dxa"/>
            <w:vMerge w:val="restart"/>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природный газ, тыс.м³/ч</w:t>
            </w:r>
          </w:p>
        </w:tc>
      </w:tr>
      <w:tr w:rsidR="00E3276E" w:rsidRPr="00E33C79" w:rsidTr="00E16E5A">
        <w:trPr>
          <w:trHeight w:val="513"/>
          <w:jc w:val="center"/>
        </w:trPr>
        <w:tc>
          <w:tcPr>
            <w:tcW w:w="540"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r>
      <w:tr w:rsidR="00E3276E" w:rsidRPr="00E33C79" w:rsidTr="00E16E5A">
        <w:trPr>
          <w:trHeight w:val="513"/>
          <w:jc w:val="center"/>
        </w:trPr>
        <w:tc>
          <w:tcPr>
            <w:tcW w:w="540"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3085"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452"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777"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331"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c>
          <w:tcPr>
            <w:tcW w:w="1379" w:type="dxa"/>
            <w:vMerge/>
            <w:shd w:val="clear" w:color="auto" w:fill="auto"/>
            <w:vAlign w:val="center"/>
            <w:hideMark/>
          </w:tcPr>
          <w:p w:rsidR="00E3276E" w:rsidRPr="00E33C79" w:rsidRDefault="00E3276E" w:rsidP="00E33C79">
            <w:pPr>
              <w:widowControl/>
              <w:jc w:val="center"/>
              <w:rPr>
                <w:rFonts w:ascii="Arial" w:eastAsia="Times New Roman" w:hAnsi="Arial" w:cs="Arial"/>
                <w:color w:val="auto"/>
                <w:sz w:val="20"/>
                <w:szCs w:val="20"/>
                <w:lang w:bidi="ar-SA"/>
              </w:rPr>
            </w:pPr>
          </w:p>
        </w:tc>
      </w:tr>
      <w:tr w:rsidR="00DE0088" w:rsidRPr="00E33C79" w:rsidTr="00E16E5A">
        <w:trPr>
          <w:trHeight w:val="23"/>
          <w:jc w:val="center"/>
        </w:trPr>
        <w:tc>
          <w:tcPr>
            <w:tcW w:w="540" w:type="dxa"/>
            <w:shd w:val="clear" w:color="auto" w:fill="auto"/>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w:t>
            </w:r>
          </w:p>
        </w:tc>
        <w:tc>
          <w:tcPr>
            <w:tcW w:w="3085" w:type="dxa"/>
            <w:shd w:val="clear" w:color="auto" w:fill="auto"/>
            <w:noWrap/>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(в)</w:t>
            </w:r>
          </w:p>
        </w:tc>
        <w:tc>
          <w:tcPr>
            <w:tcW w:w="1452"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1 558</w:t>
            </w:r>
          </w:p>
        </w:tc>
        <w:tc>
          <w:tcPr>
            <w:tcW w:w="1777"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1 363</w:t>
            </w:r>
          </w:p>
        </w:tc>
        <w:tc>
          <w:tcPr>
            <w:tcW w:w="1331"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0,78</w:t>
            </w:r>
          </w:p>
        </w:tc>
        <w:tc>
          <w:tcPr>
            <w:tcW w:w="1379"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0,68</w:t>
            </w:r>
          </w:p>
        </w:tc>
      </w:tr>
      <w:tr w:rsidR="00DE0088" w:rsidRPr="00E33C79" w:rsidTr="00E16E5A">
        <w:trPr>
          <w:trHeight w:val="23"/>
          <w:jc w:val="center"/>
        </w:trPr>
        <w:tc>
          <w:tcPr>
            <w:tcW w:w="540" w:type="dxa"/>
            <w:shd w:val="clear" w:color="auto" w:fill="auto"/>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2</w:t>
            </w:r>
          </w:p>
        </w:tc>
        <w:tc>
          <w:tcPr>
            <w:tcW w:w="3085" w:type="dxa"/>
            <w:shd w:val="clear" w:color="auto" w:fill="auto"/>
            <w:noWrap/>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(н)</w:t>
            </w:r>
          </w:p>
        </w:tc>
        <w:tc>
          <w:tcPr>
            <w:tcW w:w="1452"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1 102</w:t>
            </w:r>
          </w:p>
        </w:tc>
        <w:tc>
          <w:tcPr>
            <w:tcW w:w="1777"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964</w:t>
            </w:r>
          </w:p>
        </w:tc>
        <w:tc>
          <w:tcPr>
            <w:tcW w:w="1331"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0,42</w:t>
            </w:r>
          </w:p>
        </w:tc>
        <w:tc>
          <w:tcPr>
            <w:tcW w:w="1379"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0,37</w:t>
            </w:r>
          </w:p>
        </w:tc>
      </w:tr>
      <w:tr w:rsidR="00DE0088" w:rsidRPr="00E33C79" w:rsidTr="00E16E5A">
        <w:trPr>
          <w:trHeight w:val="23"/>
          <w:jc w:val="center"/>
        </w:trPr>
        <w:tc>
          <w:tcPr>
            <w:tcW w:w="540" w:type="dxa"/>
            <w:shd w:val="clear" w:color="auto" w:fill="auto"/>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3</w:t>
            </w:r>
          </w:p>
        </w:tc>
        <w:tc>
          <w:tcPr>
            <w:tcW w:w="3085" w:type="dxa"/>
            <w:shd w:val="clear" w:color="auto" w:fill="auto"/>
            <w:noWrap/>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Ярославка</w:t>
            </w:r>
          </w:p>
        </w:tc>
        <w:tc>
          <w:tcPr>
            <w:tcW w:w="1452"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Pr>
                <w:rFonts w:ascii="Arial" w:eastAsia="Times New Roman" w:hAnsi="Arial" w:cs="Arial"/>
                <w:color w:val="auto"/>
                <w:sz w:val="20"/>
                <w:szCs w:val="20"/>
                <w:lang w:bidi="ar-SA"/>
              </w:rPr>
              <w:t>950</w:t>
            </w:r>
          </w:p>
        </w:tc>
        <w:tc>
          <w:tcPr>
            <w:tcW w:w="1777"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Pr>
                <w:rFonts w:ascii="Arial" w:eastAsia="Times New Roman" w:hAnsi="Arial" w:cs="Arial"/>
                <w:color w:val="auto"/>
                <w:sz w:val="20"/>
                <w:szCs w:val="20"/>
                <w:lang w:bidi="ar-SA"/>
              </w:rPr>
              <w:t>831</w:t>
            </w:r>
          </w:p>
        </w:tc>
        <w:tc>
          <w:tcPr>
            <w:tcW w:w="1331"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w:t>
            </w:r>
            <w:r>
              <w:rPr>
                <w:rFonts w:ascii="Arial" w:eastAsia="Times New Roman" w:hAnsi="Arial" w:cs="Arial"/>
                <w:color w:val="auto"/>
                <w:sz w:val="20"/>
                <w:szCs w:val="20"/>
                <w:lang w:bidi="ar-SA"/>
              </w:rPr>
              <w:t>5</w:t>
            </w:r>
          </w:p>
        </w:tc>
        <w:tc>
          <w:tcPr>
            <w:tcW w:w="1379"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w:t>
            </w:r>
            <w:r>
              <w:rPr>
                <w:rFonts w:ascii="Arial" w:eastAsia="Times New Roman" w:hAnsi="Arial" w:cs="Arial"/>
                <w:color w:val="auto"/>
                <w:sz w:val="20"/>
                <w:szCs w:val="20"/>
                <w:lang w:bidi="ar-SA"/>
              </w:rPr>
              <w:t>0</w:t>
            </w:r>
          </w:p>
        </w:tc>
      </w:tr>
      <w:tr w:rsidR="00DE0088" w:rsidRPr="00E33C79" w:rsidTr="00E16E5A">
        <w:trPr>
          <w:trHeight w:val="23"/>
          <w:jc w:val="center"/>
        </w:trPr>
        <w:tc>
          <w:tcPr>
            <w:tcW w:w="540" w:type="dxa"/>
            <w:shd w:val="clear" w:color="auto" w:fill="auto"/>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4</w:t>
            </w:r>
          </w:p>
        </w:tc>
        <w:tc>
          <w:tcPr>
            <w:tcW w:w="3085" w:type="dxa"/>
            <w:shd w:val="clear" w:color="auto" w:fill="auto"/>
            <w:noWrap/>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Медягино</w:t>
            </w:r>
          </w:p>
        </w:tc>
        <w:tc>
          <w:tcPr>
            <w:tcW w:w="1452"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805</w:t>
            </w:r>
          </w:p>
        </w:tc>
        <w:tc>
          <w:tcPr>
            <w:tcW w:w="1777"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705</w:t>
            </w:r>
          </w:p>
        </w:tc>
        <w:tc>
          <w:tcPr>
            <w:tcW w:w="1331"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0,39</w:t>
            </w:r>
          </w:p>
        </w:tc>
        <w:tc>
          <w:tcPr>
            <w:tcW w:w="1379"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0,34</w:t>
            </w:r>
          </w:p>
        </w:tc>
      </w:tr>
      <w:tr w:rsidR="00DE0088" w:rsidRPr="00E33C79" w:rsidTr="00E16E5A">
        <w:trPr>
          <w:trHeight w:val="23"/>
          <w:jc w:val="center"/>
        </w:trPr>
        <w:tc>
          <w:tcPr>
            <w:tcW w:w="540" w:type="dxa"/>
            <w:shd w:val="clear" w:color="auto" w:fill="auto"/>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5</w:t>
            </w:r>
          </w:p>
        </w:tc>
        <w:tc>
          <w:tcPr>
            <w:tcW w:w="3085" w:type="dxa"/>
            <w:shd w:val="clear" w:color="auto" w:fill="auto"/>
            <w:noWrap/>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Глебовское</w:t>
            </w:r>
          </w:p>
        </w:tc>
        <w:tc>
          <w:tcPr>
            <w:tcW w:w="1452"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732</w:t>
            </w:r>
          </w:p>
        </w:tc>
        <w:tc>
          <w:tcPr>
            <w:tcW w:w="1777"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641</w:t>
            </w:r>
          </w:p>
        </w:tc>
        <w:tc>
          <w:tcPr>
            <w:tcW w:w="1331"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0,28</w:t>
            </w:r>
          </w:p>
        </w:tc>
        <w:tc>
          <w:tcPr>
            <w:tcW w:w="1379"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0,24</w:t>
            </w:r>
          </w:p>
        </w:tc>
      </w:tr>
      <w:tr w:rsidR="00DE0088" w:rsidRPr="00E33C79" w:rsidTr="00E16E5A">
        <w:trPr>
          <w:trHeight w:val="23"/>
          <w:jc w:val="center"/>
        </w:trPr>
        <w:tc>
          <w:tcPr>
            <w:tcW w:w="540" w:type="dxa"/>
            <w:shd w:val="clear" w:color="auto" w:fill="auto"/>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3085" w:type="dxa"/>
            <w:shd w:val="clear" w:color="auto" w:fill="auto"/>
            <w:noWrap/>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Толбухино</w:t>
            </w:r>
          </w:p>
        </w:tc>
        <w:tc>
          <w:tcPr>
            <w:tcW w:w="1452"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573</w:t>
            </w:r>
          </w:p>
        </w:tc>
        <w:tc>
          <w:tcPr>
            <w:tcW w:w="1777"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502</w:t>
            </w:r>
          </w:p>
        </w:tc>
        <w:tc>
          <w:tcPr>
            <w:tcW w:w="1331"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0,23</w:t>
            </w:r>
          </w:p>
        </w:tc>
        <w:tc>
          <w:tcPr>
            <w:tcW w:w="1379"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0,20</w:t>
            </w:r>
          </w:p>
        </w:tc>
      </w:tr>
      <w:tr w:rsidR="00DE0088" w:rsidRPr="00E33C79" w:rsidTr="00E16E5A">
        <w:trPr>
          <w:trHeight w:val="23"/>
          <w:jc w:val="center"/>
        </w:trPr>
        <w:tc>
          <w:tcPr>
            <w:tcW w:w="540" w:type="dxa"/>
            <w:shd w:val="clear" w:color="auto" w:fill="auto"/>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3085" w:type="dxa"/>
            <w:shd w:val="clear" w:color="auto" w:fill="auto"/>
            <w:noWrap/>
            <w:vAlign w:val="center"/>
            <w:hideMark/>
          </w:tcPr>
          <w:p w:rsidR="00DE0088" w:rsidRPr="00E33C79" w:rsidRDefault="00DE0088" w:rsidP="00E33C79">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Андроники</w:t>
            </w:r>
          </w:p>
        </w:tc>
        <w:tc>
          <w:tcPr>
            <w:tcW w:w="1452"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584</w:t>
            </w:r>
          </w:p>
        </w:tc>
        <w:tc>
          <w:tcPr>
            <w:tcW w:w="1777"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511</w:t>
            </w:r>
          </w:p>
        </w:tc>
        <w:tc>
          <w:tcPr>
            <w:tcW w:w="1331"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0,24</w:t>
            </w:r>
          </w:p>
        </w:tc>
        <w:tc>
          <w:tcPr>
            <w:tcW w:w="1379" w:type="dxa"/>
            <w:shd w:val="clear" w:color="auto" w:fill="auto"/>
            <w:vAlign w:val="center"/>
            <w:hideMark/>
          </w:tcPr>
          <w:p w:rsidR="00DE0088" w:rsidRPr="00AA1F1F" w:rsidRDefault="00DE0088" w:rsidP="00DE0088">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0,21</w:t>
            </w:r>
          </w:p>
        </w:tc>
      </w:tr>
    </w:tbl>
    <w:p w:rsidR="00E3276E" w:rsidRDefault="00E3276E" w:rsidP="00C04B6F">
      <w:pPr>
        <w:pStyle w:val="a0"/>
      </w:pPr>
      <w:r w:rsidRPr="008237D2">
        <w:t>Топливные балансы за 2032г.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085"/>
        <w:gridCol w:w="1452"/>
        <w:gridCol w:w="1777"/>
        <w:gridCol w:w="1331"/>
        <w:gridCol w:w="1379"/>
      </w:tblGrid>
      <w:tr w:rsidR="00E3276E" w:rsidRPr="00E16E5A" w:rsidTr="00E16E5A">
        <w:trPr>
          <w:trHeight w:val="23"/>
          <w:jc w:val="center"/>
        </w:trPr>
        <w:tc>
          <w:tcPr>
            <w:tcW w:w="282" w:type="pct"/>
            <w:vMerge w:val="restart"/>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 п/п</w:t>
            </w:r>
          </w:p>
        </w:tc>
        <w:tc>
          <w:tcPr>
            <w:tcW w:w="1613" w:type="pct"/>
            <w:vMerge w:val="restart"/>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Наименование котельной</w:t>
            </w:r>
          </w:p>
        </w:tc>
        <w:tc>
          <w:tcPr>
            <w:tcW w:w="3105" w:type="pct"/>
            <w:gridSpan w:val="4"/>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2030 г.</w:t>
            </w:r>
          </w:p>
        </w:tc>
      </w:tr>
      <w:tr w:rsidR="00E3276E" w:rsidRPr="00E16E5A" w:rsidTr="00E16E5A">
        <w:trPr>
          <w:trHeight w:val="23"/>
          <w:jc w:val="center"/>
        </w:trPr>
        <w:tc>
          <w:tcPr>
            <w:tcW w:w="282" w:type="pct"/>
            <w:vMerge/>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p>
        </w:tc>
        <w:tc>
          <w:tcPr>
            <w:tcW w:w="1613" w:type="pct"/>
            <w:vMerge/>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p>
        </w:tc>
        <w:tc>
          <w:tcPr>
            <w:tcW w:w="1688" w:type="pct"/>
            <w:gridSpan w:val="2"/>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Годовой расход</w:t>
            </w:r>
          </w:p>
        </w:tc>
        <w:tc>
          <w:tcPr>
            <w:tcW w:w="1417" w:type="pct"/>
            <w:gridSpan w:val="2"/>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Максимальный часовой расход</w:t>
            </w:r>
          </w:p>
        </w:tc>
      </w:tr>
      <w:tr w:rsidR="00E3276E" w:rsidRPr="00E16E5A" w:rsidTr="00E16E5A">
        <w:trPr>
          <w:trHeight w:val="517"/>
          <w:jc w:val="center"/>
        </w:trPr>
        <w:tc>
          <w:tcPr>
            <w:tcW w:w="282" w:type="pct"/>
            <w:vMerge/>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p>
        </w:tc>
        <w:tc>
          <w:tcPr>
            <w:tcW w:w="1613" w:type="pct"/>
            <w:vMerge/>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p>
        </w:tc>
        <w:tc>
          <w:tcPr>
            <w:tcW w:w="759" w:type="pct"/>
            <w:vMerge w:val="restart"/>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Условного топлива, тут.</w:t>
            </w:r>
          </w:p>
        </w:tc>
        <w:tc>
          <w:tcPr>
            <w:tcW w:w="929" w:type="pct"/>
            <w:vMerge w:val="restart"/>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Натурального топлива (природный газ), тыс.н.м.куб.</w:t>
            </w:r>
          </w:p>
        </w:tc>
        <w:tc>
          <w:tcPr>
            <w:tcW w:w="696" w:type="pct"/>
            <w:vMerge w:val="restart"/>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Условного топлива, тут.</w:t>
            </w:r>
          </w:p>
        </w:tc>
        <w:tc>
          <w:tcPr>
            <w:tcW w:w="721" w:type="pct"/>
            <w:vMerge w:val="restart"/>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природный газ, тыс.м³/ч</w:t>
            </w:r>
          </w:p>
        </w:tc>
      </w:tr>
      <w:tr w:rsidR="00E3276E" w:rsidRPr="00E16E5A" w:rsidTr="00E16E5A">
        <w:trPr>
          <w:trHeight w:val="517"/>
          <w:jc w:val="center"/>
        </w:trPr>
        <w:tc>
          <w:tcPr>
            <w:tcW w:w="282" w:type="pct"/>
            <w:vMerge/>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p>
        </w:tc>
        <w:tc>
          <w:tcPr>
            <w:tcW w:w="1613" w:type="pct"/>
            <w:vMerge/>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p>
        </w:tc>
        <w:tc>
          <w:tcPr>
            <w:tcW w:w="759" w:type="pct"/>
            <w:vMerge/>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p>
        </w:tc>
        <w:tc>
          <w:tcPr>
            <w:tcW w:w="929" w:type="pct"/>
            <w:vMerge/>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p>
        </w:tc>
        <w:tc>
          <w:tcPr>
            <w:tcW w:w="696" w:type="pct"/>
            <w:vMerge/>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p>
        </w:tc>
        <w:tc>
          <w:tcPr>
            <w:tcW w:w="721" w:type="pct"/>
            <w:vMerge/>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p>
        </w:tc>
      </w:tr>
      <w:tr w:rsidR="00E3276E" w:rsidRPr="00E16E5A" w:rsidTr="00E16E5A">
        <w:trPr>
          <w:trHeight w:val="438"/>
          <w:jc w:val="center"/>
        </w:trPr>
        <w:tc>
          <w:tcPr>
            <w:tcW w:w="282" w:type="pct"/>
            <w:vMerge/>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p>
        </w:tc>
        <w:tc>
          <w:tcPr>
            <w:tcW w:w="1613" w:type="pct"/>
            <w:vMerge/>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p>
        </w:tc>
        <w:tc>
          <w:tcPr>
            <w:tcW w:w="759" w:type="pct"/>
            <w:vMerge/>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p>
        </w:tc>
        <w:tc>
          <w:tcPr>
            <w:tcW w:w="929" w:type="pct"/>
            <w:vMerge/>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p>
        </w:tc>
        <w:tc>
          <w:tcPr>
            <w:tcW w:w="696" w:type="pct"/>
            <w:vMerge/>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p>
        </w:tc>
        <w:tc>
          <w:tcPr>
            <w:tcW w:w="721" w:type="pct"/>
            <w:vMerge/>
            <w:shd w:val="clear" w:color="auto" w:fill="auto"/>
            <w:vAlign w:val="center"/>
            <w:hideMark/>
          </w:tcPr>
          <w:p w:rsidR="00E3276E" w:rsidRPr="00E16E5A" w:rsidRDefault="00E3276E" w:rsidP="00E33C79">
            <w:pPr>
              <w:widowControl/>
              <w:jc w:val="center"/>
              <w:rPr>
                <w:rFonts w:ascii="Arial" w:eastAsia="Times New Roman" w:hAnsi="Arial" w:cs="Arial"/>
                <w:color w:val="auto"/>
                <w:sz w:val="18"/>
                <w:szCs w:val="20"/>
                <w:lang w:bidi="ar-SA"/>
              </w:rPr>
            </w:pPr>
          </w:p>
        </w:tc>
      </w:tr>
      <w:tr w:rsidR="00DE0088" w:rsidRPr="00E16E5A" w:rsidTr="00E16E5A">
        <w:trPr>
          <w:trHeight w:val="23"/>
          <w:jc w:val="center"/>
        </w:trPr>
        <w:tc>
          <w:tcPr>
            <w:tcW w:w="282" w:type="pct"/>
            <w:shd w:val="clear" w:color="auto" w:fill="auto"/>
            <w:vAlign w:val="center"/>
            <w:hideMark/>
          </w:tcPr>
          <w:p w:rsidR="00DE0088" w:rsidRPr="00E16E5A" w:rsidRDefault="00DE0088"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1</w:t>
            </w:r>
          </w:p>
        </w:tc>
        <w:tc>
          <w:tcPr>
            <w:tcW w:w="1613" w:type="pct"/>
            <w:shd w:val="clear" w:color="auto" w:fill="auto"/>
            <w:noWrap/>
            <w:vAlign w:val="center"/>
            <w:hideMark/>
          </w:tcPr>
          <w:p w:rsidR="00DE0088" w:rsidRPr="00E16E5A" w:rsidRDefault="00DE0088"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Кузнечиха (в)</w:t>
            </w:r>
          </w:p>
        </w:tc>
        <w:tc>
          <w:tcPr>
            <w:tcW w:w="759"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1 558</w:t>
            </w:r>
          </w:p>
        </w:tc>
        <w:tc>
          <w:tcPr>
            <w:tcW w:w="929"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1 363</w:t>
            </w:r>
          </w:p>
        </w:tc>
        <w:tc>
          <w:tcPr>
            <w:tcW w:w="696"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0,78</w:t>
            </w:r>
          </w:p>
        </w:tc>
        <w:tc>
          <w:tcPr>
            <w:tcW w:w="721"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0,68</w:t>
            </w:r>
          </w:p>
        </w:tc>
      </w:tr>
      <w:tr w:rsidR="00DE0088" w:rsidRPr="00E16E5A" w:rsidTr="00E16E5A">
        <w:trPr>
          <w:trHeight w:val="23"/>
          <w:jc w:val="center"/>
        </w:trPr>
        <w:tc>
          <w:tcPr>
            <w:tcW w:w="282" w:type="pct"/>
            <w:shd w:val="clear" w:color="auto" w:fill="auto"/>
            <w:vAlign w:val="center"/>
            <w:hideMark/>
          </w:tcPr>
          <w:p w:rsidR="00DE0088" w:rsidRPr="00E16E5A" w:rsidRDefault="00DE0088"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2</w:t>
            </w:r>
          </w:p>
        </w:tc>
        <w:tc>
          <w:tcPr>
            <w:tcW w:w="1613" w:type="pct"/>
            <w:shd w:val="clear" w:color="auto" w:fill="auto"/>
            <w:noWrap/>
            <w:vAlign w:val="center"/>
            <w:hideMark/>
          </w:tcPr>
          <w:p w:rsidR="00DE0088" w:rsidRPr="00E16E5A" w:rsidRDefault="00DE0088"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Кузнечиха (н)</w:t>
            </w:r>
          </w:p>
        </w:tc>
        <w:tc>
          <w:tcPr>
            <w:tcW w:w="759"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1 102</w:t>
            </w:r>
          </w:p>
        </w:tc>
        <w:tc>
          <w:tcPr>
            <w:tcW w:w="929"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964</w:t>
            </w:r>
          </w:p>
        </w:tc>
        <w:tc>
          <w:tcPr>
            <w:tcW w:w="696"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0,42</w:t>
            </w:r>
          </w:p>
        </w:tc>
        <w:tc>
          <w:tcPr>
            <w:tcW w:w="721"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0,37</w:t>
            </w:r>
          </w:p>
        </w:tc>
      </w:tr>
      <w:tr w:rsidR="00DE0088" w:rsidRPr="00E16E5A" w:rsidTr="00E16E5A">
        <w:trPr>
          <w:trHeight w:val="23"/>
          <w:jc w:val="center"/>
        </w:trPr>
        <w:tc>
          <w:tcPr>
            <w:tcW w:w="282" w:type="pct"/>
            <w:shd w:val="clear" w:color="auto" w:fill="auto"/>
            <w:vAlign w:val="center"/>
            <w:hideMark/>
          </w:tcPr>
          <w:p w:rsidR="00DE0088" w:rsidRPr="00E16E5A" w:rsidRDefault="00DE0088"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3</w:t>
            </w:r>
          </w:p>
        </w:tc>
        <w:tc>
          <w:tcPr>
            <w:tcW w:w="1613" w:type="pct"/>
            <w:shd w:val="clear" w:color="auto" w:fill="auto"/>
            <w:noWrap/>
            <w:vAlign w:val="center"/>
            <w:hideMark/>
          </w:tcPr>
          <w:p w:rsidR="00DE0088" w:rsidRPr="00E16E5A" w:rsidRDefault="00DE0088"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Ярославка</w:t>
            </w:r>
          </w:p>
        </w:tc>
        <w:tc>
          <w:tcPr>
            <w:tcW w:w="759"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950</w:t>
            </w:r>
          </w:p>
        </w:tc>
        <w:tc>
          <w:tcPr>
            <w:tcW w:w="929"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831</w:t>
            </w:r>
          </w:p>
        </w:tc>
        <w:tc>
          <w:tcPr>
            <w:tcW w:w="696"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0,45</w:t>
            </w:r>
          </w:p>
        </w:tc>
        <w:tc>
          <w:tcPr>
            <w:tcW w:w="721"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0,40</w:t>
            </w:r>
          </w:p>
        </w:tc>
      </w:tr>
      <w:tr w:rsidR="00DE0088" w:rsidRPr="00E16E5A" w:rsidTr="00E16E5A">
        <w:trPr>
          <w:trHeight w:val="23"/>
          <w:jc w:val="center"/>
        </w:trPr>
        <w:tc>
          <w:tcPr>
            <w:tcW w:w="282" w:type="pct"/>
            <w:shd w:val="clear" w:color="auto" w:fill="auto"/>
            <w:vAlign w:val="center"/>
            <w:hideMark/>
          </w:tcPr>
          <w:p w:rsidR="00DE0088" w:rsidRPr="00E16E5A" w:rsidRDefault="00DE0088"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4</w:t>
            </w:r>
          </w:p>
        </w:tc>
        <w:tc>
          <w:tcPr>
            <w:tcW w:w="1613" w:type="pct"/>
            <w:shd w:val="clear" w:color="auto" w:fill="auto"/>
            <w:noWrap/>
            <w:vAlign w:val="center"/>
            <w:hideMark/>
          </w:tcPr>
          <w:p w:rsidR="00DE0088" w:rsidRPr="00E16E5A" w:rsidRDefault="00DE0088"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Медягино</w:t>
            </w:r>
          </w:p>
        </w:tc>
        <w:tc>
          <w:tcPr>
            <w:tcW w:w="759"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805</w:t>
            </w:r>
          </w:p>
        </w:tc>
        <w:tc>
          <w:tcPr>
            <w:tcW w:w="929"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705</w:t>
            </w:r>
          </w:p>
        </w:tc>
        <w:tc>
          <w:tcPr>
            <w:tcW w:w="696"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0,39</w:t>
            </w:r>
          </w:p>
        </w:tc>
        <w:tc>
          <w:tcPr>
            <w:tcW w:w="721"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0,34</w:t>
            </w:r>
          </w:p>
        </w:tc>
      </w:tr>
      <w:tr w:rsidR="00DE0088" w:rsidRPr="00E16E5A" w:rsidTr="00E16E5A">
        <w:trPr>
          <w:trHeight w:val="23"/>
          <w:jc w:val="center"/>
        </w:trPr>
        <w:tc>
          <w:tcPr>
            <w:tcW w:w="282" w:type="pct"/>
            <w:shd w:val="clear" w:color="auto" w:fill="auto"/>
            <w:vAlign w:val="center"/>
            <w:hideMark/>
          </w:tcPr>
          <w:p w:rsidR="00DE0088" w:rsidRPr="00E16E5A" w:rsidRDefault="00DE0088"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5</w:t>
            </w:r>
          </w:p>
        </w:tc>
        <w:tc>
          <w:tcPr>
            <w:tcW w:w="1613" w:type="pct"/>
            <w:shd w:val="clear" w:color="auto" w:fill="auto"/>
            <w:noWrap/>
            <w:vAlign w:val="center"/>
            <w:hideMark/>
          </w:tcPr>
          <w:p w:rsidR="00DE0088" w:rsidRPr="00E16E5A" w:rsidRDefault="00DE0088"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Глебовское</w:t>
            </w:r>
          </w:p>
        </w:tc>
        <w:tc>
          <w:tcPr>
            <w:tcW w:w="759"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732</w:t>
            </w:r>
          </w:p>
        </w:tc>
        <w:tc>
          <w:tcPr>
            <w:tcW w:w="929"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641</w:t>
            </w:r>
          </w:p>
        </w:tc>
        <w:tc>
          <w:tcPr>
            <w:tcW w:w="696"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0,28</w:t>
            </w:r>
          </w:p>
        </w:tc>
        <w:tc>
          <w:tcPr>
            <w:tcW w:w="721"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0,24</w:t>
            </w:r>
          </w:p>
        </w:tc>
      </w:tr>
      <w:tr w:rsidR="00DE0088" w:rsidRPr="00E16E5A" w:rsidTr="00E16E5A">
        <w:trPr>
          <w:trHeight w:val="23"/>
          <w:jc w:val="center"/>
        </w:trPr>
        <w:tc>
          <w:tcPr>
            <w:tcW w:w="282" w:type="pct"/>
            <w:shd w:val="clear" w:color="auto" w:fill="auto"/>
            <w:vAlign w:val="center"/>
            <w:hideMark/>
          </w:tcPr>
          <w:p w:rsidR="00DE0088" w:rsidRPr="00E16E5A" w:rsidRDefault="00DE0088"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6</w:t>
            </w:r>
          </w:p>
        </w:tc>
        <w:tc>
          <w:tcPr>
            <w:tcW w:w="1613" w:type="pct"/>
            <w:shd w:val="clear" w:color="auto" w:fill="auto"/>
            <w:noWrap/>
            <w:vAlign w:val="center"/>
            <w:hideMark/>
          </w:tcPr>
          <w:p w:rsidR="00DE0088" w:rsidRPr="00E16E5A" w:rsidRDefault="00DE0088"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Толбухино</w:t>
            </w:r>
          </w:p>
        </w:tc>
        <w:tc>
          <w:tcPr>
            <w:tcW w:w="759"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573</w:t>
            </w:r>
          </w:p>
        </w:tc>
        <w:tc>
          <w:tcPr>
            <w:tcW w:w="929"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502</w:t>
            </w:r>
          </w:p>
        </w:tc>
        <w:tc>
          <w:tcPr>
            <w:tcW w:w="696"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0,23</w:t>
            </w:r>
          </w:p>
        </w:tc>
        <w:tc>
          <w:tcPr>
            <w:tcW w:w="721"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0,20</w:t>
            </w:r>
          </w:p>
        </w:tc>
      </w:tr>
      <w:tr w:rsidR="00DE0088" w:rsidRPr="00E16E5A" w:rsidTr="00E16E5A">
        <w:trPr>
          <w:trHeight w:val="23"/>
          <w:jc w:val="center"/>
        </w:trPr>
        <w:tc>
          <w:tcPr>
            <w:tcW w:w="282" w:type="pct"/>
            <w:shd w:val="clear" w:color="auto" w:fill="auto"/>
            <w:vAlign w:val="center"/>
            <w:hideMark/>
          </w:tcPr>
          <w:p w:rsidR="00DE0088" w:rsidRPr="00E16E5A" w:rsidRDefault="00DE0088"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7</w:t>
            </w:r>
          </w:p>
        </w:tc>
        <w:tc>
          <w:tcPr>
            <w:tcW w:w="1613" w:type="pct"/>
            <w:shd w:val="clear" w:color="auto" w:fill="auto"/>
            <w:noWrap/>
            <w:vAlign w:val="center"/>
            <w:hideMark/>
          </w:tcPr>
          <w:p w:rsidR="00DE0088" w:rsidRPr="00E16E5A" w:rsidRDefault="00DE0088" w:rsidP="00E33C79">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Андроники</w:t>
            </w:r>
          </w:p>
        </w:tc>
        <w:tc>
          <w:tcPr>
            <w:tcW w:w="759"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584</w:t>
            </w:r>
          </w:p>
        </w:tc>
        <w:tc>
          <w:tcPr>
            <w:tcW w:w="929"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511</w:t>
            </w:r>
          </w:p>
        </w:tc>
        <w:tc>
          <w:tcPr>
            <w:tcW w:w="696"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0,24</w:t>
            </w:r>
          </w:p>
        </w:tc>
        <w:tc>
          <w:tcPr>
            <w:tcW w:w="721" w:type="pct"/>
            <w:shd w:val="clear" w:color="auto" w:fill="auto"/>
            <w:vAlign w:val="center"/>
            <w:hideMark/>
          </w:tcPr>
          <w:p w:rsidR="00DE0088" w:rsidRPr="00E16E5A" w:rsidRDefault="00DE0088" w:rsidP="00DE0088">
            <w:pPr>
              <w:widowControl/>
              <w:jc w:val="center"/>
              <w:rPr>
                <w:rFonts w:ascii="Arial" w:eastAsia="Times New Roman" w:hAnsi="Arial" w:cs="Arial"/>
                <w:color w:val="auto"/>
                <w:sz w:val="18"/>
                <w:szCs w:val="20"/>
                <w:lang w:bidi="ar-SA"/>
              </w:rPr>
            </w:pPr>
            <w:r w:rsidRPr="00E16E5A">
              <w:rPr>
                <w:rFonts w:ascii="Arial" w:eastAsia="Times New Roman" w:hAnsi="Arial" w:cs="Arial"/>
                <w:color w:val="auto"/>
                <w:sz w:val="18"/>
                <w:szCs w:val="20"/>
                <w:lang w:bidi="ar-SA"/>
              </w:rPr>
              <w:t>0,21</w:t>
            </w:r>
          </w:p>
        </w:tc>
      </w:tr>
    </w:tbl>
    <w:p w:rsidR="00E3276E" w:rsidRPr="004853BD" w:rsidRDefault="00E3276E" w:rsidP="00E3276E">
      <w:pPr>
        <w:rPr>
          <w:rFonts w:ascii="Arial" w:hAnsi="Arial" w:cs="Arial"/>
          <w:sz w:val="2"/>
          <w:szCs w:val="2"/>
        </w:rPr>
      </w:pPr>
    </w:p>
    <w:p w:rsidR="00DE0088" w:rsidRDefault="00DE0088" w:rsidP="00DE0088">
      <w:pPr>
        <w:pStyle w:val="af6"/>
        <w:rPr>
          <w:rFonts w:cs="Arial"/>
          <w:lang w:val="ru-RU"/>
        </w:rPr>
      </w:pPr>
      <w:r>
        <w:rPr>
          <w:rFonts w:cs="Arial"/>
          <w:lang w:val="ru-RU"/>
        </w:rPr>
        <w:t>Перспективные р</w:t>
      </w:r>
      <w:r w:rsidRPr="0057152D">
        <w:rPr>
          <w:rFonts w:cs="Arial"/>
          <w:lang w:val="ru-RU"/>
        </w:rPr>
        <w:t>асход</w:t>
      </w:r>
      <w:r>
        <w:rPr>
          <w:rFonts w:cs="Arial"/>
          <w:lang w:val="ru-RU"/>
        </w:rPr>
        <w:t>ы</w:t>
      </w:r>
      <w:r w:rsidRPr="0057152D">
        <w:rPr>
          <w:rFonts w:cs="Arial"/>
          <w:lang w:val="ru-RU"/>
        </w:rPr>
        <w:t xml:space="preserve"> основного вида топлива для зимнего, летнего и переходного периодов</w:t>
      </w:r>
      <w:r>
        <w:rPr>
          <w:rFonts w:cs="Arial"/>
          <w:lang w:val="ru-RU"/>
        </w:rPr>
        <w:t xml:space="preserve"> представлены в таблице 1</w:t>
      </w:r>
      <w:r w:rsidR="00AC0408">
        <w:rPr>
          <w:rFonts w:cs="Arial"/>
          <w:lang w:val="ru-RU"/>
        </w:rPr>
        <w:t>11</w:t>
      </w:r>
      <w:r>
        <w:rPr>
          <w:rFonts w:cs="Arial"/>
          <w:lang w:val="ru-RU"/>
        </w:rPr>
        <w:t>.</w:t>
      </w:r>
    </w:p>
    <w:p w:rsidR="00DE0088" w:rsidRPr="00880456" w:rsidRDefault="00DE0088" w:rsidP="00DE0088">
      <w:pPr>
        <w:pStyle w:val="a0"/>
        <w:spacing w:before="120"/>
        <w:ind w:left="357" w:hanging="357"/>
      </w:pPr>
      <w:r w:rsidRPr="00880456">
        <w:t>Расходы основного вида топлива для зимнего, летнего и переходного периодов</w:t>
      </w:r>
    </w:p>
    <w:tbl>
      <w:tblPr>
        <w:tblW w:w="0" w:type="auto"/>
        <w:jc w:val="center"/>
        <w:tblLayout w:type="fixed"/>
        <w:tblCellMar>
          <w:left w:w="28" w:type="dxa"/>
          <w:right w:w="28" w:type="dxa"/>
        </w:tblCellMar>
        <w:tblLook w:val="04A0" w:firstRow="1" w:lastRow="0" w:firstColumn="1" w:lastColumn="0" w:noHBand="0" w:noVBand="1"/>
      </w:tblPr>
      <w:tblGrid>
        <w:gridCol w:w="1357"/>
        <w:gridCol w:w="1334"/>
        <w:gridCol w:w="1132"/>
        <w:gridCol w:w="997"/>
        <w:gridCol w:w="997"/>
        <w:gridCol w:w="1262"/>
        <w:gridCol w:w="997"/>
        <w:gridCol w:w="1262"/>
      </w:tblGrid>
      <w:tr w:rsidR="00DE0088" w:rsidRPr="0057152D" w:rsidTr="00DE0088">
        <w:trPr>
          <w:trHeight w:val="23"/>
          <w:jc w:val="center"/>
        </w:trPr>
        <w:tc>
          <w:tcPr>
            <w:tcW w:w="13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E0088" w:rsidRPr="0057152D" w:rsidRDefault="00DE0088"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Наименование котельной</w:t>
            </w:r>
          </w:p>
        </w:tc>
        <w:tc>
          <w:tcPr>
            <w:tcW w:w="13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E0088" w:rsidRPr="0057152D" w:rsidRDefault="00DE0088"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Вид используемого топлива</w:t>
            </w:r>
          </w:p>
        </w:tc>
        <w:tc>
          <w:tcPr>
            <w:tcW w:w="6647" w:type="dxa"/>
            <w:gridSpan w:val="6"/>
            <w:tcBorders>
              <w:top w:val="single" w:sz="4" w:space="0" w:color="auto"/>
              <w:left w:val="nil"/>
              <w:bottom w:val="single" w:sz="4" w:space="0" w:color="auto"/>
              <w:right w:val="single" w:sz="4" w:space="0" w:color="000000"/>
            </w:tcBorders>
            <w:shd w:val="clear" w:color="auto" w:fill="auto"/>
            <w:vAlign w:val="center"/>
            <w:hideMark/>
          </w:tcPr>
          <w:p w:rsidR="00DE0088" w:rsidRPr="0057152D" w:rsidRDefault="00DE0088" w:rsidP="00DE0088">
            <w:pPr>
              <w:widowControl/>
              <w:jc w:val="center"/>
              <w:rPr>
                <w:rFonts w:ascii="Arial" w:eastAsia="Times New Roman" w:hAnsi="Arial" w:cs="Arial"/>
                <w:color w:val="auto"/>
                <w:sz w:val="18"/>
                <w:szCs w:val="20"/>
                <w:lang w:bidi="ar-SA"/>
              </w:rPr>
            </w:pPr>
            <w:r>
              <w:rPr>
                <w:rFonts w:ascii="Arial" w:eastAsia="Times New Roman" w:hAnsi="Arial" w:cs="Arial"/>
                <w:color w:val="auto"/>
                <w:sz w:val="18"/>
                <w:szCs w:val="20"/>
                <w:lang w:bidi="ar-SA"/>
              </w:rPr>
              <w:t>2017-2032</w:t>
            </w:r>
            <w:r w:rsidR="00CD47F2">
              <w:rPr>
                <w:rFonts w:ascii="Arial" w:eastAsia="Times New Roman" w:hAnsi="Arial" w:cs="Arial"/>
                <w:color w:val="auto"/>
                <w:sz w:val="18"/>
                <w:szCs w:val="20"/>
                <w:lang w:bidi="ar-SA"/>
              </w:rPr>
              <w:t xml:space="preserve">года </w:t>
            </w:r>
            <w:r>
              <w:rPr>
                <w:rFonts w:ascii="Arial" w:eastAsia="Times New Roman" w:hAnsi="Arial" w:cs="Arial"/>
                <w:color w:val="auto"/>
                <w:sz w:val="18"/>
                <w:szCs w:val="20"/>
                <w:lang w:bidi="ar-SA"/>
              </w:rPr>
              <w:t>.</w:t>
            </w:r>
          </w:p>
        </w:tc>
      </w:tr>
      <w:tr w:rsidR="00DE0088" w:rsidRPr="0057152D" w:rsidTr="00DE0088">
        <w:trPr>
          <w:trHeight w:val="23"/>
          <w:jc w:val="center"/>
        </w:trPr>
        <w:tc>
          <w:tcPr>
            <w:tcW w:w="135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E0088" w:rsidRPr="0057152D" w:rsidRDefault="00DE0088" w:rsidP="00DE0088">
            <w:pPr>
              <w:widowControl/>
              <w:rPr>
                <w:rFonts w:ascii="Arial" w:eastAsia="Times New Roman" w:hAnsi="Arial" w:cs="Arial"/>
                <w:color w:val="auto"/>
                <w:sz w:val="18"/>
                <w:szCs w:val="20"/>
                <w:lang w:bidi="ar-SA"/>
              </w:rPr>
            </w:pPr>
          </w:p>
        </w:tc>
        <w:tc>
          <w:tcPr>
            <w:tcW w:w="13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E0088" w:rsidRPr="0057152D" w:rsidRDefault="00DE0088" w:rsidP="00DE0088">
            <w:pPr>
              <w:widowControl/>
              <w:rPr>
                <w:rFonts w:ascii="Arial" w:eastAsia="Times New Roman" w:hAnsi="Arial" w:cs="Arial"/>
                <w:color w:val="auto"/>
                <w:sz w:val="18"/>
                <w:szCs w:val="20"/>
                <w:lang w:bidi="ar-SA"/>
              </w:rPr>
            </w:pPr>
          </w:p>
        </w:tc>
        <w:tc>
          <w:tcPr>
            <w:tcW w:w="1132" w:type="dxa"/>
            <w:tcBorders>
              <w:top w:val="nil"/>
              <w:left w:val="nil"/>
              <w:bottom w:val="single" w:sz="4" w:space="0" w:color="auto"/>
              <w:right w:val="nil"/>
            </w:tcBorders>
            <w:shd w:val="clear" w:color="auto" w:fill="auto"/>
            <w:vAlign w:val="center"/>
            <w:hideMark/>
          </w:tcPr>
          <w:p w:rsidR="00DE0088" w:rsidRPr="0057152D" w:rsidRDefault="00DE0088"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переходный период</w:t>
            </w:r>
          </w:p>
        </w:tc>
        <w:tc>
          <w:tcPr>
            <w:tcW w:w="997" w:type="dxa"/>
            <w:tcBorders>
              <w:top w:val="nil"/>
              <w:left w:val="single" w:sz="4" w:space="0" w:color="auto"/>
              <w:bottom w:val="single" w:sz="4" w:space="0" w:color="auto"/>
              <w:right w:val="nil"/>
            </w:tcBorders>
            <w:shd w:val="clear" w:color="auto" w:fill="auto"/>
            <w:vAlign w:val="center"/>
            <w:hideMark/>
          </w:tcPr>
          <w:p w:rsidR="00DE0088" w:rsidRPr="0057152D" w:rsidRDefault="00DE0088"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летний период</w:t>
            </w:r>
          </w:p>
        </w:tc>
        <w:tc>
          <w:tcPr>
            <w:tcW w:w="225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E0088" w:rsidRPr="0057152D" w:rsidRDefault="00DE0088"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Годовой расход</w:t>
            </w:r>
          </w:p>
        </w:tc>
        <w:tc>
          <w:tcPr>
            <w:tcW w:w="2259" w:type="dxa"/>
            <w:gridSpan w:val="2"/>
            <w:tcBorders>
              <w:top w:val="single" w:sz="4" w:space="0" w:color="auto"/>
              <w:left w:val="nil"/>
              <w:bottom w:val="single" w:sz="4" w:space="0" w:color="auto"/>
              <w:right w:val="single" w:sz="4" w:space="0" w:color="auto"/>
            </w:tcBorders>
            <w:shd w:val="clear" w:color="auto" w:fill="auto"/>
            <w:vAlign w:val="center"/>
            <w:hideMark/>
          </w:tcPr>
          <w:p w:rsidR="00DE0088" w:rsidRPr="0057152D" w:rsidRDefault="00DE0088"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Максимальный часовой расход</w:t>
            </w:r>
          </w:p>
        </w:tc>
      </w:tr>
      <w:tr w:rsidR="00CA61E5" w:rsidRPr="0057152D" w:rsidTr="00DE0088">
        <w:trPr>
          <w:trHeight w:val="23"/>
          <w:jc w:val="center"/>
        </w:trPr>
        <w:tc>
          <w:tcPr>
            <w:tcW w:w="135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A61E5" w:rsidRPr="0057152D" w:rsidRDefault="00CA61E5" w:rsidP="00DE0088">
            <w:pPr>
              <w:widowControl/>
              <w:rPr>
                <w:rFonts w:ascii="Arial" w:eastAsia="Times New Roman" w:hAnsi="Arial" w:cs="Arial"/>
                <w:color w:val="auto"/>
                <w:sz w:val="18"/>
                <w:szCs w:val="20"/>
                <w:lang w:bidi="ar-SA"/>
              </w:rPr>
            </w:pPr>
          </w:p>
        </w:tc>
        <w:tc>
          <w:tcPr>
            <w:tcW w:w="13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A61E5" w:rsidRPr="0057152D" w:rsidRDefault="00CA61E5" w:rsidP="00DE0088">
            <w:pPr>
              <w:widowControl/>
              <w:rPr>
                <w:rFonts w:ascii="Arial" w:eastAsia="Times New Roman" w:hAnsi="Arial" w:cs="Arial"/>
                <w:color w:val="auto"/>
                <w:sz w:val="18"/>
                <w:szCs w:val="20"/>
                <w:lang w:bidi="ar-SA"/>
              </w:rPr>
            </w:pPr>
          </w:p>
        </w:tc>
        <w:tc>
          <w:tcPr>
            <w:tcW w:w="1132"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Условного топлива, тут.</w:t>
            </w:r>
          </w:p>
        </w:tc>
        <w:tc>
          <w:tcPr>
            <w:tcW w:w="997"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Условного топлива, тут.</w:t>
            </w:r>
          </w:p>
        </w:tc>
        <w:tc>
          <w:tcPr>
            <w:tcW w:w="997"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1 558</w:t>
            </w:r>
          </w:p>
        </w:tc>
        <w:tc>
          <w:tcPr>
            <w:tcW w:w="1262"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1 363</w:t>
            </w:r>
          </w:p>
        </w:tc>
        <w:tc>
          <w:tcPr>
            <w:tcW w:w="997"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0,78</w:t>
            </w:r>
          </w:p>
        </w:tc>
        <w:tc>
          <w:tcPr>
            <w:tcW w:w="1262"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0,68</w:t>
            </w:r>
          </w:p>
        </w:tc>
      </w:tr>
      <w:tr w:rsidR="00CA61E5" w:rsidRPr="0057152D" w:rsidTr="00CA61E5">
        <w:trPr>
          <w:trHeight w:val="23"/>
          <w:jc w:val="center"/>
        </w:trPr>
        <w:tc>
          <w:tcPr>
            <w:tcW w:w="1357" w:type="dxa"/>
            <w:tcBorders>
              <w:top w:val="nil"/>
              <w:left w:val="single" w:sz="4" w:space="0" w:color="auto"/>
              <w:bottom w:val="single" w:sz="4" w:space="0" w:color="auto"/>
              <w:right w:val="single" w:sz="4" w:space="0" w:color="auto"/>
            </w:tcBorders>
            <w:shd w:val="clear" w:color="auto" w:fill="auto"/>
            <w:vAlign w:val="center"/>
            <w:hideMark/>
          </w:tcPr>
          <w:p w:rsidR="00CA61E5" w:rsidRPr="00E33C79" w:rsidRDefault="00CA61E5" w:rsidP="00DA259A">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(в)</w:t>
            </w:r>
          </w:p>
        </w:tc>
        <w:tc>
          <w:tcPr>
            <w:tcW w:w="1334"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Прир. Газ (м3)</w:t>
            </w:r>
          </w:p>
        </w:tc>
        <w:tc>
          <w:tcPr>
            <w:tcW w:w="1132"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E0088">
            <w:pPr>
              <w:widowControl/>
              <w:jc w:val="center"/>
              <w:rPr>
                <w:rFonts w:ascii="Arial" w:eastAsia="Times New Roman" w:hAnsi="Arial" w:cs="Arial"/>
                <w:color w:val="auto"/>
                <w:sz w:val="18"/>
                <w:szCs w:val="20"/>
                <w:lang w:bidi="ar-SA"/>
              </w:rPr>
            </w:pPr>
            <w:r>
              <w:rPr>
                <w:rFonts w:ascii="Arial" w:eastAsia="Times New Roman" w:hAnsi="Arial" w:cs="Arial"/>
                <w:color w:val="auto"/>
                <w:sz w:val="18"/>
                <w:szCs w:val="20"/>
                <w:lang w:bidi="ar-SA"/>
              </w:rPr>
              <w:t>32</w:t>
            </w:r>
          </w:p>
        </w:tc>
        <w:tc>
          <w:tcPr>
            <w:tcW w:w="997" w:type="dxa"/>
            <w:tcBorders>
              <w:top w:val="nil"/>
              <w:left w:val="nil"/>
              <w:bottom w:val="single" w:sz="4" w:space="0" w:color="auto"/>
              <w:right w:val="single" w:sz="4" w:space="0" w:color="auto"/>
            </w:tcBorders>
            <w:shd w:val="clear" w:color="auto" w:fill="auto"/>
            <w:vAlign w:val="center"/>
          </w:tcPr>
          <w:p w:rsidR="00CA61E5" w:rsidRPr="0057152D" w:rsidRDefault="00CA61E5"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0</w:t>
            </w:r>
          </w:p>
        </w:tc>
        <w:tc>
          <w:tcPr>
            <w:tcW w:w="997"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1 102</w:t>
            </w:r>
          </w:p>
        </w:tc>
        <w:tc>
          <w:tcPr>
            <w:tcW w:w="1262"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964</w:t>
            </w:r>
          </w:p>
        </w:tc>
        <w:tc>
          <w:tcPr>
            <w:tcW w:w="997"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0,42</w:t>
            </w:r>
          </w:p>
        </w:tc>
        <w:tc>
          <w:tcPr>
            <w:tcW w:w="1262"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0,37</w:t>
            </w:r>
          </w:p>
        </w:tc>
      </w:tr>
      <w:tr w:rsidR="00CA61E5" w:rsidRPr="0057152D" w:rsidTr="00CA61E5">
        <w:trPr>
          <w:trHeight w:val="23"/>
          <w:jc w:val="center"/>
        </w:trPr>
        <w:tc>
          <w:tcPr>
            <w:tcW w:w="1357" w:type="dxa"/>
            <w:tcBorders>
              <w:top w:val="nil"/>
              <w:left w:val="single" w:sz="4" w:space="0" w:color="auto"/>
              <w:bottom w:val="single" w:sz="4" w:space="0" w:color="auto"/>
              <w:right w:val="single" w:sz="4" w:space="0" w:color="auto"/>
            </w:tcBorders>
            <w:shd w:val="clear" w:color="auto" w:fill="auto"/>
            <w:vAlign w:val="center"/>
            <w:hideMark/>
          </w:tcPr>
          <w:p w:rsidR="00CA61E5" w:rsidRPr="00E33C79" w:rsidRDefault="00CA61E5" w:rsidP="00DA259A">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Кузнечиха (н)</w:t>
            </w:r>
          </w:p>
        </w:tc>
        <w:tc>
          <w:tcPr>
            <w:tcW w:w="1334"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Прир. Газ (м3)</w:t>
            </w:r>
          </w:p>
        </w:tc>
        <w:tc>
          <w:tcPr>
            <w:tcW w:w="1132"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A259A">
            <w:pPr>
              <w:widowControl/>
              <w:jc w:val="center"/>
              <w:rPr>
                <w:rFonts w:ascii="Arial" w:eastAsia="Times New Roman" w:hAnsi="Arial" w:cs="Arial"/>
                <w:color w:val="auto"/>
                <w:sz w:val="18"/>
                <w:szCs w:val="20"/>
                <w:lang w:bidi="ar-SA"/>
              </w:rPr>
            </w:pPr>
            <w:r>
              <w:rPr>
                <w:rFonts w:ascii="Arial" w:eastAsia="Times New Roman" w:hAnsi="Arial" w:cs="Arial"/>
                <w:color w:val="auto"/>
                <w:sz w:val="18"/>
                <w:szCs w:val="20"/>
                <w:lang w:bidi="ar-SA"/>
              </w:rPr>
              <w:t>201</w:t>
            </w:r>
          </w:p>
        </w:tc>
        <w:tc>
          <w:tcPr>
            <w:tcW w:w="997" w:type="dxa"/>
            <w:tcBorders>
              <w:top w:val="nil"/>
              <w:left w:val="nil"/>
              <w:bottom w:val="single" w:sz="4" w:space="0" w:color="auto"/>
              <w:right w:val="single" w:sz="4" w:space="0" w:color="auto"/>
            </w:tcBorders>
            <w:shd w:val="clear" w:color="auto" w:fill="auto"/>
            <w:vAlign w:val="center"/>
          </w:tcPr>
          <w:p w:rsidR="00CA61E5" w:rsidRPr="0057152D" w:rsidRDefault="00CA61E5" w:rsidP="00DA259A">
            <w:pPr>
              <w:widowControl/>
              <w:jc w:val="center"/>
              <w:rPr>
                <w:rFonts w:ascii="Arial" w:eastAsia="Times New Roman" w:hAnsi="Arial" w:cs="Arial"/>
                <w:color w:val="auto"/>
                <w:sz w:val="18"/>
                <w:szCs w:val="20"/>
                <w:lang w:bidi="ar-SA"/>
              </w:rPr>
            </w:pPr>
            <w:r>
              <w:rPr>
                <w:rFonts w:ascii="Arial" w:eastAsia="Times New Roman" w:hAnsi="Arial" w:cs="Arial"/>
                <w:color w:val="auto"/>
                <w:sz w:val="18"/>
                <w:szCs w:val="20"/>
                <w:lang w:bidi="ar-SA"/>
              </w:rPr>
              <w:t>182</w:t>
            </w:r>
          </w:p>
        </w:tc>
        <w:tc>
          <w:tcPr>
            <w:tcW w:w="997"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Pr>
                <w:rFonts w:ascii="Arial" w:eastAsia="Times New Roman" w:hAnsi="Arial" w:cs="Arial"/>
                <w:color w:val="auto"/>
                <w:sz w:val="20"/>
                <w:szCs w:val="20"/>
                <w:lang w:bidi="ar-SA"/>
              </w:rPr>
              <w:t>950</w:t>
            </w:r>
          </w:p>
        </w:tc>
        <w:tc>
          <w:tcPr>
            <w:tcW w:w="1262"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Pr>
                <w:rFonts w:ascii="Arial" w:eastAsia="Times New Roman" w:hAnsi="Arial" w:cs="Arial"/>
                <w:color w:val="auto"/>
                <w:sz w:val="20"/>
                <w:szCs w:val="20"/>
                <w:lang w:bidi="ar-SA"/>
              </w:rPr>
              <w:t>831</w:t>
            </w:r>
          </w:p>
        </w:tc>
        <w:tc>
          <w:tcPr>
            <w:tcW w:w="997"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w:t>
            </w:r>
            <w:r>
              <w:rPr>
                <w:rFonts w:ascii="Arial" w:eastAsia="Times New Roman" w:hAnsi="Arial" w:cs="Arial"/>
                <w:color w:val="auto"/>
                <w:sz w:val="20"/>
                <w:szCs w:val="20"/>
                <w:lang w:bidi="ar-SA"/>
              </w:rPr>
              <w:t>5</w:t>
            </w:r>
          </w:p>
        </w:tc>
        <w:tc>
          <w:tcPr>
            <w:tcW w:w="1262"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0,4</w:t>
            </w:r>
            <w:r>
              <w:rPr>
                <w:rFonts w:ascii="Arial" w:eastAsia="Times New Roman" w:hAnsi="Arial" w:cs="Arial"/>
                <w:color w:val="auto"/>
                <w:sz w:val="20"/>
                <w:szCs w:val="20"/>
                <w:lang w:bidi="ar-SA"/>
              </w:rPr>
              <w:t>0</w:t>
            </w:r>
          </w:p>
        </w:tc>
      </w:tr>
      <w:tr w:rsidR="00CA61E5" w:rsidRPr="0057152D" w:rsidTr="00DE0088">
        <w:trPr>
          <w:trHeight w:val="23"/>
          <w:jc w:val="center"/>
        </w:trPr>
        <w:tc>
          <w:tcPr>
            <w:tcW w:w="1357" w:type="dxa"/>
            <w:tcBorders>
              <w:top w:val="nil"/>
              <w:left w:val="single" w:sz="4" w:space="0" w:color="auto"/>
              <w:bottom w:val="single" w:sz="4" w:space="0" w:color="auto"/>
              <w:right w:val="single" w:sz="4" w:space="0" w:color="auto"/>
            </w:tcBorders>
            <w:shd w:val="clear" w:color="auto" w:fill="auto"/>
            <w:vAlign w:val="center"/>
            <w:hideMark/>
          </w:tcPr>
          <w:p w:rsidR="00CA61E5" w:rsidRPr="00E33C79" w:rsidRDefault="00CA61E5" w:rsidP="00DA259A">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Ярославка</w:t>
            </w:r>
          </w:p>
        </w:tc>
        <w:tc>
          <w:tcPr>
            <w:tcW w:w="1334"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Прир. Газ (м3)</w:t>
            </w:r>
          </w:p>
        </w:tc>
        <w:tc>
          <w:tcPr>
            <w:tcW w:w="1132"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E0088">
            <w:pPr>
              <w:widowControl/>
              <w:jc w:val="center"/>
              <w:rPr>
                <w:rFonts w:ascii="Arial" w:eastAsia="Times New Roman" w:hAnsi="Arial" w:cs="Arial"/>
                <w:color w:val="auto"/>
                <w:sz w:val="18"/>
                <w:szCs w:val="20"/>
                <w:lang w:bidi="ar-SA"/>
              </w:rPr>
            </w:pPr>
            <w:r>
              <w:rPr>
                <w:rFonts w:ascii="Arial" w:eastAsia="Times New Roman" w:hAnsi="Arial" w:cs="Arial"/>
                <w:color w:val="auto"/>
                <w:sz w:val="18"/>
                <w:szCs w:val="20"/>
                <w:lang w:bidi="ar-SA"/>
              </w:rPr>
              <w:t>17</w:t>
            </w:r>
          </w:p>
        </w:tc>
        <w:tc>
          <w:tcPr>
            <w:tcW w:w="997"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0</w:t>
            </w:r>
          </w:p>
        </w:tc>
        <w:tc>
          <w:tcPr>
            <w:tcW w:w="997"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805</w:t>
            </w:r>
          </w:p>
        </w:tc>
        <w:tc>
          <w:tcPr>
            <w:tcW w:w="1262"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705</w:t>
            </w:r>
          </w:p>
        </w:tc>
        <w:tc>
          <w:tcPr>
            <w:tcW w:w="997"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0,39</w:t>
            </w:r>
          </w:p>
        </w:tc>
        <w:tc>
          <w:tcPr>
            <w:tcW w:w="1262"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0,34</w:t>
            </w:r>
          </w:p>
        </w:tc>
      </w:tr>
      <w:tr w:rsidR="00CA61E5" w:rsidRPr="0057152D" w:rsidTr="00DE0088">
        <w:trPr>
          <w:trHeight w:val="23"/>
          <w:jc w:val="center"/>
        </w:trPr>
        <w:tc>
          <w:tcPr>
            <w:tcW w:w="1357" w:type="dxa"/>
            <w:tcBorders>
              <w:top w:val="nil"/>
              <w:left w:val="single" w:sz="4" w:space="0" w:color="auto"/>
              <w:bottom w:val="single" w:sz="4" w:space="0" w:color="auto"/>
              <w:right w:val="single" w:sz="4" w:space="0" w:color="auto"/>
            </w:tcBorders>
            <w:shd w:val="clear" w:color="auto" w:fill="auto"/>
            <w:vAlign w:val="center"/>
            <w:hideMark/>
          </w:tcPr>
          <w:p w:rsidR="00CA61E5" w:rsidRPr="00E33C79" w:rsidRDefault="00CA61E5" w:rsidP="00DA259A">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Медягино</w:t>
            </w:r>
          </w:p>
        </w:tc>
        <w:tc>
          <w:tcPr>
            <w:tcW w:w="1334"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Прир. Газ (м3)</w:t>
            </w:r>
          </w:p>
        </w:tc>
        <w:tc>
          <w:tcPr>
            <w:tcW w:w="1132"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E0088">
            <w:pPr>
              <w:widowControl/>
              <w:jc w:val="center"/>
              <w:rPr>
                <w:rFonts w:ascii="Arial" w:eastAsia="Times New Roman" w:hAnsi="Arial" w:cs="Arial"/>
                <w:color w:val="auto"/>
                <w:sz w:val="18"/>
                <w:szCs w:val="20"/>
                <w:lang w:bidi="ar-SA"/>
              </w:rPr>
            </w:pPr>
            <w:r>
              <w:rPr>
                <w:rFonts w:ascii="Arial" w:eastAsia="Times New Roman" w:hAnsi="Arial" w:cs="Arial"/>
                <w:color w:val="auto"/>
                <w:sz w:val="18"/>
                <w:szCs w:val="20"/>
                <w:lang w:bidi="ar-SA"/>
              </w:rPr>
              <w:t>11</w:t>
            </w:r>
          </w:p>
        </w:tc>
        <w:tc>
          <w:tcPr>
            <w:tcW w:w="997"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0</w:t>
            </w:r>
          </w:p>
        </w:tc>
        <w:tc>
          <w:tcPr>
            <w:tcW w:w="997"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732</w:t>
            </w:r>
          </w:p>
        </w:tc>
        <w:tc>
          <w:tcPr>
            <w:tcW w:w="1262"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641</w:t>
            </w:r>
          </w:p>
        </w:tc>
        <w:tc>
          <w:tcPr>
            <w:tcW w:w="997"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0,28</w:t>
            </w:r>
          </w:p>
        </w:tc>
        <w:tc>
          <w:tcPr>
            <w:tcW w:w="1262"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0,24</w:t>
            </w:r>
          </w:p>
        </w:tc>
      </w:tr>
      <w:tr w:rsidR="00CA61E5" w:rsidRPr="0057152D" w:rsidTr="00DE0088">
        <w:trPr>
          <w:trHeight w:val="23"/>
          <w:jc w:val="center"/>
        </w:trPr>
        <w:tc>
          <w:tcPr>
            <w:tcW w:w="1357" w:type="dxa"/>
            <w:tcBorders>
              <w:top w:val="nil"/>
              <w:left w:val="single" w:sz="4" w:space="0" w:color="auto"/>
              <w:bottom w:val="single" w:sz="4" w:space="0" w:color="auto"/>
              <w:right w:val="single" w:sz="4" w:space="0" w:color="auto"/>
            </w:tcBorders>
            <w:shd w:val="clear" w:color="auto" w:fill="auto"/>
            <w:vAlign w:val="center"/>
            <w:hideMark/>
          </w:tcPr>
          <w:p w:rsidR="00CA61E5" w:rsidRPr="00E33C79" w:rsidRDefault="00CA61E5" w:rsidP="00DA259A">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Глебовское</w:t>
            </w:r>
          </w:p>
        </w:tc>
        <w:tc>
          <w:tcPr>
            <w:tcW w:w="1334"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A259A">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Прир. Газ (м3)</w:t>
            </w:r>
          </w:p>
        </w:tc>
        <w:tc>
          <w:tcPr>
            <w:tcW w:w="1132"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E0088">
            <w:pPr>
              <w:widowControl/>
              <w:jc w:val="center"/>
              <w:rPr>
                <w:rFonts w:ascii="Arial" w:eastAsia="Times New Roman" w:hAnsi="Arial" w:cs="Arial"/>
                <w:color w:val="auto"/>
                <w:sz w:val="18"/>
                <w:szCs w:val="20"/>
                <w:lang w:bidi="ar-SA"/>
              </w:rPr>
            </w:pPr>
            <w:r>
              <w:rPr>
                <w:rFonts w:ascii="Arial" w:eastAsia="Times New Roman" w:hAnsi="Arial" w:cs="Arial"/>
                <w:color w:val="auto"/>
                <w:sz w:val="18"/>
                <w:szCs w:val="20"/>
                <w:lang w:bidi="ar-SA"/>
              </w:rPr>
              <w:t>9</w:t>
            </w:r>
          </w:p>
        </w:tc>
        <w:tc>
          <w:tcPr>
            <w:tcW w:w="997"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0</w:t>
            </w:r>
          </w:p>
        </w:tc>
        <w:tc>
          <w:tcPr>
            <w:tcW w:w="997"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573</w:t>
            </w:r>
          </w:p>
        </w:tc>
        <w:tc>
          <w:tcPr>
            <w:tcW w:w="1262"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502</w:t>
            </w:r>
          </w:p>
        </w:tc>
        <w:tc>
          <w:tcPr>
            <w:tcW w:w="997"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0,23</w:t>
            </w:r>
          </w:p>
        </w:tc>
        <w:tc>
          <w:tcPr>
            <w:tcW w:w="1262"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0,20</w:t>
            </w:r>
          </w:p>
        </w:tc>
      </w:tr>
      <w:tr w:rsidR="00CA61E5" w:rsidRPr="0057152D" w:rsidTr="00DE0088">
        <w:trPr>
          <w:trHeight w:val="23"/>
          <w:jc w:val="center"/>
        </w:trPr>
        <w:tc>
          <w:tcPr>
            <w:tcW w:w="1357" w:type="dxa"/>
            <w:tcBorders>
              <w:top w:val="nil"/>
              <w:left w:val="single" w:sz="4" w:space="0" w:color="auto"/>
              <w:bottom w:val="single" w:sz="4" w:space="0" w:color="auto"/>
              <w:right w:val="single" w:sz="4" w:space="0" w:color="auto"/>
            </w:tcBorders>
            <w:shd w:val="clear" w:color="auto" w:fill="auto"/>
            <w:vAlign w:val="center"/>
            <w:hideMark/>
          </w:tcPr>
          <w:p w:rsidR="00CA61E5" w:rsidRPr="00E33C79" w:rsidRDefault="00CA61E5" w:rsidP="00DA259A">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Толбухино</w:t>
            </w:r>
          </w:p>
        </w:tc>
        <w:tc>
          <w:tcPr>
            <w:tcW w:w="1334"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A259A">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Прир. Газ (м3)</w:t>
            </w:r>
          </w:p>
        </w:tc>
        <w:tc>
          <w:tcPr>
            <w:tcW w:w="1132"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E0088">
            <w:pPr>
              <w:widowControl/>
              <w:jc w:val="center"/>
              <w:rPr>
                <w:rFonts w:ascii="Arial" w:eastAsia="Times New Roman" w:hAnsi="Arial" w:cs="Arial"/>
                <w:color w:val="auto"/>
                <w:sz w:val="18"/>
                <w:szCs w:val="20"/>
                <w:lang w:bidi="ar-SA"/>
              </w:rPr>
            </w:pPr>
            <w:r>
              <w:rPr>
                <w:rFonts w:ascii="Arial" w:eastAsia="Times New Roman" w:hAnsi="Arial" w:cs="Arial"/>
                <w:color w:val="auto"/>
                <w:sz w:val="18"/>
                <w:szCs w:val="20"/>
                <w:lang w:bidi="ar-SA"/>
              </w:rPr>
              <w:t>8</w:t>
            </w:r>
          </w:p>
        </w:tc>
        <w:tc>
          <w:tcPr>
            <w:tcW w:w="997" w:type="dxa"/>
            <w:tcBorders>
              <w:top w:val="nil"/>
              <w:left w:val="nil"/>
              <w:bottom w:val="single" w:sz="4" w:space="0" w:color="auto"/>
              <w:right w:val="single" w:sz="4" w:space="0" w:color="auto"/>
            </w:tcBorders>
            <w:shd w:val="clear" w:color="auto" w:fill="auto"/>
            <w:vAlign w:val="center"/>
            <w:hideMark/>
          </w:tcPr>
          <w:p w:rsidR="00CA61E5" w:rsidRPr="0057152D" w:rsidRDefault="00CA61E5" w:rsidP="00DE0088">
            <w:pPr>
              <w:widowControl/>
              <w:jc w:val="center"/>
              <w:rPr>
                <w:rFonts w:ascii="Arial" w:eastAsia="Times New Roman" w:hAnsi="Arial" w:cs="Arial"/>
                <w:color w:val="auto"/>
                <w:sz w:val="18"/>
                <w:szCs w:val="20"/>
                <w:lang w:bidi="ar-SA"/>
              </w:rPr>
            </w:pPr>
            <w:r w:rsidRPr="0057152D">
              <w:rPr>
                <w:rFonts w:ascii="Arial" w:eastAsia="Times New Roman" w:hAnsi="Arial" w:cs="Arial"/>
                <w:color w:val="auto"/>
                <w:sz w:val="18"/>
                <w:szCs w:val="20"/>
                <w:lang w:bidi="ar-SA"/>
              </w:rPr>
              <w:t>0</w:t>
            </w:r>
          </w:p>
        </w:tc>
        <w:tc>
          <w:tcPr>
            <w:tcW w:w="997"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584</w:t>
            </w:r>
          </w:p>
        </w:tc>
        <w:tc>
          <w:tcPr>
            <w:tcW w:w="1262"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511</w:t>
            </w:r>
          </w:p>
        </w:tc>
        <w:tc>
          <w:tcPr>
            <w:tcW w:w="997"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0,24</w:t>
            </w:r>
          </w:p>
        </w:tc>
        <w:tc>
          <w:tcPr>
            <w:tcW w:w="1262" w:type="dxa"/>
            <w:tcBorders>
              <w:top w:val="nil"/>
              <w:left w:val="nil"/>
              <w:bottom w:val="single" w:sz="4" w:space="0" w:color="auto"/>
              <w:right w:val="single" w:sz="4" w:space="0" w:color="auto"/>
            </w:tcBorders>
            <w:shd w:val="clear" w:color="auto" w:fill="auto"/>
            <w:vAlign w:val="center"/>
            <w:hideMark/>
          </w:tcPr>
          <w:p w:rsidR="00CA61E5" w:rsidRPr="00AA1F1F" w:rsidRDefault="00CA61E5" w:rsidP="00DA259A">
            <w:pPr>
              <w:widowControl/>
              <w:jc w:val="center"/>
              <w:rPr>
                <w:rFonts w:ascii="Arial" w:eastAsia="Times New Roman" w:hAnsi="Arial" w:cs="Arial"/>
                <w:color w:val="auto"/>
                <w:sz w:val="20"/>
                <w:szCs w:val="20"/>
                <w:lang w:bidi="ar-SA"/>
              </w:rPr>
            </w:pPr>
            <w:r w:rsidRPr="00AA1F1F">
              <w:rPr>
                <w:rFonts w:ascii="Arial" w:eastAsia="Times New Roman" w:hAnsi="Arial" w:cs="Arial"/>
                <w:color w:val="auto"/>
                <w:sz w:val="20"/>
                <w:szCs w:val="20"/>
                <w:lang w:bidi="ar-SA"/>
              </w:rPr>
              <w:t>0,21</w:t>
            </w:r>
          </w:p>
        </w:tc>
      </w:tr>
    </w:tbl>
    <w:p w:rsidR="00573C7E" w:rsidRDefault="00F36864" w:rsidP="008237D2">
      <w:pPr>
        <w:pStyle w:val="af6"/>
        <w:rPr>
          <w:rFonts w:cs="Arial"/>
          <w:lang w:val="ru-RU"/>
        </w:rPr>
      </w:pPr>
      <w:r w:rsidRPr="004853BD">
        <w:rPr>
          <w:rFonts w:cs="Arial"/>
          <w:lang w:val="ru-RU"/>
        </w:rPr>
        <w:t xml:space="preserve">Аварийные виды топлива не предусмотрены в СП </w:t>
      </w:r>
      <w:r w:rsidR="00F97B5E">
        <w:rPr>
          <w:rFonts w:cs="Arial"/>
          <w:lang w:val="ru-RU"/>
        </w:rPr>
        <w:t>Кузнечихинское</w:t>
      </w:r>
      <w:r w:rsidRPr="004853BD">
        <w:rPr>
          <w:rFonts w:cs="Arial"/>
          <w:lang w:val="ru-RU"/>
        </w:rPr>
        <w:t>.</w:t>
      </w:r>
    </w:p>
    <w:p w:rsidR="008333EE" w:rsidRPr="008237D2" w:rsidRDefault="008333EE" w:rsidP="008237D2">
      <w:pPr>
        <w:pStyle w:val="af6"/>
        <w:rPr>
          <w:rFonts w:cs="Arial"/>
          <w:lang w:val="ru-RU"/>
        </w:rPr>
      </w:pPr>
    </w:p>
    <w:p w:rsidR="00BF6A8A" w:rsidRDefault="00BF6A8A" w:rsidP="00A83372">
      <w:pPr>
        <w:pStyle w:val="3"/>
        <w:spacing w:line="240" w:lineRule="auto"/>
        <w:rPr>
          <w:rFonts w:cs="Arial"/>
        </w:rPr>
      </w:pPr>
      <w:bookmarkStart w:id="169" w:name="_Toc470689966"/>
      <w:r w:rsidRPr="004853BD">
        <w:rPr>
          <w:rFonts w:cs="Arial"/>
        </w:rPr>
        <w:t>Оценка надежности теплоснабжения</w:t>
      </w:r>
      <w:bookmarkEnd w:id="169"/>
    </w:p>
    <w:p w:rsidR="00040D82" w:rsidRPr="004853BD" w:rsidRDefault="00040D82" w:rsidP="00A83372">
      <w:pPr>
        <w:pStyle w:val="af6"/>
        <w:rPr>
          <w:rFonts w:cs="Arial"/>
          <w:lang w:val="ru-RU"/>
        </w:rPr>
      </w:pPr>
      <w:r w:rsidRPr="004853BD">
        <w:rPr>
          <w:rFonts w:cs="Arial"/>
          <w:lang w:val="ru-RU"/>
        </w:rPr>
        <w:t xml:space="preserve">Расчет показателей надежности системы теплоснабжения </w:t>
      </w:r>
      <w:r w:rsidR="00F97B5E">
        <w:rPr>
          <w:rFonts w:cs="Arial"/>
          <w:lang w:val="ru-RU"/>
        </w:rPr>
        <w:t>Кузнечихинского сельского поселения</w:t>
      </w:r>
      <w:r w:rsidRPr="004853BD">
        <w:rPr>
          <w:rFonts w:cs="Arial"/>
          <w:lang w:val="ru-RU"/>
        </w:rPr>
        <w:t xml:space="preserve"> основывается на Методических указаниях по анализу показателей, используемых для оценки надежности систем теплоснабжения.</w:t>
      </w:r>
    </w:p>
    <w:p w:rsidR="00040D82" w:rsidRPr="004853BD" w:rsidRDefault="00040D82" w:rsidP="00A83372">
      <w:pPr>
        <w:pStyle w:val="af6"/>
        <w:rPr>
          <w:rFonts w:cs="Arial"/>
          <w:lang w:val="ru-RU"/>
        </w:rPr>
      </w:pPr>
      <w:r w:rsidRPr="004853BD">
        <w:rPr>
          <w:rFonts w:cs="Arial"/>
          <w:lang w:val="ru-RU"/>
        </w:rPr>
        <w:t>Настоящие Методические указания по анализу показателей, используемых для оценки надежности систем теплоснабжения, утверждены приказом Минрегиона России от 26.07.2013 года №310 «Об утверждении Методических указаний по анализу показателей, используемых для оценки надежности систем теплоснабжения».</w:t>
      </w:r>
    </w:p>
    <w:p w:rsidR="00040D82" w:rsidRPr="004853BD" w:rsidRDefault="00040D82" w:rsidP="00A83372">
      <w:pPr>
        <w:pStyle w:val="af6"/>
        <w:rPr>
          <w:rFonts w:cs="Arial"/>
          <w:lang w:val="ru-RU"/>
        </w:rPr>
      </w:pPr>
      <w:r w:rsidRPr="004853BD">
        <w:rPr>
          <w:rFonts w:cs="Arial"/>
          <w:lang w:val="ru-RU"/>
        </w:rPr>
        <w:t>Методические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rsidR="00040D82" w:rsidRPr="004853BD" w:rsidRDefault="00040D82" w:rsidP="00A83372">
      <w:pPr>
        <w:pStyle w:val="af6"/>
        <w:rPr>
          <w:rFonts w:cs="Arial"/>
          <w:lang w:val="ru-RU"/>
        </w:rPr>
      </w:pPr>
      <w:r w:rsidRPr="004853BD">
        <w:rPr>
          <w:rFonts w:cs="Arial"/>
          <w:lang w:val="ru-RU"/>
        </w:rPr>
        <w:t>высоконадежные;</w:t>
      </w:r>
    </w:p>
    <w:p w:rsidR="00040D82" w:rsidRPr="004853BD" w:rsidRDefault="00040D82" w:rsidP="00A83372">
      <w:pPr>
        <w:pStyle w:val="af6"/>
        <w:rPr>
          <w:rFonts w:cs="Arial"/>
          <w:lang w:val="ru-RU"/>
        </w:rPr>
      </w:pPr>
      <w:r w:rsidRPr="004853BD">
        <w:rPr>
          <w:rFonts w:cs="Arial"/>
          <w:lang w:val="ru-RU"/>
        </w:rPr>
        <w:t>надежные;</w:t>
      </w:r>
    </w:p>
    <w:p w:rsidR="00040D82" w:rsidRPr="004853BD" w:rsidRDefault="00040D82" w:rsidP="00A83372">
      <w:pPr>
        <w:pStyle w:val="af6"/>
        <w:rPr>
          <w:rFonts w:cs="Arial"/>
          <w:lang w:val="ru-RU"/>
        </w:rPr>
      </w:pPr>
      <w:r w:rsidRPr="004853BD">
        <w:rPr>
          <w:rFonts w:cs="Arial"/>
          <w:lang w:val="ru-RU"/>
        </w:rPr>
        <w:t>малонадежные;</w:t>
      </w:r>
    </w:p>
    <w:p w:rsidR="00040D82" w:rsidRPr="004853BD" w:rsidRDefault="00040D82" w:rsidP="00A83372">
      <w:pPr>
        <w:pStyle w:val="af6"/>
        <w:rPr>
          <w:rFonts w:cs="Arial"/>
          <w:lang w:val="ru-RU"/>
        </w:rPr>
      </w:pPr>
      <w:r w:rsidRPr="004853BD">
        <w:rPr>
          <w:rFonts w:cs="Arial"/>
          <w:lang w:val="ru-RU"/>
        </w:rPr>
        <w:t>ненадежные.</w:t>
      </w:r>
    </w:p>
    <w:p w:rsidR="00040D82" w:rsidRPr="004853BD" w:rsidRDefault="00040D82" w:rsidP="00A83372">
      <w:pPr>
        <w:pStyle w:val="af6"/>
        <w:rPr>
          <w:rFonts w:cs="Arial"/>
          <w:lang w:val="ru-RU"/>
        </w:rPr>
      </w:pPr>
      <w:r w:rsidRPr="004853BD">
        <w:rPr>
          <w:rFonts w:cs="Arial"/>
          <w:lang w:val="ru-RU"/>
        </w:rPr>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rsidR="00040D82" w:rsidRPr="004853BD" w:rsidRDefault="00040D82" w:rsidP="00A83372">
      <w:pPr>
        <w:pStyle w:val="af6"/>
        <w:rPr>
          <w:rFonts w:cs="Arial"/>
          <w:lang w:val="ru-RU"/>
        </w:rPr>
      </w:pPr>
      <w:r w:rsidRPr="004853BD">
        <w:rPr>
          <w:rFonts w:cs="Arial"/>
          <w:lang w:val="ru-RU"/>
        </w:rPr>
        <w:t>Показатели надежности системы теплоснабжения подразделяются на:</w:t>
      </w:r>
    </w:p>
    <w:p w:rsidR="00040D82" w:rsidRPr="004853BD" w:rsidRDefault="00040D82" w:rsidP="00A83372">
      <w:pPr>
        <w:pStyle w:val="af6"/>
        <w:rPr>
          <w:rFonts w:cs="Arial"/>
          <w:lang w:val="ru-RU"/>
        </w:rPr>
      </w:pPr>
      <w:r w:rsidRPr="004853BD">
        <w:rPr>
          <w:rFonts w:cs="Arial"/>
          <w:lang w:val="ru-RU"/>
        </w:rPr>
        <w:t>показатели, характеризующие надежность электроснабжения источников тепловой энергии;</w:t>
      </w:r>
    </w:p>
    <w:p w:rsidR="00040D82" w:rsidRPr="004853BD" w:rsidRDefault="00040D82" w:rsidP="00A83372">
      <w:pPr>
        <w:pStyle w:val="af6"/>
        <w:rPr>
          <w:rFonts w:cs="Arial"/>
          <w:lang w:val="ru-RU"/>
        </w:rPr>
      </w:pPr>
      <w:r w:rsidRPr="004853BD">
        <w:rPr>
          <w:rFonts w:cs="Arial"/>
          <w:lang w:val="ru-RU"/>
        </w:rPr>
        <w:t>показатели, характеризующие надежность водоснабжения источников тепловой</w:t>
      </w:r>
    </w:p>
    <w:p w:rsidR="00040D82" w:rsidRPr="004853BD" w:rsidRDefault="00040D82" w:rsidP="00A83372">
      <w:pPr>
        <w:pStyle w:val="af6"/>
        <w:rPr>
          <w:rFonts w:cs="Arial"/>
          <w:lang w:val="ru-RU"/>
        </w:rPr>
      </w:pPr>
      <w:r w:rsidRPr="004853BD">
        <w:rPr>
          <w:rFonts w:cs="Arial"/>
          <w:lang w:val="ru-RU"/>
        </w:rPr>
        <w:t>энергии;</w:t>
      </w:r>
    </w:p>
    <w:p w:rsidR="00040D82" w:rsidRPr="004853BD" w:rsidRDefault="00040D82" w:rsidP="00A83372">
      <w:pPr>
        <w:pStyle w:val="af6"/>
        <w:rPr>
          <w:rFonts w:cs="Arial"/>
          <w:lang w:val="ru-RU"/>
        </w:rPr>
      </w:pPr>
      <w:r w:rsidRPr="004853BD">
        <w:rPr>
          <w:rFonts w:cs="Arial"/>
          <w:lang w:val="ru-RU"/>
        </w:rPr>
        <w:t>показатели, характеризующие надежность топливоснабжения источников тепловой энергии;</w:t>
      </w:r>
    </w:p>
    <w:p w:rsidR="00040D82" w:rsidRPr="004853BD" w:rsidRDefault="00040D82" w:rsidP="00A83372">
      <w:pPr>
        <w:pStyle w:val="af6"/>
        <w:rPr>
          <w:rFonts w:cs="Arial"/>
          <w:lang w:val="ru-RU"/>
        </w:rPr>
      </w:pPr>
      <w:r w:rsidRPr="004853BD">
        <w:rPr>
          <w:rFonts w:cs="Arial"/>
          <w:lang w:val="ru-RU"/>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040D82" w:rsidRPr="004853BD" w:rsidRDefault="00040D82" w:rsidP="00A83372">
      <w:pPr>
        <w:pStyle w:val="af6"/>
        <w:rPr>
          <w:rFonts w:cs="Arial"/>
          <w:lang w:val="ru-RU"/>
        </w:rPr>
      </w:pPr>
      <w:r w:rsidRPr="004853BD">
        <w:rPr>
          <w:rFonts w:cs="Arial"/>
          <w:lang w:val="ru-RU"/>
        </w:rPr>
        <w:t>показатели, характеризующие уровень резервирования источников тепловой энергии и элементов тепловой сети;</w:t>
      </w:r>
    </w:p>
    <w:p w:rsidR="00040D82" w:rsidRPr="004853BD" w:rsidRDefault="00040D82" w:rsidP="00A83372">
      <w:pPr>
        <w:pStyle w:val="af6"/>
        <w:rPr>
          <w:rFonts w:cs="Arial"/>
          <w:lang w:val="ru-RU"/>
        </w:rPr>
      </w:pPr>
      <w:r w:rsidRPr="004853BD">
        <w:rPr>
          <w:rFonts w:cs="Arial"/>
          <w:lang w:val="ru-RU"/>
        </w:rPr>
        <w:t>показатели, характеризующие уровень технического состояния тепловых сетей;</w:t>
      </w:r>
    </w:p>
    <w:p w:rsidR="00040D82" w:rsidRPr="004853BD" w:rsidRDefault="00040D82" w:rsidP="00A83372">
      <w:pPr>
        <w:pStyle w:val="af6"/>
        <w:rPr>
          <w:rFonts w:cs="Arial"/>
          <w:lang w:val="ru-RU"/>
        </w:rPr>
      </w:pPr>
      <w:r w:rsidRPr="004853BD">
        <w:rPr>
          <w:rFonts w:cs="Arial"/>
          <w:lang w:val="ru-RU"/>
        </w:rPr>
        <w:t>показатели, характеризующие интенсивность отказов тепловых сетей;</w:t>
      </w:r>
    </w:p>
    <w:p w:rsidR="00040D82" w:rsidRPr="004853BD" w:rsidRDefault="00040D82" w:rsidP="00A83372">
      <w:pPr>
        <w:pStyle w:val="af6"/>
        <w:rPr>
          <w:rFonts w:cs="Arial"/>
          <w:lang w:val="ru-RU"/>
        </w:rPr>
      </w:pPr>
      <w:r w:rsidRPr="004853BD">
        <w:rPr>
          <w:rFonts w:cs="Arial"/>
          <w:lang w:val="ru-RU"/>
        </w:rPr>
        <w:t>показатели, характеризующие аварийный недоотпуск тепловой энергии потребителям.</w:t>
      </w:r>
    </w:p>
    <w:p w:rsidR="00040D82" w:rsidRPr="004853BD" w:rsidRDefault="00040D82" w:rsidP="00A83372">
      <w:pPr>
        <w:pStyle w:val="af6"/>
        <w:rPr>
          <w:rFonts w:cs="Arial"/>
          <w:lang w:val="ru-RU"/>
        </w:rPr>
      </w:pPr>
      <w:r w:rsidRPr="004853BD">
        <w:rPr>
          <w:rFonts w:cs="Arial"/>
          <w:lang w:val="ru-RU"/>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040D82" w:rsidRPr="004853BD" w:rsidRDefault="00040D82" w:rsidP="00A83372">
      <w:pPr>
        <w:pStyle w:val="af6"/>
        <w:rPr>
          <w:rFonts w:cs="Arial"/>
          <w:sz w:val="22"/>
          <w:szCs w:val="22"/>
          <w:lang w:val="ru-RU"/>
        </w:rPr>
      </w:pPr>
      <w:r w:rsidRPr="004853BD">
        <w:rPr>
          <w:rFonts w:cs="Arial"/>
          <w:lang w:val="ru-RU"/>
        </w:rPr>
        <w:t>Показатель надежности электроснабжения источников тепловой энергии (Кэ)</w:t>
      </w:r>
      <w:r w:rsidRPr="004853BD">
        <w:rPr>
          <w:rFonts w:cs="Arial"/>
          <w:sz w:val="22"/>
          <w:szCs w:val="22"/>
          <w:lang w:val="ru-RU"/>
        </w:rPr>
        <w:t xml:space="preserve"> </w:t>
      </w:r>
      <w:r w:rsidRPr="004853BD">
        <w:rPr>
          <w:rFonts w:cs="Arial"/>
          <w:lang w:val="ru-RU"/>
        </w:rPr>
        <w:t>характеризуется наличием или отсутствием резервного электропитания:</w:t>
      </w:r>
    </w:p>
    <w:p w:rsidR="00040D82" w:rsidRPr="004853BD" w:rsidRDefault="00040D82" w:rsidP="00A83372">
      <w:pPr>
        <w:pStyle w:val="af6"/>
        <w:rPr>
          <w:rFonts w:cs="Arial"/>
          <w:lang w:val="ru-RU"/>
        </w:rPr>
      </w:pPr>
      <w:r w:rsidRPr="004853BD">
        <w:rPr>
          <w:rFonts w:cs="Arial"/>
          <w:lang w:val="ru-RU"/>
        </w:rPr>
        <w:t>при наличии резервного электроснабжения Кэ = 1,0;</w:t>
      </w:r>
    </w:p>
    <w:p w:rsidR="00040D82" w:rsidRPr="004853BD" w:rsidRDefault="00040D82" w:rsidP="00A83372">
      <w:pPr>
        <w:pStyle w:val="af6"/>
        <w:rPr>
          <w:rFonts w:cs="Arial"/>
          <w:lang w:val="ru-RU"/>
        </w:rPr>
      </w:pPr>
      <w:r w:rsidRPr="004853BD">
        <w:rPr>
          <w:rFonts w:cs="Arial"/>
          <w:lang w:val="ru-RU"/>
        </w:rPr>
        <w:t>при отсутствии резервного электроснабжения Кэ = 0,6.</w:t>
      </w:r>
    </w:p>
    <w:p w:rsidR="00040D82" w:rsidRPr="004853BD" w:rsidRDefault="00040D82" w:rsidP="00A83372">
      <w:pPr>
        <w:pStyle w:val="af6"/>
        <w:rPr>
          <w:rFonts w:cs="Arial"/>
          <w:sz w:val="22"/>
          <w:szCs w:val="22"/>
          <w:lang w:val="ru-RU"/>
        </w:rPr>
      </w:pPr>
      <w:bookmarkStart w:id="170" w:name="bookmark93"/>
      <w:r w:rsidRPr="004853BD">
        <w:rPr>
          <w:rFonts w:cs="Arial"/>
          <w:sz w:val="22"/>
          <w:szCs w:val="22"/>
          <w:lang w:val="ru-RU"/>
        </w:rPr>
        <w:t>Показатель надежности водоснабжения источников тепловой энергии</w:t>
      </w:r>
      <w:bookmarkEnd w:id="170"/>
    </w:p>
    <w:p w:rsidR="00040D82" w:rsidRPr="004853BD" w:rsidRDefault="00040D82" w:rsidP="00A83372">
      <w:pPr>
        <w:pStyle w:val="af6"/>
        <w:rPr>
          <w:rFonts w:cs="Arial"/>
          <w:lang w:val="ru-RU"/>
        </w:rPr>
      </w:pPr>
      <w:r w:rsidRPr="004853BD">
        <w:rPr>
          <w:rFonts w:cs="Arial"/>
          <w:sz w:val="22"/>
          <w:szCs w:val="22"/>
          <w:lang w:val="ru-RU"/>
        </w:rPr>
        <w:t>(Кв)</w:t>
      </w:r>
      <w:r w:rsidRPr="004853BD">
        <w:rPr>
          <w:rFonts w:cs="Arial"/>
          <w:lang w:val="ru-RU"/>
        </w:rPr>
        <w:t>характеризуется наличием или отсутствием резервного водоснабжения:</w:t>
      </w:r>
    </w:p>
    <w:p w:rsidR="00040D82" w:rsidRPr="004853BD" w:rsidRDefault="00040D82" w:rsidP="00A83372">
      <w:pPr>
        <w:pStyle w:val="af6"/>
        <w:rPr>
          <w:rFonts w:cs="Arial"/>
          <w:lang w:val="ru-RU"/>
        </w:rPr>
      </w:pPr>
      <w:r w:rsidRPr="004853BD">
        <w:rPr>
          <w:rFonts w:cs="Arial"/>
          <w:lang w:val="ru-RU"/>
        </w:rPr>
        <w:t>при наличии резервного водоснабжения Кв = 1,0;</w:t>
      </w:r>
    </w:p>
    <w:p w:rsidR="00040D82" w:rsidRPr="004853BD" w:rsidRDefault="00040D82" w:rsidP="00A83372">
      <w:pPr>
        <w:pStyle w:val="af6"/>
        <w:rPr>
          <w:rFonts w:cs="Arial"/>
          <w:lang w:val="ru-RU"/>
        </w:rPr>
      </w:pPr>
      <w:r w:rsidRPr="004853BD">
        <w:rPr>
          <w:rFonts w:cs="Arial"/>
          <w:lang w:val="ru-RU"/>
        </w:rPr>
        <w:t>при отсутствии резервного водоснабжения Кв = 0,6.</w:t>
      </w:r>
    </w:p>
    <w:p w:rsidR="00040D82" w:rsidRPr="004853BD" w:rsidRDefault="00040D82" w:rsidP="00A83372">
      <w:pPr>
        <w:pStyle w:val="af6"/>
        <w:rPr>
          <w:rFonts w:cs="Arial"/>
          <w:sz w:val="22"/>
          <w:szCs w:val="22"/>
          <w:lang w:val="ru-RU"/>
        </w:rPr>
      </w:pPr>
      <w:r w:rsidRPr="004853BD">
        <w:rPr>
          <w:rFonts w:cs="Arial"/>
          <w:sz w:val="22"/>
          <w:szCs w:val="22"/>
          <w:lang w:val="ru-RU"/>
        </w:rPr>
        <w:t>Показатель надежности топливоснабжения источников тепловой энергии</w:t>
      </w:r>
    </w:p>
    <w:p w:rsidR="00040D82" w:rsidRPr="004853BD" w:rsidRDefault="00040D82" w:rsidP="00A83372">
      <w:pPr>
        <w:pStyle w:val="af6"/>
        <w:rPr>
          <w:rFonts w:cs="Arial"/>
          <w:sz w:val="22"/>
          <w:szCs w:val="22"/>
          <w:lang w:val="ru-RU"/>
        </w:rPr>
      </w:pPr>
      <w:r w:rsidRPr="004853BD">
        <w:rPr>
          <w:rFonts w:cs="Arial"/>
          <w:sz w:val="22"/>
          <w:szCs w:val="22"/>
          <w:lang w:val="ru-RU"/>
        </w:rPr>
        <w:t>(Кт)</w:t>
      </w:r>
    </w:p>
    <w:p w:rsidR="00040D82" w:rsidRPr="004853BD" w:rsidRDefault="00040D82" w:rsidP="00A83372">
      <w:pPr>
        <w:pStyle w:val="af6"/>
        <w:rPr>
          <w:rFonts w:cs="Arial"/>
          <w:lang w:val="ru-RU"/>
        </w:rPr>
      </w:pPr>
      <w:r w:rsidRPr="004853BD">
        <w:rPr>
          <w:rFonts w:cs="Arial"/>
          <w:lang w:val="ru-RU"/>
        </w:rPr>
        <w:t>характеризуется наличием или отсутствием резервного топливоснабжения:</w:t>
      </w:r>
    </w:p>
    <w:p w:rsidR="00040D82" w:rsidRPr="004853BD" w:rsidRDefault="00040D82" w:rsidP="00A83372">
      <w:pPr>
        <w:pStyle w:val="af6"/>
        <w:rPr>
          <w:rFonts w:cs="Arial"/>
          <w:lang w:val="ru-RU"/>
        </w:rPr>
      </w:pPr>
      <w:r w:rsidRPr="004853BD">
        <w:rPr>
          <w:rFonts w:cs="Arial"/>
          <w:lang w:val="ru-RU"/>
        </w:rPr>
        <w:t>при наличии резервного топлива Кт = 1,0;</w:t>
      </w:r>
    </w:p>
    <w:p w:rsidR="00040D82" w:rsidRPr="004853BD" w:rsidRDefault="00040D82" w:rsidP="00A83372">
      <w:pPr>
        <w:pStyle w:val="af6"/>
        <w:rPr>
          <w:rFonts w:cs="Arial"/>
          <w:lang w:val="ru-RU"/>
        </w:rPr>
      </w:pPr>
      <w:r w:rsidRPr="004853BD">
        <w:rPr>
          <w:rFonts w:cs="Arial"/>
          <w:lang w:val="ru-RU"/>
        </w:rPr>
        <w:t>при отсутствии резервного топлива Кт = 0,5.</w:t>
      </w:r>
    </w:p>
    <w:p w:rsidR="00040D82" w:rsidRPr="004853BD" w:rsidRDefault="00040D82" w:rsidP="00A83372">
      <w:pPr>
        <w:pStyle w:val="af6"/>
        <w:rPr>
          <w:rFonts w:cs="Arial"/>
          <w:sz w:val="22"/>
          <w:szCs w:val="22"/>
          <w:lang w:val="ru-RU"/>
        </w:rPr>
      </w:pPr>
      <w:r w:rsidRPr="004853BD">
        <w:rPr>
          <w:rFonts w:cs="Arial"/>
          <w:sz w:val="22"/>
          <w:szCs w:val="22"/>
          <w:lang w:val="ru-RU"/>
        </w:rPr>
        <w:t>Показатель надежности оборудования источников тепловой энергии(Ки)</w:t>
      </w:r>
    </w:p>
    <w:p w:rsidR="00040D82" w:rsidRPr="004853BD" w:rsidRDefault="00040D82" w:rsidP="00A83372">
      <w:pPr>
        <w:pStyle w:val="af6"/>
        <w:rPr>
          <w:rFonts w:cs="Arial"/>
          <w:lang w:val="ru-RU"/>
        </w:rPr>
      </w:pPr>
      <w:r w:rsidRPr="004853BD">
        <w:rPr>
          <w:rFonts w:cs="Arial"/>
          <w:lang w:val="ru-RU"/>
        </w:rPr>
        <w:t>характеризуется наличием или отсутствием акта проверки готовности источника тепловой энергии к отопительному периоду (далее - акт):</w:t>
      </w:r>
    </w:p>
    <w:p w:rsidR="00040D82" w:rsidRPr="004853BD" w:rsidRDefault="00040D82" w:rsidP="00A83372">
      <w:pPr>
        <w:pStyle w:val="af6"/>
        <w:rPr>
          <w:rFonts w:cs="Arial"/>
          <w:lang w:val="ru-RU"/>
        </w:rPr>
      </w:pPr>
      <w:r w:rsidRPr="004853BD">
        <w:rPr>
          <w:rFonts w:cs="Arial"/>
          <w:lang w:val="ru-RU"/>
        </w:rPr>
        <w:t>Ки = 1,0 - при наличии акта без замечаний;</w:t>
      </w:r>
    </w:p>
    <w:p w:rsidR="00040D82" w:rsidRPr="004853BD" w:rsidRDefault="00040D82" w:rsidP="00A83372">
      <w:pPr>
        <w:pStyle w:val="af6"/>
        <w:rPr>
          <w:rFonts w:cs="Arial"/>
          <w:lang w:val="ru-RU"/>
        </w:rPr>
      </w:pPr>
      <w:r w:rsidRPr="004853BD">
        <w:rPr>
          <w:rFonts w:cs="Arial"/>
          <w:lang w:val="ru-RU"/>
        </w:rPr>
        <w:t>Ки = 0,5 - при наличии акта с замечаниями при условии их устранения в установленный комиссией срок;</w:t>
      </w:r>
    </w:p>
    <w:p w:rsidR="00040D82" w:rsidRPr="004853BD" w:rsidRDefault="00040D82" w:rsidP="00A83372">
      <w:pPr>
        <w:pStyle w:val="af6"/>
        <w:rPr>
          <w:rFonts w:cs="Arial"/>
          <w:lang w:val="ru-RU"/>
        </w:rPr>
      </w:pPr>
      <w:r w:rsidRPr="004853BD">
        <w:rPr>
          <w:rFonts w:cs="Arial"/>
          <w:lang w:val="ru-RU"/>
        </w:rPr>
        <w:t>Ки = 0,2 - при наличии акта.</w:t>
      </w:r>
    </w:p>
    <w:p w:rsidR="00040D82" w:rsidRPr="004853BD" w:rsidRDefault="00040D82" w:rsidP="00A83372">
      <w:pPr>
        <w:pStyle w:val="af6"/>
        <w:rPr>
          <w:rFonts w:cs="Arial"/>
          <w:lang w:val="ru-RU"/>
        </w:rPr>
      </w:pPr>
      <w:r w:rsidRPr="004853BD">
        <w:rPr>
          <w:rFonts w:cs="Arial"/>
          <w:lang w:val="ru-RU"/>
        </w:rPr>
        <w:t xml:space="preserve">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w:t>
      </w:r>
      <w:r w:rsidRPr="004853BD">
        <w:rPr>
          <w:rFonts w:cs="Arial"/>
          <w:szCs w:val="17"/>
          <w:lang w:val="ru-RU"/>
        </w:rPr>
        <w:t>характеризуется долей (%) тепловой нагрузки, не обеспеченной мощностью источников тепловой энергии и/или пропускной способностью тепловых сетей:</w:t>
      </w:r>
    </w:p>
    <w:p w:rsidR="00040D82" w:rsidRPr="004853BD" w:rsidRDefault="00040D82" w:rsidP="00A83372">
      <w:pPr>
        <w:pStyle w:val="af6"/>
        <w:rPr>
          <w:rFonts w:cs="Arial"/>
          <w:lang w:val="ru-RU"/>
        </w:rPr>
      </w:pPr>
      <w:r w:rsidRPr="004853BD">
        <w:rPr>
          <w:rFonts w:cs="Arial"/>
          <w:lang w:val="ru-RU"/>
        </w:rPr>
        <w:t>Кб = 1,0 - полная обеспеченность;</w:t>
      </w:r>
    </w:p>
    <w:p w:rsidR="00040D82" w:rsidRPr="004853BD" w:rsidRDefault="00040D82" w:rsidP="00A83372">
      <w:pPr>
        <w:pStyle w:val="af6"/>
        <w:rPr>
          <w:rFonts w:cs="Arial"/>
          <w:lang w:val="ru-RU"/>
        </w:rPr>
      </w:pPr>
      <w:r w:rsidRPr="004853BD">
        <w:rPr>
          <w:rFonts w:cs="Arial"/>
          <w:lang w:val="ru-RU"/>
        </w:rPr>
        <w:t>Кб = 0,8 - не обеспечена в размере 10% и менее;</w:t>
      </w:r>
    </w:p>
    <w:p w:rsidR="00040D82" w:rsidRPr="004853BD" w:rsidRDefault="00040D82" w:rsidP="00A83372">
      <w:pPr>
        <w:pStyle w:val="af6"/>
        <w:rPr>
          <w:rFonts w:cs="Arial"/>
          <w:lang w:val="ru-RU"/>
        </w:rPr>
      </w:pPr>
      <w:r w:rsidRPr="004853BD">
        <w:rPr>
          <w:rFonts w:cs="Arial"/>
          <w:lang w:val="ru-RU"/>
        </w:rPr>
        <w:t>Кб = 0,5 - не обеспечена в размере более 10%.</w:t>
      </w:r>
    </w:p>
    <w:p w:rsidR="00040D82" w:rsidRPr="00E16E5A" w:rsidRDefault="00040D82" w:rsidP="00A83372">
      <w:pPr>
        <w:pStyle w:val="af6"/>
        <w:rPr>
          <w:rFonts w:cs="Arial"/>
          <w:sz w:val="22"/>
          <w:szCs w:val="22"/>
          <w:lang w:val="ru-RU"/>
        </w:rPr>
      </w:pPr>
      <w:r w:rsidRPr="004853BD">
        <w:rPr>
          <w:rFonts w:cs="Arial"/>
          <w:lang w:val="ru-RU"/>
        </w:rPr>
        <w:t xml:space="preserve">Показатель уровня резервирования источников тепловой энергии и элементов </w:t>
      </w:r>
      <w:r w:rsidRPr="00E16E5A">
        <w:rPr>
          <w:rFonts w:cs="Arial"/>
          <w:sz w:val="22"/>
          <w:szCs w:val="22"/>
          <w:lang w:val="ru-RU"/>
        </w:rPr>
        <w:t>тепловой сети путем их кольцевания и устройства перемычек (Кр),характеризуемый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p>
    <w:p w:rsidR="00040D82" w:rsidRPr="00E16E5A" w:rsidRDefault="00040D82" w:rsidP="00A83372">
      <w:pPr>
        <w:pStyle w:val="af6"/>
        <w:rPr>
          <w:rFonts w:cs="Arial"/>
          <w:sz w:val="22"/>
          <w:szCs w:val="22"/>
          <w:lang w:val="ru-RU"/>
        </w:rPr>
      </w:pPr>
      <w:r w:rsidRPr="00E16E5A">
        <w:rPr>
          <w:rFonts w:cs="Arial"/>
          <w:sz w:val="22"/>
          <w:szCs w:val="22"/>
          <w:lang w:val="ru-RU"/>
        </w:rPr>
        <w:t>Оценку уровня резервирования (Кр): от 90% до 100%</w:t>
      </w:r>
      <w:r w:rsidRPr="00E16E5A">
        <w:rPr>
          <w:rFonts w:cs="Arial"/>
          <w:sz w:val="22"/>
          <w:szCs w:val="22"/>
          <w:lang w:val="ru-RU"/>
        </w:rPr>
        <w:tab/>
        <w:t>- Кр = 1,0;</w:t>
      </w:r>
    </w:p>
    <w:p w:rsidR="00040D82" w:rsidRPr="00E16E5A" w:rsidRDefault="00040D82" w:rsidP="00A83372">
      <w:pPr>
        <w:pStyle w:val="af6"/>
        <w:rPr>
          <w:rFonts w:cs="Arial"/>
          <w:sz w:val="22"/>
          <w:szCs w:val="22"/>
          <w:lang w:val="ru-RU"/>
        </w:rPr>
      </w:pPr>
      <w:r w:rsidRPr="00E16E5A">
        <w:rPr>
          <w:rFonts w:cs="Arial"/>
          <w:sz w:val="22"/>
          <w:szCs w:val="22"/>
          <w:lang w:val="ru-RU"/>
        </w:rPr>
        <w:t>от 70% до 90% включительно - Кр = 0,7; от 50% до 70% включительно - Кр = 0,5; от 30% до 50% включительно - Кр = 0,3; менее 30% включительно - Кр = 0,2.</w:t>
      </w:r>
    </w:p>
    <w:p w:rsidR="00040D82" w:rsidRPr="00E16E5A" w:rsidRDefault="00040D82" w:rsidP="00A83372">
      <w:pPr>
        <w:pStyle w:val="af6"/>
        <w:rPr>
          <w:rFonts w:cs="Arial"/>
          <w:sz w:val="22"/>
          <w:szCs w:val="22"/>
          <w:lang w:val="ru-RU"/>
        </w:rPr>
      </w:pPr>
      <w:r w:rsidRPr="00E16E5A">
        <w:rPr>
          <w:rFonts w:cs="Arial"/>
          <w:sz w:val="22"/>
          <w:szCs w:val="22"/>
          <w:lang w:val="ru-RU"/>
        </w:rPr>
        <w:t>Показатель технического состояния тепловых сетей (Кс), характеризуемый долей ветхих, подлежащих замене (%) трубопроводов:</w:t>
      </w:r>
    </w:p>
    <w:p w:rsidR="00040D82" w:rsidRPr="00E16E5A" w:rsidRDefault="00372B86" w:rsidP="00A83372">
      <w:pPr>
        <w:pStyle w:val="af6"/>
        <w:rPr>
          <w:rFonts w:cs="Arial"/>
          <w:sz w:val="22"/>
          <w:szCs w:val="22"/>
          <w:lang w:val="ru-RU"/>
        </w:rPr>
      </w:pPr>
      <w:r w:rsidRPr="00E16E5A">
        <w:rPr>
          <w:rFonts w:cs="Arial"/>
          <w:sz w:val="22"/>
          <w:szCs w:val="22"/>
          <w:lang w:val="ru-RU"/>
        </w:rPr>
        <w:t>-до 10 - Кс=</w:t>
      </w:r>
      <w:r w:rsidR="00040D82" w:rsidRPr="00E16E5A">
        <w:rPr>
          <w:rFonts w:cs="Arial"/>
          <w:sz w:val="22"/>
          <w:szCs w:val="22"/>
          <w:lang w:val="ru-RU"/>
        </w:rPr>
        <w:t>1,0;</w:t>
      </w:r>
    </w:p>
    <w:p w:rsidR="00040D82" w:rsidRPr="00E16E5A" w:rsidRDefault="00372B86" w:rsidP="00A83372">
      <w:pPr>
        <w:pStyle w:val="af6"/>
        <w:rPr>
          <w:rFonts w:cs="Arial"/>
          <w:sz w:val="22"/>
          <w:szCs w:val="22"/>
          <w:lang w:val="ru-RU"/>
        </w:rPr>
      </w:pPr>
      <w:r w:rsidRPr="00E16E5A">
        <w:rPr>
          <w:rFonts w:cs="Arial"/>
          <w:sz w:val="22"/>
          <w:szCs w:val="22"/>
          <w:lang w:val="ru-RU"/>
        </w:rPr>
        <w:t>20-30-Кс=</w:t>
      </w:r>
      <w:r w:rsidR="00040D82" w:rsidRPr="00E16E5A">
        <w:rPr>
          <w:rFonts w:cs="Arial"/>
          <w:sz w:val="22"/>
          <w:szCs w:val="22"/>
          <w:lang w:val="ru-RU"/>
        </w:rPr>
        <w:t>0,6;</w:t>
      </w:r>
    </w:p>
    <w:p w:rsidR="00040D82" w:rsidRPr="00E16E5A" w:rsidRDefault="00040D82" w:rsidP="00A83372">
      <w:pPr>
        <w:pStyle w:val="af6"/>
        <w:rPr>
          <w:rFonts w:cs="Arial"/>
          <w:sz w:val="22"/>
          <w:szCs w:val="22"/>
          <w:lang w:val="ru-RU"/>
        </w:rPr>
      </w:pPr>
      <w:r w:rsidRPr="00E16E5A">
        <w:rPr>
          <w:rFonts w:cs="Arial"/>
          <w:sz w:val="22"/>
          <w:szCs w:val="22"/>
          <w:lang w:val="ru-RU"/>
        </w:rPr>
        <w:t>свыше 30 - Кс = 0,5.</w:t>
      </w:r>
    </w:p>
    <w:p w:rsidR="00040D82" w:rsidRPr="00E16E5A" w:rsidRDefault="00040D82" w:rsidP="00A83372">
      <w:pPr>
        <w:pStyle w:val="af6"/>
        <w:rPr>
          <w:rFonts w:cs="Arial"/>
          <w:sz w:val="22"/>
          <w:szCs w:val="22"/>
          <w:lang w:val="ru-RU"/>
        </w:rPr>
      </w:pPr>
      <w:r w:rsidRPr="00E16E5A">
        <w:rPr>
          <w:rFonts w:cs="Arial"/>
          <w:sz w:val="22"/>
          <w:szCs w:val="22"/>
          <w:lang w:val="ru-RU"/>
        </w:rPr>
        <w:t>-10 - 20 - Кс = 0,8;</w:t>
      </w:r>
    </w:p>
    <w:p w:rsidR="00040D82" w:rsidRPr="00E16E5A" w:rsidRDefault="00040D82" w:rsidP="00A83372">
      <w:pPr>
        <w:pStyle w:val="af6"/>
        <w:rPr>
          <w:rFonts w:cs="Arial"/>
          <w:sz w:val="22"/>
          <w:szCs w:val="22"/>
          <w:lang w:val="ru-RU"/>
        </w:rPr>
      </w:pPr>
      <w:r w:rsidRPr="00E16E5A">
        <w:rPr>
          <w:rFonts w:cs="Arial"/>
          <w:sz w:val="22"/>
          <w:szCs w:val="22"/>
          <w:lang w:val="ru-RU"/>
        </w:rPr>
        <w:t>Показатель интенсивности отказов тепловых сетей (Котк тс),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rsidR="00040D82" w:rsidRPr="00E16E5A" w:rsidRDefault="00040D82" w:rsidP="00A83372">
      <w:pPr>
        <w:pStyle w:val="af6"/>
        <w:rPr>
          <w:rFonts w:cs="Arial"/>
          <w:sz w:val="22"/>
          <w:szCs w:val="22"/>
          <w:lang w:val="ru-RU"/>
        </w:rPr>
      </w:pPr>
      <w:r w:rsidRPr="00E16E5A">
        <w:rPr>
          <w:rFonts w:cs="Arial"/>
          <w:sz w:val="22"/>
          <w:szCs w:val="22"/>
          <w:lang w:val="ru-RU"/>
        </w:rPr>
        <w:t xml:space="preserve">Иотк тс = потк / </w:t>
      </w:r>
      <w:r w:rsidRPr="00E16E5A">
        <w:rPr>
          <w:rFonts w:cs="Arial"/>
          <w:sz w:val="22"/>
          <w:szCs w:val="22"/>
        </w:rPr>
        <w:t>S</w:t>
      </w:r>
      <w:r w:rsidRPr="00E16E5A">
        <w:rPr>
          <w:rFonts w:cs="Arial"/>
          <w:sz w:val="22"/>
          <w:szCs w:val="22"/>
          <w:lang w:val="ru-RU"/>
        </w:rPr>
        <w:t xml:space="preserve"> [1 / (км * год)], где</w:t>
      </w:r>
    </w:p>
    <w:p w:rsidR="00040D82" w:rsidRPr="00E16E5A" w:rsidRDefault="00040D82" w:rsidP="00A83372">
      <w:pPr>
        <w:pStyle w:val="af6"/>
        <w:rPr>
          <w:rFonts w:cs="Arial"/>
          <w:sz w:val="22"/>
          <w:szCs w:val="22"/>
          <w:lang w:val="ru-RU"/>
        </w:rPr>
      </w:pPr>
      <w:r w:rsidRPr="00E16E5A">
        <w:rPr>
          <w:rFonts w:cs="Arial"/>
          <w:sz w:val="22"/>
          <w:szCs w:val="22"/>
          <w:lang w:val="ru-RU"/>
        </w:rPr>
        <w:t>Потк - количество отказов за предыдущий год;</w:t>
      </w:r>
    </w:p>
    <w:p w:rsidR="00040D82" w:rsidRPr="00E16E5A" w:rsidRDefault="00040D82" w:rsidP="00A83372">
      <w:pPr>
        <w:pStyle w:val="af6"/>
        <w:rPr>
          <w:rFonts w:cs="Arial"/>
          <w:sz w:val="22"/>
          <w:szCs w:val="22"/>
          <w:lang w:val="ru-RU"/>
        </w:rPr>
      </w:pPr>
      <w:r w:rsidRPr="00E16E5A">
        <w:rPr>
          <w:rFonts w:cs="Arial"/>
          <w:sz w:val="22"/>
          <w:szCs w:val="22"/>
        </w:rPr>
        <w:t>S</w:t>
      </w:r>
      <w:r w:rsidRPr="00E16E5A">
        <w:rPr>
          <w:rFonts w:cs="Arial"/>
          <w:sz w:val="22"/>
          <w:szCs w:val="22"/>
          <w:lang w:val="ru-RU"/>
        </w:rPr>
        <w:t xml:space="preserve"> - протяженность тепловой сети (в двухтрубном исполнении) данной системы теплоснабжения [км].</w:t>
      </w:r>
    </w:p>
    <w:p w:rsidR="00040D82" w:rsidRPr="00E16E5A" w:rsidRDefault="00040D82" w:rsidP="00A83372">
      <w:pPr>
        <w:pStyle w:val="af6"/>
        <w:rPr>
          <w:rFonts w:cs="Arial"/>
          <w:sz w:val="22"/>
          <w:szCs w:val="22"/>
          <w:lang w:val="ru-RU"/>
        </w:rPr>
      </w:pPr>
      <w:r w:rsidRPr="00E16E5A">
        <w:rPr>
          <w:rFonts w:cs="Arial"/>
          <w:sz w:val="22"/>
          <w:szCs w:val="22"/>
          <w:lang w:val="ru-RU"/>
        </w:rPr>
        <w:t>В зависимости от интенсивности отказов (Иотк тс) определяется показатель надежности тепловых сетей (Котк тс):</w:t>
      </w:r>
    </w:p>
    <w:p w:rsidR="00040D82" w:rsidRPr="00E16E5A" w:rsidRDefault="00040D82" w:rsidP="00A83372">
      <w:pPr>
        <w:pStyle w:val="af6"/>
        <w:rPr>
          <w:rFonts w:cs="Arial"/>
          <w:sz w:val="22"/>
          <w:szCs w:val="22"/>
          <w:lang w:val="ru-RU"/>
        </w:rPr>
      </w:pPr>
      <w:r w:rsidRPr="00E16E5A">
        <w:rPr>
          <w:rFonts w:cs="Arial"/>
          <w:sz w:val="22"/>
          <w:szCs w:val="22"/>
          <w:lang w:val="ru-RU"/>
        </w:rPr>
        <w:t>до 0,2 включительно - Котк тс = 1,0; от 0,2 до 0,6 включительно - Котк тс = 0,8; от 0,6 - 1,2 включительно - Котк тс = 0,6; свыше 1,2</w:t>
      </w:r>
      <w:r w:rsidRPr="00E16E5A">
        <w:rPr>
          <w:rFonts w:cs="Arial"/>
          <w:sz w:val="22"/>
          <w:szCs w:val="22"/>
          <w:lang w:val="ru-RU"/>
        </w:rPr>
        <w:tab/>
        <w:t>- Котк тс = 0,5.</w:t>
      </w:r>
    </w:p>
    <w:p w:rsidR="00040D82" w:rsidRPr="00E16E5A" w:rsidRDefault="00040D82" w:rsidP="00A83372">
      <w:pPr>
        <w:pStyle w:val="af6"/>
        <w:rPr>
          <w:rFonts w:cs="Arial"/>
          <w:sz w:val="22"/>
          <w:szCs w:val="22"/>
          <w:lang w:val="ru-RU"/>
        </w:rPr>
      </w:pPr>
      <w:bookmarkStart w:id="171" w:name="bookmark94"/>
      <w:r w:rsidRPr="00E16E5A">
        <w:rPr>
          <w:rFonts w:cs="Arial"/>
          <w:sz w:val="22"/>
          <w:szCs w:val="22"/>
          <w:lang w:val="ru-RU"/>
        </w:rPr>
        <w:t>Показатель относительного недоотпуска тепловой энергии (Кнед) в</w:t>
      </w:r>
      <w:bookmarkEnd w:id="171"/>
    </w:p>
    <w:p w:rsidR="00040D82" w:rsidRPr="00E16E5A" w:rsidRDefault="00040D82" w:rsidP="00A83372">
      <w:pPr>
        <w:pStyle w:val="af6"/>
        <w:rPr>
          <w:rFonts w:cs="Arial"/>
          <w:sz w:val="22"/>
          <w:szCs w:val="22"/>
          <w:lang w:val="ru-RU"/>
        </w:rPr>
      </w:pPr>
      <w:r w:rsidRPr="00E16E5A">
        <w:rPr>
          <w:rFonts w:cs="Arial"/>
          <w:sz w:val="22"/>
          <w:szCs w:val="22"/>
          <w:lang w:val="ru-RU"/>
        </w:rPr>
        <w:t>результате аварий и инцидентов определяется по формуле:</w:t>
      </w:r>
    </w:p>
    <w:p w:rsidR="00040D82" w:rsidRPr="00E16E5A" w:rsidRDefault="00040D82" w:rsidP="00A83372">
      <w:pPr>
        <w:pStyle w:val="af6"/>
        <w:rPr>
          <w:rFonts w:cs="Arial"/>
          <w:sz w:val="22"/>
          <w:szCs w:val="22"/>
          <w:lang w:val="ru-RU"/>
        </w:rPr>
      </w:pPr>
      <w:r w:rsidRPr="00E16E5A">
        <w:rPr>
          <w:rFonts w:cs="Arial"/>
          <w:sz w:val="22"/>
          <w:szCs w:val="22"/>
          <w:lang w:val="ru-RU"/>
        </w:rPr>
        <w:t>((нед = ((ав/((факт*100 [%]</w:t>
      </w:r>
    </w:p>
    <w:p w:rsidR="00040D82" w:rsidRPr="00E16E5A" w:rsidRDefault="00040D82" w:rsidP="00A83372">
      <w:pPr>
        <w:pStyle w:val="af6"/>
        <w:rPr>
          <w:rFonts w:cs="Arial"/>
          <w:sz w:val="22"/>
          <w:szCs w:val="22"/>
          <w:lang w:val="ru-RU"/>
        </w:rPr>
      </w:pPr>
      <w:r w:rsidRPr="00E16E5A">
        <w:rPr>
          <w:rFonts w:cs="Arial"/>
          <w:sz w:val="22"/>
          <w:szCs w:val="22"/>
          <w:lang w:val="ru-RU"/>
        </w:rPr>
        <w:t>где ((ав - аварийный недоотпуск тепловой энергии потребителям за последний</w:t>
      </w:r>
    </w:p>
    <w:p w:rsidR="00040D82" w:rsidRPr="00E16E5A" w:rsidRDefault="00040D82" w:rsidP="00A83372">
      <w:pPr>
        <w:pStyle w:val="af6"/>
        <w:rPr>
          <w:rFonts w:cs="Arial"/>
          <w:sz w:val="22"/>
          <w:szCs w:val="22"/>
          <w:lang w:val="ru-RU"/>
        </w:rPr>
      </w:pPr>
      <w:r w:rsidRPr="00E16E5A">
        <w:rPr>
          <w:rFonts w:cs="Arial"/>
          <w:sz w:val="22"/>
          <w:szCs w:val="22"/>
          <w:lang w:val="ru-RU"/>
        </w:rPr>
        <w:t>год;</w:t>
      </w:r>
    </w:p>
    <w:p w:rsidR="00040D82" w:rsidRPr="00E16E5A" w:rsidRDefault="00040D82" w:rsidP="00A83372">
      <w:pPr>
        <w:pStyle w:val="af6"/>
        <w:rPr>
          <w:rFonts w:cs="Arial"/>
          <w:sz w:val="22"/>
          <w:szCs w:val="22"/>
          <w:lang w:val="ru-RU"/>
        </w:rPr>
      </w:pPr>
      <w:r w:rsidRPr="00E16E5A">
        <w:rPr>
          <w:rFonts w:cs="Arial"/>
          <w:sz w:val="22"/>
          <w:szCs w:val="22"/>
          <w:lang w:val="ru-RU"/>
        </w:rPr>
        <w:t>(факт - фактический отпуск тепловой энергии системой теплоснабжения за последний год.</w:t>
      </w:r>
    </w:p>
    <w:p w:rsidR="00040D82" w:rsidRPr="00E16E5A" w:rsidRDefault="00040D82" w:rsidP="00A83372">
      <w:pPr>
        <w:pStyle w:val="af6"/>
        <w:rPr>
          <w:rFonts w:cs="Arial"/>
          <w:sz w:val="22"/>
          <w:szCs w:val="22"/>
          <w:lang w:val="ru-RU"/>
        </w:rPr>
      </w:pPr>
      <w:r w:rsidRPr="00E16E5A">
        <w:rPr>
          <w:rFonts w:cs="Arial"/>
          <w:sz w:val="22"/>
          <w:szCs w:val="22"/>
          <w:lang w:val="ru-RU"/>
        </w:rPr>
        <w:t>В зависимости от величины недоотпуска тепла ((нед) определяется показатель надежности (Кнед): от 0,1% до 0,3% включительно - Кнед = 0,8; от 0,3% до 0,5% включительно - Кнед = 0,6; от 0,5% до 1,0% включительно - Кнед = 0,5; свыше 1,0% - Кнед = 0,2.</w:t>
      </w:r>
    </w:p>
    <w:p w:rsidR="00040D82" w:rsidRPr="00E16E5A" w:rsidRDefault="00040D82" w:rsidP="00A83372">
      <w:pPr>
        <w:pStyle w:val="af6"/>
        <w:rPr>
          <w:rFonts w:cs="Arial"/>
          <w:sz w:val="22"/>
          <w:szCs w:val="22"/>
          <w:lang w:val="ru-RU"/>
        </w:rPr>
      </w:pPr>
      <w:r w:rsidRPr="00E16E5A">
        <w:rPr>
          <w:rFonts w:cs="Arial"/>
          <w:sz w:val="22"/>
          <w:szCs w:val="22"/>
          <w:lang w:val="ru-RU"/>
        </w:rPr>
        <w:t>Общая оценка надежности источников тепловой энергии осуществляется в зависимости от полученных показателей надежности Кэ, Кв, Кт и Ки и источники тепловой энергии могут быть оценены как:</w:t>
      </w:r>
    </w:p>
    <w:p w:rsidR="00040D82" w:rsidRPr="00E16E5A" w:rsidRDefault="00040D82" w:rsidP="00A83372">
      <w:pPr>
        <w:pStyle w:val="af6"/>
        <w:rPr>
          <w:rFonts w:cs="Arial"/>
          <w:sz w:val="22"/>
          <w:szCs w:val="22"/>
          <w:lang w:val="ru-RU"/>
        </w:rPr>
      </w:pPr>
      <w:r w:rsidRPr="00E16E5A">
        <w:rPr>
          <w:rFonts w:cs="Arial"/>
          <w:sz w:val="22"/>
          <w:szCs w:val="22"/>
          <w:lang w:val="ru-RU"/>
        </w:rPr>
        <w:t>высоконадежные - при Кэ = Кв = Кт = Ки = 1;</w:t>
      </w:r>
    </w:p>
    <w:p w:rsidR="00040D82" w:rsidRPr="00E16E5A" w:rsidRDefault="00040D82" w:rsidP="00A83372">
      <w:pPr>
        <w:pStyle w:val="af6"/>
        <w:rPr>
          <w:rFonts w:cs="Arial"/>
          <w:sz w:val="22"/>
          <w:szCs w:val="22"/>
          <w:lang w:val="ru-RU"/>
        </w:rPr>
      </w:pPr>
      <w:r w:rsidRPr="00E16E5A">
        <w:rPr>
          <w:rFonts w:cs="Arial"/>
          <w:sz w:val="22"/>
          <w:szCs w:val="22"/>
          <w:lang w:val="ru-RU"/>
        </w:rPr>
        <w:t>надежные - при Кэ = Кв = Кт = 1 и Ки = 0,5;</w:t>
      </w:r>
    </w:p>
    <w:p w:rsidR="00040D82" w:rsidRPr="00E16E5A" w:rsidRDefault="00040D82" w:rsidP="00A83372">
      <w:pPr>
        <w:pStyle w:val="af6"/>
        <w:rPr>
          <w:rFonts w:cs="Arial"/>
          <w:sz w:val="22"/>
          <w:szCs w:val="22"/>
          <w:lang w:val="ru-RU"/>
        </w:rPr>
      </w:pPr>
      <w:r w:rsidRPr="00E16E5A">
        <w:rPr>
          <w:rFonts w:cs="Arial"/>
          <w:sz w:val="22"/>
          <w:szCs w:val="22"/>
          <w:lang w:val="ru-RU"/>
        </w:rPr>
        <w:t>малонадежные - при Ки = 0,5 и при значении меньше 1 одного из показателей Кэ, Кв, Кт;</w:t>
      </w:r>
    </w:p>
    <w:p w:rsidR="00040D82" w:rsidRPr="00E16E5A" w:rsidRDefault="00040D82" w:rsidP="00A83372">
      <w:pPr>
        <w:pStyle w:val="af6"/>
        <w:rPr>
          <w:rFonts w:cs="Arial"/>
          <w:sz w:val="22"/>
          <w:szCs w:val="22"/>
          <w:lang w:val="ru-RU"/>
        </w:rPr>
      </w:pPr>
      <w:r w:rsidRPr="00E16E5A">
        <w:rPr>
          <w:rFonts w:cs="Arial"/>
          <w:sz w:val="22"/>
          <w:szCs w:val="22"/>
          <w:lang w:val="ru-RU"/>
        </w:rPr>
        <w:t>ненадежные - при Ки = 0,2 и/или значении меньше 1 у 2 -х и более показателей Кэ, Кв, Кт.</w:t>
      </w:r>
    </w:p>
    <w:p w:rsidR="00040D82" w:rsidRPr="00E16E5A" w:rsidRDefault="00040D82" w:rsidP="00A83372">
      <w:pPr>
        <w:pStyle w:val="af6"/>
        <w:rPr>
          <w:rFonts w:cs="Arial"/>
          <w:sz w:val="22"/>
          <w:szCs w:val="22"/>
          <w:lang w:val="ru-RU"/>
        </w:rPr>
      </w:pPr>
      <w:r w:rsidRPr="00E16E5A">
        <w:rPr>
          <w:rFonts w:cs="Arial"/>
          <w:sz w:val="22"/>
          <w:szCs w:val="22"/>
          <w:lang w:val="ru-RU"/>
        </w:rPr>
        <w:t>Общая надежность тепловых сетей (К над т) определяется как, средний по частным определенным показателям надежности тепловых сетей.</w:t>
      </w:r>
    </w:p>
    <w:p w:rsidR="00040D82" w:rsidRPr="00E16E5A" w:rsidRDefault="00040D82" w:rsidP="00A83372">
      <w:pPr>
        <w:pStyle w:val="af6"/>
        <w:rPr>
          <w:rFonts w:cs="Arial"/>
          <w:sz w:val="22"/>
          <w:szCs w:val="22"/>
          <w:lang w:val="ru-RU"/>
        </w:rPr>
      </w:pPr>
      <w:r w:rsidRPr="00E16E5A">
        <w:rPr>
          <w:rFonts w:cs="Arial"/>
          <w:sz w:val="22"/>
          <w:szCs w:val="22"/>
          <w:lang w:val="ru-RU"/>
        </w:rPr>
        <w:t>В зависимости от полученных показателей надежности, тепловые сети могут быть оценены как:</w:t>
      </w:r>
    </w:p>
    <w:p w:rsidR="00040D82" w:rsidRPr="00E16E5A" w:rsidRDefault="00040D82" w:rsidP="00A83372">
      <w:pPr>
        <w:pStyle w:val="af6"/>
        <w:rPr>
          <w:rFonts w:cs="Arial"/>
          <w:sz w:val="22"/>
          <w:szCs w:val="22"/>
          <w:lang w:val="ru-RU"/>
        </w:rPr>
      </w:pPr>
      <w:r w:rsidRPr="00E16E5A">
        <w:rPr>
          <w:rFonts w:cs="Arial"/>
          <w:sz w:val="22"/>
          <w:szCs w:val="22"/>
          <w:lang w:val="ru-RU"/>
        </w:rPr>
        <w:t>высоконадежные - более 0,9;</w:t>
      </w:r>
    </w:p>
    <w:p w:rsidR="00040D82" w:rsidRPr="00E16E5A" w:rsidRDefault="00040D82" w:rsidP="00A83372">
      <w:pPr>
        <w:pStyle w:val="af6"/>
        <w:rPr>
          <w:rFonts w:cs="Arial"/>
          <w:sz w:val="22"/>
          <w:szCs w:val="22"/>
          <w:lang w:val="ru-RU"/>
        </w:rPr>
      </w:pPr>
      <w:r w:rsidRPr="00E16E5A">
        <w:rPr>
          <w:rFonts w:cs="Arial"/>
          <w:sz w:val="22"/>
          <w:szCs w:val="22"/>
          <w:lang w:val="ru-RU"/>
        </w:rPr>
        <w:t>надежные - 0,75 - 0,89;</w:t>
      </w:r>
    </w:p>
    <w:p w:rsidR="00040D82" w:rsidRPr="00E16E5A" w:rsidRDefault="00040D82" w:rsidP="00A83372">
      <w:pPr>
        <w:pStyle w:val="af6"/>
        <w:rPr>
          <w:rFonts w:cs="Arial"/>
          <w:sz w:val="22"/>
          <w:szCs w:val="22"/>
          <w:lang w:val="ru-RU"/>
        </w:rPr>
      </w:pPr>
      <w:r w:rsidRPr="00E16E5A">
        <w:rPr>
          <w:rFonts w:cs="Arial"/>
          <w:sz w:val="22"/>
          <w:szCs w:val="22"/>
          <w:lang w:val="ru-RU"/>
        </w:rPr>
        <w:t>малонадежные - 0,5 - 0,74;</w:t>
      </w:r>
    </w:p>
    <w:p w:rsidR="00040D82" w:rsidRPr="00E16E5A" w:rsidRDefault="00040D82" w:rsidP="00A83372">
      <w:pPr>
        <w:pStyle w:val="af6"/>
        <w:rPr>
          <w:rFonts w:cs="Arial"/>
          <w:sz w:val="22"/>
          <w:szCs w:val="22"/>
          <w:lang w:val="ru-RU"/>
        </w:rPr>
      </w:pPr>
      <w:r w:rsidRPr="00E16E5A">
        <w:rPr>
          <w:rFonts w:cs="Arial"/>
          <w:sz w:val="22"/>
          <w:szCs w:val="22"/>
          <w:lang w:val="ru-RU"/>
        </w:rPr>
        <w:t>ненадежные - менее 0,5.</w:t>
      </w:r>
    </w:p>
    <w:p w:rsidR="00BC19C1" w:rsidRPr="00E16E5A" w:rsidRDefault="00040D82" w:rsidP="008237D2">
      <w:pPr>
        <w:pStyle w:val="af6"/>
        <w:rPr>
          <w:rFonts w:cs="Arial"/>
          <w:sz w:val="22"/>
          <w:szCs w:val="22"/>
          <w:lang w:val="ru-RU"/>
        </w:rPr>
      </w:pPr>
      <w:r w:rsidRPr="00E16E5A">
        <w:rPr>
          <w:rFonts w:cs="Arial"/>
          <w:sz w:val="22"/>
          <w:szCs w:val="22"/>
          <w:lang w:val="ru-RU"/>
        </w:rPr>
        <w:t>Общий показатель надежности системы теплоснабжения (Кнад) определяется как средний по частным показателям надежности источников тепловой энергии и тепловых сетей.</w:t>
      </w:r>
      <w:r w:rsidR="00BC19C1" w:rsidRPr="00E16E5A">
        <w:rPr>
          <w:rFonts w:cs="Arial"/>
          <w:sz w:val="22"/>
          <w:szCs w:val="22"/>
          <w:lang w:val="ru-RU"/>
        </w:rPr>
        <w:t xml:space="preserve"> </w:t>
      </w:r>
    </w:p>
    <w:p w:rsidR="00BC19C1" w:rsidRDefault="00BC19C1" w:rsidP="008237D2">
      <w:pPr>
        <w:pStyle w:val="af6"/>
        <w:rPr>
          <w:rFonts w:cs="Arial"/>
          <w:lang w:val="ru-RU"/>
        </w:rPr>
        <w:sectPr w:rsidR="00BC19C1" w:rsidSect="007E69A9">
          <w:pgSz w:w="11900" w:h="16840"/>
          <w:pgMar w:top="1134" w:right="851" w:bottom="1134" w:left="1701" w:header="283" w:footer="567" w:gutter="0"/>
          <w:cols w:space="720"/>
          <w:noEndnote/>
          <w:docGrid w:linePitch="360"/>
        </w:sectPr>
      </w:pPr>
    </w:p>
    <w:p w:rsidR="00BC19C1" w:rsidRPr="00916DEC" w:rsidRDefault="00BC19C1" w:rsidP="00C04B6F">
      <w:pPr>
        <w:pStyle w:val="a0"/>
      </w:pPr>
      <w:r w:rsidRPr="00916DEC">
        <w:rPr>
          <w:w w:val="105"/>
        </w:rPr>
        <w:t>Расчет показателей надежности системы теплоснабжения</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788"/>
        <w:gridCol w:w="802"/>
        <w:gridCol w:w="723"/>
        <w:gridCol w:w="717"/>
        <w:gridCol w:w="860"/>
        <w:gridCol w:w="787"/>
        <w:gridCol w:w="697"/>
        <w:gridCol w:w="1178"/>
        <w:gridCol w:w="831"/>
        <w:gridCol w:w="1085"/>
        <w:gridCol w:w="2841"/>
        <w:gridCol w:w="1292"/>
      </w:tblGrid>
      <w:tr w:rsidR="00BC19C1" w:rsidRPr="00E33C79" w:rsidTr="00E33C79">
        <w:trPr>
          <w:trHeight w:val="23"/>
          <w:jc w:val="center"/>
        </w:trPr>
        <w:tc>
          <w:tcPr>
            <w:tcW w:w="1981" w:type="dxa"/>
            <w:vMerge w:val="restart"/>
            <w:shd w:val="clear" w:color="auto" w:fill="auto"/>
            <w:vAlign w:val="center"/>
          </w:tcPr>
          <w:p w:rsidR="00BC19C1" w:rsidRPr="00E33C79" w:rsidRDefault="00BC19C1" w:rsidP="00CC7555">
            <w:pPr>
              <w:pStyle w:val="TableParagraph"/>
              <w:ind w:left="107" w:firstLine="288"/>
              <w:jc w:val="center"/>
              <w:rPr>
                <w:rFonts w:ascii="Arial" w:hAnsi="Arial" w:cs="Arial"/>
                <w:sz w:val="20"/>
                <w:szCs w:val="20"/>
              </w:rPr>
            </w:pPr>
            <w:r w:rsidRPr="00E33C79">
              <w:rPr>
                <w:rFonts w:ascii="Arial" w:hAnsi="Arial" w:cs="Arial"/>
                <w:w w:val="105"/>
                <w:sz w:val="20"/>
                <w:szCs w:val="20"/>
              </w:rPr>
              <w:t xml:space="preserve">Источники </w:t>
            </w:r>
            <w:r w:rsidRPr="00E33C79">
              <w:rPr>
                <w:rFonts w:ascii="Arial" w:hAnsi="Arial" w:cs="Arial"/>
                <w:sz w:val="20"/>
                <w:szCs w:val="20"/>
              </w:rPr>
              <w:t>теплоснабжения</w:t>
            </w:r>
          </w:p>
        </w:tc>
        <w:tc>
          <w:tcPr>
            <w:tcW w:w="12601" w:type="dxa"/>
            <w:gridSpan w:val="12"/>
            <w:shd w:val="clear" w:color="auto" w:fill="auto"/>
            <w:vAlign w:val="center"/>
          </w:tcPr>
          <w:p w:rsidR="00BC19C1" w:rsidRPr="00E33C79" w:rsidRDefault="00BC19C1" w:rsidP="00E33C79">
            <w:pPr>
              <w:pStyle w:val="TableParagraph"/>
              <w:ind w:left="5050" w:right="5051"/>
              <w:jc w:val="center"/>
              <w:rPr>
                <w:rFonts w:ascii="Arial" w:hAnsi="Arial" w:cs="Arial"/>
                <w:sz w:val="20"/>
                <w:szCs w:val="20"/>
              </w:rPr>
            </w:pPr>
            <w:r w:rsidRPr="00E33C79">
              <w:rPr>
                <w:rFonts w:ascii="Arial" w:hAnsi="Arial" w:cs="Arial"/>
                <w:w w:val="105"/>
                <w:sz w:val="20"/>
                <w:szCs w:val="20"/>
              </w:rPr>
              <w:t>Показатели надежности</w:t>
            </w:r>
          </w:p>
        </w:tc>
      </w:tr>
      <w:tr w:rsidR="00BC19C1" w:rsidRPr="00E33C79" w:rsidTr="00E33C79">
        <w:trPr>
          <w:trHeight w:val="23"/>
          <w:jc w:val="center"/>
        </w:trPr>
        <w:tc>
          <w:tcPr>
            <w:tcW w:w="1981" w:type="dxa"/>
            <w:vMerge/>
            <w:shd w:val="clear" w:color="auto" w:fill="auto"/>
            <w:vAlign w:val="center"/>
          </w:tcPr>
          <w:p w:rsidR="00BC19C1" w:rsidRPr="00E33C79" w:rsidRDefault="00BC19C1" w:rsidP="00E33C79">
            <w:pPr>
              <w:jc w:val="center"/>
              <w:rPr>
                <w:rFonts w:ascii="Arial" w:hAnsi="Arial" w:cs="Arial"/>
                <w:sz w:val="20"/>
                <w:szCs w:val="20"/>
              </w:rPr>
            </w:pPr>
          </w:p>
        </w:tc>
        <w:tc>
          <w:tcPr>
            <w:tcW w:w="788" w:type="dxa"/>
            <w:shd w:val="clear" w:color="auto" w:fill="auto"/>
            <w:vAlign w:val="center"/>
          </w:tcPr>
          <w:p w:rsidR="00BC19C1" w:rsidRPr="00E33C79" w:rsidRDefault="00BC19C1" w:rsidP="00E33C79">
            <w:pPr>
              <w:pStyle w:val="TableParagraph"/>
              <w:ind w:left="216" w:right="212"/>
              <w:jc w:val="center"/>
              <w:rPr>
                <w:rFonts w:ascii="Arial" w:hAnsi="Arial" w:cs="Arial"/>
                <w:sz w:val="20"/>
                <w:szCs w:val="20"/>
              </w:rPr>
            </w:pPr>
            <w:r w:rsidRPr="00E33C79">
              <w:rPr>
                <w:rFonts w:ascii="Arial" w:hAnsi="Arial" w:cs="Arial"/>
                <w:sz w:val="20"/>
                <w:szCs w:val="20"/>
              </w:rPr>
              <w:t>Кэ</w:t>
            </w:r>
          </w:p>
        </w:tc>
        <w:tc>
          <w:tcPr>
            <w:tcW w:w="802" w:type="dxa"/>
            <w:shd w:val="clear" w:color="auto" w:fill="auto"/>
            <w:vAlign w:val="center"/>
          </w:tcPr>
          <w:p w:rsidR="00BC19C1" w:rsidRPr="00E33C79" w:rsidRDefault="00BC19C1" w:rsidP="00E33C79">
            <w:pPr>
              <w:pStyle w:val="TableParagraph"/>
              <w:ind w:left="209" w:right="203"/>
              <w:jc w:val="center"/>
              <w:rPr>
                <w:rFonts w:ascii="Arial" w:hAnsi="Arial" w:cs="Arial"/>
                <w:sz w:val="20"/>
                <w:szCs w:val="20"/>
              </w:rPr>
            </w:pPr>
            <w:r w:rsidRPr="00E33C79">
              <w:rPr>
                <w:rFonts w:ascii="Arial" w:hAnsi="Arial" w:cs="Arial"/>
                <w:sz w:val="20"/>
                <w:szCs w:val="20"/>
              </w:rPr>
              <w:t>Кв</w:t>
            </w:r>
          </w:p>
        </w:tc>
        <w:tc>
          <w:tcPr>
            <w:tcW w:w="723" w:type="dxa"/>
            <w:shd w:val="clear" w:color="auto" w:fill="auto"/>
            <w:vAlign w:val="center"/>
          </w:tcPr>
          <w:p w:rsidR="00BC19C1" w:rsidRPr="00E33C79" w:rsidRDefault="00BC19C1" w:rsidP="00E33C79">
            <w:pPr>
              <w:pStyle w:val="TableParagraph"/>
              <w:ind w:right="193"/>
              <w:jc w:val="center"/>
              <w:rPr>
                <w:rFonts w:ascii="Arial" w:hAnsi="Arial" w:cs="Arial"/>
                <w:sz w:val="20"/>
                <w:szCs w:val="20"/>
              </w:rPr>
            </w:pPr>
            <w:r w:rsidRPr="00E33C79">
              <w:rPr>
                <w:rFonts w:ascii="Arial" w:hAnsi="Arial" w:cs="Arial"/>
                <w:sz w:val="20"/>
                <w:szCs w:val="20"/>
              </w:rPr>
              <w:t>Кт</w:t>
            </w:r>
          </w:p>
        </w:tc>
        <w:tc>
          <w:tcPr>
            <w:tcW w:w="717" w:type="dxa"/>
            <w:shd w:val="clear" w:color="auto" w:fill="auto"/>
            <w:vAlign w:val="center"/>
          </w:tcPr>
          <w:p w:rsidR="00BC19C1" w:rsidRPr="00E33C79" w:rsidRDefault="00BC19C1" w:rsidP="00E33C79">
            <w:pPr>
              <w:pStyle w:val="TableParagraph"/>
              <w:ind w:right="176"/>
              <w:jc w:val="center"/>
              <w:rPr>
                <w:rFonts w:ascii="Arial" w:hAnsi="Arial" w:cs="Arial"/>
                <w:sz w:val="20"/>
                <w:szCs w:val="20"/>
              </w:rPr>
            </w:pPr>
            <w:r w:rsidRPr="00E33C79">
              <w:rPr>
                <w:rFonts w:ascii="Arial" w:hAnsi="Arial" w:cs="Arial"/>
                <w:sz w:val="20"/>
                <w:szCs w:val="20"/>
              </w:rPr>
              <w:t>Ки</w:t>
            </w:r>
          </w:p>
        </w:tc>
        <w:tc>
          <w:tcPr>
            <w:tcW w:w="860" w:type="dxa"/>
            <w:shd w:val="clear" w:color="auto" w:fill="auto"/>
            <w:vAlign w:val="center"/>
          </w:tcPr>
          <w:p w:rsidR="00BC19C1" w:rsidRPr="00E33C79" w:rsidRDefault="00BC19C1" w:rsidP="00E33C79">
            <w:pPr>
              <w:pStyle w:val="TableParagraph"/>
              <w:ind w:right="248"/>
              <w:jc w:val="center"/>
              <w:rPr>
                <w:rFonts w:ascii="Arial" w:hAnsi="Arial" w:cs="Arial"/>
                <w:sz w:val="20"/>
                <w:szCs w:val="20"/>
              </w:rPr>
            </w:pPr>
            <w:r w:rsidRPr="00E33C79">
              <w:rPr>
                <w:rFonts w:ascii="Arial" w:hAnsi="Arial" w:cs="Arial"/>
                <w:sz w:val="20"/>
                <w:szCs w:val="20"/>
              </w:rPr>
              <w:t>Кб</w:t>
            </w:r>
          </w:p>
        </w:tc>
        <w:tc>
          <w:tcPr>
            <w:tcW w:w="787" w:type="dxa"/>
            <w:shd w:val="clear" w:color="auto" w:fill="auto"/>
            <w:vAlign w:val="center"/>
          </w:tcPr>
          <w:p w:rsidR="00BC19C1" w:rsidRPr="00E33C79" w:rsidRDefault="00BC19C1" w:rsidP="00E33C79">
            <w:pPr>
              <w:pStyle w:val="TableParagraph"/>
              <w:ind w:left="195" w:right="197"/>
              <w:jc w:val="center"/>
              <w:rPr>
                <w:rFonts w:ascii="Arial" w:hAnsi="Arial" w:cs="Arial"/>
                <w:sz w:val="20"/>
                <w:szCs w:val="20"/>
              </w:rPr>
            </w:pPr>
            <w:r w:rsidRPr="00E33C79">
              <w:rPr>
                <w:rFonts w:ascii="Arial" w:hAnsi="Arial" w:cs="Arial"/>
                <w:sz w:val="20"/>
                <w:szCs w:val="20"/>
              </w:rPr>
              <w:t>Кр</w:t>
            </w:r>
          </w:p>
        </w:tc>
        <w:tc>
          <w:tcPr>
            <w:tcW w:w="697" w:type="dxa"/>
            <w:shd w:val="clear" w:color="auto" w:fill="auto"/>
            <w:vAlign w:val="center"/>
          </w:tcPr>
          <w:p w:rsidR="00BC19C1" w:rsidRPr="00E33C79" w:rsidRDefault="00BC19C1" w:rsidP="00E33C79">
            <w:pPr>
              <w:pStyle w:val="TableParagraph"/>
              <w:ind w:left="172" w:right="158"/>
              <w:jc w:val="center"/>
              <w:rPr>
                <w:rFonts w:ascii="Arial" w:hAnsi="Arial" w:cs="Arial"/>
                <w:sz w:val="20"/>
                <w:szCs w:val="20"/>
              </w:rPr>
            </w:pPr>
            <w:r w:rsidRPr="00E33C79">
              <w:rPr>
                <w:rFonts w:ascii="Arial" w:hAnsi="Arial" w:cs="Arial"/>
                <w:sz w:val="20"/>
                <w:szCs w:val="20"/>
              </w:rPr>
              <w:t>Кс</w:t>
            </w:r>
          </w:p>
        </w:tc>
        <w:tc>
          <w:tcPr>
            <w:tcW w:w="1178" w:type="dxa"/>
            <w:shd w:val="clear" w:color="auto" w:fill="auto"/>
            <w:vAlign w:val="center"/>
          </w:tcPr>
          <w:p w:rsidR="00BC19C1" w:rsidRPr="00E33C79" w:rsidRDefault="00BC19C1" w:rsidP="00E33C79">
            <w:pPr>
              <w:pStyle w:val="TableParagraph"/>
              <w:ind w:left="91" w:right="83"/>
              <w:jc w:val="center"/>
              <w:rPr>
                <w:rFonts w:ascii="Arial" w:hAnsi="Arial" w:cs="Arial"/>
                <w:sz w:val="20"/>
                <w:szCs w:val="20"/>
              </w:rPr>
            </w:pPr>
            <w:r w:rsidRPr="00E33C79">
              <w:rPr>
                <w:rFonts w:ascii="Arial" w:hAnsi="Arial" w:cs="Arial"/>
                <w:sz w:val="20"/>
                <w:szCs w:val="20"/>
              </w:rPr>
              <w:t>Котк.тс</w:t>
            </w:r>
          </w:p>
        </w:tc>
        <w:tc>
          <w:tcPr>
            <w:tcW w:w="831" w:type="dxa"/>
            <w:shd w:val="clear" w:color="auto" w:fill="auto"/>
            <w:vAlign w:val="center"/>
          </w:tcPr>
          <w:p w:rsidR="00BC19C1" w:rsidRPr="00E33C79" w:rsidRDefault="00BC19C1" w:rsidP="00E33C79">
            <w:pPr>
              <w:pStyle w:val="TableParagraph"/>
              <w:ind w:left="84" w:right="79"/>
              <w:jc w:val="center"/>
              <w:rPr>
                <w:rFonts w:ascii="Arial" w:hAnsi="Arial" w:cs="Arial"/>
                <w:sz w:val="20"/>
                <w:szCs w:val="20"/>
              </w:rPr>
            </w:pPr>
            <w:r w:rsidRPr="00E33C79">
              <w:rPr>
                <w:rFonts w:ascii="Arial" w:hAnsi="Arial" w:cs="Arial"/>
                <w:sz w:val="20"/>
                <w:szCs w:val="20"/>
              </w:rPr>
              <w:t>Кнед</w:t>
            </w:r>
          </w:p>
        </w:tc>
        <w:tc>
          <w:tcPr>
            <w:tcW w:w="1085" w:type="dxa"/>
            <w:shd w:val="clear" w:color="auto" w:fill="auto"/>
            <w:vAlign w:val="center"/>
          </w:tcPr>
          <w:p w:rsidR="00BC19C1" w:rsidRPr="00E33C79" w:rsidRDefault="00BC19C1" w:rsidP="00372B86">
            <w:pPr>
              <w:pStyle w:val="TableParagraph"/>
              <w:rPr>
                <w:rFonts w:ascii="Arial" w:hAnsi="Arial" w:cs="Arial"/>
                <w:sz w:val="20"/>
                <w:szCs w:val="20"/>
              </w:rPr>
            </w:pPr>
            <w:r w:rsidRPr="00E33C79">
              <w:rPr>
                <w:rFonts w:ascii="Arial" w:hAnsi="Arial" w:cs="Arial"/>
                <w:sz w:val="20"/>
                <w:szCs w:val="20"/>
              </w:rPr>
              <w:t>Кобщ. ист</w:t>
            </w:r>
          </w:p>
        </w:tc>
        <w:tc>
          <w:tcPr>
            <w:tcW w:w="2841" w:type="dxa"/>
            <w:shd w:val="clear" w:color="auto" w:fill="auto"/>
            <w:vAlign w:val="center"/>
          </w:tcPr>
          <w:p w:rsidR="00BC19C1" w:rsidRPr="00E33C79" w:rsidRDefault="00BC19C1" w:rsidP="00CC7555">
            <w:pPr>
              <w:pStyle w:val="TableParagraph"/>
              <w:ind w:left="950"/>
              <w:rPr>
                <w:rFonts w:ascii="Arial" w:hAnsi="Arial" w:cs="Arial"/>
                <w:sz w:val="20"/>
                <w:szCs w:val="20"/>
              </w:rPr>
            </w:pPr>
            <w:r w:rsidRPr="00E33C79">
              <w:rPr>
                <w:rFonts w:ascii="Arial" w:hAnsi="Arial" w:cs="Arial"/>
                <w:sz w:val="20"/>
                <w:szCs w:val="20"/>
              </w:rPr>
              <w:t>Кнад.тс</w:t>
            </w:r>
          </w:p>
        </w:tc>
        <w:tc>
          <w:tcPr>
            <w:tcW w:w="1292" w:type="dxa"/>
            <w:shd w:val="clear" w:color="auto" w:fill="auto"/>
            <w:vAlign w:val="center"/>
          </w:tcPr>
          <w:p w:rsidR="00BC19C1" w:rsidRPr="00E33C79" w:rsidRDefault="00BC19C1" w:rsidP="00E33C79">
            <w:pPr>
              <w:pStyle w:val="TableParagraph"/>
              <w:ind w:left="295"/>
              <w:jc w:val="center"/>
              <w:rPr>
                <w:rFonts w:ascii="Arial" w:hAnsi="Arial" w:cs="Arial"/>
                <w:sz w:val="20"/>
                <w:szCs w:val="20"/>
              </w:rPr>
            </w:pPr>
            <w:r w:rsidRPr="00E33C79">
              <w:rPr>
                <w:rFonts w:ascii="Arial" w:hAnsi="Arial" w:cs="Arial"/>
                <w:sz w:val="20"/>
                <w:szCs w:val="20"/>
              </w:rPr>
              <w:t>Кнад.</w:t>
            </w:r>
          </w:p>
        </w:tc>
      </w:tr>
      <w:tr w:rsidR="00BC19C1" w:rsidRPr="00E33C79" w:rsidTr="00E33C79">
        <w:trPr>
          <w:trHeight w:val="23"/>
          <w:jc w:val="center"/>
        </w:trPr>
        <w:tc>
          <w:tcPr>
            <w:tcW w:w="1981" w:type="dxa"/>
            <w:shd w:val="clear" w:color="auto" w:fill="auto"/>
            <w:vAlign w:val="center"/>
          </w:tcPr>
          <w:p w:rsidR="00BC19C1" w:rsidRPr="00E33C79" w:rsidRDefault="00BC19C1" w:rsidP="00E33C79">
            <w:pPr>
              <w:pStyle w:val="TableParagraph"/>
              <w:ind w:left="107"/>
              <w:jc w:val="center"/>
              <w:rPr>
                <w:rFonts w:ascii="Arial" w:hAnsi="Arial" w:cs="Arial"/>
                <w:sz w:val="20"/>
                <w:szCs w:val="20"/>
              </w:rPr>
            </w:pPr>
            <w:r w:rsidRPr="00E33C79">
              <w:rPr>
                <w:rFonts w:ascii="Arial" w:hAnsi="Arial" w:cs="Arial"/>
                <w:sz w:val="20"/>
                <w:szCs w:val="20"/>
              </w:rPr>
              <w:t xml:space="preserve">п.Кузнечиха </w:t>
            </w:r>
            <w:r w:rsidRPr="00E33C79">
              <w:rPr>
                <w:rFonts w:ascii="Arial" w:hAnsi="Arial" w:cs="Arial"/>
                <w:w w:val="105"/>
                <w:sz w:val="20"/>
                <w:szCs w:val="20"/>
              </w:rPr>
              <w:t>(верхн)</w:t>
            </w:r>
          </w:p>
        </w:tc>
        <w:tc>
          <w:tcPr>
            <w:tcW w:w="788" w:type="dxa"/>
            <w:shd w:val="clear" w:color="auto" w:fill="auto"/>
            <w:vAlign w:val="center"/>
          </w:tcPr>
          <w:p w:rsidR="00BC19C1" w:rsidRPr="00E33C79" w:rsidRDefault="00BC19C1" w:rsidP="00E33C79">
            <w:pPr>
              <w:pStyle w:val="TableParagraph"/>
              <w:ind w:left="211" w:right="212"/>
              <w:jc w:val="center"/>
              <w:rPr>
                <w:rFonts w:ascii="Arial" w:hAnsi="Arial" w:cs="Arial"/>
                <w:sz w:val="20"/>
                <w:szCs w:val="20"/>
              </w:rPr>
            </w:pPr>
            <w:r w:rsidRPr="00E33C79">
              <w:rPr>
                <w:rFonts w:ascii="Arial" w:hAnsi="Arial" w:cs="Arial"/>
                <w:w w:val="105"/>
                <w:sz w:val="20"/>
                <w:szCs w:val="20"/>
              </w:rPr>
              <w:t>0,6</w:t>
            </w:r>
          </w:p>
        </w:tc>
        <w:tc>
          <w:tcPr>
            <w:tcW w:w="802" w:type="dxa"/>
            <w:shd w:val="clear" w:color="auto" w:fill="auto"/>
            <w:vAlign w:val="center"/>
          </w:tcPr>
          <w:p w:rsidR="00BC19C1" w:rsidRPr="00E33C79" w:rsidRDefault="00BC19C1" w:rsidP="00E33C79">
            <w:pPr>
              <w:pStyle w:val="TableParagraph"/>
              <w:ind w:left="202" w:right="203"/>
              <w:jc w:val="center"/>
              <w:rPr>
                <w:rFonts w:ascii="Arial" w:hAnsi="Arial" w:cs="Arial"/>
                <w:sz w:val="20"/>
                <w:szCs w:val="20"/>
              </w:rPr>
            </w:pPr>
            <w:r w:rsidRPr="00E33C79">
              <w:rPr>
                <w:rFonts w:ascii="Arial" w:hAnsi="Arial" w:cs="Arial"/>
                <w:w w:val="105"/>
                <w:sz w:val="20"/>
                <w:szCs w:val="20"/>
              </w:rPr>
              <w:t>0,6</w:t>
            </w:r>
          </w:p>
        </w:tc>
        <w:tc>
          <w:tcPr>
            <w:tcW w:w="723" w:type="dxa"/>
            <w:shd w:val="clear" w:color="auto" w:fill="auto"/>
            <w:vAlign w:val="center"/>
          </w:tcPr>
          <w:p w:rsidR="00BC19C1" w:rsidRPr="00E33C79" w:rsidRDefault="00BC19C1" w:rsidP="00E33C79">
            <w:pPr>
              <w:pStyle w:val="TableParagraph"/>
              <w:ind w:right="211"/>
              <w:jc w:val="center"/>
              <w:rPr>
                <w:rFonts w:ascii="Arial" w:hAnsi="Arial" w:cs="Arial"/>
                <w:sz w:val="20"/>
                <w:szCs w:val="20"/>
              </w:rPr>
            </w:pPr>
            <w:r w:rsidRPr="00E33C79">
              <w:rPr>
                <w:rFonts w:ascii="Arial" w:hAnsi="Arial" w:cs="Arial"/>
                <w:sz w:val="20"/>
                <w:szCs w:val="20"/>
              </w:rPr>
              <w:t>0,5</w:t>
            </w:r>
          </w:p>
        </w:tc>
        <w:tc>
          <w:tcPr>
            <w:tcW w:w="717" w:type="dxa"/>
            <w:shd w:val="clear" w:color="auto" w:fill="auto"/>
            <w:vAlign w:val="center"/>
          </w:tcPr>
          <w:p w:rsidR="00BC19C1" w:rsidRPr="00E33C79" w:rsidRDefault="00BC19C1" w:rsidP="00E33C79">
            <w:pPr>
              <w:pStyle w:val="TableParagraph"/>
              <w:ind w:right="210"/>
              <w:jc w:val="center"/>
              <w:rPr>
                <w:rFonts w:ascii="Arial" w:hAnsi="Arial" w:cs="Arial"/>
                <w:sz w:val="20"/>
                <w:szCs w:val="20"/>
              </w:rPr>
            </w:pPr>
            <w:r w:rsidRPr="00E33C79">
              <w:rPr>
                <w:rFonts w:ascii="Arial" w:hAnsi="Arial" w:cs="Arial"/>
                <w:sz w:val="20"/>
                <w:szCs w:val="20"/>
              </w:rPr>
              <w:t>1,0</w:t>
            </w:r>
          </w:p>
        </w:tc>
        <w:tc>
          <w:tcPr>
            <w:tcW w:w="860" w:type="dxa"/>
            <w:shd w:val="clear" w:color="auto" w:fill="auto"/>
            <w:vAlign w:val="center"/>
          </w:tcPr>
          <w:p w:rsidR="00BC19C1" w:rsidRPr="00E33C79" w:rsidRDefault="00BC19C1" w:rsidP="00E33C79">
            <w:pPr>
              <w:pStyle w:val="TableParagraph"/>
              <w:ind w:right="282"/>
              <w:jc w:val="center"/>
              <w:rPr>
                <w:rFonts w:ascii="Arial" w:hAnsi="Arial" w:cs="Arial"/>
                <w:sz w:val="20"/>
                <w:szCs w:val="20"/>
              </w:rPr>
            </w:pPr>
            <w:r w:rsidRPr="00E33C79">
              <w:rPr>
                <w:rFonts w:ascii="Arial" w:hAnsi="Arial" w:cs="Arial"/>
                <w:sz w:val="20"/>
                <w:szCs w:val="20"/>
              </w:rPr>
              <w:t>0,8</w:t>
            </w:r>
          </w:p>
        </w:tc>
        <w:tc>
          <w:tcPr>
            <w:tcW w:w="787" w:type="dxa"/>
            <w:shd w:val="clear" w:color="auto" w:fill="auto"/>
            <w:vAlign w:val="center"/>
          </w:tcPr>
          <w:p w:rsidR="00BC19C1" w:rsidRPr="00E33C79" w:rsidRDefault="00BC19C1" w:rsidP="00E33C79">
            <w:pPr>
              <w:pStyle w:val="TableParagraph"/>
              <w:ind w:left="195" w:right="197"/>
              <w:jc w:val="center"/>
              <w:rPr>
                <w:rFonts w:ascii="Arial" w:hAnsi="Arial" w:cs="Arial"/>
                <w:sz w:val="20"/>
                <w:szCs w:val="20"/>
              </w:rPr>
            </w:pPr>
            <w:r w:rsidRPr="00E33C79">
              <w:rPr>
                <w:rFonts w:ascii="Arial" w:hAnsi="Arial" w:cs="Arial"/>
                <w:w w:val="105"/>
                <w:sz w:val="20"/>
                <w:szCs w:val="20"/>
              </w:rPr>
              <w:t>0,2</w:t>
            </w:r>
          </w:p>
        </w:tc>
        <w:tc>
          <w:tcPr>
            <w:tcW w:w="697" w:type="dxa"/>
            <w:shd w:val="clear" w:color="auto" w:fill="auto"/>
            <w:vAlign w:val="center"/>
          </w:tcPr>
          <w:p w:rsidR="00BC19C1" w:rsidRPr="00E33C79" w:rsidRDefault="00BC19C1" w:rsidP="00E33C79">
            <w:pPr>
              <w:pStyle w:val="TableParagraph"/>
              <w:ind w:left="160" w:right="158"/>
              <w:jc w:val="center"/>
              <w:rPr>
                <w:rFonts w:ascii="Arial" w:hAnsi="Arial" w:cs="Arial"/>
                <w:sz w:val="20"/>
                <w:szCs w:val="20"/>
              </w:rPr>
            </w:pPr>
            <w:r w:rsidRPr="00E33C79">
              <w:rPr>
                <w:rFonts w:ascii="Arial" w:hAnsi="Arial" w:cs="Arial"/>
                <w:w w:val="105"/>
                <w:sz w:val="20"/>
                <w:szCs w:val="20"/>
              </w:rPr>
              <w:t>0,5</w:t>
            </w:r>
          </w:p>
        </w:tc>
        <w:tc>
          <w:tcPr>
            <w:tcW w:w="1178" w:type="dxa"/>
            <w:shd w:val="clear" w:color="auto" w:fill="auto"/>
            <w:vAlign w:val="center"/>
          </w:tcPr>
          <w:p w:rsidR="00BC19C1" w:rsidRPr="00E33C79" w:rsidRDefault="00BC19C1" w:rsidP="00E33C79">
            <w:pPr>
              <w:pStyle w:val="TableParagraph"/>
              <w:ind w:left="85" w:right="83"/>
              <w:jc w:val="center"/>
              <w:rPr>
                <w:rFonts w:ascii="Arial" w:hAnsi="Arial" w:cs="Arial"/>
                <w:sz w:val="20"/>
                <w:szCs w:val="20"/>
              </w:rPr>
            </w:pPr>
            <w:r w:rsidRPr="00E33C79">
              <w:rPr>
                <w:rFonts w:ascii="Arial" w:hAnsi="Arial" w:cs="Arial"/>
                <w:w w:val="105"/>
                <w:sz w:val="20"/>
                <w:szCs w:val="20"/>
              </w:rPr>
              <w:t>1,0</w:t>
            </w:r>
          </w:p>
        </w:tc>
        <w:tc>
          <w:tcPr>
            <w:tcW w:w="831" w:type="dxa"/>
            <w:shd w:val="clear" w:color="auto" w:fill="auto"/>
            <w:vAlign w:val="center"/>
          </w:tcPr>
          <w:p w:rsidR="00BC19C1" w:rsidRPr="00E33C79" w:rsidRDefault="00BC19C1" w:rsidP="00E33C79">
            <w:pPr>
              <w:pStyle w:val="TableParagraph"/>
              <w:ind w:left="84" w:right="74"/>
              <w:jc w:val="center"/>
              <w:rPr>
                <w:rFonts w:ascii="Arial" w:hAnsi="Arial" w:cs="Arial"/>
                <w:sz w:val="20"/>
                <w:szCs w:val="20"/>
              </w:rPr>
            </w:pPr>
            <w:r w:rsidRPr="00E33C79">
              <w:rPr>
                <w:rFonts w:ascii="Arial" w:hAnsi="Arial" w:cs="Arial"/>
                <w:w w:val="105"/>
                <w:sz w:val="20"/>
                <w:szCs w:val="20"/>
              </w:rPr>
              <w:t>0,8</w:t>
            </w:r>
          </w:p>
        </w:tc>
        <w:tc>
          <w:tcPr>
            <w:tcW w:w="1085" w:type="dxa"/>
            <w:shd w:val="clear" w:color="auto" w:fill="auto"/>
            <w:vAlign w:val="center"/>
          </w:tcPr>
          <w:p w:rsidR="00BC19C1" w:rsidRPr="00E33C79" w:rsidRDefault="00BC19C1" w:rsidP="00E33C79">
            <w:pPr>
              <w:pStyle w:val="TableParagraph"/>
              <w:ind w:left="136" w:firstLine="22"/>
              <w:jc w:val="center"/>
              <w:rPr>
                <w:rFonts w:ascii="Arial" w:hAnsi="Arial" w:cs="Arial"/>
                <w:sz w:val="20"/>
                <w:szCs w:val="20"/>
              </w:rPr>
            </w:pPr>
            <w:r w:rsidRPr="00E33C79">
              <w:rPr>
                <w:rFonts w:ascii="Arial" w:hAnsi="Arial" w:cs="Arial"/>
                <w:sz w:val="20"/>
                <w:szCs w:val="20"/>
              </w:rPr>
              <w:t>малона дежные</w:t>
            </w:r>
          </w:p>
        </w:tc>
        <w:tc>
          <w:tcPr>
            <w:tcW w:w="2841" w:type="dxa"/>
            <w:shd w:val="clear" w:color="auto" w:fill="auto"/>
            <w:vAlign w:val="center"/>
          </w:tcPr>
          <w:p w:rsidR="00BC19C1" w:rsidRPr="00E33C79" w:rsidRDefault="00BC19C1" w:rsidP="00E33C79">
            <w:pPr>
              <w:pStyle w:val="TableParagraph"/>
              <w:ind w:left="113" w:right="111"/>
              <w:jc w:val="center"/>
              <w:rPr>
                <w:rFonts w:ascii="Arial" w:hAnsi="Arial" w:cs="Arial"/>
                <w:sz w:val="20"/>
                <w:szCs w:val="20"/>
              </w:rPr>
            </w:pPr>
            <w:r w:rsidRPr="00E33C79">
              <w:rPr>
                <w:rFonts w:ascii="Arial" w:hAnsi="Arial" w:cs="Arial"/>
                <w:w w:val="105"/>
                <w:sz w:val="20"/>
                <w:szCs w:val="20"/>
              </w:rPr>
              <w:t>(0,6+0,6+0,5+1+0,2)/5=0,58малонадежные</w:t>
            </w:r>
          </w:p>
        </w:tc>
        <w:tc>
          <w:tcPr>
            <w:tcW w:w="1292" w:type="dxa"/>
            <w:shd w:val="clear" w:color="auto" w:fill="auto"/>
            <w:vAlign w:val="center"/>
          </w:tcPr>
          <w:p w:rsidR="00BC19C1" w:rsidRPr="00E33C79" w:rsidRDefault="00BC19C1" w:rsidP="00E33C79">
            <w:pPr>
              <w:pStyle w:val="TableParagraph"/>
              <w:ind w:left="81" w:right="82"/>
              <w:jc w:val="center"/>
              <w:rPr>
                <w:rFonts w:ascii="Arial" w:hAnsi="Arial" w:cs="Arial"/>
                <w:sz w:val="20"/>
                <w:szCs w:val="20"/>
              </w:rPr>
            </w:pPr>
            <w:r w:rsidRPr="00E33C79">
              <w:rPr>
                <w:rFonts w:ascii="Arial" w:hAnsi="Arial" w:cs="Arial"/>
                <w:w w:val="105"/>
                <w:sz w:val="20"/>
                <w:szCs w:val="20"/>
              </w:rPr>
              <w:t>(1+0,58)2=0,79надежные</w:t>
            </w:r>
          </w:p>
        </w:tc>
      </w:tr>
      <w:tr w:rsidR="00BC19C1" w:rsidRPr="00E33C79" w:rsidTr="00E33C79">
        <w:trPr>
          <w:trHeight w:val="23"/>
          <w:jc w:val="center"/>
        </w:trPr>
        <w:tc>
          <w:tcPr>
            <w:tcW w:w="1981" w:type="dxa"/>
            <w:shd w:val="clear" w:color="auto" w:fill="auto"/>
            <w:vAlign w:val="center"/>
          </w:tcPr>
          <w:p w:rsidR="00BC19C1" w:rsidRPr="00E33C79" w:rsidRDefault="00BC19C1" w:rsidP="00E33C79">
            <w:pPr>
              <w:pStyle w:val="TableParagraph"/>
              <w:ind w:left="107"/>
              <w:jc w:val="center"/>
              <w:rPr>
                <w:rFonts w:ascii="Arial" w:hAnsi="Arial" w:cs="Arial"/>
                <w:sz w:val="20"/>
                <w:szCs w:val="20"/>
              </w:rPr>
            </w:pPr>
            <w:r w:rsidRPr="00E33C79">
              <w:rPr>
                <w:rFonts w:ascii="Arial" w:hAnsi="Arial" w:cs="Arial"/>
                <w:sz w:val="20"/>
                <w:szCs w:val="20"/>
              </w:rPr>
              <w:t xml:space="preserve">п.Кузнечиха </w:t>
            </w:r>
            <w:r w:rsidRPr="00E33C79">
              <w:rPr>
                <w:rFonts w:ascii="Arial" w:hAnsi="Arial" w:cs="Arial"/>
                <w:w w:val="105"/>
                <w:sz w:val="20"/>
                <w:szCs w:val="20"/>
              </w:rPr>
              <w:t>(нижн)</w:t>
            </w:r>
          </w:p>
        </w:tc>
        <w:tc>
          <w:tcPr>
            <w:tcW w:w="788" w:type="dxa"/>
            <w:shd w:val="clear" w:color="auto" w:fill="auto"/>
            <w:vAlign w:val="center"/>
          </w:tcPr>
          <w:p w:rsidR="00BC19C1" w:rsidRPr="00E33C79" w:rsidRDefault="00BC19C1" w:rsidP="00E33C79">
            <w:pPr>
              <w:pStyle w:val="TableParagraph"/>
              <w:ind w:left="211" w:right="212"/>
              <w:jc w:val="center"/>
              <w:rPr>
                <w:rFonts w:ascii="Arial" w:hAnsi="Arial" w:cs="Arial"/>
                <w:sz w:val="20"/>
                <w:szCs w:val="20"/>
              </w:rPr>
            </w:pPr>
            <w:r w:rsidRPr="00E33C79">
              <w:rPr>
                <w:rFonts w:ascii="Arial" w:hAnsi="Arial" w:cs="Arial"/>
                <w:w w:val="105"/>
                <w:sz w:val="20"/>
                <w:szCs w:val="20"/>
              </w:rPr>
              <w:t>0,6</w:t>
            </w:r>
          </w:p>
        </w:tc>
        <w:tc>
          <w:tcPr>
            <w:tcW w:w="802" w:type="dxa"/>
            <w:shd w:val="clear" w:color="auto" w:fill="auto"/>
            <w:vAlign w:val="center"/>
          </w:tcPr>
          <w:p w:rsidR="00BC19C1" w:rsidRPr="00E33C79" w:rsidRDefault="00BC19C1" w:rsidP="00E33C79">
            <w:pPr>
              <w:pStyle w:val="TableParagraph"/>
              <w:ind w:left="202" w:right="203"/>
              <w:jc w:val="center"/>
              <w:rPr>
                <w:rFonts w:ascii="Arial" w:hAnsi="Arial" w:cs="Arial"/>
                <w:sz w:val="20"/>
                <w:szCs w:val="20"/>
              </w:rPr>
            </w:pPr>
            <w:r w:rsidRPr="00E33C79">
              <w:rPr>
                <w:rFonts w:ascii="Arial" w:hAnsi="Arial" w:cs="Arial"/>
                <w:w w:val="105"/>
                <w:sz w:val="20"/>
                <w:szCs w:val="20"/>
              </w:rPr>
              <w:t>1,0</w:t>
            </w:r>
          </w:p>
        </w:tc>
        <w:tc>
          <w:tcPr>
            <w:tcW w:w="723" w:type="dxa"/>
            <w:shd w:val="clear" w:color="auto" w:fill="auto"/>
            <w:vAlign w:val="center"/>
          </w:tcPr>
          <w:p w:rsidR="00BC19C1" w:rsidRPr="00E33C79" w:rsidRDefault="00BC19C1" w:rsidP="00E33C79">
            <w:pPr>
              <w:pStyle w:val="TableParagraph"/>
              <w:ind w:right="211"/>
              <w:jc w:val="center"/>
              <w:rPr>
                <w:rFonts w:ascii="Arial" w:hAnsi="Arial" w:cs="Arial"/>
                <w:sz w:val="20"/>
                <w:szCs w:val="20"/>
              </w:rPr>
            </w:pPr>
            <w:r w:rsidRPr="00E33C79">
              <w:rPr>
                <w:rFonts w:ascii="Arial" w:hAnsi="Arial" w:cs="Arial"/>
                <w:sz w:val="20"/>
                <w:szCs w:val="20"/>
              </w:rPr>
              <w:t>0,5</w:t>
            </w:r>
          </w:p>
        </w:tc>
        <w:tc>
          <w:tcPr>
            <w:tcW w:w="717" w:type="dxa"/>
            <w:shd w:val="clear" w:color="auto" w:fill="auto"/>
            <w:vAlign w:val="center"/>
          </w:tcPr>
          <w:p w:rsidR="00BC19C1" w:rsidRPr="00E33C79" w:rsidRDefault="00BC19C1" w:rsidP="00E33C79">
            <w:pPr>
              <w:pStyle w:val="TableParagraph"/>
              <w:ind w:right="210"/>
              <w:jc w:val="center"/>
              <w:rPr>
                <w:rFonts w:ascii="Arial" w:hAnsi="Arial" w:cs="Arial"/>
                <w:sz w:val="20"/>
                <w:szCs w:val="20"/>
              </w:rPr>
            </w:pPr>
            <w:r w:rsidRPr="00E33C79">
              <w:rPr>
                <w:rFonts w:ascii="Arial" w:hAnsi="Arial" w:cs="Arial"/>
                <w:sz w:val="20"/>
                <w:szCs w:val="20"/>
              </w:rPr>
              <w:t>1,0</w:t>
            </w:r>
          </w:p>
        </w:tc>
        <w:tc>
          <w:tcPr>
            <w:tcW w:w="860" w:type="dxa"/>
            <w:shd w:val="clear" w:color="auto" w:fill="auto"/>
            <w:vAlign w:val="center"/>
          </w:tcPr>
          <w:p w:rsidR="00BC19C1" w:rsidRPr="00E33C79" w:rsidRDefault="00BC19C1" w:rsidP="00E33C79">
            <w:pPr>
              <w:pStyle w:val="TableParagraph"/>
              <w:ind w:right="282"/>
              <w:jc w:val="center"/>
              <w:rPr>
                <w:rFonts w:ascii="Arial" w:hAnsi="Arial" w:cs="Arial"/>
                <w:sz w:val="20"/>
                <w:szCs w:val="20"/>
              </w:rPr>
            </w:pPr>
            <w:r w:rsidRPr="00E33C79">
              <w:rPr>
                <w:rFonts w:ascii="Arial" w:hAnsi="Arial" w:cs="Arial"/>
                <w:sz w:val="20"/>
                <w:szCs w:val="20"/>
              </w:rPr>
              <w:t>0,8</w:t>
            </w:r>
          </w:p>
        </w:tc>
        <w:tc>
          <w:tcPr>
            <w:tcW w:w="787" w:type="dxa"/>
            <w:shd w:val="clear" w:color="auto" w:fill="auto"/>
            <w:vAlign w:val="center"/>
          </w:tcPr>
          <w:p w:rsidR="00BC19C1" w:rsidRPr="00E33C79" w:rsidRDefault="00BC19C1" w:rsidP="00E33C79">
            <w:pPr>
              <w:pStyle w:val="TableParagraph"/>
              <w:ind w:left="195" w:right="197"/>
              <w:jc w:val="center"/>
              <w:rPr>
                <w:rFonts w:ascii="Arial" w:hAnsi="Arial" w:cs="Arial"/>
                <w:sz w:val="20"/>
                <w:szCs w:val="20"/>
              </w:rPr>
            </w:pPr>
            <w:r w:rsidRPr="00E33C79">
              <w:rPr>
                <w:rFonts w:ascii="Arial" w:hAnsi="Arial" w:cs="Arial"/>
                <w:w w:val="105"/>
                <w:sz w:val="20"/>
                <w:szCs w:val="20"/>
              </w:rPr>
              <w:t>0,2</w:t>
            </w:r>
          </w:p>
        </w:tc>
        <w:tc>
          <w:tcPr>
            <w:tcW w:w="697" w:type="dxa"/>
            <w:shd w:val="clear" w:color="auto" w:fill="auto"/>
            <w:vAlign w:val="center"/>
          </w:tcPr>
          <w:p w:rsidR="00BC19C1" w:rsidRPr="00E33C79" w:rsidRDefault="00BC19C1" w:rsidP="00E33C79">
            <w:pPr>
              <w:pStyle w:val="TableParagraph"/>
              <w:ind w:left="160" w:right="158"/>
              <w:jc w:val="center"/>
              <w:rPr>
                <w:rFonts w:ascii="Arial" w:hAnsi="Arial" w:cs="Arial"/>
                <w:sz w:val="20"/>
                <w:szCs w:val="20"/>
              </w:rPr>
            </w:pPr>
            <w:r w:rsidRPr="00E33C79">
              <w:rPr>
                <w:rFonts w:ascii="Arial" w:hAnsi="Arial" w:cs="Arial"/>
                <w:w w:val="105"/>
                <w:sz w:val="20"/>
                <w:szCs w:val="20"/>
              </w:rPr>
              <w:t>0,5</w:t>
            </w:r>
          </w:p>
        </w:tc>
        <w:tc>
          <w:tcPr>
            <w:tcW w:w="1178" w:type="dxa"/>
            <w:shd w:val="clear" w:color="auto" w:fill="auto"/>
            <w:vAlign w:val="center"/>
          </w:tcPr>
          <w:p w:rsidR="00BC19C1" w:rsidRPr="00E33C79" w:rsidRDefault="00BC19C1" w:rsidP="00E33C79">
            <w:pPr>
              <w:pStyle w:val="TableParagraph"/>
              <w:ind w:left="85" w:right="83"/>
              <w:jc w:val="center"/>
              <w:rPr>
                <w:rFonts w:ascii="Arial" w:hAnsi="Arial" w:cs="Arial"/>
                <w:sz w:val="20"/>
                <w:szCs w:val="20"/>
              </w:rPr>
            </w:pPr>
            <w:r w:rsidRPr="00E33C79">
              <w:rPr>
                <w:rFonts w:ascii="Arial" w:hAnsi="Arial" w:cs="Arial"/>
                <w:w w:val="105"/>
                <w:sz w:val="20"/>
                <w:szCs w:val="20"/>
              </w:rPr>
              <w:t>0,8</w:t>
            </w:r>
          </w:p>
        </w:tc>
        <w:tc>
          <w:tcPr>
            <w:tcW w:w="831" w:type="dxa"/>
            <w:shd w:val="clear" w:color="auto" w:fill="auto"/>
            <w:vAlign w:val="center"/>
          </w:tcPr>
          <w:p w:rsidR="00BC19C1" w:rsidRPr="00E33C79" w:rsidRDefault="00BC19C1" w:rsidP="00E33C79">
            <w:pPr>
              <w:pStyle w:val="TableParagraph"/>
              <w:ind w:left="84" w:right="74"/>
              <w:jc w:val="center"/>
              <w:rPr>
                <w:rFonts w:ascii="Arial" w:hAnsi="Arial" w:cs="Arial"/>
                <w:sz w:val="20"/>
                <w:szCs w:val="20"/>
              </w:rPr>
            </w:pPr>
            <w:r w:rsidRPr="00E33C79">
              <w:rPr>
                <w:rFonts w:ascii="Arial" w:hAnsi="Arial" w:cs="Arial"/>
                <w:w w:val="105"/>
                <w:sz w:val="20"/>
                <w:szCs w:val="20"/>
              </w:rPr>
              <w:t>0,8</w:t>
            </w:r>
          </w:p>
        </w:tc>
        <w:tc>
          <w:tcPr>
            <w:tcW w:w="1085" w:type="dxa"/>
            <w:shd w:val="clear" w:color="auto" w:fill="auto"/>
            <w:vAlign w:val="center"/>
          </w:tcPr>
          <w:p w:rsidR="00BC19C1" w:rsidRPr="00E33C79" w:rsidRDefault="00BC19C1" w:rsidP="00E33C79">
            <w:pPr>
              <w:pStyle w:val="TableParagraph"/>
              <w:ind w:left="136" w:firstLine="22"/>
              <w:jc w:val="center"/>
              <w:rPr>
                <w:rFonts w:ascii="Arial" w:hAnsi="Arial" w:cs="Arial"/>
                <w:sz w:val="20"/>
                <w:szCs w:val="20"/>
              </w:rPr>
            </w:pPr>
            <w:r w:rsidRPr="00E33C79">
              <w:rPr>
                <w:rFonts w:ascii="Arial" w:hAnsi="Arial" w:cs="Arial"/>
                <w:sz w:val="20"/>
                <w:szCs w:val="20"/>
              </w:rPr>
              <w:t>малона дежные</w:t>
            </w:r>
          </w:p>
        </w:tc>
        <w:tc>
          <w:tcPr>
            <w:tcW w:w="2841" w:type="dxa"/>
            <w:shd w:val="clear" w:color="auto" w:fill="auto"/>
            <w:vAlign w:val="center"/>
          </w:tcPr>
          <w:p w:rsidR="00BC19C1" w:rsidRPr="00E33C79" w:rsidRDefault="00BC19C1" w:rsidP="00E33C79">
            <w:pPr>
              <w:pStyle w:val="TableParagraph"/>
              <w:ind w:left="113" w:right="111"/>
              <w:jc w:val="center"/>
              <w:rPr>
                <w:rFonts w:ascii="Arial" w:hAnsi="Arial" w:cs="Arial"/>
                <w:sz w:val="20"/>
                <w:szCs w:val="20"/>
              </w:rPr>
            </w:pPr>
            <w:r w:rsidRPr="00E33C79">
              <w:rPr>
                <w:rFonts w:ascii="Arial" w:hAnsi="Arial" w:cs="Arial"/>
                <w:w w:val="105"/>
                <w:sz w:val="20"/>
                <w:szCs w:val="20"/>
              </w:rPr>
              <w:t>(0,6+1+0,5+1+0,2)/5=0,66малонадежные</w:t>
            </w:r>
          </w:p>
        </w:tc>
        <w:tc>
          <w:tcPr>
            <w:tcW w:w="1292" w:type="dxa"/>
            <w:shd w:val="clear" w:color="auto" w:fill="auto"/>
            <w:vAlign w:val="center"/>
          </w:tcPr>
          <w:p w:rsidR="00BC19C1" w:rsidRPr="00E33C79" w:rsidRDefault="00BC19C1" w:rsidP="00E33C79">
            <w:pPr>
              <w:pStyle w:val="TableParagraph"/>
              <w:ind w:left="81" w:right="82"/>
              <w:jc w:val="center"/>
              <w:rPr>
                <w:rFonts w:ascii="Arial" w:hAnsi="Arial" w:cs="Arial"/>
                <w:sz w:val="20"/>
                <w:szCs w:val="20"/>
              </w:rPr>
            </w:pPr>
            <w:r w:rsidRPr="00E33C79">
              <w:rPr>
                <w:rFonts w:ascii="Arial" w:hAnsi="Arial" w:cs="Arial"/>
                <w:w w:val="105"/>
                <w:sz w:val="20"/>
                <w:szCs w:val="20"/>
              </w:rPr>
              <w:t>(1+0,66)/2=0,83надежные</w:t>
            </w:r>
          </w:p>
        </w:tc>
      </w:tr>
      <w:tr w:rsidR="00BC19C1" w:rsidRPr="00E33C79" w:rsidTr="00E33C79">
        <w:trPr>
          <w:trHeight w:val="23"/>
          <w:jc w:val="center"/>
        </w:trPr>
        <w:tc>
          <w:tcPr>
            <w:tcW w:w="1981" w:type="dxa"/>
            <w:shd w:val="clear" w:color="auto" w:fill="auto"/>
            <w:vAlign w:val="center"/>
          </w:tcPr>
          <w:p w:rsidR="00BC19C1" w:rsidRPr="00E33C79" w:rsidRDefault="00BC19C1" w:rsidP="00E33C79">
            <w:pPr>
              <w:pStyle w:val="TableParagraph"/>
              <w:ind w:left="107"/>
              <w:jc w:val="center"/>
              <w:rPr>
                <w:rFonts w:ascii="Arial" w:hAnsi="Arial" w:cs="Arial"/>
                <w:sz w:val="20"/>
                <w:szCs w:val="20"/>
              </w:rPr>
            </w:pPr>
            <w:r w:rsidRPr="00E33C79">
              <w:rPr>
                <w:rFonts w:ascii="Arial" w:hAnsi="Arial" w:cs="Arial"/>
                <w:w w:val="105"/>
                <w:sz w:val="20"/>
                <w:szCs w:val="20"/>
              </w:rPr>
              <w:t>п.Ярославка</w:t>
            </w:r>
          </w:p>
        </w:tc>
        <w:tc>
          <w:tcPr>
            <w:tcW w:w="788" w:type="dxa"/>
            <w:shd w:val="clear" w:color="auto" w:fill="auto"/>
            <w:vAlign w:val="center"/>
          </w:tcPr>
          <w:p w:rsidR="00BC19C1" w:rsidRPr="00E33C79" w:rsidRDefault="00BC19C1" w:rsidP="00E33C79">
            <w:pPr>
              <w:pStyle w:val="TableParagraph"/>
              <w:ind w:left="211" w:right="212"/>
              <w:jc w:val="center"/>
              <w:rPr>
                <w:rFonts w:ascii="Arial" w:hAnsi="Arial" w:cs="Arial"/>
                <w:sz w:val="20"/>
                <w:szCs w:val="20"/>
              </w:rPr>
            </w:pPr>
            <w:r w:rsidRPr="00E33C79">
              <w:rPr>
                <w:rFonts w:ascii="Arial" w:hAnsi="Arial" w:cs="Arial"/>
                <w:w w:val="105"/>
                <w:sz w:val="20"/>
                <w:szCs w:val="20"/>
              </w:rPr>
              <w:t>0,6</w:t>
            </w:r>
          </w:p>
        </w:tc>
        <w:tc>
          <w:tcPr>
            <w:tcW w:w="802" w:type="dxa"/>
            <w:shd w:val="clear" w:color="auto" w:fill="auto"/>
            <w:vAlign w:val="center"/>
          </w:tcPr>
          <w:p w:rsidR="00BC19C1" w:rsidRPr="00E33C79" w:rsidRDefault="00BC19C1" w:rsidP="00E33C79">
            <w:pPr>
              <w:pStyle w:val="TableParagraph"/>
              <w:ind w:left="202" w:right="203"/>
              <w:jc w:val="center"/>
              <w:rPr>
                <w:rFonts w:ascii="Arial" w:hAnsi="Arial" w:cs="Arial"/>
                <w:sz w:val="20"/>
                <w:szCs w:val="20"/>
              </w:rPr>
            </w:pPr>
            <w:r w:rsidRPr="00E33C79">
              <w:rPr>
                <w:rFonts w:ascii="Arial" w:hAnsi="Arial" w:cs="Arial"/>
                <w:w w:val="105"/>
                <w:sz w:val="20"/>
                <w:szCs w:val="20"/>
              </w:rPr>
              <w:t>1,0</w:t>
            </w:r>
          </w:p>
        </w:tc>
        <w:tc>
          <w:tcPr>
            <w:tcW w:w="723" w:type="dxa"/>
            <w:shd w:val="clear" w:color="auto" w:fill="auto"/>
            <w:vAlign w:val="center"/>
          </w:tcPr>
          <w:p w:rsidR="00BC19C1" w:rsidRPr="00E33C79" w:rsidRDefault="00BC19C1" w:rsidP="00E33C79">
            <w:pPr>
              <w:pStyle w:val="TableParagraph"/>
              <w:ind w:right="211"/>
              <w:jc w:val="center"/>
              <w:rPr>
                <w:rFonts w:ascii="Arial" w:hAnsi="Arial" w:cs="Arial"/>
                <w:sz w:val="20"/>
                <w:szCs w:val="20"/>
              </w:rPr>
            </w:pPr>
            <w:r w:rsidRPr="00E33C79">
              <w:rPr>
                <w:rFonts w:ascii="Arial" w:hAnsi="Arial" w:cs="Arial"/>
                <w:sz w:val="20"/>
                <w:szCs w:val="20"/>
              </w:rPr>
              <w:t>1,0</w:t>
            </w:r>
          </w:p>
        </w:tc>
        <w:tc>
          <w:tcPr>
            <w:tcW w:w="717" w:type="dxa"/>
            <w:shd w:val="clear" w:color="auto" w:fill="auto"/>
            <w:vAlign w:val="center"/>
          </w:tcPr>
          <w:p w:rsidR="00BC19C1" w:rsidRPr="00E33C79" w:rsidRDefault="00BC19C1" w:rsidP="00E33C79">
            <w:pPr>
              <w:pStyle w:val="TableParagraph"/>
              <w:ind w:right="210"/>
              <w:jc w:val="center"/>
              <w:rPr>
                <w:rFonts w:ascii="Arial" w:hAnsi="Arial" w:cs="Arial"/>
                <w:sz w:val="20"/>
                <w:szCs w:val="20"/>
              </w:rPr>
            </w:pPr>
            <w:r w:rsidRPr="00E33C79">
              <w:rPr>
                <w:rFonts w:ascii="Arial" w:hAnsi="Arial" w:cs="Arial"/>
                <w:sz w:val="20"/>
                <w:szCs w:val="20"/>
              </w:rPr>
              <w:t>1,0</w:t>
            </w:r>
          </w:p>
        </w:tc>
        <w:tc>
          <w:tcPr>
            <w:tcW w:w="860" w:type="dxa"/>
            <w:shd w:val="clear" w:color="auto" w:fill="auto"/>
            <w:vAlign w:val="center"/>
          </w:tcPr>
          <w:p w:rsidR="00BC19C1" w:rsidRPr="00E33C79" w:rsidRDefault="00BC19C1" w:rsidP="00E33C79">
            <w:pPr>
              <w:pStyle w:val="TableParagraph"/>
              <w:ind w:right="282"/>
              <w:jc w:val="center"/>
              <w:rPr>
                <w:rFonts w:ascii="Arial" w:hAnsi="Arial" w:cs="Arial"/>
                <w:sz w:val="20"/>
                <w:szCs w:val="20"/>
              </w:rPr>
            </w:pPr>
            <w:r w:rsidRPr="00E33C79">
              <w:rPr>
                <w:rFonts w:ascii="Arial" w:hAnsi="Arial" w:cs="Arial"/>
                <w:sz w:val="20"/>
                <w:szCs w:val="20"/>
              </w:rPr>
              <w:t>0,8</w:t>
            </w:r>
          </w:p>
        </w:tc>
        <w:tc>
          <w:tcPr>
            <w:tcW w:w="787" w:type="dxa"/>
            <w:shd w:val="clear" w:color="auto" w:fill="auto"/>
            <w:vAlign w:val="center"/>
          </w:tcPr>
          <w:p w:rsidR="00BC19C1" w:rsidRPr="00E33C79" w:rsidRDefault="00BC19C1" w:rsidP="00E33C79">
            <w:pPr>
              <w:pStyle w:val="TableParagraph"/>
              <w:ind w:left="195" w:right="197"/>
              <w:jc w:val="center"/>
              <w:rPr>
                <w:rFonts w:ascii="Arial" w:hAnsi="Arial" w:cs="Arial"/>
                <w:sz w:val="20"/>
                <w:szCs w:val="20"/>
              </w:rPr>
            </w:pPr>
            <w:r w:rsidRPr="00E33C79">
              <w:rPr>
                <w:rFonts w:ascii="Arial" w:hAnsi="Arial" w:cs="Arial"/>
                <w:w w:val="105"/>
                <w:sz w:val="20"/>
                <w:szCs w:val="20"/>
              </w:rPr>
              <w:t>0,2</w:t>
            </w:r>
          </w:p>
        </w:tc>
        <w:tc>
          <w:tcPr>
            <w:tcW w:w="697" w:type="dxa"/>
            <w:shd w:val="clear" w:color="auto" w:fill="auto"/>
            <w:vAlign w:val="center"/>
          </w:tcPr>
          <w:p w:rsidR="00BC19C1" w:rsidRPr="00E33C79" w:rsidRDefault="00BC19C1" w:rsidP="00E33C79">
            <w:pPr>
              <w:pStyle w:val="TableParagraph"/>
              <w:ind w:left="160" w:right="158"/>
              <w:jc w:val="center"/>
              <w:rPr>
                <w:rFonts w:ascii="Arial" w:hAnsi="Arial" w:cs="Arial"/>
                <w:sz w:val="20"/>
                <w:szCs w:val="20"/>
              </w:rPr>
            </w:pPr>
            <w:r w:rsidRPr="00E33C79">
              <w:rPr>
                <w:rFonts w:ascii="Arial" w:hAnsi="Arial" w:cs="Arial"/>
                <w:w w:val="105"/>
                <w:sz w:val="20"/>
                <w:szCs w:val="20"/>
              </w:rPr>
              <w:t>0,5</w:t>
            </w:r>
          </w:p>
        </w:tc>
        <w:tc>
          <w:tcPr>
            <w:tcW w:w="1178" w:type="dxa"/>
            <w:shd w:val="clear" w:color="auto" w:fill="auto"/>
            <w:vAlign w:val="center"/>
          </w:tcPr>
          <w:p w:rsidR="00BC19C1" w:rsidRPr="00E33C79" w:rsidRDefault="00BC19C1" w:rsidP="00E33C79">
            <w:pPr>
              <w:pStyle w:val="TableParagraph"/>
              <w:ind w:left="85" w:right="83"/>
              <w:jc w:val="center"/>
              <w:rPr>
                <w:rFonts w:ascii="Arial" w:hAnsi="Arial" w:cs="Arial"/>
                <w:sz w:val="20"/>
                <w:szCs w:val="20"/>
              </w:rPr>
            </w:pPr>
            <w:r w:rsidRPr="00E33C79">
              <w:rPr>
                <w:rFonts w:ascii="Arial" w:hAnsi="Arial" w:cs="Arial"/>
                <w:w w:val="105"/>
                <w:sz w:val="20"/>
                <w:szCs w:val="20"/>
              </w:rPr>
              <w:t>1,0</w:t>
            </w:r>
          </w:p>
        </w:tc>
        <w:tc>
          <w:tcPr>
            <w:tcW w:w="831" w:type="dxa"/>
            <w:shd w:val="clear" w:color="auto" w:fill="auto"/>
            <w:vAlign w:val="center"/>
          </w:tcPr>
          <w:p w:rsidR="00BC19C1" w:rsidRPr="00E33C79" w:rsidRDefault="00BC19C1" w:rsidP="00E33C79">
            <w:pPr>
              <w:pStyle w:val="TableParagraph"/>
              <w:ind w:left="84" w:right="74"/>
              <w:jc w:val="center"/>
              <w:rPr>
                <w:rFonts w:ascii="Arial" w:hAnsi="Arial" w:cs="Arial"/>
                <w:sz w:val="20"/>
                <w:szCs w:val="20"/>
              </w:rPr>
            </w:pPr>
            <w:r w:rsidRPr="00E33C79">
              <w:rPr>
                <w:rFonts w:ascii="Arial" w:hAnsi="Arial" w:cs="Arial"/>
                <w:w w:val="105"/>
                <w:sz w:val="20"/>
                <w:szCs w:val="20"/>
              </w:rPr>
              <w:t>0,8</w:t>
            </w:r>
          </w:p>
        </w:tc>
        <w:tc>
          <w:tcPr>
            <w:tcW w:w="1085" w:type="dxa"/>
            <w:shd w:val="clear" w:color="auto" w:fill="auto"/>
            <w:vAlign w:val="center"/>
          </w:tcPr>
          <w:p w:rsidR="00BC19C1" w:rsidRPr="00E33C79" w:rsidRDefault="00BC19C1" w:rsidP="00E33C79">
            <w:pPr>
              <w:pStyle w:val="TableParagraph"/>
              <w:ind w:left="136" w:right="115" w:firstLine="22"/>
              <w:jc w:val="center"/>
              <w:rPr>
                <w:rFonts w:ascii="Arial" w:hAnsi="Arial" w:cs="Arial"/>
                <w:sz w:val="20"/>
                <w:szCs w:val="20"/>
              </w:rPr>
            </w:pPr>
            <w:r w:rsidRPr="00E33C79">
              <w:rPr>
                <w:rFonts w:ascii="Arial" w:hAnsi="Arial" w:cs="Arial"/>
                <w:w w:val="105"/>
                <w:sz w:val="20"/>
                <w:szCs w:val="20"/>
              </w:rPr>
              <w:t xml:space="preserve">малона </w:t>
            </w:r>
            <w:r w:rsidRPr="00E33C79">
              <w:rPr>
                <w:rFonts w:ascii="Arial" w:hAnsi="Arial" w:cs="Arial"/>
                <w:sz w:val="20"/>
                <w:szCs w:val="20"/>
              </w:rPr>
              <w:t>дежные</w:t>
            </w:r>
          </w:p>
        </w:tc>
        <w:tc>
          <w:tcPr>
            <w:tcW w:w="2841" w:type="dxa"/>
            <w:shd w:val="clear" w:color="auto" w:fill="auto"/>
            <w:vAlign w:val="center"/>
          </w:tcPr>
          <w:p w:rsidR="00BC19C1" w:rsidRPr="00E33C79" w:rsidRDefault="00BC19C1" w:rsidP="00E33C79">
            <w:pPr>
              <w:pStyle w:val="TableParagraph"/>
              <w:ind w:left="110" w:right="111"/>
              <w:jc w:val="center"/>
              <w:rPr>
                <w:rFonts w:ascii="Arial" w:hAnsi="Arial" w:cs="Arial"/>
                <w:sz w:val="20"/>
                <w:szCs w:val="20"/>
              </w:rPr>
            </w:pPr>
            <w:r w:rsidRPr="00E33C79">
              <w:rPr>
                <w:rFonts w:ascii="Arial" w:hAnsi="Arial" w:cs="Arial"/>
                <w:w w:val="105"/>
                <w:sz w:val="20"/>
                <w:szCs w:val="20"/>
              </w:rPr>
              <w:t>(0,6+1+1+1+0,2)/5=0,76надежные</w:t>
            </w:r>
          </w:p>
        </w:tc>
        <w:tc>
          <w:tcPr>
            <w:tcW w:w="1292" w:type="dxa"/>
            <w:shd w:val="clear" w:color="auto" w:fill="auto"/>
            <w:vAlign w:val="center"/>
          </w:tcPr>
          <w:p w:rsidR="00BC19C1" w:rsidRPr="00E33C79" w:rsidRDefault="00BC19C1" w:rsidP="00E33C79">
            <w:pPr>
              <w:pStyle w:val="TableParagraph"/>
              <w:ind w:left="81" w:right="82"/>
              <w:jc w:val="center"/>
              <w:rPr>
                <w:rFonts w:ascii="Arial" w:hAnsi="Arial" w:cs="Arial"/>
                <w:sz w:val="20"/>
                <w:szCs w:val="20"/>
              </w:rPr>
            </w:pPr>
            <w:r w:rsidRPr="00E33C79">
              <w:rPr>
                <w:rFonts w:ascii="Arial" w:hAnsi="Arial" w:cs="Arial"/>
                <w:w w:val="105"/>
                <w:sz w:val="20"/>
                <w:szCs w:val="20"/>
              </w:rPr>
              <w:t>(1+0,76)/2=0,88надежные</w:t>
            </w:r>
          </w:p>
        </w:tc>
      </w:tr>
      <w:tr w:rsidR="00BC19C1" w:rsidRPr="00E33C79" w:rsidTr="00E33C79">
        <w:trPr>
          <w:trHeight w:val="23"/>
          <w:jc w:val="center"/>
        </w:trPr>
        <w:tc>
          <w:tcPr>
            <w:tcW w:w="1981" w:type="dxa"/>
            <w:shd w:val="clear" w:color="auto" w:fill="auto"/>
            <w:vAlign w:val="center"/>
          </w:tcPr>
          <w:p w:rsidR="00BC19C1" w:rsidRPr="00E33C79" w:rsidRDefault="00BC19C1" w:rsidP="00E33C79">
            <w:pPr>
              <w:pStyle w:val="TableParagraph"/>
              <w:ind w:left="107"/>
              <w:jc w:val="center"/>
              <w:rPr>
                <w:rFonts w:ascii="Arial" w:hAnsi="Arial" w:cs="Arial"/>
                <w:sz w:val="20"/>
                <w:szCs w:val="20"/>
              </w:rPr>
            </w:pPr>
            <w:r w:rsidRPr="00E33C79">
              <w:rPr>
                <w:rFonts w:ascii="Arial" w:hAnsi="Arial" w:cs="Arial"/>
                <w:w w:val="105"/>
                <w:sz w:val="20"/>
                <w:szCs w:val="20"/>
              </w:rPr>
              <w:t>д.Глебовское</w:t>
            </w:r>
          </w:p>
        </w:tc>
        <w:tc>
          <w:tcPr>
            <w:tcW w:w="788" w:type="dxa"/>
            <w:shd w:val="clear" w:color="auto" w:fill="auto"/>
            <w:vAlign w:val="center"/>
          </w:tcPr>
          <w:p w:rsidR="00BC19C1" w:rsidRPr="00E33C79" w:rsidRDefault="00BC19C1" w:rsidP="00E33C79">
            <w:pPr>
              <w:pStyle w:val="TableParagraph"/>
              <w:ind w:left="211" w:right="212"/>
              <w:jc w:val="center"/>
              <w:rPr>
                <w:rFonts w:ascii="Arial" w:hAnsi="Arial" w:cs="Arial"/>
                <w:sz w:val="20"/>
                <w:szCs w:val="20"/>
              </w:rPr>
            </w:pPr>
            <w:r w:rsidRPr="00E33C79">
              <w:rPr>
                <w:rFonts w:ascii="Arial" w:hAnsi="Arial" w:cs="Arial"/>
                <w:w w:val="105"/>
                <w:sz w:val="20"/>
                <w:szCs w:val="20"/>
              </w:rPr>
              <w:t>1,0</w:t>
            </w:r>
          </w:p>
        </w:tc>
        <w:tc>
          <w:tcPr>
            <w:tcW w:w="802" w:type="dxa"/>
            <w:shd w:val="clear" w:color="auto" w:fill="auto"/>
            <w:vAlign w:val="center"/>
          </w:tcPr>
          <w:p w:rsidR="00BC19C1" w:rsidRPr="00E33C79" w:rsidRDefault="00BC19C1" w:rsidP="00E33C79">
            <w:pPr>
              <w:pStyle w:val="TableParagraph"/>
              <w:ind w:left="202" w:right="203"/>
              <w:jc w:val="center"/>
              <w:rPr>
                <w:rFonts w:ascii="Arial" w:hAnsi="Arial" w:cs="Arial"/>
                <w:sz w:val="20"/>
                <w:szCs w:val="20"/>
              </w:rPr>
            </w:pPr>
            <w:r w:rsidRPr="00E33C79">
              <w:rPr>
                <w:rFonts w:ascii="Arial" w:hAnsi="Arial" w:cs="Arial"/>
                <w:w w:val="105"/>
                <w:sz w:val="20"/>
                <w:szCs w:val="20"/>
              </w:rPr>
              <w:t>0,6</w:t>
            </w:r>
          </w:p>
        </w:tc>
        <w:tc>
          <w:tcPr>
            <w:tcW w:w="723" w:type="dxa"/>
            <w:shd w:val="clear" w:color="auto" w:fill="auto"/>
            <w:vAlign w:val="center"/>
          </w:tcPr>
          <w:p w:rsidR="00BC19C1" w:rsidRPr="00E33C79" w:rsidRDefault="00BC19C1" w:rsidP="00E33C79">
            <w:pPr>
              <w:pStyle w:val="TableParagraph"/>
              <w:ind w:right="211"/>
              <w:jc w:val="center"/>
              <w:rPr>
                <w:rFonts w:ascii="Arial" w:hAnsi="Arial" w:cs="Arial"/>
                <w:sz w:val="20"/>
                <w:szCs w:val="20"/>
              </w:rPr>
            </w:pPr>
            <w:r w:rsidRPr="00E33C79">
              <w:rPr>
                <w:rFonts w:ascii="Arial" w:hAnsi="Arial" w:cs="Arial"/>
                <w:sz w:val="20"/>
                <w:szCs w:val="20"/>
              </w:rPr>
              <w:t>1,0</w:t>
            </w:r>
          </w:p>
        </w:tc>
        <w:tc>
          <w:tcPr>
            <w:tcW w:w="717" w:type="dxa"/>
            <w:shd w:val="clear" w:color="auto" w:fill="auto"/>
            <w:vAlign w:val="center"/>
          </w:tcPr>
          <w:p w:rsidR="00BC19C1" w:rsidRPr="00E33C79" w:rsidRDefault="00BC19C1" w:rsidP="00E33C79">
            <w:pPr>
              <w:pStyle w:val="TableParagraph"/>
              <w:ind w:right="210"/>
              <w:jc w:val="center"/>
              <w:rPr>
                <w:rFonts w:ascii="Arial" w:hAnsi="Arial" w:cs="Arial"/>
                <w:sz w:val="20"/>
                <w:szCs w:val="20"/>
              </w:rPr>
            </w:pPr>
            <w:r w:rsidRPr="00E33C79">
              <w:rPr>
                <w:rFonts w:ascii="Arial" w:hAnsi="Arial" w:cs="Arial"/>
                <w:sz w:val="20"/>
                <w:szCs w:val="20"/>
              </w:rPr>
              <w:t>1,0</w:t>
            </w:r>
          </w:p>
        </w:tc>
        <w:tc>
          <w:tcPr>
            <w:tcW w:w="860" w:type="dxa"/>
            <w:shd w:val="clear" w:color="auto" w:fill="auto"/>
            <w:vAlign w:val="center"/>
          </w:tcPr>
          <w:p w:rsidR="00BC19C1" w:rsidRPr="00E33C79" w:rsidRDefault="00BC19C1" w:rsidP="00E33C79">
            <w:pPr>
              <w:pStyle w:val="TableParagraph"/>
              <w:ind w:right="282"/>
              <w:jc w:val="center"/>
              <w:rPr>
                <w:rFonts w:ascii="Arial" w:hAnsi="Arial" w:cs="Arial"/>
                <w:sz w:val="20"/>
                <w:szCs w:val="20"/>
              </w:rPr>
            </w:pPr>
            <w:r w:rsidRPr="00E33C79">
              <w:rPr>
                <w:rFonts w:ascii="Arial" w:hAnsi="Arial" w:cs="Arial"/>
                <w:sz w:val="20"/>
                <w:szCs w:val="20"/>
              </w:rPr>
              <w:t>0,8</w:t>
            </w:r>
          </w:p>
        </w:tc>
        <w:tc>
          <w:tcPr>
            <w:tcW w:w="787" w:type="dxa"/>
            <w:shd w:val="clear" w:color="auto" w:fill="auto"/>
            <w:vAlign w:val="center"/>
          </w:tcPr>
          <w:p w:rsidR="00BC19C1" w:rsidRPr="00E33C79" w:rsidRDefault="00BC19C1" w:rsidP="00E33C79">
            <w:pPr>
              <w:pStyle w:val="TableParagraph"/>
              <w:ind w:left="195" w:right="197"/>
              <w:jc w:val="center"/>
              <w:rPr>
                <w:rFonts w:ascii="Arial" w:hAnsi="Arial" w:cs="Arial"/>
                <w:sz w:val="20"/>
                <w:szCs w:val="20"/>
              </w:rPr>
            </w:pPr>
            <w:r w:rsidRPr="00E33C79">
              <w:rPr>
                <w:rFonts w:ascii="Arial" w:hAnsi="Arial" w:cs="Arial"/>
                <w:w w:val="105"/>
                <w:sz w:val="20"/>
                <w:szCs w:val="20"/>
              </w:rPr>
              <w:t>0,2</w:t>
            </w:r>
          </w:p>
        </w:tc>
        <w:tc>
          <w:tcPr>
            <w:tcW w:w="697" w:type="dxa"/>
            <w:shd w:val="clear" w:color="auto" w:fill="auto"/>
            <w:vAlign w:val="center"/>
          </w:tcPr>
          <w:p w:rsidR="00BC19C1" w:rsidRPr="00E33C79" w:rsidRDefault="00BC19C1" w:rsidP="00E33C79">
            <w:pPr>
              <w:pStyle w:val="TableParagraph"/>
              <w:ind w:left="160" w:right="158"/>
              <w:jc w:val="center"/>
              <w:rPr>
                <w:rFonts w:ascii="Arial" w:hAnsi="Arial" w:cs="Arial"/>
                <w:sz w:val="20"/>
                <w:szCs w:val="20"/>
              </w:rPr>
            </w:pPr>
            <w:r w:rsidRPr="00E33C79">
              <w:rPr>
                <w:rFonts w:ascii="Arial" w:hAnsi="Arial" w:cs="Arial"/>
                <w:w w:val="105"/>
                <w:sz w:val="20"/>
                <w:szCs w:val="20"/>
              </w:rPr>
              <w:t>0,5</w:t>
            </w:r>
          </w:p>
        </w:tc>
        <w:tc>
          <w:tcPr>
            <w:tcW w:w="1178" w:type="dxa"/>
            <w:shd w:val="clear" w:color="auto" w:fill="auto"/>
            <w:vAlign w:val="center"/>
          </w:tcPr>
          <w:p w:rsidR="00BC19C1" w:rsidRPr="00E33C79" w:rsidRDefault="00BC19C1" w:rsidP="00E33C79">
            <w:pPr>
              <w:pStyle w:val="TableParagraph"/>
              <w:ind w:left="85" w:right="83"/>
              <w:jc w:val="center"/>
              <w:rPr>
                <w:rFonts w:ascii="Arial" w:hAnsi="Arial" w:cs="Arial"/>
                <w:sz w:val="20"/>
                <w:szCs w:val="20"/>
              </w:rPr>
            </w:pPr>
            <w:r w:rsidRPr="00E33C79">
              <w:rPr>
                <w:rFonts w:ascii="Arial" w:hAnsi="Arial" w:cs="Arial"/>
                <w:w w:val="105"/>
                <w:sz w:val="20"/>
                <w:szCs w:val="20"/>
              </w:rPr>
              <w:t>0,8</w:t>
            </w:r>
          </w:p>
        </w:tc>
        <w:tc>
          <w:tcPr>
            <w:tcW w:w="831" w:type="dxa"/>
            <w:shd w:val="clear" w:color="auto" w:fill="auto"/>
            <w:vAlign w:val="center"/>
          </w:tcPr>
          <w:p w:rsidR="00BC19C1" w:rsidRPr="00E33C79" w:rsidRDefault="00BC19C1" w:rsidP="00E33C79">
            <w:pPr>
              <w:pStyle w:val="TableParagraph"/>
              <w:ind w:left="84" w:right="74"/>
              <w:jc w:val="center"/>
              <w:rPr>
                <w:rFonts w:ascii="Arial" w:hAnsi="Arial" w:cs="Arial"/>
                <w:sz w:val="20"/>
                <w:szCs w:val="20"/>
              </w:rPr>
            </w:pPr>
            <w:r w:rsidRPr="00E33C79">
              <w:rPr>
                <w:rFonts w:ascii="Arial" w:hAnsi="Arial" w:cs="Arial"/>
                <w:w w:val="105"/>
                <w:sz w:val="20"/>
                <w:szCs w:val="20"/>
              </w:rPr>
              <w:t>0,8</w:t>
            </w:r>
          </w:p>
        </w:tc>
        <w:tc>
          <w:tcPr>
            <w:tcW w:w="1085" w:type="dxa"/>
            <w:shd w:val="clear" w:color="auto" w:fill="auto"/>
            <w:vAlign w:val="center"/>
          </w:tcPr>
          <w:p w:rsidR="00BC19C1" w:rsidRPr="00E33C79" w:rsidRDefault="00BC19C1" w:rsidP="00E33C79">
            <w:pPr>
              <w:pStyle w:val="TableParagraph"/>
              <w:ind w:left="136" w:firstLine="22"/>
              <w:jc w:val="center"/>
              <w:rPr>
                <w:rFonts w:ascii="Arial" w:hAnsi="Arial" w:cs="Arial"/>
                <w:sz w:val="20"/>
                <w:szCs w:val="20"/>
              </w:rPr>
            </w:pPr>
            <w:r w:rsidRPr="00E33C79">
              <w:rPr>
                <w:rFonts w:ascii="Arial" w:hAnsi="Arial" w:cs="Arial"/>
                <w:sz w:val="20"/>
                <w:szCs w:val="20"/>
              </w:rPr>
              <w:t>малона дежные</w:t>
            </w:r>
          </w:p>
        </w:tc>
        <w:tc>
          <w:tcPr>
            <w:tcW w:w="2841" w:type="dxa"/>
            <w:shd w:val="clear" w:color="auto" w:fill="auto"/>
            <w:vAlign w:val="center"/>
          </w:tcPr>
          <w:p w:rsidR="00BC19C1" w:rsidRPr="00E33C79" w:rsidRDefault="00BC19C1" w:rsidP="00E33C79">
            <w:pPr>
              <w:pStyle w:val="TableParagraph"/>
              <w:ind w:left="110" w:right="111"/>
              <w:jc w:val="center"/>
              <w:rPr>
                <w:rFonts w:ascii="Arial" w:hAnsi="Arial" w:cs="Arial"/>
                <w:sz w:val="20"/>
                <w:szCs w:val="20"/>
              </w:rPr>
            </w:pPr>
            <w:r w:rsidRPr="00E33C79">
              <w:rPr>
                <w:rFonts w:ascii="Arial" w:hAnsi="Arial" w:cs="Arial"/>
                <w:w w:val="105"/>
                <w:sz w:val="20"/>
                <w:szCs w:val="20"/>
              </w:rPr>
              <w:t>(1+0,6+1+1+0,2)/5=0,76надежные</w:t>
            </w:r>
          </w:p>
        </w:tc>
        <w:tc>
          <w:tcPr>
            <w:tcW w:w="1292" w:type="dxa"/>
            <w:shd w:val="clear" w:color="auto" w:fill="auto"/>
            <w:vAlign w:val="center"/>
          </w:tcPr>
          <w:p w:rsidR="00BC19C1" w:rsidRPr="00E33C79" w:rsidRDefault="00BC19C1" w:rsidP="00E33C79">
            <w:pPr>
              <w:pStyle w:val="TableParagraph"/>
              <w:ind w:left="81" w:right="82"/>
              <w:jc w:val="center"/>
              <w:rPr>
                <w:rFonts w:ascii="Arial" w:hAnsi="Arial" w:cs="Arial"/>
                <w:sz w:val="20"/>
                <w:szCs w:val="20"/>
              </w:rPr>
            </w:pPr>
            <w:r w:rsidRPr="00E33C79">
              <w:rPr>
                <w:rFonts w:ascii="Arial" w:hAnsi="Arial" w:cs="Arial"/>
                <w:w w:val="105"/>
                <w:sz w:val="20"/>
                <w:szCs w:val="20"/>
              </w:rPr>
              <w:t>(1+0,76)/2=0,88надежные</w:t>
            </w:r>
          </w:p>
        </w:tc>
      </w:tr>
      <w:tr w:rsidR="00BC19C1" w:rsidRPr="00E33C79" w:rsidTr="00E33C79">
        <w:trPr>
          <w:trHeight w:val="23"/>
          <w:jc w:val="center"/>
        </w:trPr>
        <w:tc>
          <w:tcPr>
            <w:tcW w:w="1981" w:type="dxa"/>
            <w:shd w:val="clear" w:color="auto" w:fill="auto"/>
            <w:vAlign w:val="center"/>
          </w:tcPr>
          <w:p w:rsidR="00BC19C1" w:rsidRPr="00E33C79" w:rsidRDefault="00BC19C1" w:rsidP="00E33C79">
            <w:pPr>
              <w:pStyle w:val="TableParagraph"/>
              <w:ind w:left="107"/>
              <w:jc w:val="center"/>
              <w:rPr>
                <w:rFonts w:ascii="Arial" w:hAnsi="Arial" w:cs="Arial"/>
                <w:sz w:val="20"/>
                <w:szCs w:val="20"/>
              </w:rPr>
            </w:pPr>
            <w:r w:rsidRPr="00E33C79">
              <w:rPr>
                <w:rFonts w:ascii="Arial" w:hAnsi="Arial" w:cs="Arial"/>
                <w:w w:val="105"/>
                <w:sz w:val="20"/>
                <w:szCs w:val="20"/>
              </w:rPr>
              <w:t>с.Толбухино</w:t>
            </w:r>
          </w:p>
        </w:tc>
        <w:tc>
          <w:tcPr>
            <w:tcW w:w="788" w:type="dxa"/>
            <w:shd w:val="clear" w:color="auto" w:fill="auto"/>
            <w:vAlign w:val="center"/>
          </w:tcPr>
          <w:p w:rsidR="00BC19C1" w:rsidRPr="00E33C79" w:rsidRDefault="00BC19C1" w:rsidP="00E33C79">
            <w:pPr>
              <w:pStyle w:val="TableParagraph"/>
              <w:ind w:left="211" w:right="212"/>
              <w:jc w:val="center"/>
              <w:rPr>
                <w:rFonts w:ascii="Arial" w:hAnsi="Arial" w:cs="Arial"/>
                <w:sz w:val="20"/>
                <w:szCs w:val="20"/>
              </w:rPr>
            </w:pPr>
            <w:r w:rsidRPr="00E33C79">
              <w:rPr>
                <w:rFonts w:ascii="Arial" w:hAnsi="Arial" w:cs="Arial"/>
                <w:w w:val="105"/>
                <w:sz w:val="20"/>
                <w:szCs w:val="20"/>
              </w:rPr>
              <w:t>1,0</w:t>
            </w:r>
          </w:p>
        </w:tc>
        <w:tc>
          <w:tcPr>
            <w:tcW w:w="802" w:type="dxa"/>
            <w:shd w:val="clear" w:color="auto" w:fill="auto"/>
            <w:vAlign w:val="center"/>
          </w:tcPr>
          <w:p w:rsidR="00BC19C1" w:rsidRPr="00E33C79" w:rsidRDefault="00BC19C1" w:rsidP="00E33C79">
            <w:pPr>
              <w:pStyle w:val="TableParagraph"/>
              <w:ind w:left="202" w:right="203"/>
              <w:jc w:val="center"/>
              <w:rPr>
                <w:rFonts w:ascii="Arial" w:hAnsi="Arial" w:cs="Arial"/>
                <w:sz w:val="20"/>
                <w:szCs w:val="20"/>
              </w:rPr>
            </w:pPr>
            <w:r w:rsidRPr="00E33C79">
              <w:rPr>
                <w:rFonts w:ascii="Arial" w:hAnsi="Arial" w:cs="Arial"/>
                <w:w w:val="105"/>
                <w:sz w:val="20"/>
                <w:szCs w:val="20"/>
              </w:rPr>
              <w:t>0,6</w:t>
            </w:r>
          </w:p>
        </w:tc>
        <w:tc>
          <w:tcPr>
            <w:tcW w:w="723" w:type="dxa"/>
            <w:shd w:val="clear" w:color="auto" w:fill="auto"/>
            <w:vAlign w:val="center"/>
          </w:tcPr>
          <w:p w:rsidR="00BC19C1" w:rsidRPr="00E33C79" w:rsidRDefault="00BC19C1" w:rsidP="00E33C79">
            <w:pPr>
              <w:pStyle w:val="TableParagraph"/>
              <w:ind w:right="211"/>
              <w:jc w:val="center"/>
              <w:rPr>
                <w:rFonts w:ascii="Arial" w:hAnsi="Arial" w:cs="Arial"/>
                <w:sz w:val="20"/>
                <w:szCs w:val="20"/>
              </w:rPr>
            </w:pPr>
            <w:r w:rsidRPr="00E33C79">
              <w:rPr>
                <w:rFonts w:ascii="Arial" w:hAnsi="Arial" w:cs="Arial"/>
                <w:sz w:val="20"/>
                <w:szCs w:val="20"/>
              </w:rPr>
              <w:t>1,0</w:t>
            </w:r>
          </w:p>
        </w:tc>
        <w:tc>
          <w:tcPr>
            <w:tcW w:w="717" w:type="dxa"/>
            <w:shd w:val="clear" w:color="auto" w:fill="auto"/>
            <w:vAlign w:val="center"/>
          </w:tcPr>
          <w:p w:rsidR="00BC19C1" w:rsidRPr="00E33C79" w:rsidRDefault="00BC19C1" w:rsidP="00E33C79">
            <w:pPr>
              <w:pStyle w:val="TableParagraph"/>
              <w:ind w:right="210"/>
              <w:jc w:val="center"/>
              <w:rPr>
                <w:rFonts w:ascii="Arial" w:hAnsi="Arial" w:cs="Arial"/>
                <w:sz w:val="20"/>
                <w:szCs w:val="20"/>
              </w:rPr>
            </w:pPr>
            <w:r w:rsidRPr="00E33C79">
              <w:rPr>
                <w:rFonts w:ascii="Arial" w:hAnsi="Arial" w:cs="Arial"/>
                <w:sz w:val="20"/>
                <w:szCs w:val="20"/>
              </w:rPr>
              <w:t>1,0</w:t>
            </w:r>
          </w:p>
        </w:tc>
        <w:tc>
          <w:tcPr>
            <w:tcW w:w="860" w:type="dxa"/>
            <w:shd w:val="clear" w:color="auto" w:fill="auto"/>
            <w:vAlign w:val="center"/>
          </w:tcPr>
          <w:p w:rsidR="00BC19C1" w:rsidRPr="00E33C79" w:rsidRDefault="00BC19C1" w:rsidP="00E33C79">
            <w:pPr>
              <w:pStyle w:val="TableParagraph"/>
              <w:ind w:right="282"/>
              <w:jc w:val="center"/>
              <w:rPr>
                <w:rFonts w:ascii="Arial" w:hAnsi="Arial" w:cs="Arial"/>
                <w:sz w:val="20"/>
                <w:szCs w:val="20"/>
              </w:rPr>
            </w:pPr>
            <w:r w:rsidRPr="00E33C79">
              <w:rPr>
                <w:rFonts w:ascii="Arial" w:hAnsi="Arial" w:cs="Arial"/>
                <w:sz w:val="20"/>
                <w:szCs w:val="20"/>
              </w:rPr>
              <w:t>0,8</w:t>
            </w:r>
          </w:p>
        </w:tc>
        <w:tc>
          <w:tcPr>
            <w:tcW w:w="787" w:type="dxa"/>
            <w:shd w:val="clear" w:color="auto" w:fill="auto"/>
            <w:vAlign w:val="center"/>
          </w:tcPr>
          <w:p w:rsidR="00BC19C1" w:rsidRPr="00E33C79" w:rsidRDefault="00BC19C1" w:rsidP="00E33C79">
            <w:pPr>
              <w:pStyle w:val="TableParagraph"/>
              <w:ind w:left="195" w:right="197"/>
              <w:jc w:val="center"/>
              <w:rPr>
                <w:rFonts w:ascii="Arial" w:hAnsi="Arial" w:cs="Arial"/>
                <w:sz w:val="20"/>
                <w:szCs w:val="20"/>
              </w:rPr>
            </w:pPr>
            <w:r w:rsidRPr="00E33C79">
              <w:rPr>
                <w:rFonts w:ascii="Arial" w:hAnsi="Arial" w:cs="Arial"/>
                <w:w w:val="105"/>
                <w:sz w:val="20"/>
                <w:szCs w:val="20"/>
              </w:rPr>
              <w:t>0,2</w:t>
            </w:r>
          </w:p>
        </w:tc>
        <w:tc>
          <w:tcPr>
            <w:tcW w:w="697" w:type="dxa"/>
            <w:shd w:val="clear" w:color="auto" w:fill="auto"/>
            <w:vAlign w:val="center"/>
          </w:tcPr>
          <w:p w:rsidR="00BC19C1" w:rsidRPr="00E33C79" w:rsidRDefault="00BC19C1" w:rsidP="00E33C79">
            <w:pPr>
              <w:pStyle w:val="TableParagraph"/>
              <w:ind w:left="160" w:right="158"/>
              <w:jc w:val="center"/>
              <w:rPr>
                <w:rFonts w:ascii="Arial" w:hAnsi="Arial" w:cs="Arial"/>
                <w:sz w:val="20"/>
                <w:szCs w:val="20"/>
              </w:rPr>
            </w:pPr>
            <w:r w:rsidRPr="00E33C79">
              <w:rPr>
                <w:rFonts w:ascii="Arial" w:hAnsi="Arial" w:cs="Arial"/>
                <w:w w:val="105"/>
                <w:sz w:val="20"/>
                <w:szCs w:val="20"/>
              </w:rPr>
              <w:t>0,5</w:t>
            </w:r>
          </w:p>
        </w:tc>
        <w:tc>
          <w:tcPr>
            <w:tcW w:w="1178" w:type="dxa"/>
            <w:shd w:val="clear" w:color="auto" w:fill="auto"/>
            <w:vAlign w:val="center"/>
          </w:tcPr>
          <w:p w:rsidR="00BC19C1" w:rsidRPr="00E33C79" w:rsidRDefault="00BC19C1" w:rsidP="00E33C79">
            <w:pPr>
              <w:pStyle w:val="TableParagraph"/>
              <w:ind w:left="85" w:right="83"/>
              <w:jc w:val="center"/>
              <w:rPr>
                <w:rFonts w:ascii="Arial" w:hAnsi="Arial" w:cs="Arial"/>
                <w:sz w:val="20"/>
                <w:szCs w:val="20"/>
              </w:rPr>
            </w:pPr>
            <w:r w:rsidRPr="00E33C79">
              <w:rPr>
                <w:rFonts w:ascii="Arial" w:hAnsi="Arial" w:cs="Arial"/>
                <w:w w:val="105"/>
                <w:sz w:val="20"/>
                <w:szCs w:val="20"/>
              </w:rPr>
              <w:t>1,0</w:t>
            </w:r>
          </w:p>
        </w:tc>
        <w:tc>
          <w:tcPr>
            <w:tcW w:w="831" w:type="dxa"/>
            <w:shd w:val="clear" w:color="auto" w:fill="auto"/>
            <w:vAlign w:val="center"/>
          </w:tcPr>
          <w:p w:rsidR="00BC19C1" w:rsidRPr="00E33C79" w:rsidRDefault="00BC19C1" w:rsidP="00E33C79">
            <w:pPr>
              <w:pStyle w:val="TableParagraph"/>
              <w:ind w:left="84" w:right="74"/>
              <w:jc w:val="center"/>
              <w:rPr>
                <w:rFonts w:ascii="Arial" w:hAnsi="Arial" w:cs="Arial"/>
                <w:sz w:val="20"/>
                <w:szCs w:val="20"/>
              </w:rPr>
            </w:pPr>
            <w:r w:rsidRPr="00E33C79">
              <w:rPr>
                <w:rFonts w:ascii="Arial" w:hAnsi="Arial" w:cs="Arial"/>
                <w:w w:val="105"/>
                <w:sz w:val="20"/>
                <w:szCs w:val="20"/>
              </w:rPr>
              <w:t>0,8</w:t>
            </w:r>
          </w:p>
        </w:tc>
        <w:tc>
          <w:tcPr>
            <w:tcW w:w="1085" w:type="dxa"/>
            <w:shd w:val="clear" w:color="auto" w:fill="auto"/>
            <w:vAlign w:val="center"/>
          </w:tcPr>
          <w:p w:rsidR="00BC19C1" w:rsidRPr="00E33C79" w:rsidRDefault="00BC19C1" w:rsidP="00E33C79">
            <w:pPr>
              <w:pStyle w:val="TableParagraph"/>
              <w:ind w:left="136" w:firstLine="22"/>
              <w:jc w:val="center"/>
              <w:rPr>
                <w:rFonts w:ascii="Arial" w:hAnsi="Arial" w:cs="Arial"/>
                <w:sz w:val="20"/>
                <w:szCs w:val="20"/>
              </w:rPr>
            </w:pPr>
            <w:r w:rsidRPr="00E33C79">
              <w:rPr>
                <w:rFonts w:ascii="Arial" w:hAnsi="Arial" w:cs="Arial"/>
                <w:sz w:val="20"/>
                <w:szCs w:val="20"/>
              </w:rPr>
              <w:t>малона дежные</w:t>
            </w:r>
          </w:p>
        </w:tc>
        <w:tc>
          <w:tcPr>
            <w:tcW w:w="2841" w:type="dxa"/>
            <w:shd w:val="clear" w:color="auto" w:fill="auto"/>
            <w:vAlign w:val="center"/>
          </w:tcPr>
          <w:p w:rsidR="00BC19C1" w:rsidRPr="00E33C79" w:rsidRDefault="00BC19C1" w:rsidP="00E33C79">
            <w:pPr>
              <w:pStyle w:val="TableParagraph"/>
              <w:ind w:left="110" w:right="111"/>
              <w:jc w:val="center"/>
              <w:rPr>
                <w:rFonts w:ascii="Arial" w:hAnsi="Arial" w:cs="Arial"/>
                <w:sz w:val="20"/>
                <w:szCs w:val="20"/>
              </w:rPr>
            </w:pPr>
            <w:r w:rsidRPr="00E33C79">
              <w:rPr>
                <w:rFonts w:ascii="Arial" w:hAnsi="Arial" w:cs="Arial"/>
                <w:w w:val="105"/>
                <w:sz w:val="20"/>
                <w:szCs w:val="20"/>
              </w:rPr>
              <w:t>(1+0,6+1+1+0,2)/5=0,76надежные</w:t>
            </w:r>
          </w:p>
        </w:tc>
        <w:tc>
          <w:tcPr>
            <w:tcW w:w="1292" w:type="dxa"/>
            <w:shd w:val="clear" w:color="auto" w:fill="auto"/>
            <w:vAlign w:val="center"/>
          </w:tcPr>
          <w:p w:rsidR="00BC19C1" w:rsidRPr="00E33C79" w:rsidRDefault="00BC19C1" w:rsidP="00E33C79">
            <w:pPr>
              <w:pStyle w:val="TableParagraph"/>
              <w:ind w:left="81" w:right="82"/>
              <w:jc w:val="center"/>
              <w:rPr>
                <w:rFonts w:ascii="Arial" w:hAnsi="Arial" w:cs="Arial"/>
                <w:sz w:val="20"/>
                <w:szCs w:val="20"/>
              </w:rPr>
            </w:pPr>
            <w:r w:rsidRPr="00E33C79">
              <w:rPr>
                <w:rFonts w:ascii="Arial" w:hAnsi="Arial" w:cs="Arial"/>
                <w:w w:val="105"/>
                <w:sz w:val="20"/>
                <w:szCs w:val="20"/>
              </w:rPr>
              <w:t>(1+0,76)/2=0,88надежные</w:t>
            </w:r>
          </w:p>
        </w:tc>
      </w:tr>
      <w:tr w:rsidR="00BC19C1" w:rsidRPr="00E33C79" w:rsidTr="00E33C79">
        <w:trPr>
          <w:trHeight w:val="23"/>
          <w:jc w:val="center"/>
        </w:trPr>
        <w:tc>
          <w:tcPr>
            <w:tcW w:w="1981" w:type="dxa"/>
            <w:shd w:val="clear" w:color="auto" w:fill="auto"/>
            <w:vAlign w:val="center"/>
          </w:tcPr>
          <w:p w:rsidR="00BC19C1" w:rsidRPr="00E33C79" w:rsidRDefault="00BC19C1" w:rsidP="00E33C79">
            <w:pPr>
              <w:pStyle w:val="TableParagraph"/>
              <w:ind w:left="107"/>
              <w:jc w:val="center"/>
              <w:rPr>
                <w:rFonts w:ascii="Arial" w:hAnsi="Arial" w:cs="Arial"/>
                <w:sz w:val="20"/>
                <w:szCs w:val="20"/>
              </w:rPr>
            </w:pPr>
            <w:r w:rsidRPr="00E33C79">
              <w:rPr>
                <w:rFonts w:ascii="Arial" w:hAnsi="Arial" w:cs="Arial"/>
                <w:w w:val="105"/>
                <w:sz w:val="20"/>
                <w:szCs w:val="20"/>
              </w:rPr>
              <w:t>д.Андроники</w:t>
            </w:r>
          </w:p>
        </w:tc>
        <w:tc>
          <w:tcPr>
            <w:tcW w:w="788" w:type="dxa"/>
            <w:shd w:val="clear" w:color="auto" w:fill="auto"/>
            <w:vAlign w:val="center"/>
          </w:tcPr>
          <w:p w:rsidR="00BC19C1" w:rsidRPr="00E33C79" w:rsidRDefault="00BC19C1" w:rsidP="00E33C79">
            <w:pPr>
              <w:pStyle w:val="TableParagraph"/>
              <w:ind w:left="211" w:right="212"/>
              <w:jc w:val="center"/>
              <w:rPr>
                <w:rFonts w:ascii="Arial" w:hAnsi="Arial" w:cs="Arial"/>
                <w:sz w:val="20"/>
                <w:szCs w:val="20"/>
              </w:rPr>
            </w:pPr>
            <w:r w:rsidRPr="00E33C79">
              <w:rPr>
                <w:rFonts w:ascii="Arial" w:hAnsi="Arial" w:cs="Arial"/>
                <w:w w:val="105"/>
                <w:sz w:val="20"/>
                <w:szCs w:val="20"/>
              </w:rPr>
              <w:t>1,0</w:t>
            </w:r>
          </w:p>
        </w:tc>
        <w:tc>
          <w:tcPr>
            <w:tcW w:w="802" w:type="dxa"/>
            <w:shd w:val="clear" w:color="auto" w:fill="auto"/>
            <w:vAlign w:val="center"/>
          </w:tcPr>
          <w:p w:rsidR="00BC19C1" w:rsidRPr="00E33C79" w:rsidRDefault="00BC19C1" w:rsidP="00E33C79">
            <w:pPr>
              <w:pStyle w:val="TableParagraph"/>
              <w:ind w:left="202" w:right="203"/>
              <w:jc w:val="center"/>
              <w:rPr>
                <w:rFonts w:ascii="Arial" w:hAnsi="Arial" w:cs="Arial"/>
                <w:sz w:val="20"/>
                <w:szCs w:val="20"/>
              </w:rPr>
            </w:pPr>
            <w:r w:rsidRPr="00E33C79">
              <w:rPr>
                <w:rFonts w:ascii="Arial" w:hAnsi="Arial" w:cs="Arial"/>
                <w:w w:val="105"/>
                <w:sz w:val="20"/>
                <w:szCs w:val="20"/>
              </w:rPr>
              <w:t>0,6</w:t>
            </w:r>
          </w:p>
        </w:tc>
        <w:tc>
          <w:tcPr>
            <w:tcW w:w="723" w:type="dxa"/>
            <w:shd w:val="clear" w:color="auto" w:fill="auto"/>
            <w:vAlign w:val="center"/>
          </w:tcPr>
          <w:p w:rsidR="00BC19C1" w:rsidRPr="00E33C79" w:rsidRDefault="00BC19C1" w:rsidP="00E33C79">
            <w:pPr>
              <w:pStyle w:val="TableParagraph"/>
              <w:ind w:right="211"/>
              <w:jc w:val="center"/>
              <w:rPr>
                <w:rFonts w:ascii="Arial" w:hAnsi="Arial" w:cs="Arial"/>
                <w:sz w:val="20"/>
                <w:szCs w:val="20"/>
              </w:rPr>
            </w:pPr>
            <w:r w:rsidRPr="00E33C79">
              <w:rPr>
                <w:rFonts w:ascii="Arial" w:hAnsi="Arial" w:cs="Arial"/>
                <w:sz w:val="20"/>
                <w:szCs w:val="20"/>
              </w:rPr>
              <w:t>1,0</w:t>
            </w:r>
          </w:p>
        </w:tc>
        <w:tc>
          <w:tcPr>
            <w:tcW w:w="717" w:type="dxa"/>
            <w:shd w:val="clear" w:color="auto" w:fill="auto"/>
            <w:vAlign w:val="center"/>
          </w:tcPr>
          <w:p w:rsidR="00BC19C1" w:rsidRPr="00E33C79" w:rsidRDefault="00BC19C1" w:rsidP="00E33C79">
            <w:pPr>
              <w:pStyle w:val="TableParagraph"/>
              <w:ind w:right="210"/>
              <w:jc w:val="center"/>
              <w:rPr>
                <w:rFonts w:ascii="Arial" w:hAnsi="Arial" w:cs="Arial"/>
                <w:sz w:val="20"/>
                <w:szCs w:val="20"/>
              </w:rPr>
            </w:pPr>
            <w:r w:rsidRPr="00E33C79">
              <w:rPr>
                <w:rFonts w:ascii="Arial" w:hAnsi="Arial" w:cs="Arial"/>
                <w:sz w:val="20"/>
                <w:szCs w:val="20"/>
              </w:rPr>
              <w:t>1,0</w:t>
            </w:r>
          </w:p>
        </w:tc>
        <w:tc>
          <w:tcPr>
            <w:tcW w:w="860" w:type="dxa"/>
            <w:shd w:val="clear" w:color="auto" w:fill="auto"/>
            <w:vAlign w:val="center"/>
          </w:tcPr>
          <w:p w:rsidR="00BC19C1" w:rsidRPr="00E33C79" w:rsidRDefault="00BC19C1" w:rsidP="00E33C79">
            <w:pPr>
              <w:pStyle w:val="TableParagraph"/>
              <w:ind w:right="282"/>
              <w:jc w:val="center"/>
              <w:rPr>
                <w:rFonts w:ascii="Arial" w:hAnsi="Arial" w:cs="Arial"/>
                <w:sz w:val="20"/>
                <w:szCs w:val="20"/>
              </w:rPr>
            </w:pPr>
            <w:r w:rsidRPr="00E33C79">
              <w:rPr>
                <w:rFonts w:ascii="Arial" w:hAnsi="Arial" w:cs="Arial"/>
                <w:sz w:val="20"/>
                <w:szCs w:val="20"/>
              </w:rPr>
              <w:t>0,8</w:t>
            </w:r>
          </w:p>
        </w:tc>
        <w:tc>
          <w:tcPr>
            <w:tcW w:w="787" w:type="dxa"/>
            <w:shd w:val="clear" w:color="auto" w:fill="auto"/>
            <w:vAlign w:val="center"/>
          </w:tcPr>
          <w:p w:rsidR="00BC19C1" w:rsidRPr="00E33C79" w:rsidRDefault="00BC19C1" w:rsidP="00E33C79">
            <w:pPr>
              <w:pStyle w:val="TableParagraph"/>
              <w:ind w:left="195" w:right="197"/>
              <w:jc w:val="center"/>
              <w:rPr>
                <w:rFonts w:ascii="Arial" w:hAnsi="Arial" w:cs="Arial"/>
                <w:sz w:val="20"/>
                <w:szCs w:val="20"/>
              </w:rPr>
            </w:pPr>
            <w:r w:rsidRPr="00E33C79">
              <w:rPr>
                <w:rFonts w:ascii="Arial" w:hAnsi="Arial" w:cs="Arial"/>
                <w:w w:val="105"/>
                <w:sz w:val="20"/>
                <w:szCs w:val="20"/>
              </w:rPr>
              <w:t>0,2</w:t>
            </w:r>
          </w:p>
        </w:tc>
        <w:tc>
          <w:tcPr>
            <w:tcW w:w="697" w:type="dxa"/>
            <w:shd w:val="clear" w:color="auto" w:fill="auto"/>
            <w:vAlign w:val="center"/>
          </w:tcPr>
          <w:p w:rsidR="00BC19C1" w:rsidRPr="00E33C79" w:rsidRDefault="00BC19C1" w:rsidP="00E33C79">
            <w:pPr>
              <w:pStyle w:val="TableParagraph"/>
              <w:ind w:left="160" w:right="158"/>
              <w:jc w:val="center"/>
              <w:rPr>
                <w:rFonts w:ascii="Arial" w:hAnsi="Arial" w:cs="Arial"/>
                <w:sz w:val="20"/>
                <w:szCs w:val="20"/>
              </w:rPr>
            </w:pPr>
            <w:r w:rsidRPr="00E33C79">
              <w:rPr>
                <w:rFonts w:ascii="Arial" w:hAnsi="Arial" w:cs="Arial"/>
                <w:w w:val="105"/>
                <w:sz w:val="20"/>
                <w:szCs w:val="20"/>
              </w:rPr>
              <w:t>0,5</w:t>
            </w:r>
          </w:p>
        </w:tc>
        <w:tc>
          <w:tcPr>
            <w:tcW w:w="1178" w:type="dxa"/>
            <w:shd w:val="clear" w:color="auto" w:fill="auto"/>
            <w:vAlign w:val="center"/>
          </w:tcPr>
          <w:p w:rsidR="00BC19C1" w:rsidRPr="00E33C79" w:rsidRDefault="00BC19C1" w:rsidP="00E33C79">
            <w:pPr>
              <w:pStyle w:val="TableParagraph"/>
              <w:ind w:left="85" w:right="83"/>
              <w:jc w:val="center"/>
              <w:rPr>
                <w:rFonts w:ascii="Arial" w:hAnsi="Arial" w:cs="Arial"/>
                <w:sz w:val="20"/>
                <w:szCs w:val="20"/>
              </w:rPr>
            </w:pPr>
            <w:r w:rsidRPr="00E33C79">
              <w:rPr>
                <w:rFonts w:ascii="Arial" w:hAnsi="Arial" w:cs="Arial"/>
                <w:w w:val="105"/>
                <w:sz w:val="20"/>
                <w:szCs w:val="20"/>
              </w:rPr>
              <w:t>1,0</w:t>
            </w:r>
          </w:p>
        </w:tc>
        <w:tc>
          <w:tcPr>
            <w:tcW w:w="831" w:type="dxa"/>
            <w:shd w:val="clear" w:color="auto" w:fill="auto"/>
            <w:vAlign w:val="center"/>
          </w:tcPr>
          <w:p w:rsidR="00BC19C1" w:rsidRPr="00E33C79" w:rsidRDefault="00BC19C1" w:rsidP="00E33C79">
            <w:pPr>
              <w:pStyle w:val="TableParagraph"/>
              <w:ind w:left="84" w:right="74"/>
              <w:jc w:val="center"/>
              <w:rPr>
                <w:rFonts w:ascii="Arial" w:hAnsi="Arial" w:cs="Arial"/>
                <w:sz w:val="20"/>
                <w:szCs w:val="20"/>
              </w:rPr>
            </w:pPr>
            <w:r w:rsidRPr="00E33C79">
              <w:rPr>
                <w:rFonts w:ascii="Arial" w:hAnsi="Arial" w:cs="Arial"/>
                <w:w w:val="105"/>
                <w:sz w:val="20"/>
                <w:szCs w:val="20"/>
              </w:rPr>
              <w:t>0,8</w:t>
            </w:r>
          </w:p>
        </w:tc>
        <w:tc>
          <w:tcPr>
            <w:tcW w:w="1085" w:type="dxa"/>
            <w:shd w:val="clear" w:color="auto" w:fill="auto"/>
            <w:vAlign w:val="center"/>
          </w:tcPr>
          <w:p w:rsidR="00BC19C1" w:rsidRPr="00E33C79" w:rsidRDefault="00BC19C1" w:rsidP="00E33C79">
            <w:pPr>
              <w:pStyle w:val="TableParagraph"/>
              <w:ind w:left="136" w:firstLine="22"/>
              <w:jc w:val="center"/>
              <w:rPr>
                <w:rFonts w:ascii="Arial" w:hAnsi="Arial" w:cs="Arial"/>
                <w:sz w:val="20"/>
                <w:szCs w:val="20"/>
              </w:rPr>
            </w:pPr>
            <w:r w:rsidRPr="00E33C79">
              <w:rPr>
                <w:rFonts w:ascii="Arial" w:hAnsi="Arial" w:cs="Arial"/>
                <w:sz w:val="20"/>
                <w:szCs w:val="20"/>
              </w:rPr>
              <w:t>малона дежные</w:t>
            </w:r>
          </w:p>
        </w:tc>
        <w:tc>
          <w:tcPr>
            <w:tcW w:w="2841" w:type="dxa"/>
            <w:shd w:val="clear" w:color="auto" w:fill="auto"/>
            <w:vAlign w:val="center"/>
          </w:tcPr>
          <w:p w:rsidR="00BC19C1" w:rsidRPr="00E33C79" w:rsidRDefault="00BC19C1" w:rsidP="00E33C79">
            <w:pPr>
              <w:pStyle w:val="TableParagraph"/>
              <w:ind w:left="110" w:right="111"/>
              <w:jc w:val="center"/>
              <w:rPr>
                <w:rFonts w:ascii="Arial" w:hAnsi="Arial" w:cs="Arial"/>
                <w:sz w:val="20"/>
                <w:szCs w:val="20"/>
              </w:rPr>
            </w:pPr>
            <w:r w:rsidRPr="00E33C79">
              <w:rPr>
                <w:rFonts w:ascii="Arial" w:hAnsi="Arial" w:cs="Arial"/>
                <w:w w:val="105"/>
                <w:sz w:val="20"/>
                <w:szCs w:val="20"/>
              </w:rPr>
              <w:t>(1+0,6+1+1+0,2)/5=0,76надежные</w:t>
            </w:r>
          </w:p>
        </w:tc>
        <w:tc>
          <w:tcPr>
            <w:tcW w:w="1292" w:type="dxa"/>
            <w:shd w:val="clear" w:color="auto" w:fill="auto"/>
            <w:vAlign w:val="center"/>
          </w:tcPr>
          <w:p w:rsidR="00BC19C1" w:rsidRPr="00E33C79" w:rsidRDefault="00BC19C1" w:rsidP="00E33C79">
            <w:pPr>
              <w:pStyle w:val="TableParagraph"/>
              <w:ind w:left="81" w:right="82"/>
              <w:jc w:val="center"/>
              <w:rPr>
                <w:rFonts w:ascii="Arial" w:hAnsi="Arial" w:cs="Arial"/>
                <w:sz w:val="20"/>
                <w:szCs w:val="20"/>
              </w:rPr>
            </w:pPr>
            <w:r w:rsidRPr="00E33C79">
              <w:rPr>
                <w:rFonts w:ascii="Arial" w:hAnsi="Arial" w:cs="Arial"/>
                <w:w w:val="105"/>
                <w:sz w:val="20"/>
                <w:szCs w:val="20"/>
              </w:rPr>
              <w:t>(1+0,76)/2=0,88надежные</w:t>
            </w:r>
          </w:p>
        </w:tc>
      </w:tr>
      <w:tr w:rsidR="00BC19C1" w:rsidRPr="00E33C79" w:rsidTr="00E33C79">
        <w:trPr>
          <w:trHeight w:val="23"/>
          <w:jc w:val="center"/>
        </w:trPr>
        <w:tc>
          <w:tcPr>
            <w:tcW w:w="1981" w:type="dxa"/>
            <w:shd w:val="clear" w:color="auto" w:fill="auto"/>
            <w:vAlign w:val="center"/>
          </w:tcPr>
          <w:p w:rsidR="00BC19C1" w:rsidRPr="00E33C79" w:rsidRDefault="00BC19C1" w:rsidP="00E33C79">
            <w:pPr>
              <w:pStyle w:val="TableParagraph"/>
              <w:ind w:left="107"/>
              <w:jc w:val="center"/>
              <w:rPr>
                <w:rFonts w:ascii="Arial" w:hAnsi="Arial" w:cs="Arial"/>
                <w:sz w:val="20"/>
                <w:szCs w:val="20"/>
              </w:rPr>
            </w:pPr>
            <w:r w:rsidRPr="00E33C79">
              <w:rPr>
                <w:rFonts w:ascii="Arial" w:hAnsi="Arial" w:cs="Arial"/>
                <w:w w:val="105"/>
                <w:sz w:val="20"/>
                <w:szCs w:val="20"/>
              </w:rPr>
              <w:t>с.Медягино</w:t>
            </w:r>
          </w:p>
        </w:tc>
        <w:tc>
          <w:tcPr>
            <w:tcW w:w="788" w:type="dxa"/>
            <w:shd w:val="clear" w:color="auto" w:fill="auto"/>
            <w:vAlign w:val="center"/>
          </w:tcPr>
          <w:p w:rsidR="00BC19C1" w:rsidRPr="00E33C79" w:rsidRDefault="00BC19C1" w:rsidP="00E33C79">
            <w:pPr>
              <w:pStyle w:val="TableParagraph"/>
              <w:ind w:left="211" w:right="212"/>
              <w:jc w:val="center"/>
              <w:rPr>
                <w:rFonts w:ascii="Arial" w:hAnsi="Arial" w:cs="Arial"/>
                <w:sz w:val="20"/>
                <w:szCs w:val="20"/>
              </w:rPr>
            </w:pPr>
            <w:r w:rsidRPr="00E33C79">
              <w:rPr>
                <w:rFonts w:ascii="Arial" w:hAnsi="Arial" w:cs="Arial"/>
                <w:w w:val="105"/>
                <w:sz w:val="20"/>
                <w:szCs w:val="20"/>
              </w:rPr>
              <w:t>1,0</w:t>
            </w:r>
          </w:p>
        </w:tc>
        <w:tc>
          <w:tcPr>
            <w:tcW w:w="802" w:type="dxa"/>
            <w:shd w:val="clear" w:color="auto" w:fill="auto"/>
            <w:vAlign w:val="center"/>
          </w:tcPr>
          <w:p w:rsidR="00BC19C1" w:rsidRPr="00E33C79" w:rsidRDefault="00BC19C1" w:rsidP="00E33C79">
            <w:pPr>
              <w:pStyle w:val="TableParagraph"/>
              <w:ind w:left="202" w:right="203"/>
              <w:jc w:val="center"/>
              <w:rPr>
                <w:rFonts w:ascii="Arial" w:hAnsi="Arial" w:cs="Arial"/>
                <w:sz w:val="20"/>
                <w:szCs w:val="20"/>
              </w:rPr>
            </w:pPr>
            <w:r w:rsidRPr="00E33C79">
              <w:rPr>
                <w:rFonts w:ascii="Arial" w:hAnsi="Arial" w:cs="Arial"/>
                <w:w w:val="105"/>
                <w:sz w:val="20"/>
                <w:szCs w:val="20"/>
              </w:rPr>
              <w:t>0,6</w:t>
            </w:r>
          </w:p>
        </w:tc>
        <w:tc>
          <w:tcPr>
            <w:tcW w:w="723" w:type="dxa"/>
            <w:shd w:val="clear" w:color="auto" w:fill="auto"/>
            <w:vAlign w:val="center"/>
          </w:tcPr>
          <w:p w:rsidR="00BC19C1" w:rsidRPr="00E33C79" w:rsidRDefault="00BC19C1" w:rsidP="00E33C79">
            <w:pPr>
              <w:pStyle w:val="TableParagraph"/>
              <w:ind w:right="211"/>
              <w:jc w:val="center"/>
              <w:rPr>
                <w:rFonts w:ascii="Arial" w:hAnsi="Arial" w:cs="Arial"/>
                <w:sz w:val="20"/>
                <w:szCs w:val="20"/>
              </w:rPr>
            </w:pPr>
            <w:r w:rsidRPr="00E33C79">
              <w:rPr>
                <w:rFonts w:ascii="Arial" w:hAnsi="Arial" w:cs="Arial"/>
                <w:sz w:val="20"/>
                <w:szCs w:val="20"/>
              </w:rPr>
              <w:t>0,5</w:t>
            </w:r>
          </w:p>
        </w:tc>
        <w:tc>
          <w:tcPr>
            <w:tcW w:w="717" w:type="dxa"/>
            <w:shd w:val="clear" w:color="auto" w:fill="auto"/>
            <w:vAlign w:val="center"/>
          </w:tcPr>
          <w:p w:rsidR="00BC19C1" w:rsidRPr="00E33C79" w:rsidRDefault="00BC19C1" w:rsidP="00E33C79">
            <w:pPr>
              <w:pStyle w:val="TableParagraph"/>
              <w:ind w:right="210"/>
              <w:jc w:val="center"/>
              <w:rPr>
                <w:rFonts w:ascii="Arial" w:hAnsi="Arial" w:cs="Arial"/>
                <w:sz w:val="20"/>
                <w:szCs w:val="20"/>
              </w:rPr>
            </w:pPr>
            <w:r w:rsidRPr="00E33C79">
              <w:rPr>
                <w:rFonts w:ascii="Arial" w:hAnsi="Arial" w:cs="Arial"/>
                <w:sz w:val="20"/>
                <w:szCs w:val="20"/>
              </w:rPr>
              <w:t>1,0</w:t>
            </w:r>
          </w:p>
        </w:tc>
        <w:tc>
          <w:tcPr>
            <w:tcW w:w="860" w:type="dxa"/>
            <w:shd w:val="clear" w:color="auto" w:fill="auto"/>
            <w:vAlign w:val="center"/>
          </w:tcPr>
          <w:p w:rsidR="00BC19C1" w:rsidRPr="00E33C79" w:rsidRDefault="00BC19C1" w:rsidP="00E33C79">
            <w:pPr>
              <w:pStyle w:val="TableParagraph"/>
              <w:ind w:right="282"/>
              <w:jc w:val="center"/>
              <w:rPr>
                <w:rFonts w:ascii="Arial" w:hAnsi="Arial" w:cs="Arial"/>
                <w:sz w:val="20"/>
                <w:szCs w:val="20"/>
              </w:rPr>
            </w:pPr>
            <w:r w:rsidRPr="00E33C79">
              <w:rPr>
                <w:rFonts w:ascii="Arial" w:hAnsi="Arial" w:cs="Arial"/>
                <w:sz w:val="20"/>
                <w:szCs w:val="20"/>
              </w:rPr>
              <w:t>0,8</w:t>
            </w:r>
          </w:p>
        </w:tc>
        <w:tc>
          <w:tcPr>
            <w:tcW w:w="787" w:type="dxa"/>
            <w:shd w:val="clear" w:color="auto" w:fill="auto"/>
            <w:vAlign w:val="center"/>
          </w:tcPr>
          <w:p w:rsidR="00BC19C1" w:rsidRPr="00E33C79" w:rsidRDefault="00BC19C1" w:rsidP="00E33C79">
            <w:pPr>
              <w:pStyle w:val="TableParagraph"/>
              <w:ind w:left="195" w:right="197"/>
              <w:jc w:val="center"/>
              <w:rPr>
                <w:rFonts w:ascii="Arial" w:hAnsi="Arial" w:cs="Arial"/>
                <w:sz w:val="20"/>
                <w:szCs w:val="20"/>
              </w:rPr>
            </w:pPr>
            <w:r w:rsidRPr="00E33C79">
              <w:rPr>
                <w:rFonts w:ascii="Arial" w:hAnsi="Arial" w:cs="Arial"/>
                <w:w w:val="105"/>
                <w:sz w:val="20"/>
                <w:szCs w:val="20"/>
              </w:rPr>
              <w:t>0,2</w:t>
            </w:r>
          </w:p>
        </w:tc>
        <w:tc>
          <w:tcPr>
            <w:tcW w:w="697" w:type="dxa"/>
            <w:shd w:val="clear" w:color="auto" w:fill="auto"/>
            <w:vAlign w:val="center"/>
          </w:tcPr>
          <w:p w:rsidR="00BC19C1" w:rsidRPr="00E33C79" w:rsidRDefault="00BC19C1" w:rsidP="00E33C79">
            <w:pPr>
              <w:pStyle w:val="TableParagraph"/>
              <w:ind w:left="160" w:right="158"/>
              <w:jc w:val="center"/>
              <w:rPr>
                <w:rFonts w:ascii="Arial" w:hAnsi="Arial" w:cs="Arial"/>
                <w:sz w:val="20"/>
                <w:szCs w:val="20"/>
              </w:rPr>
            </w:pPr>
            <w:r w:rsidRPr="00E33C79">
              <w:rPr>
                <w:rFonts w:ascii="Arial" w:hAnsi="Arial" w:cs="Arial"/>
                <w:w w:val="105"/>
                <w:sz w:val="20"/>
                <w:szCs w:val="20"/>
              </w:rPr>
              <w:t>0,5</w:t>
            </w:r>
          </w:p>
        </w:tc>
        <w:tc>
          <w:tcPr>
            <w:tcW w:w="1178" w:type="dxa"/>
            <w:shd w:val="clear" w:color="auto" w:fill="auto"/>
            <w:vAlign w:val="center"/>
          </w:tcPr>
          <w:p w:rsidR="00BC19C1" w:rsidRPr="00E33C79" w:rsidRDefault="00BC19C1" w:rsidP="00E33C79">
            <w:pPr>
              <w:pStyle w:val="TableParagraph"/>
              <w:ind w:left="85" w:right="83"/>
              <w:jc w:val="center"/>
              <w:rPr>
                <w:rFonts w:ascii="Arial" w:hAnsi="Arial" w:cs="Arial"/>
                <w:sz w:val="20"/>
                <w:szCs w:val="20"/>
              </w:rPr>
            </w:pPr>
            <w:r w:rsidRPr="00E33C79">
              <w:rPr>
                <w:rFonts w:ascii="Arial" w:hAnsi="Arial" w:cs="Arial"/>
                <w:w w:val="105"/>
                <w:sz w:val="20"/>
                <w:szCs w:val="20"/>
              </w:rPr>
              <w:t>1,0</w:t>
            </w:r>
          </w:p>
        </w:tc>
        <w:tc>
          <w:tcPr>
            <w:tcW w:w="831" w:type="dxa"/>
            <w:shd w:val="clear" w:color="auto" w:fill="auto"/>
            <w:vAlign w:val="center"/>
          </w:tcPr>
          <w:p w:rsidR="00BC19C1" w:rsidRPr="00E33C79" w:rsidRDefault="00BC19C1" w:rsidP="00E33C79">
            <w:pPr>
              <w:pStyle w:val="TableParagraph"/>
              <w:ind w:left="84" w:right="74"/>
              <w:jc w:val="center"/>
              <w:rPr>
                <w:rFonts w:ascii="Arial" w:hAnsi="Arial" w:cs="Arial"/>
                <w:sz w:val="20"/>
                <w:szCs w:val="20"/>
              </w:rPr>
            </w:pPr>
            <w:r w:rsidRPr="00E33C79">
              <w:rPr>
                <w:rFonts w:ascii="Arial" w:hAnsi="Arial" w:cs="Arial"/>
                <w:w w:val="105"/>
                <w:sz w:val="20"/>
                <w:szCs w:val="20"/>
              </w:rPr>
              <w:t>0,8</w:t>
            </w:r>
          </w:p>
        </w:tc>
        <w:tc>
          <w:tcPr>
            <w:tcW w:w="1085" w:type="dxa"/>
            <w:shd w:val="clear" w:color="auto" w:fill="auto"/>
            <w:vAlign w:val="center"/>
          </w:tcPr>
          <w:p w:rsidR="00BC19C1" w:rsidRPr="00E33C79" w:rsidRDefault="00BC19C1" w:rsidP="00E33C79">
            <w:pPr>
              <w:pStyle w:val="TableParagraph"/>
              <w:ind w:left="136" w:firstLine="22"/>
              <w:jc w:val="center"/>
              <w:rPr>
                <w:rFonts w:ascii="Arial" w:hAnsi="Arial" w:cs="Arial"/>
                <w:sz w:val="20"/>
                <w:szCs w:val="20"/>
              </w:rPr>
            </w:pPr>
            <w:r w:rsidRPr="00E33C79">
              <w:rPr>
                <w:rFonts w:ascii="Arial" w:hAnsi="Arial" w:cs="Arial"/>
                <w:sz w:val="20"/>
                <w:szCs w:val="20"/>
              </w:rPr>
              <w:t>малона дежные</w:t>
            </w:r>
          </w:p>
        </w:tc>
        <w:tc>
          <w:tcPr>
            <w:tcW w:w="2841" w:type="dxa"/>
            <w:shd w:val="clear" w:color="auto" w:fill="auto"/>
            <w:vAlign w:val="center"/>
          </w:tcPr>
          <w:p w:rsidR="00BC19C1" w:rsidRPr="00E33C79" w:rsidRDefault="00BC19C1" w:rsidP="00E33C79">
            <w:pPr>
              <w:pStyle w:val="TableParagraph"/>
              <w:ind w:left="113" w:right="111"/>
              <w:jc w:val="center"/>
              <w:rPr>
                <w:rFonts w:ascii="Arial" w:hAnsi="Arial" w:cs="Arial"/>
                <w:sz w:val="20"/>
                <w:szCs w:val="20"/>
              </w:rPr>
            </w:pPr>
            <w:r w:rsidRPr="00E33C79">
              <w:rPr>
                <w:rFonts w:ascii="Arial" w:hAnsi="Arial" w:cs="Arial"/>
                <w:w w:val="105"/>
                <w:sz w:val="20"/>
                <w:szCs w:val="20"/>
              </w:rPr>
              <w:t>(1+0,6+0,5+1+0,2)/5=0,66малонадежные</w:t>
            </w:r>
          </w:p>
        </w:tc>
        <w:tc>
          <w:tcPr>
            <w:tcW w:w="1292" w:type="dxa"/>
            <w:shd w:val="clear" w:color="auto" w:fill="auto"/>
            <w:vAlign w:val="center"/>
          </w:tcPr>
          <w:p w:rsidR="00BC19C1" w:rsidRPr="00E33C79" w:rsidRDefault="00BC19C1" w:rsidP="00E33C79">
            <w:pPr>
              <w:pStyle w:val="TableParagraph"/>
              <w:ind w:left="81" w:right="82"/>
              <w:jc w:val="center"/>
              <w:rPr>
                <w:rFonts w:ascii="Arial" w:hAnsi="Arial" w:cs="Arial"/>
                <w:sz w:val="20"/>
                <w:szCs w:val="20"/>
              </w:rPr>
            </w:pPr>
            <w:r w:rsidRPr="00E33C79">
              <w:rPr>
                <w:rFonts w:ascii="Arial" w:hAnsi="Arial" w:cs="Arial"/>
                <w:w w:val="105"/>
                <w:sz w:val="20"/>
                <w:szCs w:val="20"/>
              </w:rPr>
              <w:t>(1+0,66)/2=0,83надежные</w:t>
            </w:r>
          </w:p>
        </w:tc>
      </w:tr>
    </w:tbl>
    <w:p w:rsidR="00BC19C1" w:rsidRDefault="00BC19C1" w:rsidP="008237D2">
      <w:pPr>
        <w:pStyle w:val="af6"/>
        <w:rPr>
          <w:rFonts w:cs="Arial"/>
          <w:lang w:val="ru-RU"/>
        </w:rPr>
        <w:sectPr w:rsidR="00BC19C1" w:rsidSect="007E69A9">
          <w:pgSz w:w="16840" w:h="11900" w:orient="landscape"/>
          <w:pgMar w:top="1701" w:right="1134" w:bottom="851" w:left="1134" w:header="283" w:footer="567" w:gutter="0"/>
          <w:cols w:space="720"/>
          <w:noEndnote/>
          <w:docGrid w:linePitch="360"/>
        </w:sectPr>
      </w:pPr>
    </w:p>
    <w:p w:rsidR="006C0D5E" w:rsidRPr="00056D0F" w:rsidRDefault="006C0D5E" w:rsidP="00B4793A">
      <w:pPr>
        <w:pStyle w:val="2"/>
        <w:numPr>
          <w:ilvl w:val="1"/>
          <w:numId w:val="28"/>
        </w:numPr>
        <w:spacing w:line="240" w:lineRule="auto"/>
        <w:rPr>
          <w:rFonts w:cs="Arial"/>
          <w:color w:val="17365D" w:themeColor="text2" w:themeShade="BF"/>
        </w:rPr>
      </w:pPr>
      <w:bookmarkStart w:id="172" w:name="_Toc470689967"/>
      <w:r w:rsidRPr="00056D0F">
        <w:rPr>
          <w:rFonts w:cs="Arial"/>
          <w:color w:val="17365D" w:themeColor="text2" w:themeShade="BF"/>
        </w:rPr>
        <w:t>Перспективные показатели надежности, определяемые числом нарушений в подаче тепловой энергии</w:t>
      </w:r>
      <w:bookmarkEnd w:id="172"/>
    </w:p>
    <w:p w:rsidR="006C0D5E" w:rsidRPr="004853BD" w:rsidRDefault="006C0D5E" w:rsidP="00A83372">
      <w:pPr>
        <w:rPr>
          <w:rFonts w:ascii="Arial" w:hAnsi="Arial" w:cs="Arial"/>
        </w:rPr>
      </w:pPr>
    </w:p>
    <w:p w:rsidR="006C0D5E" w:rsidRPr="00F36C34" w:rsidRDefault="006C0D5E" w:rsidP="00A83372">
      <w:pPr>
        <w:pStyle w:val="af6"/>
        <w:rPr>
          <w:lang w:val="ru-RU"/>
        </w:rPr>
      </w:pPr>
      <w:r w:rsidRPr="00F36C34">
        <w:rPr>
          <w:lang w:val="ru-RU"/>
        </w:rPr>
        <w:t xml:space="preserve">Под надежностью теплоснабжения понимается возможность системы теплоснабжения бесперебойно снабжать потребителей в необходимом количестве тепловой энергией требуемого качества при полном соблюдении условий безопасности для людей и окружающей среды. </w:t>
      </w:r>
    </w:p>
    <w:p w:rsidR="006C0D5E" w:rsidRPr="00F36C34" w:rsidRDefault="006C0D5E" w:rsidP="00A83372">
      <w:pPr>
        <w:pStyle w:val="af6"/>
        <w:rPr>
          <w:lang w:val="ru-RU"/>
        </w:rPr>
      </w:pPr>
      <w:r w:rsidRPr="00F36C34">
        <w:rPr>
          <w:lang w:val="ru-RU"/>
        </w:rPr>
        <w:t>Надёжность работы тепловых сетей обеспечивается двумя путями: первый - повышением качества элементов системы и второй - резервированием элементов.</w:t>
      </w:r>
    </w:p>
    <w:p w:rsidR="006C0D5E" w:rsidRPr="00F36C34" w:rsidRDefault="006C0D5E" w:rsidP="00A83372">
      <w:pPr>
        <w:pStyle w:val="af6"/>
        <w:rPr>
          <w:lang w:val="ru-RU"/>
        </w:rPr>
      </w:pPr>
      <w:r w:rsidRPr="00F36C34">
        <w:rPr>
          <w:lang w:val="ru-RU"/>
        </w:rPr>
        <w:t>Вместе с тем, обеспечение надежности теплоснабжения требует существенных затрат. Так, резервирование тепловых сетей увеличивает их стоимость на 35</w:t>
      </w:r>
      <w:r w:rsidRPr="004853BD">
        <w:t> </w:t>
      </w:r>
      <w:r w:rsidRPr="00F36C34">
        <w:rPr>
          <w:lang w:val="ru-RU"/>
        </w:rPr>
        <w:t>-</w:t>
      </w:r>
      <w:r w:rsidRPr="004853BD">
        <w:t> </w:t>
      </w:r>
      <w:r w:rsidRPr="00F36C34">
        <w:rPr>
          <w:lang w:val="ru-RU"/>
        </w:rPr>
        <w:t>50 %, а обеспечение 100 % отпуска теплоты от источников при выходе из строя наиболее крупного агрегата требует увеличения инвестиций на 25</w:t>
      </w:r>
      <w:r w:rsidRPr="004853BD">
        <w:t> </w:t>
      </w:r>
      <w:r w:rsidRPr="00F36C34">
        <w:rPr>
          <w:lang w:val="ru-RU"/>
        </w:rPr>
        <w:t>-</w:t>
      </w:r>
      <w:r w:rsidRPr="004853BD">
        <w:t> </w:t>
      </w:r>
      <w:r w:rsidRPr="00F36C34">
        <w:rPr>
          <w:lang w:val="ru-RU"/>
        </w:rPr>
        <w:t>30 %.</w:t>
      </w:r>
    </w:p>
    <w:p w:rsidR="006C0D5E" w:rsidRPr="00F36C34" w:rsidRDefault="006C0D5E" w:rsidP="00A83372">
      <w:pPr>
        <w:pStyle w:val="af6"/>
        <w:rPr>
          <w:lang w:val="ru-RU"/>
        </w:rPr>
      </w:pPr>
      <w:r w:rsidRPr="00F36C34">
        <w:rPr>
          <w:lang w:val="ru-RU"/>
        </w:rPr>
        <w:t>Поэтому, учитывая аккумулирующую способность зданий и инерционность процессов в системах теплоснабжения в соответствии с действующими нормами (СНиП 41-052-2003 «Тепловые сети»), допускается снижение отпуска теплоты в аварийных ситуациях до 86</w:t>
      </w:r>
      <w:r w:rsidRPr="004853BD">
        <w:t> </w:t>
      </w:r>
      <w:r w:rsidRPr="00F36C34">
        <w:rPr>
          <w:lang w:val="ru-RU"/>
        </w:rPr>
        <w:t>% от расчетной тепловой нагрузки потребителей. При этом продолжительность и глубина снижения отпуска теплоты нормируются.</w:t>
      </w:r>
    </w:p>
    <w:p w:rsidR="006C0D5E" w:rsidRPr="00F36C34" w:rsidRDefault="006C0D5E" w:rsidP="00A83372">
      <w:pPr>
        <w:pStyle w:val="af6"/>
        <w:rPr>
          <w:lang w:val="ru-RU"/>
        </w:rPr>
      </w:pPr>
      <w:r w:rsidRPr="00F36C34">
        <w:rPr>
          <w:lang w:val="ru-RU"/>
        </w:rPr>
        <w:t xml:space="preserve">В тепловых сетях без резервирования отключение любого элемента линейной части сети при его отказе приводит к полному отключению потребителей, расположенных за отказавшим (по ходу теплоносителя) элементом, и к снижению температуры воздуха внутри помещений. Увеличение надежности теплоснабжения в таких тепловых сетях достигается повышением качества элементов и уменьшением времени восстановления отказавших элементов (как правило, теплопроводов). </w:t>
      </w:r>
    </w:p>
    <w:p w:rsidR="006C0D5E" w:rsidRPr="00F36C34" w:rsidRDefault="006C0D5E" w:rsidP="00A83372">
      <w:pPr>
        <w:pStyle w:val="af6"/>
        <w:rPr>
          <w:lang w:val="ru-RU"/>
        </w:rPr>
      </w:pPr>
      <w:r w:rsidRPr="00F36C34">
        <w:rPr>
          <w:lang w:val="ru-RU"/>
        </w:rPr>
        <w:t>Основными факторами, определяющими величину времени восстановления теплопроводов, являются: диаметр трубопровода, тип прокладки, характер повреждения, наличие, состав и оснащенность специальной аварийно-восстановительной службы.</w:t>
      </w:r>
    </w:p>
    <w:p w:rsidR="006C0D5E" w:rsidRPr="00F36C34" w:rsidRDefault="006C0D5E" w:rsidP="00A83372">
      <w:pPr>
        <w:pStyle w:val="af6"/>
        <w:rPr>
          <w:lang w:val="ru-RU"/>
        </w:rPr>
      </w:pPr>
      <w:r w:rsidRPr="00F36C34">
        <w:rPr>
          <w:lang w:val="ru-RU"/>
        </w:rPr>
        <w:t>Продолжительность пониженного уровня теплоснабжения не должна превышать нормативного времени устранения аварии, что достигается соответствующим составом и технической оснащенностью аварийно-восстановительных служб, внедрением технологий ускоренных ремонтов, тренировками эксплуатационного персонала.</w:t>
      </w:r>
    </w:p>
    <w:p w:rsidR="006C0D5E" w:rsidRPr="00F36C34" w:rsidRDefault="006C0D5E" w:rsidP="00A83372">
      <w:pPr>
        <w:pStyle w:val="af6"/>
        <w:rPr>
          <w:lang w:val="ru-RU"/>
        </w:rPr>
      </w:pPr>
      <w:r w:rsidRPr="00F36C34">
        <w:rPr>
          <w:lang w:val="ru-RU"/>
        </w:rPr>
        <w:t>В качестве основных критериев надежности тепловых сетей и системы теплоснабжения приняты:</w:t>
      </w:r>
    </w:p>
    <w:p w:rsidR="006C0D5E" w:rsidRPr="00F36C34" w:rsidRDefault="006C0D5E" w:rsidP="00A83372">
      <w:pPr>
        <w:pStyle w:val="af6"/>
        <w:rPr>
          <w:lang w:val="ru-RU"/>
        </w:rPr>
      </w:pPr>
      <w:r w:rsidRPr="00F36C34">
        <w:rPr>
          <w:lang w:val="ru-RU"/>
        </w:rPr>
        <w:t>вероятность безотказной работы [Р];</w:t>
      </w:r>
    </w:p>
    <w:p w:rsidR="006C0D5E" w:rsidRPr="00F36C34" w:rsidRDefault="006C0D5E" w:rsidP="00A83372">
      <w:pPr>
        <w:pStyle w:val="af6"/>
        <w:rPr>
          <w:lang w:val="ru-RU"/>
        </w:rPr>
      </w:pPr>
      <w:r w:rsidRPr="00F36C34">
        <w:rPr>
          <w:lang w:val="ru-RU"/>
        </w:rPr>
        <w:t>коэффициент готовности системы [Кг];</w:t>
      </w:r>
    </w:p>
    <w:p w:rsidR="006C0D5E" w:rsidRPr="00F36C34" w:rsidRDefault="006C0D5E" w:rsidP="00A83372">
      <w:pPr>
        <w:pStyle w:val="af6"/>
        <w:rPr>
          <w:lang w:val="ru-RU"/>
        </w:rPr>
      </w:pPr>
      <w:r w:rsidRPr="00F36C34">
        <w:rPr>
          <w:lang w:val="ru-RU"/>
        </w:rPr>
        <w:t>живучесть системы [Ж].</w:t>
      </w:r>
    </w:p>
    <w:p w:rsidR="006C0D5E" w:rsidRPr="00F36C34" w:rsidRDefault="006C0D5E" w:rsidP="00A83372">
      <w:pPr>
        <w:pStyle w:val="af6"/>
        <w:rPr>
          <w:lang w:val="ru-RU"/>
        </w:rPr>
      </w:pPr>
      <w:r w:rsidRPr="00F36C34">
        <w:rPr>
          <w:lang w:val="ru-RU"/>
        </w:rPr>
        <w:t>Минимально допустимые показатели (критерии) вероятности безотказной работы:</w:t>
      </w:r>
    </w:p>
    <w:p w:rsidR="006C0D5E" w:rsidRPr="00F36C34" w:rsidRDefault="006C0D5E" w:rsidP="00A83372">
      <w:pPr>
        <w:pStyle w:val="af6"/>
        <w:rPr>
          <w:lang w:val="ru-RU"/>
        </w:rPr>
      </w:pPr>
      <w:r w:rsidRPr="00F36C34">
        <w:rPr>
          <w:lang w:val="ru-RU"/>
        </w:rPr>
        <w:t>источника теплоты – Р</w:t>
      </w:r>
      <w:r w:rsidRPr="00F36C34">
        <w:rPr>
          <w:vertAlign w:val="subscript"/>
          <w:lang w:val="ru-RU"/>
        </w:rPr>
        <w:t>ит</w:t>
      </w:r>
      <w:r w:rsidRPr="00F36C34">
        <w:rPr>
          <w:lang w:val="ru-RU"/>
        </w:rPr>
        <w:t>=0,97;</w:t>
      </w:r>
    </w:p>
    <w:p w:rsidR="006C0D5E" w:rsidRPr="00F36C34" w:rsidRDefault="006C0D5E" w:rsidP="00A83372">
      <w:pPr>
        <w:pStyle w:val="af6"/>
        <w:rPr>
          <w:lang w:val="ru-RU"/>
        </w:rPr>
      </w:pPr>
      <w:r w:rsidRPr="00F36C34">
        <w:rPr>
          <w:lang w:val="ru-RU"/>
        </w:rPr>
        <w:t>тепловых сетей – Р</w:t>
      </w:r>
      <w:r w:rsidRPr="00F36C34">
        <w:rPr>
          <w:vertAlign w:val="subscript"/>
          <w:lang w:val="ru-RU"/>
        </w:rPr>
        <w:t>тс</w:t>
      </w:r>
      <w:r w:rsidRPr="00F36C34">
        <w:rPr>
          <w:lang w:val="ru-RU"/>
        </w:rPr>
        <w:t>=0,9;</w:t>
      </w:r>
    </w:p>
    <w:p w:rsidR="006C0D5E" w:rsidRPr="00F36C34" w:rsidRDefault="006C0D5E" w:rsidP="00A83372">
      <w:pPr>
        <w:pStyle w:val="af6"/>
        <w:rPr>
          <w:lang w:val="ru-RU"/>
        </w:rPr>
      </w:pPr>
      <w:r w:rsidRPr="00F36C34">
        <w:rPr>
          <w:lang w:val="ru-RU"/>
        </w:rPr>
        <w:t>потребителя теплоты – Р</w:t>
      </w:r>
      <w:r w:rsidRPr="00F36C34">
        <w:rPr>
          <w:vertAlign w:val="subscript"/>
          <w:lang w:val="ru-RU"/>
        </w:rPr>
        <w:t>пт</w:t>
      </w:r>
      <w:r w:rsidRPr="00F36C34">
        <w:rPr>
          <w:lang w:val="ru-RU"/>
        </w:rPr>
        <w:t>=0,99;</w:t>
      </w:r>
    </w:p>
    <w:p w:rsidR="006C0D5E" w:rsidRPr="00F36C34" w:rsidRDefault="006C0D5E" w:rsidP="00A83372">
      <w:pPr>
        <w:pStyle w:val="af6"/>
        <w:rPr>
          <w:lang w:val="ru-RU"/>
        </w:rPr>
      </w:pPr>
      <w:r w:rsidRPr="00F36C34">
        <w:rPr>
          <w:lang w:val="ru-RU"/>
        </w:rPr>
        <w:t>системы в целом – Р</w:t>
      </w:r>
      <w:r w:rsidRPr="00F36C34">
        <w:rPr>
          <w:vertAlign w:val="subscript"/>
          <w:lang w:val="ru-RU"/>
        </w:rPr>
        <w:t>сцт</w:t>
      </w:r>
      <w:r w:rsidRPr="00F36C34">
        <w:rPr>
          <w:lang w:val="ru-RU"/>
        </w:rPr>
        <w:t>=0,86.</w:t>
      </w:r>
    </w:p>
    <w:p w:rsidR="006C0D5E" w:rsidRPr="00F36C34" w:rsidRDefault="006C0D5E" w:rsidP="00A83372">
      <w:pPr>
        <w:pStyle w:val="af6"/>
        <w:rPr>
          <w:lang w:val="ru-RU"/>
        </w:rPr>
      </w:pPr>
      <w:r w:rsidRPr="00F36C34">
        <w:rPr>
          <w:lang w:val="ru-RU"/>
        </w:rPr>
        <w:t>Допустимая продолжительность перерыва отопления, установленная постановлением Правительства Российской Федерации от 23.05.2006 № 307, составляет: не более 16 часов единовременно при изменении температуры воздуха в жилых помещениях от нормативной до 12 °С; не более 8 часов при изменении температуры воздуха в жилых помещениях от 12 °С до 10 °С; не более 4 часов при изменении температуры воздуха в жилых помещениях от 10° С до 8 °С.</w:t>
      </w:r>
    </w:p>
    <w:p w:rsidR="006C0D5E" w:rsidRPr="00F36C34" w:rsidRDefault="006C0D5E" w:rsidP="00A83372">
      <w:pPr>
        <w:pStyle w:val="af6"/>
        <w:rPr>
          <w:lang w:val="ru-RU"/>
        </w:rPr>
      </w:pPr>
      <w:r w:rsidRPr="00F36C34">
        <w:rPr>
          <w:lang w:val="ru-RU"/>
        </w:rPr>
        <w:t>Принимая во внимание снижение температуры воздуха в жилых помещениях при полном отключении подачи тепла и расчетной температуре наружного воздуха</w:t>
      </w:r>
      <w:r w:rsidRPr="00F36C34">
        <w:rPr>
          <w:lang w:val="ru-RU"/>
        </w:rPr>
        <w:br/>
        <w:t>(-34С) для зданий с коэффициентом аккумуляции 40 ч, в соответствии с методической документацией МДС-41-6.2000, температура в помещении снизится с +18°С до +8 °С за 6 ч.</w:t>
      </w:r>
    </w:p>
    <w:p w:rsidR="006C0D5E" w:rsidRPr="00F36C34" w:rsidRDefault="006C0D5E" w:rsidP="00A83372">
      <w:pPr>
        <w:pStyle w:val="af6"/>
        <w:rPr>
          <w:lang w:val="ru-RU"/>
        </w:rPr>
      </w:pPr>
      <w:r w:rsidRPr="00F36C34">
        <w:rPr>
          <w:lang w:val="ru-RU"/>
        </w:rPr>
        <w:t>Для тупиковых нерезервированных сетей можно воспользоваться вероятностным показателем, который отражает совпадение двух событий: отказ элемента сети и попадание этого отказа в период стояния низких температур наружного воздуха. Вероятность отказа в подаче теплоты в этом случае определяется:</w:t>
      </w:r>
    </w:p>
    <w:p w:rsidR="006C0D5E" w:rsidRPr="00F36C34" w:rsidRDefault="006C0D5E" w:rsidP="00A83372">
      <w:pPr>
        <w:pStyle w:val="af6"/>
        <w:rPr>
          <w:lang w:val="ru-RU"/>
        </w:rPr>
      </w:pPr>
      <w:r w:rsidRPr="004853BD">
        <w:t>P</w:t>
      </w:r>
      <w:r w:rsidRPr="00F36C34">
        <w:rPr>
          <w:lang w:val="ru-RU"/>
        </w:rPr>
        <w:t xml:space="preserve"> = </w:t>
      </w:r>
      <w:r w:rsidRPr="004853BD">
        <w:t>e</w:t>
      </w:r>
      <w:r w:rsidRPr="00F36C34">
        <w:rPr>
          <w:vertAlign w:val="superscript"/>
          <w:lang w:val="ru-RU"/>
        </w:rPr>
        <w:t>-∑</w:t>
      </w:r>
      <w:r w:rsidRPr="004853BD">
        <w:rPr>
          <w:vertAlign w:val="superscript"/>
        </w:rPr>
        <w:t>λ</w:t>
      </w:r>
      <w:r w:rsidRPr="00F36C34">
        <w:rPr>
          <w:vertAlign w:val="superscript"/>
          <w:lang w:val="ru-RU"/>
        </w:rPr>
        <w:t xml:space="preserve"> х </w:t>
      </w:r>
      <w:r w:rsidRPr="004853BD">
        <w:rPr>
          <w:sz w:val="28"/>
          <w:szCs w:val="28"/>
          <w:vertAlign w:val="superscript"/>
        </w:rPr>
        <w:t>n</w:t>
      </w:r>
      <w:r w:rsidRPr="00F36C34">
        <w:rPr>
          <w:vertAlign w:val="superscript"/>
          <w:lang w:val="ru-RU"/>
        </w:rPr>
        <w:t>отк</w:t>
      </w:r>
      <w:r w:rsidR="00CC7555">
        <w:rPr>
          <w:lang w:val="ru-RU"/>
        </w:rPr>
        <w:t>,</w:t>
      </w:r>
      <w:r w:rsidR="00056D0F" w:rsidRPr="00F36C34">
        <w:rPr>
          <w:lang w:val="ru-RU"/>
        </w:rPr>
        <w:t>(</w:t>
      </w:r>
      <w:r w:rsidRPr="00F36C34">
        <w:rPr>
          <w:lang w:val="ru-RU"/>
        </w:rPr>
        <w:t>1)</w:t>
      </w:r>
    </w:p>
    <w:p w:rsidR="006C0D5E" w:rsidRPr="00F36C34" w:rsidRDefault="006C0D5E" w:rsidP="00A83372">
      <w:pPr>
        <w:pStyle w:val="af6"/>
        <w:rPr>
          <w:lang w:val="ru-RU"/>
        </w:rPr>
      </w:pPr>
      <w:r w:rsidRPr="00F36C34">
        <w:rPr>
          <w:lang w:val="ru-RU"/>
        </w:rPr>
        <w:t>где ∑</w:t>
      </w:r>
      <w:r w:rsidRPr="004853BD">
        <w:t>λ</w:t>
      </w:r>
      <w:r w:rsidRPr="00F36C34">
        <w:rPr>
          <w:lang w:val="ru-RU"/>
        </w:rPr>
        <w:t xml:space="preserve"> - сумма параметров потока отказов всех элементов рассчитываемого тупикового ответвления к потребителю;</w:t>
      </w:r>
    </w:p>
    <w:p w:rsidR="006C0D5E" w:rsidRPr="00F36C34" w:rsidRDefault="006C0D5E" w:rsidP="00A83372">
      <w:pPr>
        <w:pStyle w:val="af6"/>
        <w:rPr>
          <w:lang w:val="ru-RU"/>
        </w:rPr>
      </w:pPr>
      <w:r w:rsidRPr="004853BD">
        <w:t>n</w:t>
      </w:r>
      <w:r w:rsidRPr="00F36C34">
        <w:rPr>
          <w:vertAlign w:val="subscript"/>
          <w:lang w:val="ru-RU"/>
        </w:rPr>
        <w:t>отк</w:t>
      </w:r>
      <w:r w:rsidRPr="00F36C34">
        <w:rPr>
          <w:lang w:val="ru-RU"/>
        </w:rPr>
        <w:t xml:space="preserve"> - длительность стояния температур наружного воздуха ниже расчетной.</w:t>
      </w:r>
    </w:p>
    <w:p w:rsidR="006C0D5E" w:rsidRPr="00F36C34" w:rsidRDefault="006C0D5E" w:rsidP="00A83372">
      <w:pPr>
        <w:pStyle w:val="af6"/>
        <w:rPr>
          <w:lang w:val="ru-RU"/>
        </w:rPr>
      </w:pPr>
      <w:r w:rsidRPr="00F36C34">
        <w:rPr>
          <w:lang w:val="ru-RU"/>
        </w:rPr>
        <w:t>Способность системы теплоснабжения обеспечивать в течение заданного времени требуемые режимы, параметры и качество теплоснабжения определяют по трем критериям: вероятность безотказной работы, коэффициент готовности и живучесть системы.</w:t>
      </w:r>
    </w:p>
    <w:p w:rsidR="006C0D5E" w:rsidRPr="00F36C34" w:rsidRDefault="006C0D5E" w:rsidP="00A83372">
      <w:pPr>
        <w:pStyle w:val="af6"/>
        <w:rPr>
          <w:i/>
          <w:lang w:val="ru-RU"/>
        </w:rPr>
      </w:pPr>
      <w:r w:rsidRPr="00F36C34">
        <w:rPr>
          <w:i/>
          <w:lang w:val="ru-RU"/>
        </w:rPr>
        <w:t>Вероятность безотказной работы системы</w:t>
      </w:r>
    </w:p>
    <w:p w:rsidR="006C0D5E" w:rsidRPr="00F36C34" w:rsidRDefault="006C0D5E" w:rsidP="00A83372">
      <w:pPr>
        <w:pStyle w:val="af6"/>
        <w:rPr>
          <w:lang w:val="ru-RU"/>
        </w:rPr>
      </w:pPr>
      <w:r w:rsidRPr="00F36C34">
        <w:rPr>
          <w:lang w:val="ru-RU"/>
        </w:rPr>
        <w:t>Вероятность безотказной работы системы – это способность системы не допускать отказов, приводящих к падению температуры в отапливаемых помещениях жилых и общественных зданий ниже установленного нормативами.</w:t>
      </w:r>
    </w:p>
    <w:p w:rsidR="006C0D5E" w:rsidRPr="00F36C34" w:rsidRDefault="006C0D5E" w:rsidP="00A83372">
      <w:pPr>
        <w:pStyle w:val="af6"/>
        <w:rPr>
          <w:lang w:val="ru-RU"/>
        </w:rPr>
      </w:pPr>
      <w:r w:rsidRPr="00F36C34">
        <w:rPr>
          <w:lang w:val="ru-RU"/>
        </w:rPr>
        <w:t>Вероятность безотказной работы (Р) определяется по формуле:</w:t>
      </w:r>
    </w:p>
    <w:p w:rsidR="006C0D5E" w:rsidRPr="00F36C34" w:rsidRDefault="006C0D5E" w:rsidP="00A83372">
      <w:pPr>
        <w:pStyle w:val="af6"/>
        <w:rPr>
          <w:lang w:val="ru-RU"/>
        </w:rPr>
      </w:pPr>
      <w:r w:rsidRPr="00F36C34">
        <w:rPr>
          <w:lang w:val="ru-RU"/>
        </w:rPr>
        <w:t>Р=е-</w:t>
      </w:r>
      <w:r w:rsidRPr="004853BD">
        <w:t>w</w:t>
      </w:r>
      <w:r w:rsidRPr="00F36C34">
        <w:rPr>
          <w:lang w:val="ru-RU"/>
        </w:rPr>
        <w:t xml:space="preserve">, </w:t>
      </w:r>
      <w:r w:rsidR="00056D0F" w:rsidRPr="00F36C34">
        <w:rPr>
          <w:lang w:val="ru-RU"/>
        </w:rPr>
        <w:t>(</w:t>
      </w:r>
      <w:r w:rsidRPr="00F36C34">
        <w:rPr>
          <w:lang w:val="ru-RU"/>
        </w:rPr>
        <w:t>2)</w:t>
      </w:r>
    </w:p>
    <w:p w:rsidR="006C0D5E" w:rsidRPr="00F36C34" w:rsidRDefault="006C0D5E" w:rsidP="00A83372">
      <w:pPr>
        <w:pStyle w:val="af6"/>
        <w:rPr>
          <w:lang w:val="ru-RU"/>
        </w:rPr>
      </w:pPr>
      <w:r w:rsidRPr="00F36C34">
        <w:rPr>
          <w:lang w:val="ru-RU"/>
        </w:rPr>
        <w:t xml:space="preserve">где </w:t>
      </w:r>
      <w:r w:rsidRPr="004853BD">
        <w:t>w</w:t>
      </w:r>
      <w:r w:rsidRPr="00F36C34">
        <w:rPr>
          <w:lang w:val="ru-RU"/>
        </w:rPr>
        <w:t xml:space="preserve"> – плотность потока учитываемых отказов, сопровождающихся снижением подачи тепловой энергии потребителям, определяется по формуле:</w:t>
      </w:r>
    </w:p>
    <w:p w:rsidR="006C0D5E" w:rsidRPr="00056D0F" w:rsidRDefault="006C0D5E" w:rsidP="00A83372">
      <w:pPr>
        <w:pStyle w:val="af6"/>
        <w:rPr>
          <w:lang w:val="ru-RU"/>
        </w:rPr>
      </w:pPr>
      <w:r w:rsidRPr="004853BD">
        <w:t>w</w:t>
      </w:r>
      <w:r w:rsidRPr="00056D0F">
        <w:rPr>
          <w:lang w:val="ru-RU"/>
        </w:rPr>
        <w:t>=</w:t>
      </w:r>
      <w:r w:rsidRPr="004853BD">
        <w:t>a</w:t>
      </w:r>
      <w:r w:rsidRPr="00056D0F">
        <w:rPr>
          <w:lang w:val="ru-RU"/>
        </w:rPr>
        <w:t xml:space="preserve"> </w:t>
      </w:r>
      <w:r w:rsidRPr="00056D0F">
        <w:rPr>
          <w:vertAlign w:val="superscript"/>
          <w:lang w:val="ru-RU"/>
        </w:rPr>
        <w:t>х</w:t>
      </w:r>
      <w:r w:rsidRPr="00056D0F">
        <w:rPr>
          <w:lang w:val="ru-RU"/>
        </w:rPr>
        <w:t xml:space="preserve"> </w:t>
      </w:r>
      <w:r w:rsidRPr="004853BD">
        <w:t>m</w:t>
      </w:r>
      <w:r w:rsidRPr="00056D0F">
        <w:rPr>
          <w:vertAlign w:val="superscript"/>
          <w:lang w:val="ru-RU"/>
        </w:rPr>
        <w:t xml:space="preserve"> х</w:t>
      </w:r>
      <w:r w:rsidRPr="00056D0F">
        <w:rPr>
          <w:lang w:val="ru-RU"/>
        </w:rPr>
        <w:t xml:space="preserve"> </w:t>
      </w:r>
      <w:r w:rsidRPr="004853BD">
        <w:t>K</w:t>
      </w:r>
      <w:r w:rsidRPr="004853BD">
        <w:rPr>
          <w:vertAlign w:val="subscript"/>
        </w:rPr>
        <w:t>c</w:t>
      </w:r>
      <w:r w:rsidRPr="00056D0F">
        <w:rPr>
          <w:vertAlign w:val="superscript"/>
          <w:lang w:val="ru-RU"/>
        </w:rPr>
        <w:t xml:space="preserve"> х</w:t>
      </w:r>
      <w:r w:rsidRPr="00056D0F">
        <w:rPr>
          <w:lang w:val="ru-RU"/>
        </w:rPr>
        <w:t xml:space="preserve"> </w:t>
      </w:r>
      <w:r w:rsidRPr="004853BD">
        <w:t>d</w:t>
      </w:r>
      <w:r w:rsidR="00CC7555">
        <w:rPr>
          <w:lang w:val="ru-RU"/>
        </w:rPr>
        <w:t xml:space="preserve">0.208, 1/год*км, </w:t>
      </w:r>
      <w:r w:rsidR="00056D0F" w:rsidRPr="00056D0F">
        <w:rPr>
          <w:lang w:val="ru-RU"/>
        </w:rPr>
        <w:t>(</w:t>
      </w:r>
      <w:r w:rsidRPr="00056D0F">
        <w:rPr>
          <w:lang w:val="ru-RU"/>
        </w:rPr>
        <w:t>3)</w:t>
      </w:r>
    </w:p>
    <w:p w:rsidR="006C0D5E" w:rsidRPr="00F36C34" w:rsidRDefault="006C0D5E" w:rsidP="00A83372">
      <w:pPr>
        <w:pStyle w:val="af6"/>
        <w:rPr>
          <w:lang w:val="ru-RU"/>
        </w:rPr>
      </w:pPr>
      <w:r w:rsidRPr="00F36C34">
        <w:rPr>
          <w:lang w:val="ru-RU"/>
        </w:rPr>
        <w:t>где а – эмпирический коэффициент, при уровне безотказности а=0,00003;</w:t>
      </w:r>
    </w:p>
    <w:p w:rsidR="006C0D5E" w:rsidRPr="00F36C34" w:rsidRDefault="006C0D5E" w:rsidP="00A83372">
      <w:pPr>
        <w:pStyle w:val="af6"/>
        <w:rPr>
          <w:lang w:val="ru-RU"/>
        </w:rPr>
      </w:pPr>
      <w:r w:rsidRPr="004853BD">
        <w:t>m</w:t>
      </w:r>
      <w:r w:rsidRPr="00F36C34">
        <w:rPr>
          <w:lang w:val="ru-RU"/>
        </w:rPr>
        <w:t xml:space="preserve"> – эмпирический коэффициент потока отказов, принимается равным 0,5 – при расчете показателя безотказности и 1,0 – при расчете показателя готовности;</w:t>
      </w:r>
    </w:p>
    <w:p w:rsidR="006C0D5E" w:rsidRPr="00F36C34" w:rsidRDefault="006C0D5E" w:rsidP="00A83372">
      <w:pPr>
        <w:pStyle w:val="af6"/>
        <w:rPr>
          <w:lang w:val="ru-RU"/>
        </w:rPr>
      </w:pPr>
      <w:r w:rsidRPr="00F36C34">
        <w:rPr>
          <w:lang w:val="ru-RU"/>
        </w:rPr>
        <w:t>К</w:t>
      </w:r>
      <w:r w:rsidRPr="00F36C34">
        <w:rPr>
          <w:vertAlign w:val="subscript"/>
          <w:lang w:val="ru-RU"/>
        </w:rPr>
        <w:t>с</w:t>
      </w:r>
      <w:r w:rsidRPr="00F36C34">
        <w:rPr>
          <w:lang w:val="ru-RU"/>
        </w:rPr>
        <w:t xml:space="preserve"> – коэффициент, учитывающий старение конкретного участка теплосети.</w:t>
      </w:r>
    </w:p>
    <w:p w:rsidR="006C0D5E" w:rsidRPr="00F36C34" w:rsidRDefault="006C0D5E" w:rsidP="00A83372">
      <w:pPr>
        <w:pStyle w:val="af6"/>
        <w:rPr>
          <w:i/>
          <w:lang w:val="ru-RU"/>
        </w:rPr>
      </w:pPr>
      <w:r w:rsidRPr="00F36C34">
        <w:rPr>
          <w:i/>
          <w:lang w:val="ru-RU"/>
        </w:rPr>
        <w:t>Коэффициент готовности системы</w:t>
      </w:r>
    </w:p>
    <w:p w:rsidR="006C0D5E" w:rsidRPr="00F36C34" w:rsidRDefault="006C0D5E" w:rsidP="00A83372">
      <w:pPr>
        <w:pStyle w:val="af6"/>
        <w:rPr>
          <w:lang w:val="ru-RU"/>
        </w:rPr>
      </w:pPr>
      <w:r w:rsidRPr="00F36C34">
        <w:rPr>
          <w:lang w:val="ru-RU"/>
        </w:rPr>
        <w:t>Коэффициент готовности системы – это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w:t>
      </w:r>
    </w:p>
    <w:p w:rsidR="006C0D5E" w:rsidRPr="00F36C34" w:rsidRDefault="006C0D5E" w:rsidP="00A83372">
      <w:pPr>
        <w:pStyle w:val="af6"/>
        <w:rPr>
          <w:lang w:val="ru-RU"/>
        </w:rPr>
      </w:pPr>
      <w:r w:rsidRPr="00F36C34">
        <w:rPr>
          <w:lang w:val="ru-RU"/>
        </w:rPr>
        <w:t>Коэффициент готовности системы теплоснабжения определяется по формуле:</w:t>
      </w:r>
    </w:p>
    <w:p w:rsidR="006C0D5E" w:rsidRPr="00F36C34" w:rsidRDefault="006C0D5E" w:rsidP="00A83372">
      <w:pPr>
        <w:pStyle w:val="af6"/>
        <w:rPr>
          <w:lang w:val="ru-RU"/>
        </w:rPr>
      </w:pPr>
      <w:r w:rsidRPr="00F36C34">
        <w:rPr>
          <w:lang w:val="ru-RU"/>
        </w:rPr>
        <w:t>К</w:t>
      </w:r>
      <w:r w:rsidRPr="00F36C34">
        <w:rPr>
          <w:vertAlign w:val="subscript"/>
          <w:lang w:val="ru-RU"/>
        </w:rPr>
        <w:t>г</w:t>
      </w:r>
      <w:r w:rsidRPr="00F36C34">
        <w:rPr>
          <w:lang w:val="ru-RU"/>
        </w:rPr>
        <w:t>=(8760-</w:t>
      </w:r>
      <w:r w:rsidRPr="004853BD">
        <w:t>z</w:t>
      </w:r>
      <w:r w:rsidRPr="00F36C34">
        <w:rPr>
          <w:vertAlign w:val="subscript"/>
          <w:lang w:val="ru-RU"/>
        </w:rPr>
        <w:t>1</w:t>
      </w:r>
      <w:r w:rsidRPr="00F36C34">
        <w:rPr>
          <w:lang w:val="ru-RU"/>
        </w:rPr>
        <w:t>-</w:t>
      </w:r>
      <w:r w:rsidRPr="004853BD">
        <w:t>z</w:t>
      </w:r>
      <w:r w:rsidRPr="00F36C34">
        <w:rPr>
          <w:vertAlign w:val="subscript"/>
          <w:lang w:val="ru-RU"/>
        </w:rPr>
        <w:t>2</w:t>
      </w:r>
      <w:r w:rsidRPr="00F36C34">
        <w:rPr>
          <w:lang w:val="ru-RU"/>
        </w:rPr>
        <w:t>-</w:t>
      </w:r>
      <w:r w:rsidRPr="004853BD">
        <w:t>z</w:t>
      </w:r>
      <w:r w:rsidRPr="00F36C34">
        <w:rPr>
          <w:vertAlign w:val="subscript"/>
          <w:lang w:val="ru-RU"/>
        </w:rPr>
        <w:t>3</w:t>
      </w:r>
      <w:r w:rsidRPr="00F36C34">
        <w:rPr>
          <w:lang w:val="ru-RU"/>
        </w:rPr>
        <w:t>-</w:t>
      </w:r>
      <w:r w:rsidRPr="004853BD">
        <w:t>z</w:t>
      </w:r>
      <w:r w:rsidRPr="00F36C34">
        <w:rPr>
          <w:vertAlign w:val="subscript"/>
          <w:lang w:val="ru-RU"/>
        </w:rPr>
        <w:t>4</w:t>
      </w:r>
      <w:r w:rsidR="00CC7555">
        <w:rPr>
          <w:lang w:val="ru-RU"/>
        </w:rPr>
        <w:t>)/8760,</w:t>
      </w:r>
      <w:r w:rsidR="00CC7555" w:rsidRPr="00CB70D5">
        <w:rPr>
          <w:lang w:val="ru-RU"/>
        </w:rPr>
        <w:t xml:space="preserve"> </w:t>
      </w:r>
      <w:r w:rsidR="00056D0F" w:rsidRPr="00F36C34">
        <w:rPr>
          <w:lang w:val="ru-RU"/>
        </w:rPr>
        <w:t>(</w:t>
      </w:r>
      <w:r w:rsidRPr="00F36C34">
        <w:rPr>
          <w:lang w:val="ru-RU"/>
        </w:rPr>
        <w:t>4)</w:t>
      </w:r>
    </w:p>
    <w:p w:rsidR="006C0D5E" w:rsidRPr="00F36C34" w:rsidRDefault="006C0D5E" w:rsidP="00A83372">
      <w:pPr>
        <w:pStyle w:val="af6"/>
        <w:rPr>
          <w:lang w:val="ru-RU"/>
        </w:rPr>
      </w:pPr>
      <w:r w:rsidRPr="00F36C34">
        <w:rPr>
          <w:lang w:val="ru-RU"/>
        </w:rPr>
        <w:t xml:space="preserve">где </w:t>
      </w:r>
      <w:r w:rsidRPr="004853BD">
        <w:t>z</w:t>
      </w:r>
      <w:r w:rsidRPr="00F36C34">
        <w:rPr>
          <w:vertAlign w:val="subscript"/>
          <w:lang w:val="ru-RU"/>
        </w:rPr>
        <w:t>1</w:t>
      </w:r>
      <w:r w:rsidRPr="00F36C34">
        <w:rPr>
          <w:lang w:val="ru-RU"/>
        </w:rPr>
        <w:t xml:space="preserve"> – число часов ожидания неготовности системы централизованного теплоснабжения в период стояния расчетных температур наружного воздуха в данной местности; </w:t>
      </w:r>
    </w:p>
    <w:p w:rsidR="006C0D5E" w:rsidRPr="00F36C34" w:rsidRDefault="006C0D5E" w:rsidP="00A83372">
      <w:pPr>
        <w:pStyle w:val="af6"/>
        <w:rPr>
          <w:lang w:val="ru-RU"/>
        </w:rPr>
      </w:pPr>
      <w:r w:rsidRPr="004853BD">
        <w:t>z</w:t>
      </w:r>
      <w:r w:rsidRPr="00F36C34">
        <w:rPr>
          <w:vertAlign w:val="subscript"/>
          <w:lang w:val="ru-RU"/>
        </w:rPr>
        <w:t>2</w:t>
      </w:r>
      <w:r w:rsidRPr="00F36C34">
        <w:rPr>
          <w:lang w:val="ru-RU"/>
        </w:rPr>
        <w:t xml:space="preserve"> – число часов ожидания неготовности источника тепловой энергии;</w:t>
      </w:r>
    </w:p>
    <w:p w:rsidR="006C0D5E" w:rsidRPr="00F36C34" w:rsidRDefault="006C0D5E" w:rsidP="00A83372">
      <w:pPr>
        <w:pStyle w:val="af6"/>
        <w:rPr>
          <w:lang w:val="ru-RU"/>
        </w:rPr>
      </w:pPr>
      <w:r w:rsidRPr="004853BD">
        <w:t>z</w:t>
      </w:r>
      <w:r w:rsidRPr="00F36C34">
        <w:rPr>
          <w:vertAlign w:val="subscript"/>
          <w:lang w:val="ru-RU"/>
        </w:rPr>
        <w:t>2</w:t>
      </w:r>
      <w:r w:rsidRPr="00F36C34">
        <w:rPr>
          <w:lang w:val="ru-RU"/>
        </w:rPr>
        <w:t xml:space="preserve">= </w:t>
      </w:r>
      <w:r w:rsidRPr="004853BD">
        <w:t>z</w:t>
      </w:r>
      <w:r w:rsidRPr="00F36C34">
        <w:rPr>
          <w:vertAlign w:val="subscript"/>
          <w:lang w:val="ru-RU"/>
        </w:rPr>
        <w:t>об</w:t>
      </w:r>
      <w:r w:rsidRPr="00F36C34">
        <w:rPr>
          <w:lang w:val="ru-RU"/>
        </w:rPr>
        <w:t xml:space="preserve">+ </w:t>
      </w:r>
      <w:r w:rsidRPr="004853BD">
        <w:t>z</w:t>
      </w:r>
      <w:r w:rsidRPr="00F36C34">
        <w:rPr>
          <w:vertAlign w:val="subscript"/>
          <w:lang w:val="ru-RU"/>
        </w:rPr>
        <w:t>впу</w:t>
      </w:r>
      <w:r w:rsidRPr="00F36C34">
        <w:rPr>
          <w:lang w:val="ru-RU"/>
        </w:rPr>
        <w:t xml:space="preserve">+ </w:t>
      </w:r>
      <w:r w:rsidRPr="004853BD">
        <w:t>z</w:t>
      </w:r>
      <w:r w:rsidRPr="00F36C34">
        <w:rPr>
          <w:vertAlign w:val="subscript"/>
          <w:lang w:val="ru-RU"/>
        </w:rPr>
        <w:t>тсв</w:t>
      </w:r>
      <w:r w:rsidRPr="00F36C34">
        <w:rPr>
          <w:lang w:val="ru-RU"/>
        </w:rPr>
        <w:t xml:space="preserve">+ </w:t>
      </w:r>
      <w:r w:rsidRPr="004853BD">
        <w:t>z</w:t>
      </w:r>
      <w:r w:rsidRPr="00F36C34">
        <w:rPr>
          <w:vertAlign w:val="subscript"/>
          <w:lang w:val="ru-RU"/>
        </w:rPr>
        <w:t>пар</w:t>
      </w:r>
      <w:r w:rsidRPr="00F36C34">
        <w:rPr>
          <w:lang w:val="ru-RU"/>
        </w:rPr>
        <w:t xml:space="preserve">+ </w:t>
      </w:r>
      <w:r w:rsidRPr="004853BD">
        <w:t>z</w:t>
      </w:r>
      <w:r w:rsidRPr="00F36C34">
        <w:rPr>
          <w:vertAlign w:val="subscript"/>
          <w:lang w:val="ru-RU"/>
        </w:rPr>
        <w:t>топ</w:t>
      </w:r>
      <w:r w:rsidRPr="00F36C34">
        <w:rPr>
          <w:lang w:val="ru-RU"/>
        </w:rPr>
        <w:t xml:space="preserve">+ </w:t>
      </w:r>
      <w:r w:rsidRPr="004853BD">
        <w:t>z</w:t>
      </w:r>
      <w:r w:rsidRPr="00F36C34">
        <w:rPr>
          <w:vertAlign w:val="subscript"/>
          <w:lang w:val="ru-RU"/>
        </w:rPr>
        <w:t>хво</w:t>
      </w:r>
      <w:r w:rsidRPr="00F36C34">
        <w:rPr>
          <w:lang w:val="ru-RU"/>
        </w:rPr>
        <w:t xml:space="preserve">+ </w:t>
      </w:r>
      <w:r w:rsidRPr="004853BD">
        <w:t>z</w:t>
      </w:r>
      <w:r w:rsidRPr="00F36C34">
        <w:rPr>
          <w:vertAlign w:val="subscript"/>
          <w:lang w:val="ru-RU"/>
        </w:rPr>
        <w:t>эл</w:t>
      </w:r>
      <w:r w:rsidRPr="00F36C34">
        <w:rPr>
          <w:lang w:val="ru-RU"/>
        </w:rPr>
        <w:t xml:space="preserve">, </w:t>
      </w:r>
      <w:r w:rsidR="00056D0F" w:rsidRPr="00F36C34">
        <w:rPr>
          <w:lang w:val="ru-RU"/>
        </w:rPr>
        <w:t>(</w:t>
      </w:r>
      <w:r w:rsidRPr="00F36C34">
        <w:rPr>
          <w:lang w:val="ru-RU"/>
        </w:rPr>
        <w:t>5)</w:t>
      </w:r>
    </w:p>
    <w:p w:rsidR="006C0D5E" w:rsidRPr="00F36C34" w:rsidRDefault="006C0D5E" w:rsidP="00A83372">
      <w:pPr>
        <w:pStyle w:val="af6"/>
        <w:rPr>
          <w:lang w:val="ru-RU"/>
        </w:rPr>
      </w:pPr>
      <w:r w:rsidRPr="00F36C34">
        <w:rPr>
          <w:lang w:val="ru-RU"/>
        </w:rPr>
        <w:t xml:space="preserve">где </w:t>
      </w:r>
      <w:r w:rsidRPr="004853BD">
        <w:t>z</w:t>
      </w:r>
      <w:r w:rsidRPr="00F36C34">
        <w:rPr>
          <w:vertAlign w:val="subscript"/>
          <w:lang w:val="ru-RU"/>
        </w:rPr>
        <w:t>об</w:t>
      </w:r>
      <w:r w:rsidRPr="00F36C34">
        <w:rPr>
          <w:lang w:val="ru-RU"/>
        </w:rPr>
        <w:t xml:space="preserve"> – число часов ожидания неготовности основного оборудования;</w:t>
      </w:r>
    </w:p>
    <w:p w:rsidR="006C0D5E" w:rsidRPr="00F36C34" w:rsidRDefault="006C0D5E" w:rsidP="00A83372">
      <w:pPr>
        <w:pStyle w:val="af6"/>
        <w:rPr>
          <w:lang w:val="ru-RU"/>
        </w:rPr>
      </w:pPr>
      <w:r w:rsidRPr="004853BD">
        <w:t>z</w:t>
      </w:r>
      <w:r w:rsidRPr="00F36C34">
        <w:rPr>
          <w:vertAlign w:val="subscript"/>
          <w:lang w:val="ru-RU"/>
        </w:rPr>
        <w:t>впу</w:t>
      </w:r>
      <w:r w:rsidRPr="00F36C34">
        <w:rPr>
          <w:lang w:val="ru-RU"/>
        </w:rPr>
        <w:t xml:space="preserve"> – число часов ожидания неготовности водоподготовительной установки;</w:t>
      </w:r>
    </w:p>
    <w:p w:rsidR="006C0D5E" w:rsidRPr="00F36C34" w:rsidRDefault="006C0D5E" w:rsidP="00A83372">
      <w:pPr>
        <w:pStyle w:val="af6"/>
        <w:rPr>
          <w:lang w:val="ru-RU"/>
        </w:rPr>
      </w:pPr>
      <w:r w:rsidRPr="004853BD">
        <w:t>z</w:t>
      </w:r>
      <w:r w:rsidRPr="00F36C34">
        <w:rPr>
          <w:vertAlign w:val="subscript"/>
          <w:lang w:val="ru-RU"/>
        </w:rPr>
        <w:t>тсв</w:t>
      </w:r>
      <w:r w:rsidRPr="00F36C34">
        <w:rPr>
          <w:lang w:val="ru-RU"/>
        </w:rPr>
        <w:t xml:space="preserve"> – число часов ожидания неготовности тракта трубопроводов сетевой воды;</w:t>
      </w:r>
    </w:p>
    <w:p w:rsidR="006C0D5E" w:rsidRPr="00F36C34" w:rsidRDefault="006C0D5E" w:rsidP="00A83372">
      <w:pPr>
        <w:pStyle w:val="af6"/>
        <w:rPr>
          <w:lang w:val="ru-RU"/>
        </w:rPr>
      </w:pPr>
      <w:r w:rsidRPr="004853BD">
        <w:t>z</w:t>
      </w:r>
      <w:r w:rsidRPr="00F36C34">
        <w:rPr>
          <w:vertAlign w:val="subscript"/>
          <w:lang w:val="ru-RU"/>
        </w:rPr>
        <w:t>пар</w:t>
      </w:r>
      <w:r w:rsidRPr="00F36C34">
        <w:rPr>
          <w:lang w:val="ru-RU"/>
        </w:rPr>
        <w:t xml:space="preserve"> – число часов ожидания неготовности тракта паропроводов;</w:t>
      </w:r>
    </w:p>
    <w:p w:rsidR="006C0D5E" w:rsidRPr="00F36C34" w:rsidRDefault="006C0D5E" w:rsidP="00A83372">
      <w:pPr>
        <w:pStyle w:val="af6"/>
        <w:rPr>
          <w:lang w:val="ru-RU"/>
        </w:rPr>
      </w:pPr>
      <w:r w:rsidRPr="004853BD">
        <w:t>z</w:t>
      </w:r>
      <w:r w:rsidRPr="00F36C34">
        <w:rPr>
          <w:vertAlign w:val="subscript"/>
          <w:lang w:val="ru-RU"/>
        </w:rPr>
        <w:t>топ</w:t>
      </w:r>
      <w:r w:rsidRPr="00F36C34">
        <w:rPr>
          <w:lang w:val="ru-RU"/>
        </w:rPr>
        <w:t xml:space="preserve"> – число часов ожидания неготовности топливообеспечения;</w:t>
      </w:r>
    </w:p>
    <w:p w:rsidR="006C0D5E" w:rsidRPr="00F36C34" w:rsidRDefault="006C0D5E" w:rsidP="00A83372">
      <w:pPr>
        <w:pStyle w:val="af6"/>
        <w:rPr>
          <w:lang w:val="ru-RU"/>
        </w:rPr>
      </w:pPr>
      <w:r w:rsidRPr="004853BD">
        <w:t>z</w:t>
      </w:r>
      <w:r w:rsidRPr="00F36C34">
        <w:rPr>
          <w:vertAlign w:val="subscript"/>
          <w:lang w:val="ru-RU"/>
        </w:rPr>
        <w:t>хво</w:t>
      </w:r>
      <w:r w:rsidRPr="00F36C34">
        <w:rPr>
          <w:lang w:val="ru-RU"/>
        </w:rPr>
        <w:t xml:space="preserve"> – число часов ожидания неготовности водоподготовительной установки и группы подпитки;</w:t>
      </w:r>
    </w:p>
    <w:p w:rsidR="006C0D5E" w:rsidRPr="00F36C34" w:rsidRDefault="006C0D5E" w:rsidP="00A83372">
      <w:pPr>
        <w:pStyle w:val="af6"/>
        <w:rPr>
          <w:lang w:val="ru-RU"/>
        </w:rPr>
      </w:pPr>
      <w:r w:rsidRPr="004853BD">
        <w:t>z</w:t>
      </w:r>
      <w:r w:rsidRPr="00F36C34">
        <w:rPr>
          <w:vertAlign w:val="subscript"/>
          <w:lang w:val="ru-RU"/>
        </w:rPr>
        <w:t>эл</w:t>
      </w:r>
      <w:r w:rsidRPr="00F36C34">
        <w:rPr>
          <w:lang w:val="ru-RU"/>
        </w:rPr>
        <w:t xml:space="preserve"> – число часов ожидания неготовности электроснабжения;</w:t>
      </w:r>
    </w:p>
    <w:p w:rsidR="006C0D5E" w:rsidRPr="00F36C34" w:rsidRDefault="006C0D5E" w:rsidP="00A83372">
      <w:pPr>
        <w:pStyle w:val="af6"/>
        <w:rPr>
          <w:lang w:val="ru-RU"/>
        </w:rPr>
      </w:pPr>
      <w:r w:rsidRPr="004853BD">
        <w:t>z</w:t>
      </w:r>
      <w:r w:rsidRPr="00F36C34">
        <w:rPr>
          <w:vertAlign w:val="subscript"/>
          <w:lang w:val="ru-RU"/>
        </w:rPr>
        <w:t>3</w:t>
      </w:r>
      <w:r w:rsidRPr="00F36C34">
        <w:rPr>
          <w:lang w:val="ru-RU"/>
        </w:rPr>
        <w:t xml:space="preserve">  - число часов ожидания неготовности тепловых сетей;</w:t>
      </w:r>
    </w:p>
    <w:p w:rsidR="006C0D5E" w:rsidRPr="00F36C34" w:rsidRDefault="006C0D5E" w:rsidP="00A83372">
      <w:pPr>
        <w:pStyle w:val="af6"/>
        <w:rPr>
          <w:lang w:val="ru-RU"/>
        </w:rPr>
      </w:pPr>
      <w:r w:rsidRPr="004853BD">
        <w:t>z</w:t>
      </w:r>
      <w:r w:rsidRPr="00F36C34">
        <w:rPr>
          <w:vertAlign w:val="subscript"/>
          <w:lang w:val="ru-RU"/>
        </w:rPr>
        <w:t>4</w:t>
      </w:r>
      <w:r w:rsidRPr="00F36C34">
        <w:rPr>
          <w:lang w:val="ru-RU"/>
        </w:rPr>
        <w:t xml:space="preserve"> – число часов ожидания неготовности абонента.</w:t>
      </w:r>
    </w:p>
    <w:p w:rsidR="006C0D5E" w:rsidRPr="00F36C34" w:rsidRDefault="006C0D5E" w:rsidP="00A83372">
      <w:pPr>
        <w:pStyle w:val="af6"/>
        <w:rPr>
          <w:i/>
          <w:lang w:val="ru-RU"/>
        </w:rPr>
      </w:pPr>
      <w:r w:rsidRPr="00F36C34">
        <w:rPr>
          <w:i/>
          <w:lang w:val="ru-RU"/>
        </w:rPr>
        <w:t>Живучесть системы</w:t>
      </w:r>
    </w:p>
    <w:p w:rsidR="006C0D5E" w:rsidRPr="00F36C34" w:rsidRDefault="006C0D5E" w:rsidP="00A83372">
      <w:pPr>
        <w:pStyle w:val="af6"/>
        <w:rPr>
          <w:lang w:val="ru-RU"/>
        </w:rPr>
      </w:pPr>
      <w:r w:rsidRPr="00F36C34">
        <w:rPr>
          <w:lang w:val="ru-RU"/>
        </w:rPr>
        <w:t>Живучесть системы – это способность системы сохранять свою работоспособность в аварийных условиях, а также после длительных остановов (более 54 часов).</w:t>
      </w:r>
    </w:p>
    <w:p w:rsidR="006C0D5E" w:rsidRPr="00F36C34" w:rsidRDefault="006C0D5E" w:rsidP="00A83372">
      <w:pPr>
        <w:pStyle w:val="af6"/>
        <w:rPr>
          <w:lang w:val="ru-RU"/>
        </w:rPr>
      </w:pPr>
      <w:r w:rsidRPr="00F36C34">
        <w:rPr>
          <w:lang w:val="ru-RU"/>
        </w:rPr>
        <w:t>Перечень мер по обеспечению живучести всех элементов систем теплоснабжения включает:</w:t>
      </w:r>
    </w:p>
    <w:p w:rsidR="006C0D5E" w:rsidRPr="00F36C34" w:rsidRDefault="006C0D5E" w:rsidP="00A83372">
      <w:pPr>
        <w:pStyle w:val="af6"/>
        <w:rPr>
          <w:lang w:val="ru-RU"/>
        </w:rPr>
      </w:pPr>
      <w:r w:rsidRPr="00F36C34">
        <w:rPr>
          <w:lang w:val="ru-RU"/>
        </w:rPr>
        <w:t>организацию локальной циркуляции сетевой воды в тепловых сетях;</w:t>
      </w:r>
    </w:p>
    <w:p w:rsidR="006C0D5E" w:rsidRPr="00F36C34" w:rsidRDefault="006C0D5E" w:rsidP="00A83372">
      <w:pPr>
        <w:pStyle w:val="af6"/>
        <w:rPr>
          <w:lang w:val="ru-RU"/>
        </w:rPr>
      </w:pPr>
      <w:r w:rsidRPr="00F36C34">
        <w:rPr>
          <w:lang w:val="ru-RU"/>
        </w:rPr>
        <w:t>прогрев и заполнение тепловых сетей и систем теплоиспользования потребителей во время и после окончания ремонтно – восстановительных работ;</w:t>
      </w:r>
    </w:p>
    <w:p w:rsidR="006C0D5E" w:rsidRPr="00F36C34" w:rsidRDefault="006C0D5E" w:rsidP="00A83372">
      <w:pPr>
        <w:pStyle w:val="af6"/>
        <w:rPr>
          <w:lang w:val="ru-RU"/>
        </w:rPr>
      </w:pPr>
      <w:r w:rsidRPr="00F36C34">
        <w:rPr>
          <w:lang w:val="ru-RU"/>
        </w:rPr>
        <w:t>проверка прочности элементов тепловых сетей на достаточность запаса прочности оборудования и компенсирующих устройств;</w:t>
      </w:r>
    </w:p>
    <w:p w:rsidR="006C0D5E" w:rsidRPr="00F36C34" w:rsidRDefault="006C0D5E" w:rsidP="00A83372">
      <w:pPr>
        <w:pStyle w:val="af6"/>
        <w:rPr>
          <w:lang w:val="ru-RU"/>
        </w:rPr>
      </w:pPr>
      <w:r w:rsidRPr="00F36C34">
        <w:rPr>
          <w:lang w:val="ru-RU"/>
        </w:rPr>
        <w:t>временное использование, при возможности, передвижных источников теплоты.</w:t>
      </w:r>
    </w:p>
    <w:p w:rsidR="006C0D5E" w:rsidRDefault="006C0D5E" w:rsidP="00A83372">
      <w:pPr>
        <w:pStyle w:val="af6"/>
        <w:rPr>
          <w:lang w:val="ru-RU"/>
        </w:rPr>
      </w:pPr>
      <w:r w:rsidRPr="00056D0F">
        <w:rPr>
          <w:lang w:val="ru-RU"/>
        </w:rPr>
        <w:t>Расчеты критериев надежности выполнены для характерных участков тепловых сет</w:t>
      </w:r>
      <w:r w:rsidR="003A5968">
        <w:rPr>
          <w:lang w:val="ru-RU"/>
        </w:rPr>
        <w:t>ей и представлены в таблице 1</w:t>
      </w:r>
      <w:r w:rsidR="00AC0408">
        <w:rPr>
          <w:lang w:val="ru-RU"/>
        </w:rPr>
        <w:t>13</w:t>
      </w:r>
      <w:r w:rsidR="00056D0F">
        <w:rPr>
          <w:lang w:val="ru-RU"/>
        </w:rPr>
        <w:t>.</w:t>
      </w:r>
    </w:p>
    <w:p w:rsidR="006C0D5E" w:rsidRPr="00CC7555" w:rsidRDefault="006C0D5E" w:rsidP="00C04B6F">
      <w:pPr>
        <w:pStyle w:val="a0"/>
        <w:rPr>
          <w:rStyle w:val="af3"/>
          <w:b/>
        </w:rPr>
      </w:pPr>
      <w:r w:rsidRPr="00CC7555">
        <w:rPr>
          <w:rStyle w:val="af3"/>
          <w:b/>
        </w:rPr>
        <w:t>Результаты расчетов показателей надежности работы тепловых сетей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75"/>
        <w:gridCol w:w="1075"/>
        <w:gridCol w:w="1465"/>
        <w:gridCol w:w="1207"/>
        <w:gridCol w:w="1208"/>
        <w:gridCol w:w="1237"/>
        <w:gridCol w:w="1237"/>
        <w:gridCol w:w="1060"/>
      </w:tblGrid>
      <w:tr w:rsidR="008140CA" w:rsidRPr="00E33C79" w:rsidTr="00CC7555">
        <w:trPr>
          <w:trHeight w:val="23"/>
          <w:tblHeader/>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Длина трубопровода на участке, м</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Диаметр трубопровода на участке, мм</w:t>
            </w:r>
          </w:p>
        </w:tc>
        <w:tc>
          <w:tcPr>
            <w:tcW w:w="1465" w:type="dxa"/>
            <w:shd w:val="clear" w:color="auto" w:fill="auto"/>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Продолжительность эксплуатации участка без капитального ремонта (реконструкции), лет</w:t>
            </w:r>
          </w:p>
        </w:tc>
        <w:tc>
          <w:tcPr>
            <w:tcW w:w="1207" w:type="dxa"/>
            <w:shd w:val="clear" w:color="auto" w:fill="auto"/>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Частота (интенсивность) отказа участка, 1/час</w:t>
            </w:r>
          </w:p>
        </w:tc>
        <w:tc>
          <w:tcPr>
            <w:tcW w:w="1208" w:type="dxa"/>
            <w:shd w:val="clear" w:color="auto" w:fill="auto"/>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Среднее время восстановления участка, час</w:t>
            </w:r>
          </w:p>
        </w:tc>
        <w:tc>
          <w:tcPr>
            <w:tcW w:w="1237" w:type="dxa"/>
            <w:shd w:val="clear" w:color="auto" w:fill="auto"/>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Параметр потока отказов теплоснабжения при отказе участка, 1/год</w:t>
            </w:r>
          </w:p>
        </w:tc>
        <w:tc>
          <w:tcPr>
            <w:tcW w:w="1237" w:type="dxa"/>
            <w:shd w:val="clear" w:color="auto" w:fill="auto"/>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Параметр потока отказов теплоснабжения накопленным итогом, 1/час</w:t>
            </w:r>
          </w:p>
        </w:tc>
        <w:tc>
          <w:tcPr>
            <w:tcW w:w="1060" w:type="dxa"/>
            <w:shd w:val="clear" w:color="auto" w:fill="auto"/>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Вероятность безотказной работы пути относительно конечного потребителя</w:t>
            </w:r>
          </w:p>
        </w:tc>
      </w:tr>
      <w:tr w:rsidR="008140CA" w:rsidRPr="00E33C79" w:rsidTr="00CC7555">
        <w:trPr>
          <w:trHeight w:val="23"/>
          <w:jc w:val="center"/>
        </w:trPr>
        <w:tc>
          <w:tcPr>
            <w:tcW w:w="9564" w:type="dxa"/>
            <w:gridSpan w:val="8"/>
            <w:shd w:val="clear" w:color="auto" w:fill="auto"/>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п,Ярославка</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168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28,5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95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0,00000177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97,5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218,5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118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0,00000144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0,00000151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0,00000131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9564" w:type="dxa"/>
            <w:gridSpan w:val="8"/>
            <w:shd w:val="clear" w:color="auto" w:fill="auto"/>
            <w:noWrap/>
            <w:vAlign w:val="center"/>
            <w:hideMark/>
          </w:tcPr>
          <w:p w:rsidR="008140CA" w:rsidRPr="00E33C79" w:rsidRDefault="008140CA" w:rsidP="00CC7555">
            <w:pPr>
              <w:widowControl/>
              <w:jc w:val="center"/>
              <w:rPr>
                <w:rFonts w:ascii="Arial" w:eastAsia="Times New Roman" w:hAnsi="Arial" w:cs="Arial"/>
                <w:color w:val="003366"/>
                <w:sz w:val="20"/>
                <w:szCs w:val="20"/>
                <w:lang w:bidi="ar-SA"/>
              </w:rPr>
            </w:pPr>
            <w:r w:rsidRPr="00E33C79">
              <w:rPr>
                <w:rFonts w:ascii="Arial" w:eastAsia="Times New Roman" w:hAnsi="Arial" w:cs="Arial"/>
                <w:color w:val="auto"/>
                <w:sz w:val="20"/>
                <w:szCs w:val="20"/>
                <w:lang w:bidi="ar-SA"/>
              </w:rPr>
              <w:t>п,Кузнечиха (верхн)</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29,5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29</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19</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49</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19</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90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14</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0,140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9564" w:type="dxa"/>
            <w:gridSpan w:val="8"/>
            <w:shd w:val="clear" w:color="auto" w:fill="auto"/>
            <w:noWrap/>
            <w:vAlign w:val="center"/>
            <w:hideMark/>
          </w:tcPr>
          <w:p w:rsidR="008140CA" w:rsidRPr="00E33C79" w:rsidRDefault="008140CA" w:rsidP="00CC7555">
            <w:pPr>
              <w:widowControl/>
              <w:jc w:val="center"/>
              <w:rPr>
                <w:rFonts w:ascii="Arial" w:eastAsia="Times New Roman" w:hAnsi="Arial" w:cs="Arial"/>
                <w:color w:val="003366"/>
                <w:sz w:val="20"/>
                <w:szCs w:val="20"/>
                <w:lang w:bidi="ar-SA"/>
              </w:rPr>
            </w:pPr>
            <w:r w:rsidRPr="00E33C79">
              <w:rPr>
                <w:rFonts w:ascii="Arial" w:eastAsia="Times New Roman" w:hAnsi="Arial" w:cs="Arial"/>
                <w:color w:val="auto"/>
                <w:sz w:val="20"/>
                <w:szCs w:val="20"/>
                <w:lang w:bidi="ar-SA"/>
              </w:rPr>
              <w:t>с,Андронники</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0,26</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270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19</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124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122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146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29</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29</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158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29</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0,060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0,00000008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9564" w:type="dxa"/>
            <w:gridSpan w:val="8"/>
            <w:shd w:val="clear" w:color="auto" w:fill="auto"/>
            <w:noWrap/>
            <w:vAlign w:val="center"/>
            <w:hideMark/>
          </w:tcPr>
          <w:p w:rsidR="008140CA" w:rsidRPr="00E33C79" w:rsidRDefault="008140CA" w:rsidP="00CC7555">
            <w:pPr>
              <w:widowControl/>
              <w:jc w:val="center"/>
              <w:rPr>
                <w:rFonts w:ascii="Arial" w:eastAsia="Times New Roman" w:hAnsi="Arial" w:cs="Arial"/>
                <w:color w:val="003366"/>
                <w:sz w:val="20"/>
                <w:szCs w:val="20"/>
                <w:lang w:bidi="ar-SA"/>
              </w:rPr>
            </w:pPr>
            <w:r w:rsidRPr="00E33C79">
              <w:rPr>
                <w:rFonts w:ascii="Arial" w:eastAsia="Times New Roman" w:hAnsi="Arial" w:cs="Arial"/>
                <w:color w:val="auto"/>
                <w:sz w:val="20"/>
                <w:szCs w:val="20"/>
                <w:lang w:bidi="ar-SA"/>
              </w:rPr>
              <w:t>д,Глебовское</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400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115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49</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266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262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122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176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115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16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50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90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41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88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28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161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11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58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15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12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66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66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88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28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0,00000057</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132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w w:val="115"/>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12</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0,120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0,00000048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9564" w:type="dxa"/>
            <w:gridSpan w:val="8"/>
            <w:shd w:val="clear" w:color="auto" w:fill="auto"/>
            <w:noWrap/>
            <w:vAlign w:val="center"/>
            <w:hideMark/>
          </w:tcPr>
          <w:p w:rsidR="008140CA" w:rsidRPr="00E33C79" w:rsidRDefault="008140CA" w:rsidP="00CC7555">
            <w:pPr>
              <w:widowControl/>
              <w:jc w:val="center"/>
              <w:rPr>
                <w:rFonts w:ascii="Arial" w:eastAsia="Times New Roman" w:hAnsi="Arial" w:cs="Arial"/>
                <w:color w:val="003366"/>
                <w:sz w:val="20"/>
                <w:szCs w:val="20"/>
                <w:lang w:bidi="ar-SA"/>
              </w:rPr>
            </w:pPr>
            <w:r w:rsidRPr="00E33C79">
              <w:rPr>
                <w:rFonts w:ascii="Arial" w:eastAsia="Times New Roman" w:hAnsi="Arial" w:cs="Arial"/>
                <w:color w:val="auto"/>
                <w:sz w:val="20"/>
                <w:szCs w:val="20"/>
                <w:lang w:bidi="ar-SA"/>
              </w:rPr>
              <w:t>д,Кузничиха (нижн)</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176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163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176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163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0,00000065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0,00000070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13</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0,130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0,00000059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9564" w:type="dxa"/>
            <w:gridSpan w:val="8"/>
            <w:shd w:val="clear" w:color="auto" w:fill="auto"/>
            <w:noWrap/>
            <w:vAlign w:val="center"/>
            <w:hideMark/>
          </w:tcPr>
          <w:p w:rsidR="008140CA" w:rsidRPr="00E33C79" w:rsidRDefault="008140CA" w:rsidP="00CC7555">
            <w:pPr>
              <w:widowControl/>
              <w:jc w:val="center"/>
              <w:rPr>
                <w:rFonts w:ascii="Arial" w:eastAsia="Times New Roman" w:hAnsi="Arial" w:cs="Arial"/>
                <w:color w:val="003366"/>
                <w:sz w:val="20"/>
                <w:szCs w:val="20"/>
                <w:lang w:bidi="ar-SA"/>
              </w:rPr>
            </w:pPr>
            <w:r w:rsidRPr="00E33C79">
              <w:rPr>
                <w:rFonts w:ascii="Arial" w:eastAsia="Times New Roman" w:hAnsi="Arial" w:cs="Arial"/>
                <w:color w:val="auto"/>
                <w:sz w:val="20"/>
                <w:szCs w:val="20"/>
                <w:lang w:bidi="ar-SA"/>
              </w:rPr>
              <w:t>с,Медягино</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97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177,5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9</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39</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154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0,00000101</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0,00000101</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9</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39</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148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0,00000090</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213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154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0,00000128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0,00000085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0,00000119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0,00000109</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15</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0,150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0,00000095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9564" w:type="dxa"/>
            <w:gridSpan w:val="8"/>
            <w:shd w:val="clear" w:color="auto" w:fill="auto"/>
            <w:noWrap/>
            <w:vAlign w:val="center"/>
            <w:hideMark/>
          </w:tcPr>
          <w:p w:rsidR="008140CA" w:rsidRPr="00E33C79" w:rsidRDefault="008140CA" w:rsidP="00CC7555">
            <w:pPr>
              <w:widowControl/>
              <w:jc w:val="center"/>
              <w:rPr>
                <w:rFonts w:ascii="Arial" w:eastAsia="Times New Roman" w:hAnsi="Arial" w:cs="Arial"/>
                <w:color w:val="003366"/>
                <w:sz w:val="20"/>
                <w:szCs w:val="20"/>
                <w:lang w:bidi="ar-SA"/>
              </w:rPr>
            </w:pPr>
            <w:r w:rsidRPr="00E33C79">
              <w:rPr>
                <w:rFonts w:ascii="Arial" w:eastAsia="Times New Roman" w:hAnsi="Arial" w:cs="Arial"/>
                <w:color w:val="auto"/>
                <w:sz w:val="20"/>
                <w:szCs w:val="20"/>
                <w:lang w:bidi="ar-SA"/>
              </w:rPr>
              <w:t>с,Толбухино</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0,00000016</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0,00000016</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9</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19</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9</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0,21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0,00000018</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0,00000018</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80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0,00000016</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0,00000016</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0,00000016</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0,00000016</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0,07</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0,00000016</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0,00000016</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0,00000016</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0,00000016</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41</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96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163</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10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7</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45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0,00000015</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0,08</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0,00000014</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30</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0,04</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28</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0,00000016</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0,00000016</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35</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0,13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0,00000016</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0,00000016</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34</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0,05</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0,00000013</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r w:rsidR="008140CA" w:rsidRPr="00E33C79" w:rsidTr="00CC7555">
        <w:trPr>
          <w:trHeight w:val="23"/>
          <w:jc w:val="center"/>
        </w:trPr>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6</w:t>
            </w:r>
          </w:p>
        </w:tc>
        <w:tc>
          <w:tcPr>
            <w:tcW w:w="1075" w:type="dxa"/>
            <w:shd w:val="clear" w:color="auto" w:fill="auto"/>
            <w:vAlign w:val="center"/>
            <w:hideMark/>
          </w:tcPr>
          <w:p w:rsidR="008140CA" w:rsidRPr="00E33C79" w:rsidRDefault="008140CA" w:rsidP="00CC7555">
            <w:pPr>
              <w:widowControl/>
              <w:jc w:val="center"/>
              <w:rPr>
                <w:rFonts w:ascii="Arial" w:eastAsia="Times New Roman" w:hAnsi="Arial" w:cs="Arial"/>
                <w:sz w:val="20"/>
                <w:szCs w:val="20"/>
                <w:lang w:bidi="ar-SA"/>
              </w:rPr>
            </w:pPr>
            <w:r w:rsidRPr="00E33C79">
              <w:rPr>
                <w:rFonts w:ascii="Arial" w:eastAsia="Times New Roman" w:hAnsi="Arial" w:cs="Arial"/>
                <w:sz w:val="20"/>
                <w:szCs w:val="20"/>
                <w:lang w:val="en-US" w:bidi="ar-SA"/>
              </w:rPr>
              <w:t>0,03</w:t>
            </w:r>
          </w:p>
        </w:tc>
        <w:tc>
          <w:tcPr>
            <w:tcW w:w="1465"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7</w:t>
            </w:r>
          </w:p>
        </w:tc>
        <w:tc>
          <w:tcPr>
            <w:tcW w:w="120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0,070</w:t>
            </w:r>
          </w:p>
        </w:tc>
        <w:tc>
          <w:tcPr>
            <w:tcW w:w="1208"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6,0</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237"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0,00000012</w:t>
            </w:r>
          </w:p>
        </w:tc>
        <w:tc>
          <w:tcPr>
            <w:tcW w:w="1060" w:type="dxa"/>
            <w:shd w:val="clear" w:color="auto" w:fill="auto"/>
            <w:noWrap/>
            <w:vAlign w:val="center"/>
            <w:hideMark/>
          </w:tcPr>
          <w:p w:rsidR="008140CA" w:rsidRPr="00E33C79" w:rsidRDefault="008140CA" w:rsidP="00CC7555">
            <w:pPr>
              <w:widowControl/>
              <w:jc w:val="center"/>
              <w:rPr>
                <w:rFonts w:ascii="Arial" w:eastAsia="Times New Roman" w:hAnsi="Arial" w:cs="Arial"/>
                <w:color w:val="auto"/>
                <w:sz w:val="20"/>
                <w:szCs w:val="20"/>
                <w:lang w:bidi="ar-SA"/>
              </w:rPr>
            </w:pPr>
            <w:r w:rsidRPr="00E33C79">
              <w:rPr>
                <w:rFonts w:ascii="Arial" w:eastAsia="Times New Roman" w:hAnsi="Arial" w:cs="Arial"/>
                <w:color w:val="auto"/>
                <w:sz w:val="20"/>
                <w:szCs w:val="20"/>
                <w:lang w:bidi="ar-SA"/>
              </w:rPr>
              <w:t>1,0</w:t>
            </w:r>
          </w:p>
        </w:tc>
      </w:tr>
    </w:tbl>
    <w:p w:rsidR="008140CA" w:rsidRPr="008140CA" w:rsidRDefault="008140CA" w:rsidP="008140CA"/>
    <w:p w:rsidR="00A74841" w:rsidRPr="004853BD" w:rsidRDefault="009E4631" w:rsidP="00B4793A">
      <w:pPr>
        <w:pStyle w:val="2"/>
        <w:numPr>
          <w:ilvl w:val="1"/>
          <w:numId w:val="28"/>
        </w:numPr>
        <w:spacing w:line="240" w:lineRule="auto"/>
        <w:rPr>
          <w:rFonts w:cs="Arial"/>
        </w:rPr>
      </w:pPr>
      <w:bookmarkStart w:id="173" w:name="_Toc470689968"/>
      <w:r w:rsidRPr="004853BD">
        <w:rPr>
          <w:rFonts w:cs="Arial"/>
        </w:rPr>
        <w:t xml:space="preserve">Перспективные показатели надежности, определяемые </w:t>
      </w:r>
      <w:r w:rsidR="00A74841" w:rsidRPr="004853BD">
        <w:rPr>
          <w:rFonts w:cs="Arial"/>
        </w:rPr>
        <w:t>приведенной продолжительностью прекращений подачи тепловой энергии</w:t>
      </w:r>
      <w:bookmarkEnd w:id="173"/>
    </w:p>
    <w:p w:rsidR="00056D0F" w:rsidRDefault="00056D0F" w:rsidP="00A83372">
      <w:pPr>
        <w:pStyle w:val="2"/>
        <w:numPr>
          <w:ilvl w:val="0"/>
          <w:numId w:val="0"/>
        </w:numPr>
        <w:spacing w:line="240" w:lineRule="auto"/>
        <w:ind w:left="1069"/>
        <w:rPr>
          <w:rFonts w:cs="Arial"/>
        </w:rPr>
      </w:pPr>
    </w:p>
    <w:p w:rsidR="00F053BA" w:rsidRPr="0003434F" w:rsidRDefault="00F053BA" w:rsidP="00F053BA">
      <w:pPr>
        <w:pStyle w:val="2"/>
        <w:numPr>
          <w:ilvl w:val="0"/>
          <w:numId w:val="0"/>
        </w:numPr>
        <w:spacing w:line="240" w:lineRule="auto"/>
        <w:ind w:firstLine="567"/>
        <w:rPr>
          <w:rFonts w:cs="Arial"/>
          <w:i w:val="0"/>
          <w:color w:val="auto"/>
        </w:rPr>
      </w:pPr>
      <w:bookmarkStart w:id="174" w:name="_Toc461559586"/>
      <w:bookmarkStart w:id="175" w:name="_Toc470689969"/>
      <w:r w:rsidRPr="003D146F">
        <w:rPr>
          <w:rFonts w:cs="Arial"/>
          <w:i w:val="0"/>
          <w:color w:val="auto"/>
          <w:szCs w:val="24"/>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w:t>
      </w:r>
      <w:r>
        <w:rPr>
          <w:rFonts w:cs="Arial"/>
          <w:i w:val="0"/>
          <w:color w:val="auto"/>
          <w:szCs w:val="24"/>
        </w:rPr>
        <w:t>е</w:t>
      </w:r>
      <w:r w:rsidRPr="003D146F">
        <w:rPr>
          <w:rFonts w:cs="Arial"/>
          <w:i w:val="0"/>
          <w:color w:val="auto"/>
          <w:szCs w:val="24"/>
        </w:rPr>
        <w:t xml:space="preserve"> для расчета перспективных показателей отсутствуют, в связи с чем расчет выполнить расчет не представляется возможным.</w:t>
      </w:r>
      <w:bookmarkEnd w:id="174"/>
      <w:bookmarkEnd w:id="175"/>
    </w:p>
    <w:p w:rsidR="00A74841" w:rsidRPr="004853BD" w:rsidRDefault="009E4631" w:rsidP="00B4793A">
      <w:pPr>
        <w:pStyle w:val="2"/>
        <w:numPr>
          <w:ilvl w:val="1"/>
          <w:numId w:val="28"/>
        </w:numPr>
        <w:spacing w:line="240" w:lineRule="auto"/>
        <w:rPr>
          <w:rFonts w:cs="Arial"/>
        </w:rPr>
      </w:pPr>
      <w:bookmarkStart w:id="176" w:name="_Toc470689970"/>
      <w:r w:rsidRPr="004853BD">
        <w:rPr>
          <w:rFonts w:cs="Arial"/>
        </w:rPr>
        <w:t xml:space="preserve">Перспективные показатели надежности, определяемые </w:t>
      </w:r>
      <w:r w:rsidR="00A74841" w:rsidRPr="004853BD">
        <w:rPr>
          <w:rFonts w:cs="Arial"/>
        </w:rPr>
        <w:t>приведенным объемом недоотпуска тепла в результате нарушений в подаче тепловой энергии</w:t>
      </w:r>
      <w:bookmarkEnd w:id="176"/>
    </w:p>
    <w:p w:rsidR="006C0D5E" w:rsidRDefault="006C0D5E" w:rsidP="00A83372">
      <w:pPr>
        <w:rPr>
          <w:rFonts w:ascii="Arial" w:hAnsi="Arial" w:cs="Arial"/>
        </w:rPr>
      </w:pPr>
    </w:p>
    <w:p w:rsidR="00F053BA" w:rsidRPr="0003434F" w:rsidRDefault="00F053BA" w:rsidP="00F053BA">
      <w:pPr>
        <w:pStyle w:val="2"/>
        <w:numPr>
          <w:ilvl w:val="0"/>
          <w:numId w:val="0"/>
        </w:numPr>
        <w:spacing w:line="240" w:lineRule="auto"/>
        <w:ind w:firstLine="567"/>
        <w:rPr>
          <w:rFonts w:cs="Arial"/>
          <w:i w:val="0"/>
          <w:color w:val="auto"/>
        </w:rPr>
      </w:pPr>
      <w:bookmarkStart w:id="177" w:name="_Toc470689971"/>
      <w:r w:rsidRPr="003D146F">
        <w:rPr>
          <w:rFonts w:cs="Arial"/>
          <w:i w:val="0"/>
          <w:color w:val="auto"/>
          <w:szCs w:val="24"/>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w:t>
      </w:r>
      <w:r>
        <w:rPr>
          <w:rFonts w:cs="Arial"/>
          <w:i w:val="0"/>
          <w:color w:val="auto"/>
          <w:szCs w:val="24"/>
        </w:rPr>
        <w:t>е</w:t>
      </w:r>
      <w:r w:rsidRPr="003D146F">
        <w:rPr>
          <w:rFonts w:cs="Arial"/>
          <w:i w:val="0"/>
          <w:color w:val="auto"/>
          <w:szCs w:val="24"/>
        </w:rPr>
        <w:t xml:space="preserve"> для расчета перспективных показателей отсутствуют, в связи с чем расчет выполнить расчет не представляется возможным.</w:t>
      </w:r>
      <w:bookmarkEnd w:id="177"/>
    </w:p>
    <w:p w:rsidR="00A74841" w:rsidRDefault="009E4631" w:rsidP="00B4793A">
      <w:pPr>
        <w:pStyle w:val="2"/>
        <w:numPr>
          <w:ilvl w:val="1"/>
          <w:numId w:val="28"/>
        </w:numPr>
        <w:spacing w:line="240" w:lineRule="auto"/>
        <w:rPr>
          <w:rFonts w:cs="Arial"/>
        </w:rPr>
      </w:pPr>
      <w:bookmarkStart w:id="178" w:name="_Toc470689972"/>
      <w:r w:rsidRPr="004853BD">
        <w:rPr>
          <w:rFonts w:cs="Arial"/>
        </w:rPr>
        <w:t xml:space="preserve">Перспективные показатели надежности, определяемые </w:t>
      </w:r>
      <w:r w:rsidR="00A74841" w:rsidRPr="004853BD">
        <w:rPr>
          <w:rFonts w:cs="Arial"/>
        </w:rPr>
        <w:t>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bookmarkEnd w:id="178"/>
    </w:p>
    <w:p w:rsidR="00056D0F" w:rsidRPr="00056D0F" w:rsidRDefault="00056D0F" w:rsidP="00A83372"/>
    <w:p w:rsidR="006C0D5E" w:rsidRPr="00056D0F" w:rsidRDefault="006C0D5E" w:rsidP="00A83372">
      <w:pPr>
        <w:pStyle w:val="af6"/>
        <w:rPr>
          <w:lang w:val="ru-RU"/>
        </w:rPr>
      </w:pPr>
      <w:r w:rsidRPr="00056D0F">
        <w:rPr>
          <w:lang w:val="ru-RU"/>
        </w:rPr>
        <w:t>Допустимая продолжительность перерыва отопления, установленная постановлением Правительства Российской Федерации от 23.05.2006 № 307, составляет: не более 16 часов единовременно при изменении температуры воздуха в жилых помещениях от нормативной до 12 °С; не более 8 часов при изменении температуры воздуха в жилых помещениях от 12 °С до 10 °С; не более 4 часов при изменении температуры воздуха в жилых помещениях от 10° С до 8 °С.</w:t>
      </w:r>
    </w:p>
    <w:p w:rsidR="006C0D5E" w:rsidRPr="00056D0F" w:rsidRDefault="006C0D5E" w:rsidP="00A83372">
      <w:pPr>
        <w:pStyle w:val="af6"/>
        <w:rPr>
          <w:lang w:val="ru-RU"/>
        </w:rPr>
      </w:pPr>
      <w:r w:rsidRPr="00056D0F">
        <w:rPr>
          <w:lang w:val="ru-RU"/>
        </w:rPr>
        <w:t>Принимая во внимание снижение температуры воздуха в жилых помещениях при полном отключении подачи тепла и расчетной температуре наружного воздуха (-34С) для зданий с коэффициентом аккумуляции 40 ч, в соответствии с методической документацией МДС-41-6.2000, температура в помещении снизится с +18°С до +8 °С за 6 ч.</w:t>
      </w:r>
    </w:p>
    <w:p w:rsidR="00F053BA" w:rsidRPr="00F61EAF" w:rsidRDefault="00F053BA" w:rsidP="00F053BA">
      <w:pPr>
        <w:pStyle w:val="af6"/>
        <w:rPr>
          <w:lang w:val="ru-RU"/>
        </w:rPr>
      </w:pPr>
      <w:r w:rsidRPr="00F61EAF">
        <w:rPr>
          <w:lang w:val="ru-RU"/>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p>
    <w:p w:rsidR="00A74841" w:rsidRPr="004853BD" w:rsidRDefault="00A74841" w:rsidP="00A83372">
      <w:pPr>
        <w:rPr>
          <w:rFonts w:ascii="Arial" w:hAnsi="Arial" w:cs="Arial"/>
        </w:rPr>
      </w:pPr>
    </w:p>
    <w:p w:rsidR="00BF6A8A" w:rsidRPr="004853BD" w:rsidRDefault="00BF6A8A" w:rsidP="00A83372">
      <w:pPr>
        <w:pStyle w:val="3"/>
        <w:spacing w:line="240" w:lineRule="auto"/>
        <w:rPr>
          <w:rFonts w:cs="Arial"/>
        </w:rPr>
      </w:pPr>
      <w:bookmarkStart w:id="179" w:name="_Toc470689973"/>
      <w:r w:rsidRPr="004853BD">
        <w:rPr>
          <w:rFonts w:cs="Arial"/>
        </w:rPr>
        <w:t>Обоснование инвестиций в строительство, реконструкцию и техническое перевооружение</w:t>
      </w:r>
      <w:bookmarkEnd w:id="179"/>
    </w:p>
    <w:p w:rsidR="00A74841" w:rsidRDefault="009E4631" w:rsidP="00E5298A">
      <w:pPr>
        <w:pStyle w:val="2"/>
        <w:numPr>
          <w:ilvl w:val="1"/>
          <w:numId w:val="27"/>
        </w:numPr>
        <w:spacing w:line="240" w:lineRule="auto"/>
        <w:rPr>
          <w:rFonts w:cs="Arial"/>
        </w:rPr>
      </w:pPr>
      <w:bookmarkStart w:id="180" w:name="_Toc470689974"/>
      <w:r w:rsidRPr="004853BD">
        <w:rPr>
          <w:rFonts w:cs="Arial"/>
        </w:rPr>
        <w:t>Оценка</w:t>
      </w:r>
      <w:r w:rsidR="00A74841" w:rsidRPr="004853BD">
        <w:rPr>
          <w:rFonts w:cs="Arial"/>
        </w:rPr>
        <w:t xml:space="preserve">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180"/>
    </w:p>
    <w:p w:rsidR="00E0694D" w:rsidRPr="00E0694D" w:rsidRDefault="00E0694D" w:rsidP="00A83372"/>
    <w:p w:rsidR="00AC1429" w:rsidRPr="00F36C34" w:rsidRDefault="00AC1429" w:rsidP="00A83372">
      <w:pPr>
        <w:pStyle w:val="af6"/>
        <w:rPr>
          <w:lang w:val="ru-RU"/>
        </w:rPr>
      </w:pPr>
      <w:r w:rsidRPr="00F36C34">
        <w:rPr>
          <w:lang w:val="ru-RU"/>
        </w:rPr>
        <w:t xml:space="preserve">Объемы капитальных вложений в реконструкцию и строительство тепловых сетей определены в соответствии с Государственными сметными нормативами и предусматривает надземную прокладку трубопроводов теплоснабжения в изоляции из пенополиуретана (ППУ). Объем капитальных вложений в строительство котелньой определен в соответствии с проектами аналогами. </w:t>
      </w:r>
    </w:p>
    <w:p w:rsidR="00E0694D" w:rsidRPr="00F36C34" w:rsidRDefault="00AC1429" w:rsidP="00A83372">
      <w:pPr>
        <w:pStyle w:val="af6"/>
        <w:rPr>
          <w:lang w:val="ru-RU"/>
        </w:rPr>
      </w:pPr>
      <w:r w:rsidRPr="00F36C34">
        <w:rPr>
          <w:lang w:val="ru-RU"/>
        </w:rPr>
        <w:t>Ориентировочные финансовые потребности, необходимые на выполнение работ по реконструкции и новому источников тепловой энергии и тепловых с</w:t>
      </w:r>
      <w:r w:rsidR="005A3409">
        <w:rPr>
          <w:lang w:val="ru-RU"/>
        </w:rPr>
        <w:t>етей представлены в таблице 1</w:t>
      </w:r>
      <w:r w:rsidR="00AC0408">
        <w:rPr>
          <w:lang w:val="ru-RU"/>
        </w:rPr>
        <w:t>14</w:t>
      </w:r>
      <w:r w:rsidR="00E0694D" w:rsidRPr="00F36C34">
        <w:rPr>
          <w:lang w:val="ru-RU"/>
        </w:rPr>
        <w:t>.</w:t>
      </w:r>
    </w:p>
    <w:p w:rsidR="00794DB8" w:rsidRPr="00E33CD3" w:rsidRDefault="00E0694D" w:rsidP="00C04B6F">
      <w:pPr>
        <w:pStyle w:val="a0"/>
      </w:pPr>
      <w:r>
        <w:t>Финансовые потребности на реализацию мероприятий</w:t>
      </w:r>
    </w:p>
    <w:tbl>
      <w:tblPr>
        <w:tblW w:w="5000" w:type="pct"/>
        <w:jc w:val="center"/>
        <w:tblLook w:val="04A0" w:firstRow="1" w:lastRow="0" w:firstColumn="1" w:lastColumn="0" w:noHBand="0" w:noVBand="1"/>
      </w:tblPr>
      <w:tblGrid>
        <w:gridCol w:w="439"/>
        <w:gridCol w:w="1194"/>
        <w:gridCol w:w="1339"/>
        <w:gridCol w:w="1953"/>
        <w:gridCol w:w="1194"/>
        <w:gridCol w:w="928"/>
        <w:gridCol w:w="839"/>
        <w:gridCol w:w="839"/>
        <w:gridCol w:w="839"/>
      </w:tblGrid>
      <w:tr w:rsidR="005A3409" w:rsidRPr="00F053BA" w:rsidTr="00F053BA">
        <w:trPr>
          <w:trHeight w:val="23"/>
          <w:tblHeader/>
          <w:jc w:val="center"/>
        </w:trPr>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F053BA" w:rsidRDefault="00E0694D" w:rsidP="00E33C79">
            <w:pPr>
              <w:jc w:val="center"/>
              <w:rPr>
                <w:rFonts w:ascii="Arial" w:eastAsia="Times New Roman" w:hAnsi="Arial" w:cs="Arial"/>
                <w:sz w:val="16"/>
                <w:szCs w:val="16"/>
              </w:rPr>
            </w:pPr>
            <w:r w:rsidRPr="00F053BA">
              <w:rPr>
                <w:rFonts w:ascii="Arial" w:eastAsia="Times New Roman" w:hAnsi="Arial" w:cs="Arial"/>
                <w:sz w:val="16"/>
                <w:szCs w:val="16"/>
              </w:rPr>
              <w:t>№ п/п</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F053BA" w:rsidRDefault="00E0694D" w:rsidP="00E33C79">
            <w:pPr>
              <w:jc w:val="center"/>
              <w:rPr>
                <w:rFonts w:ascii="Arial" w:eastAsia="Times New Roman" w:hAnsi="Arial" w:cs="Arial"/>
                <w:sz w:val="16"/>
                <w:szCs w:val="16"/>
              </w:rPr>
            </w:pPr>
            <w:r w:rsidRPr="00F053BA">
              <w:rPr>
                <w:rFonts w:ascii="Arial" w:eastAsia="Times New Roman" w:hAnsi="Arial" w:cs="Arial"/>
                <w:sz w:val="16"/>
                <w:szCs w:val="16"/>
              </w:rPr>
              <w:t>Год начала реализации мероприятия</w:t>
            </w:r>
          </w:p>
        </w:tc>
        <w:tc>
          <w:tcPr>
            <w:tcW w:w="851" w:type="pct"/>
            <w:vMerge w:val="restart"/>
            <w:tcBorders>
              <w:top w:val="single" w:sz="4" w:space="0" w:color="auto"/>
              <w:left w:val="single" w:sz="4" w:space="0" w:color="auto"/>
              <w:bottom w:val="nil"/>
              <w:right w:val="single" w:sz="4" w:space="0" w:color="auto"/>
            </w:tcBorders>
            <w:shd w:val="clear" w:color="auto" w:fill="auto"/>
            <w:vAlign w:val="center"/>
          </w:tcPr>
          <w:p w:rsidR="00E0694D" w:rsidRPr="00F053BA" w:rsidRDefault="00E0694D" w:rsidP="00E33C79">
            <w:pPr>
              <w:jc w:val="center"/>
              <w:rPr>
                <w:rFonts w:ascii="Arial" w:hAnsi="Arial" w:cs="Arial"/>
                <w:sz w:val="16"/>
                <w:szCs w:val="16"/>
              </w:rPr>
            </w:pPr>
            <w:r w:rsidRPr="00F053BA">
              <w:rPr>
                <w:rFonts w:ascii="Arial" w:hAnsi="Arial" w:cs="Arial"/>
                <w:sz w:val="16"/>
                <w:szCs w:val="16"/>
              </w:rPr>
              <w:t>Наименование мероприятий</w:t>
            </w:r>
          </w:p>
        </w:tc>
        <w:tc>
          <w:tcPr>
            <w:tcW w:w="1188" w:type="pct"/>
            <w:vMerge w:val="restart"/>
            <w:tcBorders>
              <w:top w:val="single" w:sz="4" w:space="0" w:color="auto"/>
              <w:left w:val="single" w:sz="4" w:space="0" w:color="auto"/>
              <w:bottom w:val="nil"/>
              <w:right w:val="single" w:sz="4" w:space="0" w:color="auto"/>
            </w:tcBorders>
            <w:shd w:val="clear" w:color="auto" w:fill="auto"/>
            <w:vAlign w:val="center"/>
          </w:tcPr>
          <w:p w:rsidR="00E0694D" w:rsidRPr="00F053BA" w:rsidRDefault="00E0694D" w:rsidP="00E33C79">
            <w:pPr>
              <w:jc w:val="center"/>
              <w:rPr>
                <w:rFonts w:ascii="Arial" w:hAnsi="Arial" w:cs="Arial"/>
                <w:sz w:val="16"/>
                <w:szCs w:val="16"/>
              </w:rPr>
            </w:pPr>
            <w:r w:rsidRPr="00F053BA">
              <w:rPr>
                <w:rFonts w:ascii="Arial" w:hAnsi="Arial" w:cs="Arial"/>
                <w:sz w:val="16"/>
                <w:szCs w:val="16"/>
              </w:rPr>
              <w:t>Обоснование необходимости (цель реализации)</w:t>
            </w:r>
          </w:p>
        </w:tc>
        <w:tc>
          <w:tcPr>
            <w:tcW w:w="6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F053BA" w:rsidRDefault="00E0694D" w:rsidP="00E33C79">
            <w:pPr>
              <w:jc w:val="center"/>
              <w:rPr>
                <w:rFonts w:ascii="Arial" w:eastAsia="Times New Roman" w:hAnsi="Arial" w:cs="Arial"/>
                <w:sz w:val="16"/>
                <w:szCs w:val="16"/>
              </w:rPr>
            </w:pPr>
            <w:r w:rsidRPr="00F053BA">
              <w:rPr>
                <w:rFonts w:ascii="Arial" w:eastAsia="Times New Roman" w:hAnsi="Arial" w:cs="Arial"/>
                <w:sz w:val="16"/>
                <w:szCs w:val="16"/>
              </w:rPr>
              <w:t>Год окончания реализации мероприятия</w:t>
            </w:r>
          </w:p>
        </w:tc>
        <w:tc>
          <w:tcPr>
            <w:tcW w:w="1535"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F053BA" w:rsidRDefault="00E0694D" w:rsidP="00E33C79">
            <w:pPr>
              <w:jc w:val="center"/>
              <w:rPr>
                <w:rFonts w:ascii="Arial" w:eastAsia="Times New Roman" w:hAnsi="Arial" w:cs="Arial"/>
                <w:sz w:val="16"/>
                <w:szCs w:val="16"/>
              </w:rPr>
            </w:pPr>
            <w:r w:rsidRPr="00F053BA">
              <w:rPr>
                <w:rFonts w:ascii="Arial" w:eastAsia="Times New Roman" w:hAnsi="Arial" w:cs="Arial"/>
                <w:sz w:val="16"/>
                <w:szCs w:val="16"/>
              </w:rPr>
              <w:t>Расходы на реализацию мероприятий в прогнозных ценах, тыс. руб. (с НДС)</w:t>
            </w:r>
          </w:p>
        </w:tc>
      </w:tr>
      <w:tr w:rsidR="005A3409" w:rsidRPr="00F053BA" w:rsidTr="00F053BA">
        <w:trPr>
          <w:trHeight w:val="23"/>
          <w:tblHeader/>
          <w:jc w:val="center"/>
        </w:trPr>
        <w:tc>
          <w:tcPr>
            <w:tcW w:w="1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F053BA" w:rsidRDefault="00E0694D" w:rsidP="00E33C79">
            <w:pPr>
              <w:jc w:val="center"/>
              <w:rPr>
                <w:rFonts w:ascii="Arial" w:eastAsia="Times New Roman" w:hAnsi="Arial" w:cs="Arial"/>
                <w:sz w:val="16"/>
                <w:szCs w:val="16"/>
              </w:rPr>
            </w:pPr>
          </w:p>
        </w:tc>
        <w:tc>
          <w:tcPr>
            <w:tcW w:w="6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F053BA" w:rsidRDefault="00E0694D" w:rsidP="00E33C79">
            <w:pPr>
              <w:jc w:val="center"/>
              <w:rPr>
                <w:rFonts w:ascii="Arial" w:eastAsia="Times New Roman" w:hAnsi="Arial" w:cs="Arial"/>
                <w:sz w:val="16"/>
                <w:szCs w:val="16"/>
              </w:rPr>
            </w:pPr>
          </w:p>
        </w:tc>
        <w:tc>
          <w:tcPr>
            <w:tcW w:w="851" w:type="pct"/>
            <w:vMerge/>
            <w:tcBorders>
              <w:left w:val="single" w:sz="4" w:space="0" w:color="auto"/>
              <w:right w:val="single" w:sz="4" w:space="0" w:color="auto"/>
            </w:tcBorders>
            <w:shd w:val="clear" w:color="auto" w:fill="auto"/>
            <w:vAlign w:val="center"/>
          </w:tcPr>
          <w:p w:rsidR="00E0694D" w:rsidRPr="00F053BA" w:rsidRDefault="00E0694D" w:rsidP="00E33C79">
            <w:pPr>
              <w:jc w:val="center"/>
              <w:rPr>
                <w:rFonts w:ascii="Arial" w:eastAsia="Times New Roman" w:hAnsi="Arial" w:cs="Arial"/>
                <w:sz w:val="16"/>
                <w:szCs w:val="16"/>
              </w:rPr>
            </w:pPr>
          </w:p>
        </w:tc>
        <w:tc>
          <w:tcPr>
            <w:tcW w:w="1188" w:type="pct"/>
            <w:vMerge/>
            <w:tcBorders>
              <w:left w:val="single" w:sz="4" w:space="0" w:color="auto"/>
              <w:right w:val="single" w:sz="4" w:space="0" w:color="auto"/>
            </w:tcBorders>
            <w:shd w:val="clear" w:color="auto" w:fill="auto"/>
            <w:vAlign w:val="center"/>
          </w:tcPr>
          <w:p w:rsidR="00E0694D" w:rsidRPr="00F053BA" w:rsidRDefault="00E0694D" w:rsidP="00E33C79">
            <w:pPr>
              <w:jc w:val="center"/>
              <w:rPr>
                <w:rFonts w:ascii="Arial" w:eastAsia="Times New Roman" w:hAnsi="Arial" w:cs="Arial"/>
                <w:sz w:val="16"/>
                <w:szCs w:val="16"/>
              </w:rPr>
            </w:pPr>
          </w:p>
        </w:tc>
        <w:tc>
          <w:tcPr>
            <w:tcW w:w="63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F053BA" w:rsidRDefault="00E0694D" w:rsidP="00E33C79">
            <w:pPr>
              <w:jc w:val="center"/>
              <w:rPr>
                <w:rFonts w:ascii="Arial" w:eastAsia="Times New Roman" w:hAnsi="Arial" w:cs="Arial"/>
                <w:sz w:val="16"/>
                <w:szCs w:val="16"/>
              </w:rPr>
            </w:pPr>
          </w:p>
        </w:tc>
        <w:tc>
          <w:tcPr>
            <w:tcW w:w="4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F053BA" w:rsidRDefault="00E0694D" w:rsidP="00E33C79">
            <w:pPr>
              <w:jc w:val="center"/>
              <w:rPr>
                <w:rFonts w:ascii="Arial" w:eastAsia="Times New Roman" w:hAnsi="Arial" w:cs="Arial"/>
                <w:sz w:val="16"/>
                <w:szCs w:val="16"/>
              </w:rPr>
            </w:pPr>
            <w:r w:rsidRPr="00F053BA">
              <w:rPr>
                <w:rFonts w:ascii="Arial" w:eastAsia="Times New Roman" w:hAnsi="Arial" w:cs="Arial"/>
                <w:sz w:val="16"/>
                <w:szCs w:val="16"/>
              </w:rPr>
              <w:t>Всего</w:t>
            </w:r>
          </w:p>
        </w:tc>
        <w:tc>
          <w:tcPr>
            <w:tcW w:w="1120" w:type="pct"/>
            <w:gridSpan w:val="3"/>
            <w:tcBorders>
              <w:top w:val="single" w:sz="4" w:space="0" w:color="auto"/>
              <w:left w:val="nil"/>
              <w:bottom w:val="single" w:sz="4" w:space="0" w:color="auto"/>
              <w:right w:val="single" w:sz="4" w:space="0" w:color="auto"/>
            </w:tcBorders>
            <w:shd w:val="clear" w:color="auto" w:fill="auto"/>
            <w:noWrap/>
            <w:vAlign w:val="center"/>
            <w:hideMark/>
          </w:tcPr>
          <w:p w:rsidR="00E0694D" w:rsidRPr="00F053BA" w:rsidRDefault="00E0694D" w:rsidP="00E33C79">
            <w:pPr>
              <w:jc w:val="center"/>
              <w:rPr>
                <w:rFonts w:ascii="Arial" w:eastAsia="Times New Roman" w:hAnsi="Arial" w:cs="Arial"/>
                <w:sz w:val="16"/>
                <w:szCs w:val="16"/>
              </w:rPr>
            </w:pPr>
            <w:r w:rsidRPr="00F053BA">
              <w:rPr>
                <w:rFonts w:ascii="Arial" w:eastAsia="Times New Roman" w:hAnsi="Arial" w:cs="Arial"/>
                <w:sz w:val="16"/>
                <w:szCs w:val="16"/>
              </w:rPr>
              <w:t>в т.ч. по годам</w:t>
            </w:r>
          </w:p>
        </w:tc>
      </w:tr>
      <w:tr w:rsidR="005A3409" w:rsidRPr="00F053BA" w:rsidTr="00F053BA">
        <w:trPr>
          <w:trHeight w:val="23"/>
          <w:tblHeader/>
          <w:jc w:val="center"/>
        </w:trPr>
        <w:tc>
          <w:tcPr>
            <w:tcW w:w="1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F053BA" w:rsidRDefault="00E0694D" w:rsidP="00E33C79">
            <w:pPr>
              <w:jc w:val="center"/>
              <w:rPr>
                <w:rFonts w:ascii="Arial" w:eastAsia="Times New Roman" w:hAnsi="Arial" w:cs="Arial"/>
                <w:sz w:val="16"/>
                <w:szCs w:val="16"/>
              </w:rPr>
            </w:pPr>
          </w:p>
        </w:tc>
        <w:tc>
          <w:tcPr>
            <w:tcW w:w="6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F053BA" w:rsidRDefault="00E0694D" w:rsidP="00E33C79">
            <w:pPr>
              <w:jc w:val="center"/>
              <w:rPr>
                <w:rFonts w:ascii="Arial" w:eastAsia="Times New Roman" w:hAnsi="Arial" w:cs="Arial"/>
                <w:sz w:val="16"/>
                <w:szCs w:val="16"/>
              </w:rPr>
            </w:pPr>
          </w:p>
        </w:tc>
        <w:tc>
          <w:tcPr>
            <w:tcW w:w="851" w:type="pct"/>
            <w:vMerge/>
            <w:tcBorders>
              <w:left w:val="single" w:sz="4" w:space="0" w:color="auto"/>
              <w:bottom w:val="nil"/>
              <w:right w:val="single" w:sz="4" w:space="0" w:color="auto"/>
            </w:tcBorders>
            <w:shd w:val="clear" w:color="auto" w:fill="auto"/>
            <w:vAlign w:val="center"/>
          </w:tcPr>
          <w:p w:rsidR="00E0694D" w:rsidRPr="00F053BA" w:rsidRDefault="00E0694D" w:rsidP="00E33C79">
            <w:pPr>
              <w:jc w:val="center"/>
              <w:rPr>
                <w:rFonts w:ascii="Arial" w:eastAsia="Times New Roman" w:hAnsi="Arial" w:cs="Arial"/>
                <w:sz w:val="16"/>
                <w:szCs w:val="16"/>
              </w:rPr>
            </w:pPr>
          </w:p>
        </w:tc>
        <w:tc>
          <w:tcPr>
            <w:tcW w:w="1188" w:type="pct"/>
            <w:vMerge/>
            <w:tcBorders>
              <w:left w:val="single" w:sz="4" w:space="0" w:color="auto"/>
              <w:bottom w:val="nil"/>
              <w:right w:val="single" w:sz="4" w:space="0" w:color="auto"/>
            </w:tcBorders>
            <w:shd w:val="clear" w:color="auto" w:fill="auto"/>
            <w:vAlign w:val="center"/>
          </w:tcPr>
          <w:p w:rsidR="00E0694D" w:rsidRPr="00F053BA" w:rsidRDefault="00E0694D" w:rsidP="00E33C79">
            <w:pPr>
              <w:jc w:val="center"/>
              <w:rPr>
                <w:rFonts w:ascii="Arial" w:eastAsia="Times New Roman" w:hAnsi="Arial" w:cs="Arial"/>
                <w:sz w:val="16"/>
                <w:szCs w:val="16"/>
              </w:rPr>
            </w:pPr>
          </w:p>
        </w:tc>
        <w:tc>
          <w:tcPr>
            <w:tcW w:w="63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F053BA" w:rsidRDefault="00E0694D" w:rsidP="00E33C79">
            <w:pPr>
              <w:jc w:val="center"/>
              <w:rPr>
                <w:rFonts w:ascii="Arial" w:eastAsia="Times New Roman" w:hAnsi="Arial" w:cs="Arial"/>
                <w:sz w:val="16"/>
                <w:szCs w:val="16"/>
              </w:rPr>
            </w:pPr>
          </w:p>
        </w:tc>
        <w:tc>
          <w:tcPr>
            <w:tcW w:w="41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F053BA" w:rsidRDefault="00E0694D" w:rsidP="00E33C79">
            <w:pPr>
              <w:jc w:val="center"/>
              <w:rPr>
                <w:rFonts w:ascii="Arial" w:eastAsia="Times New Roman" w:hAnsi="Arial" w:cs="Arial"/>
                <w:sz w:val="16"/>
                <w:szCs w:val="16"/>
              </w:rPr>
            </w:pP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F053BA" w:rsidRDefault="00E0694D" w:rsidP="00E33C79">
            <w:pPr>
              <w:jc w:val="center"/>
              <w:rPr>
                <w:rFonts w:ascii="Arial" w:eastAsia="Times New Roman" w:hAnsi="Arial" w:cs="Arial"/>
                <w:sz w:val="16"/>
                <w:szCs w:val="16"/>
              </w:rPr>
            </w:pPr>
            <w:r w:rsidRPr="00F053BA">
              <w:rPr>
                <w:rFonts w:ascii="Arial" w:eastAsia="Times New Roman" w:hAnsi="Arial" w:cs="Arial"/>
                <w:sz w:val="16"/>
                <w:szCs w:val="16"/>
              </w:rPr>
              <w:t>2017</w:t>
            </w: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F053BA" w:rsidRDefault="00E0694D" w:rsidP="00E33C79">
            <w:pPr>
              <w:jc w:val="center"/>
              <w:rPr>
                <w:rFonts w:ascii="Arial" w:eastAsia="Times New Roman" w:hAnsi="Arial" w:cs="Arial"/>
                <w:sz w:val="16"/>
                <w:szCs w:val="16"/>
              </w:rPr>
            </w:pPr>
            <w:r w:rsidRPr="00F053BA">
              <w:rPr>
                <w:rFonts w:ascii="Arial" w:eastAsia="Times New Roman" w:hAnsi="Arial" w:cs="Arial"/>
                <w:sz w:val="16"/>
                <w:szCs w:val="16"/>
              </w:rPr>
              <w:t>2018</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0694D" w:rsidRPr="00F053BA" w:rsidRDefault="00E0694D" w:rsidP="00E33C79">
            <w:pPr>
              <w:jc w:val="center"/>
              <w:rPr>
                <w:rFonts w:ascii="Arial" w:eastAsia="Times New Roman" w:hAnsi="Arial" w:cs="Arial"/>
                <w:sz w:val="16"/>
                <w:szCs w:val="16"/>
              </w:rPr>
            </w:pPr>
            <w:r w:rsidRPr="00F053BA">
              <w:rPr>
                <w:rFonts w:ascii="Arial" w:eastAsia="Times New Roman" w:hAnsi="Arial" w:cs="Arial"/>
                <w:sz w:val="16"/>
                <w:szCs w:val="16"/>
              </w:rPr>
              <w:t>2019</w:t>
            </w:r>
          </w:p>
        </w:tc>
      </w:tr>
      <w:tr w:rsidR="00E0694D" w:rsidRPr="00F053BA" w:rsidTr="00F053BA">
        <w:trPr>
          <w:trHeight w:val="23"/>
          <w:tblHeade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rsidR="00E0694D" w:rsidRPr="00F053BA" w:rsidRDefault="00E0694D" w:rsidP="00E33C79">
            <w:pPr>
              <w:pStyle w:val="af4"/>
              <w:numPr>
                <w:ilvl w:val="0"/>
                <w:numId w:val="30"/>
              </w:numPr>
              <w:spacing w:after="0" w:line="240" w:lineRule="auto"/>
              <w:jc w:val="center"/>
              <w:rPr>
                <w:rFonts w:ascii="Arial" w:hAnsi="Arial" w:cs="Arial"/>
                <w:bCs/>
                <w:sz w:val="16"/>
                <w:szCs w:val="16"/>
              </w:rPr>
            </w:pPr>
            <w:r w:rsidRPr="00F053BA">
              <w:rPr>
                <w:rFonts w:ascii="Arial" w:hAnsi="Arial" w:cs="Arial"/>
                <w:bCs/>
                <w:sz w:val="16"/>
                <w:szCs w:val="16"/>
              </w:rPr>
              <w:t>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5A3409" w:rsidRPr="00F053BA" w:rsidTr="00F053BA">
        <w:trPr>
          <w:trHeight w:val="23"/>
          <w:jc w:val="center"/>
        </w:trPr>
        <w:tc>
          <w:tcPr>
            <w:tcW w:w="185"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F1C85" w:rsidRPr="00F053BA" w:rsidRDefault="007F1C85" w:rsidP="00E33C79">
            <w:pPr>
              <w:jc w:val="center"/>
              <w:rPr>
                <w:rFonts w:ascii="Arial" w:eastAsia="Times New Roman" w:hAnsi="Arial" w:cs="Arial"/>
                <w:sz w:val="16"/>
                <w:szCs w:val="16"/>
              </w:rPr>
            </w:pPr>
            <w:r w:rsidRPr="00F053BA">
              <w:rPr>
                <w:rFonts w:ascii="Arial" w:eastAsia="Times New Roman" w:hAnsi="Arial" w:cs="Arial"/>
                <w:sz w:val="16"/>
                <w:szCs w:val="16"/>
              </w:rPr>
              <w:t>1.1</w:t>
            </w:r>
          </w:p>
        </w:tc>
        <w:tc>
          <w:tcPr>
            <w:tcW w:w="610" w:type="pct"/>
            <w:tcBorders>
              <w:top w:val="single" w:sz="4" w:space="0" w:color="auto"/>
              <w:left w:val="single" w:sz="4" w:space="0" w:color="auto"/>
              <w:bottom w:val="single" w:sz="4" w:space="0" w:color="000000"/>
              <w:right w:val="nil"/>
            </w:tcBorders>
            <w:shd w:val="clear" w:color="auto" w:fill="auto"/>
            <w:vAlign w:val="center"/>
            <w:hideMark/>
          </w:tcPr>
          <w:p w:rsidR="007F1C85" w:rsidRPr="00F053BA" w:rsidRDefault="007F1C85" w:rsidP="00E33C79">
            <w:pPr>
              <w:jc w:val="center"/>
              <w:rPr>
                <w:rFonts w:ascii="Arial" w:eastAsia="Times New Roman" w:hAnsi="Arial" w:cs="Arial"/>
                <w:sz w:val="16"/>
                <w:szCs w:val="16"/>
              </w:rPr>
            </w:pPr>
            <w:r w:rsidRPr="00F053BA">
              <w:rPr>
                <w:rFonts w:ascii="Arial" w:eastAsia="Times New Roman" w:hAnsi="Arial" w:cs="Arial"/>
                <w:sz w:val="16"/>
                <w:szCs w:val="16"/>
              </w:rPr>
              <w:t>2018</w:t>
            </w:r>
          </w:p>
        </w:tc>
        <w:tc>
          <w:tcPr>
            <w:tcW w:w="851" w:type="pct"/>
            <w:tcBorders>
              <w:top w:val="single" w:sz="4" w:space="0" w:color="auto"/>
              <w:left w:val="single" w:sz="4" w:space="0" w:color="auto"/>
              <w:right w:val="single" w:sz="4" w:space="0" w:color="auto"/>
            </w:tcBorders>
            <w:shd w:val="clear" w:color="auto" w:fill="auto"/>
            <w:vAlign w:val="center"/>
          </w:tcPr>
          <w:p w:rsidR="007F1C85" w:rsidRPr="00F053BA" w:rsidRDefault="007F1C85" w:rsidP="00E33C79">
            <w:pPr>
              <w:jc w:val="center"/>
              <w:rPr>
                <w:rFonts w:ascii="Arial" w:hAnsi="Arial" w:cs="Arial"/>
                <w:sz w:val="16"/>
                <w:szCs w:val="16"/>
              </w:rPr>
            </w:pPr>
            <w:r w:rsidRPr="00F053BA">
              <w:rPr>
                <w:rFonts w:ascii="Arial" w:hAnsi="Arial" w:cs="Arial"/>
                <w:sz w:val="16"/>
                <w:szCs w:val="16"/>
              </w:rPr>
              <w:t xml:space="preserve">Строительство модульной котельной в </w:t>
            </w:r>
            <w:r w:rsidR="005A3409" w:rsidRPr="00F053BA">
              <w:rPr>
                <w:rFonts w:ascii="Arial" w:hAnsi="Arial" w:cs="Arial"/>
                <w:sz w:val="16"/>
                <w:szCs w:val="16"/>
              </w:rPr>
              <w:t>п. Ярославка</w:t>
            </w:r>
            <w:r w:rsidRPr="00F053BA">
              <w:rPr>
                <w:rFonts w:ascii="Arial" w:hAnsi="Arial" w:cs="Arial"/>
                <w:sz w:val="16"/>
                <w:szCs w:val="16"/>
              </w:rPr>
              <w:t>, с основным топливом природный газ.</w:t>
            </w:r>
          </w:p>
        </w:tc>
        <w:tc>
          <w:tcPr>
            <w:tcW w:w="1188" w:type="pct"/>
            <w:tcBorders>
              <w:top w:val="single" w:sz="4" w:space="0" w:color="auto"/>
              <w:left w:val="single" w:sz="4" w:space="0" w:color="auto"/>
              <w:right w:val="single" w:sz="4" w:space="0" w:color="auto"/>
            </w:tcBorders>
            <w:shd w:val="clear" w:color="auto" w:fill="auto"/>
            <w:vAlign w:val="center"/>
          </w:tcPr>
          <w:p w:rsidR="007F1C85" w:rsidRPr="00F053BA" w:rsidRDefault="007F1C85" w:rsidP="00E33C79">
            <w:pPr>
              <w:jc w:val="center"/>
              <w:rPr>
                <w:rFonts w:ascii="Arial" w:hAnsi="Arial" w:cs="Arial"/>
                <w:sz w:val="16"/>
                <w:szCs w:val="16"/>
              </w:rPr>
            </w:pPr>
            <w:r w:rsidRPr="00F053BA">
              <w:rPr>
                <w:rFonts w:ascii="Arial" w:hAnsi="Arial" w:cs="Arial"/>
                <w:sz w:val="16"/>
                <w:szCs w:val="16"/>
              </w:rPr>
              <w:t>Повышение экономической эффективности работы котельной, повышение безопасности работы котельной, повышение надежности работы котельной</w:t>
            </w:r>
          </w:p>
        </w:tc>
        <w:tc>
          <w:tcPr>
            <w:tcW w:w="631"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7F1C85" w:rsidRPr="00F053BA" w:rsidRDefault="007F1C85" w:rsidP="00E33C79">
            <w:pPr>
              <w:jc w:val="center"/>
              <w:rPr>
                <w:rFonts w:ascii="Arial" w:eastAsia="Times New Roman" w:hAnsi="Arial" w:cs="Arial"/>
                <w:sz w:val="16"/>
                <w:szCs w:val="16"/>
              </w:rPr>
            </w:pPr>
            <w:r w:rsidRPr="00F053BA">
              <w:rPr>
                <w:rFonts w:ascii="Arial" w:eastAsia="Times New Roman" w:hAnsi="Arial" w:cs="Arial"/>
                <w:sz w:val="16"/>
                <w:szCs w:val="16"/>
              </w:rPr>
              <w:t>2019</w:t>
            </w:r>
          </w:p>
        </w:tc>
        <w:tc>
          <w:tcPr>
            <w:tcW w:w="415" w:type="pct"/>
            <w:tcBorders>
              <w:top w:val="single" w:sz="4" w:space="0" w:color="auto"/>
              <w:left w:val="single" w:sz="4" w:space="0" w:color="auto"/>
              <w:bottom w:val="single" w:sz="4" w:space="0" w:color="000000"/>
              <w:right w:val="nil"/>
            </w:tcBorders>
            <w:shd w:val="clear" w:color="auto" w:fill="auto"/>
            <w:noWrap/>
            <w:vAlign w:val="center"/>
            <w:hideMark/>
          </w:tcPr>
          <w:p w:rsidR="007F1C85" w:rsidRPr="00F053BA" w:rsidRDefault="007F1C85" w:rsidP="00E33C79">
            <w:pPr>
              <w:jc w:val="center"/>
              <w:rPr>
                <w:rFonts w:ascii="Arial" w:hAnsi="Arial" w:cs="Arial"/>
                <w:sz w:val="16"/>
                <w:szCs w:val="16"/>
              </w:rPr>
            </w:pPr>
            <w:r w:rsidRPr="00F053BA">
              <w:rPr>
                <w:rFonts w:ascii="Arial" w:hAnsi="Arial" w:cs="Arial"/>
                <w:sz w:val="16"/>
                <w:szCs w:val="16"/>
              </w:rPr>
              <w:t>7 966,10</w:t>
            </w:r>
          </w:p>
        </w:tc>
        <w:tc>
          <w:tcPr>
            <w:tcW w:w="373"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F1C85" w:rsidRPr="00F053BA" w:rsidRDefault="007F1C85" w:rsidP="00E33C79">
            <w:pPr>
              <w:jc w:val="center"/>
              <w:rPr>
                <w:rFonts w:ascii="Arial" w:hAnsi="Arial" w:cs="Arial"/>
                <w:sz w:val="16"/>
                <w:szCs w:val="16"/>
              </w:rPr>
            </w:pPr>
            <w:r w:rsidRPr="00F053BA">
              <w:rPr>
                <w:rFonts w:ascii="Arial" w:hAnsi="Arial" w:cs="Arial"/>
                <w:sz w:val="16"/>
                <w:szCs w:val="16"/>
              </w:rPr>
              <w:t>2 655,40</w:t>
            </w:r>
          </w:p>
        </w:tc>
        <w:tc>
          <w:tcPr>
            <w:tcW w:w="373" w:type="pct"/>
            <w:tcBorders>
              <w:top w:val="single" w:sz="4" w:space="0" w:color="auto"/>
              <w:left w:val="single" w:sz="4" w:space="0" w:color="auto"/>
              <w:bottom w:val="single" w:sz="4" w:space="0" w:color="000000"/>
              <w:right w:val="nil"/>
            </w:tcBorders>
            <w:shd w:val="clear" w:color="auto" w:fill="auto"/>
            <w:noWrap/>
            <w:vAlign w:val="center"/>
            <w:hideMark/>
          </w:tcPr>
          <w:p w:rsidR="007F1C85" w:rsidRPr="00F053BA" w:rsidRDefault="007F1C85" w:rsidP="00E33C79">
            <w:pPr>
              <w:jc w:val="center"/>
              <w:rPr>
                <w:rFonts w:ascii="Arial" w:hAnsi="Arial" w:cs="Arial"/>
                <w:sz w:val="16"/>
                <w:szCs w:val="16"/>
              </w:rPr>
            </w:pPr>
            <w:r w:rsidRPr="00F053BA">
              <w:rPr>
                <w:rFonts w:ascii="Arial" w:hAnsi="Arial" w:cs="Arial"/>
                <w:sz w:val="16"/>
                <w:szCs w:val="16"/>
              </w:rPr>
              <w:t>2 655,40</w:t>
            </w:r>
          </w:p>
        </w:tc>
        <w:tc>
          <w:tcPr>
            <w:tcW w:w="374"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F1C85" w:rsidRPr="00F053BA" w:rsidRDefault="007F1C85" w:rsidP="00E33C79">
            <w:pPr>
              <w:jc w:val="center"/>
              <w:rPr>
                <w:rFonts w:ascii="Arial" w:hAnsi="Arial" w:cs="Arial"/>
                <w:sz w:val="16"/>
                <w:szCs w:val="16"/>
              </w:rPr>
            </w:pPr>
            <w:r w:rsidRPr="00F053BA">
              <w:rPr>
                <w:rFonts w:ascii="Arial" w:hAnsi="Arial" w:cs="Arial"/>
                <w:sz w:val="16"/>
                <w:szCs w:val="16"/>
              </w:rPr>
              <w:t>2 655,40</w:t>
            </w:r>
          </w:p>
        </w:tc>
      </w:tr>
      <w:tr w:rsidR="00E0694D" w:rsidRPr="00F053BA" w:rsidTr="00F053BA">
        <w:trPr>
          <w:trHeight w:val="23"/>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rsidR="00E0694D" w:rsidRPr="00F053BA" w:rsidRDefault="00773C7E" w:rsidP="00E33C79">
            <w:pPr>
              <w:jc w:val="center"/>
              <w:rPr>
                <w:rFonts w:ascii="Arial" w:eastAsia="Times New Roman" w:hAnsi="Arial" w:cs="Arial"/>
                <w:bCs/>
                <w:sz w:val="16"/>
                <w:szCs w:val="16"/>
              </w:rPr>
            </w:pPr>
            <w:r w:rsidRPr="00F053BA">
              <w:rPr>
                <w:rFonts w:ascii="Arial" w:eastAsia="Times New Roman" w:hAnsi="Arial" w:cs="Arial"/>
                <w:bCs/>
                <w:sz w:val="16"/>
                <w:szCs w:val="16"/>
              </w:rPr>
              <w:t>2</w:t>
            </w:r>
            <w:r w:rsidR="00E0694D" w:rsidRPr="00F053BA">
              <w:rPr>
                <w:rFonts w:ascii="Arial" w:eastAsia="Times New Roman" w:hAnsi="Arial" w:cs="Arial"/>
                <w:bCs/>
                <w:sz w:val="16"/>
                <w:szCs w:val="16"/>
              </w:rPr>
              <w:t>.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5A3409" w:rsidRPr="00F053BA" w:rsidTr="00F053BA">
        <w:trPr>
          <w:trHeight w:val="23"/>
          <w:jc w:val="center"/>
        </w:trPr>
        <w:tc>
          <w:tcPr>
            <w:tcW w:w="185"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F1C85" w:rsidRPr="00F053BA" w:rsidRDefault="007F1C85" w:rsidP="00E33C79">
            <w:pPr>
              <w:jc w:val="center"/>
              <w:rPr>
                <w:rFonts w:ascii="Arial" w:eastAsia="Times New Roman" w:hAnsi="Arial" w:cs="Arial"/>
                <w:sz w:val="16"/>
                <w:szCs w:val="16"/>
              </w:rPr>
            </w:pPr>
            <w:r w:rsidRPr="00F053BA">
              <w:rPr>
                <w:rFonts w:ascii="Arial" w:eastAsia="Times New Roman" w:hAnsi="Arial" w:cs="Arial"/>
                <w:sz w:val="16"/>
                <w:szCs w:val="16"/>
              </w:rPr>
              <w:t>2.1</w:t>
            </w:r>
          </w:p>
        </w:tc>
        <w:tc>
          <w:tcPr>
            <w:tcW w:w="610" w:type="pct"/>
            <w:tcBorders>
              <w:top w:val="single" w:sz="4" w:space="0" w:color="auto"/>
              <w:left w:val="single" w:sz="4" w:space="0" w:color="auto"/>
              <w:bottom w:val="single" w:sz="4" w:space="0" w:color="000000"/>
              <w:right w:val="nil"/>
            </w:tcBorders>
            <w:shd w:val="clear" w:color="auto" w:fill="auto"/>
            <w:vAlign w:val="center"/>
            <w:hideMark/>
          </w:tcPr>
          <w:p w:rsidR="007F1C85" w:rsidRPr="00F053BA" w:rsidRDefault="007F1C85" w:rsidP="00E33C79">
            <w:pPr>
              <w:jc w:val="center"/>
              <w:rPr>
                <w:rFonts w:ascii="Arial" w:eastAsia="Times New Roman" w:hAnsi="Arial" w:cs="Arial"/>
                <w:sz w:val="16"/>
                <w:szCs w:val="16"/>
              </w:rPr>
            </w:pPr>
            <w:r w:rsidRPr="00F053BA">
              <w:rPr>
                <w:rFonts w:ascii="Arial" w:eastAsia="Times New Roman" w:hAnsi="Arial" w:cs="Arial"/>
                <w:sz w:val="16"/>
                <w:szCs w:val="16"/>
              </w:rPr>
              <w:t>2019</w:t>
            </w:r>
          </w:p>
        </w:tc>
        <w:tc>
          <w:tcPr>
            <w:tcW w:w="851" w:type="pct"/>
            <w:tcBorders>
              <w:top w:val="single" w:sz="4" w:space="0" w:color="auto"/>
              <w:left w:val="single" w:sz="4" w:space="0" w:color="auto"/>
              <w:right w:val="single" w:sz="4" w:space="0" w:color="auto"/>
            </w:tcBorders>
            <w:shd w:val="clear" w:color="auto" w:fill="auto"/>
            <w:vAlign w:val="center"/>
          </w:tcPr>
          <w:p w:rsidR="007F1C85" w:rsidRPr="00F053BA" w:rsidRDefault="00035A7A" w:rsidP="00E33C79">
            <w:pPr>
              <w:jc w:val="center"/>
              <w:rPr>
                <w:rFonts w:ascii="Arial" w:hAnsi="Arial" w:cs="Arial"/>
                <w:sz w:val="16"/>
                <w:szCs w:val="16"/>
              </w:rPr>
            </w:pPr>
            <w:r w:rsidRPr="00F053BA">
              <w:rPr>
                <w:rFonts w:ascii="Arial" w:hAnsi="Arial" w:cs="Arial"/>
                <w:sz w:val="16"/>
                <w:szCs w:val="16"/>
              </w:rPr>
              <w:t xml:space="preserve">Реконструкция участка тепловых сетей в п. </w:t>
            </w:r>
            <w:r w:rsidR="002355D3" w:rsidRPr="00F053BA">
              <w:rPr>
                <w:rFonts w:ascii="Arial" w:hAnsi="Arial" w:cs="Arial"/>
                <w:sz w:val="16"/>
                <w:szCs w:val="16"/>
              </w:rPr>
              <w:t>Кузнечиха (нижн)</w:t>
            </w:r>
          </w:p>
        </w:tc>
        <w:tc>
          <w:tcPr>
            <w:tcW w:w="1188" w:type="pct"/>
            <w:tcBorders>
              <w:top w:val="single" w:sz="4" w:space="0" w:color="auto"/>
              <w:left w:val="single" w:sz="4" w:space="0" w:color="auto"/>
              <w:right w:val="single" w:sz="4" w:space="0" w:color="auto"/>
            </w:tcBorders>
            <w:shd w:val="clear" w:color="auto" w:fill="auto"/>
            <w:vAlign w:val="center"/>
          </w:tcPr>
          <w:p w:rsidR="007F1C85" w:rsidRPr="00F053BA" w:rsidRDefault="007F1C85" w:rsidP="00E33C79">
            <w:pPr>
              <w:jc w:val="center"/>
              <w:rPr>
                <w:rFonts w:ascii="Arial" w:hAnsi="Arial" w:cs="Arial"/>
                <w:sz w:val="16"/>
                <w:szCs w:val="16"/>
              </w:rPr>
            </w:pPr>
            <w:r w:rsidRPr="00F053BA">
              <w:rPr>
                <w:rFonts w:ascii="Arial" w:hAnsi="Arial" w:cs="Arial"/>
                <w:sz w:val="16"/>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631"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7F1C85" w:rsidRPr="00F053BA" w:rsidRDefault="007F1C85" w:rsidP="00E33C79">
            <w:pPr>
              <w:jc w:val="center"/>
              <w:rPr>
                <w:rFonts w:ascii="Arial" w:hAnsi="Arial" w:cs="Arial"/>
                <w:sz w:val="16"/>
                <w:szCs w:val="16"/>
              </w:rPr>
            </w:pPr>
            <w:r w:rsidRPr="00F053BA">
              <w:rPr>
                <w:rFonts w:ascii="Arial" w:hAnsi="Arial" w:cs="Arial"/>
                <w:sz w:val="16"/>
                <w:szCs w:val="16"/>
              </w:rPr>
              <w:t>2019</w:t>
            </w:r>
          </w:p>
        </w:tc>
        <w:tc>
          <w:tcPr>
            <w:tcW w:w="415" w:type="pct"/>
            <w:tcBorders>
              <w:top w:val="single" w:sz="4" w:space="0" w:color="auto"/>
              <w:left w:val="single" w:sz="4" w:space="0" w:color="auto"/>
              <w:bottom w:val="single" w:sz="4" w:space="0" w:color="000000"/>
              <w:right w:val="nil"/>
            </w:tcBorders>
            <w:shd w:val="clear" w:color="auto" w:fill="auto"/>
            <w:noWrap/>
            <w:vAlign w:val="center"/>
            <w:hideMark/>
          </w:tcPr>
          <w:p w:rsidR="007F1C85" w:rsidRPr="00F053BA" w:rsidRDefault="00035A7A" w:rsidP="00E33C79">
            <w:pPr>
              <w:jc w:val="center"/>
              <w:rPr>
                <w:rFonts w:ascii="Arial" w:hAnsi="Arial" w:cs="Arial"/>
                <w:sz w:val="16"/>
                <w:szCs w:val="16"/>
              </w:rPr>
            </w:pPr>
            <w:r w:rsidRPr="00F053BA">
              <w:rPr>
                <w:rFonts w:ascii="Arial" w:hAnsi="Arial" w:cs="Arial"/>
                <w:sz w:val="16"/>
                <w:szCs w:val="16"/>
              </w:rPr>
              <w:t>3915,0</w:t>
            </w:r>
          </w:p>
        </w:tc>
        <w:tc>
          <w:tcPr>
            <w:tcW w:w="373" w:type="pct"/>
            <w:tcBorders>
              <w:top w:val="single" w:sz="4" w:space="0" w:color="auto"/>
              <w:left w:val="single" w:sz="4" w:space="0" w:color="auto"/>
              <w:bottom w:val="single" w:sz="4" w:space="0" w:color="000000"/>
              <w:right w:val="single" w:sz="4" w:space="0" w:color="000000"/>
            </w:tcBorders>
            <w:shd w:val="clear" w:color="auto" w:fill="auto"/>
            <w:noWrap/>
            <w:vAlign w:val="center"/>
          </w:tcPr>
          <w:p w:rsidR="007F1C85" w:rsidRPr="00F053BA" w:rsidRDefault="007F1C85" w:rsidP="00E33C79">
            <w:pPr>
              <w:jc w:val="center"/>
              <w:rPr>
                <w:rFonts w:ascii="Arial" w:hAnsi="Arial" w:cs="Arial"/>
                <w:sz w:val="16"/>
                <w:szCs w:val="16"/>
              </w:rPr>
            </w:pPr>
          </w:p>
        </w:tc>
        <w:tc>
          <w:tcPr>
            <w:tcW w:w="373" w:type="pct"/>
            <w:tcBorders>
              <w:top w:val="single" w:sz="4" w:space="0" w:color="auto"/>
              <w:left w:val="single" w:sz="4" w:space="0" w:color="auto"/>
              <w:bottom w:val="single" w:sz="4" w:space="0" w:color="000000"/>
              <w:right w:val="nil"/>
            </w:tcBorders>
            <w:shd w:val="clear" w:color="auto" w:fill="auto"/>
            <w:noWrap/>
            <w:vAlign w:val="center"/>
          </w:tcPr>
          <w:p w:rsidR="007F1C85" w:rsidRPr="00F053BA" w:rsidRDefault="007F1C85" w:rsidP="00E33C79">
            <w:pPr>
              <w:jc w:val="center"/>
              <w:rPr>
                <w:rFonts w:ascii="Arial" w:hAnsi="Arial" w:cs="Arial"/>
                <w:sz w:val="16"/>
                <w:szCs w:val="16"/>
              </w:rPr>
            </w:pPr>
          </w:p>
        </w:tc>
        <w:tc>
          <w:tcPr>
            <w:tcW w:w="374" w:type="pct"/>
            <w:tcBorders>
              <w:top w:val="single" w:sz="4" w:space="0" w:color="auto"/>
              <w:left w:val="single" w:sz="4" w:space="0" w:color="auto"/>
              <w:bottom w:val="single" w:sz="4" w:space="0" w:color="000000"/>
              <w:right w:val="single" w:sz="4" w:space="0" w:color="000000"/>
            </w:tcBorders>
            <w:shd w:val="clear" w:color="auto" w:fill="auto"/>
            <w:noWrap/>
            <w:vAlign w:val="center"/>
          </w:tcPr>
          <w:p w:rsidR="007F1C85" w:rsidRPr="00F053BA" w:rsidRDefault="00035A7A" w:rsidP="00E33C79">
            <w:pPr>
              <w:jc w:val="center"/>
              <w:rPr>
                <w:rFonts w:ascii="Arial" w:hAnsi="Arial" w:cs="Arial"/>
                <w:sz w:val="16"/>
                <w:szCs w:val="16"/>
              </w:rPr>
            </w:pPr>
            <w:r w:rsidRPr="00F053BA">
              <w:rPr>
                <w:rFonts w:ascii="Arial" w:hAnsi="Arial" w:cs="Arial"/>
                <w:sz w:val="16"/>
                <w:szCs w:val="16"/>
              </w:rPr>
              <w:t>3915,0</w:t>
            </w:r>
          </w:p>
        </w:tc>
      </w:tr>
      <w:tr w:rsidR="005A3409" w:rsidRPr="00F053BA" w:rsidTr="00F053BA">
        <w:trPr>
          <w:trHeight w:val="23"/>
          <w:jc w:val="center"/>
        </w:trPr>
        <w:tc>
          <w:tcPr>
            <w:tcW w:w="185"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F1C85" w:rsidRPr="00F053BA" w:rsidRDefault="007F1C85" w:rsidP="00E33C79">
            <w:pPr>
              <w:jc w:val="center"/>
              <w:rPr>
                <w:rFonts w:ascii="Arial" w:eastAsia="Times New Roman" w:hAnsi="Arial" w:cs="Arial"/>
                <w:sz w:val="16"/>
                <w:szCs w:val="16"/>
              </w:rPr>
            </w:pPr>
            <w:r w:rsidRPr="00F053BA">
              <w:rPr>
                <w:rFonts w:ascii="Arial" w:eastAsia="Times New Roman" w:hAnsi="Arial" w:cs="Arial"/>
                <w:sz w:val="16"/>
                <w:szCs w:val="16"/>
              </w:rPr>
              <w:t>2.2</w:t>
            </w:r>
          </w:p>
        </w:tc>
        <w:tc>
          <w:tcPr>
            <w:tcW w:w="610" w:type="pct"/>
            <w:tcBorders>
              <w:top w:val="single" w:sz="4" w:space="0" w:color="auto"/>
              <w:left w:val="single" w:sz="4" w:space="0" w:color="auto"/>
              <w:bottom w:val="single" w:sz="4" w:space="0" w:color="000000"/>
              <w:right w:val="nil"/>
            </w:tcBorders>
            <w:shd w:val="clear" w:color="auto" w:fill="auto"/>
            <w:vAlign w:val="center"/>
            <w:hideMark/>
          </w:tcPr>
          <w:p w:rsidR="007F1C85" w:rsidRPr="00F053BA" w:rsidRDefault="007F1C85" w:rsidP="00E33C79">
            <w:pPr>
              <w:jc w:val="center"/>
              <w:rPr>
                <w:rFonts w:ascii="Arial" w:eastAsia="Times New Roman" w:hAnsi="Arial" w:cs="Arial"/>
                <w:sz w:val="16"/>
                <w:szCs w:val="16"/>
              </w:rPr>
            </w:pPr>
            <w:r w:rsidRPr="00F053BA">
              <w:rPr>
                <w:rFonts w:ascii="Arial" w:eastAsia="Times New Roman" w:hAnsi="Arial" w:cs="Arial"/>
                <w:sz w:val="16"/>
                <w:szCs w:val="16"/>
              </w:rPr>
              <w:t>2018</w:t>
            </w:r>
          </w:p>
        </w:tc>
        <w:tc>
          <w:tcPr>
            <w:tcW w:w="851" w:type="pct"/>
            <w:tcBorders>
              <w:top w:val="single" w:sz="4" w:space="0" w:color="auto"/>
              <w:left w:val="single" w:sz="4" w:space="0" w:color="auto"/>
              <w:right w:val="single" w:sz="4" w:space="0" w:color="auto"/>
            </w:tcBorders>
            <w:shd w:val="clear" w:color="auto" w:fill="auto"/>
            <w:vAlign w:val="center"/>
          </w:tcPr>
          <w:p w:rsidR="007F1C85" w:rsidRPr="00F053BA" w:rsidRDefault="007F1C85" w:rsidP="00E33C79">
            <w:pPr>
              <w:jc w:val="center"/>
              <w:rPr>
                <w:rFonts w:ascii="Arial" w:hAnsi="Arial" w:cs="Arial"/>
                <w:sz w:val="16"/>
                <w:szCs w:val="16"/>
              </w:rPr>
            </w:pPr>
            <w:r w:rsidRPr="00F053BA">
              <w:rPr>
                <w:rFonts w:ascii="Arial" w:hAnsi="Arial" w:cs="Arial"/>
                <w:sz w:val="16"/>
                <w:szCs w:val="16"/>
              </w:rPr>
              <w:t xml:space="preserve">Реконструкция участка тепловых сетей в </w:t>
            </w:r>
            <w:r w:rsidR="00F97B5E" w:rsidRPr="00F053BA">
              <w:rPr>
                <w:rFonts w:ascii="Arial" w:hAnsi="Arial" w:cs="Arial"/>
                <w:sz w:val="16"/>
                <w:szCs w:val="16"/>
              </w:rPr>
              <w:t xml:space="preserve">п. </w:t>
            </w:r>
            <w:r w:rsidR="002355D3" w:rsidRPr="00F053BA">
              <w:rPr>
                <w:rFonts w:ascii="Arial" w:hAnsi="Arial" w:cs="Arial"/>
                <w:sz w:val="16"/>
                <w:szCs w:val="16"/>
              </w:rPr>
              <w:t>Глебовское</w:t>
            </w:r>
          </w:p>
        </w:tc>
        <w:tc>
          <w:tcPr>
            <w:tcW w:w="1188" w:type="pct"/>
            <w:tcBorders>
              <w:top w:val="single" w:sz="4" w:space="0" w:color="auto"/>
              <w:left w:val="single" w:sz="4" w:space="0" w:color="auto"/>
              <w:right w:val="single" w:sz="4" w:space="0" w:color="auto"/>
            </w:tcBorders>
            <w:shd w:val="clear" w:color="auto" w:fill="auto"/>
            <w:vAlign w:val="center"/>
          </w:tcPr>
          <w:p w:rsidR="007F1C85" w:rsidRPr="00F053BA" w:rsidRDefault="007F1C85" w:rsidP="00E33C79">
            <w:pPr>
              <w:jc w:val="center"/>
              <w:rPr>
                <w:rFonts w:ascii="Arial" w:hAnsi="Arial" w:cs="Arial"/>
                <w:sz w:val="16"/>
                <w:szCs w:val="16"/>
              </w:rPr>
            </w:pPr>
            <w:r w:rsidRPr="00F053BA">
              <w:rPr>
                <w:rFonts w:ascii="Arial" w:hAnsi="Arial" w:cs="Arial"/>
                <w:sz w:val="16"/>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631"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7F1C85" w:rsidRPr="00F053BA" w:rsidRDefault="007F1C85" w:rsidP="00E33C79">
            <w:pPr>
              <w:jc w:val="center"/>
              <w:rPr>
                <w:rFonts w:ascii="Arial" w:hAnsi="Arial" w:cs="Arial"/>
                <w:sz w:val="16"/>
                <w:szCs w:val="16"/>
              </w:rPr>
            </w:pPr>
            <w:r w:rsidRPr="00F053BA">
              <w:rPr>
                <w:rFonts w:ascii="Arial" w:hAnsi="Arial" w:cs="Arial"/>
                <w:sz w:val="16"/>
                <w:szCs w:val="16"/>
              </w:rPr>
              <w:t>2018</w:t>
            </w:r>
          </w:p>
        </w:tc>
        <w:tc>
          <w:tcPr>
            <w:tcW w:w="415" w:type="pct"/>
            <w:tcBorders>
              <w:top w:val="single" w:sz="4" w:space="0" w:color="auto"/>
              <w:left w:val="single" w:sz="4" w:space="0" w:color="auto"/>
              <w:bottom w:val="single" w:sz="4" w:space="0" w:color="000000"/>
              <w:right w:val="nil"/>
            </w:tcBorders>
            <w:shd w:val="clear" w:color="auto" w:fill="auto"/>
            <w:noWrap/>
            <w:vAlign w:val="center"/>
            <w:hideMark/>
          </w:tcPr>
          <w:p w:rsidR="007F1C85" w:rsidRPr="00F053BA" w:rsidRDefault="00035A7A" w:rsidP="00E33C79">
            <w:pPr>
              <w:jc w:val="center"/>
              <w:rPr>
                <w:rFonts w:ascii="Arial" w:hAnsi="Arial" w:cs="Arial"/>
                <w:sz w:val="16"/>
                <w:szCs w:val="16"/>
              </w:rPr>
            </w:pPr>
            <w:r w:rsidRPr="00F053BA">
              <w:rPr>
                <w:rFonts w:ascii="Arial" w:hAnsi="Arial" w:cs="Arial"/>
                <w:sz w:val="16"/>
                <w:szCs w:val="16"/>
              </w:rPr>
              <w:t>822,4</w:t>
            </w:r>
          </w:p>
        </w:tc>
        <w:tc>
          <w:tcPr>
            <w:tcW w:w="373"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F1C85" w:rsidRPr="00F053BA" w:rsidRDefault="007F1C85" w:rsidP="00E33C79">
            <w:pPr>
              <w:jc w:val="center"/>
              <w:rPr>
                <w:rFonts w:ascii="Arial" w:hAnsi="Arial" w:cs="Arial"/>
                <w:sz w:val="16"/>
                <w:szCs w:val="16"/>
              </w:rPr>
            </w:pPr>
          </w:p>
        </w:tc>
        <w:tc>
          <w:tcPr>
            <w:tcW w:w="373" w:type="pct"/>
            <w:tcBorders>
              <w:top w:val="single" w:sz="4" w:space="0" w:color="auto"/>
              <w:left w:val="single" w:sz="4" w:space="0" w:color="auto"/>
              <w:bottom w:val="single" w:sz="4" w:space="0" w:color="000000"/>
              <w:right w:val="nil"/>
            </w:tcBorders>
            <w:shd w:val="clear" w:color="auto" w:fill="auto"/>
            <w:noWrap/>
            <w:vAlign w:val="center"/>
          </w:tcPr>
          <w:p w:rsidR="007F1C85" w:rsidRPr="00F053BA" w:rsidRDefault="002355D3" w:rsidP="00E33C79">
            <w:pPr>
              <w:jc w:val="center"/>
              <w:rPr>
                <w:rFonts w:ascii="Arial" w:hAnsi="Arial" w:cs="Arial"/>
                <w:sz w:val="16"/>
                <w:szCs w:val="16"/>
              </w:rPr>
            </w:pPr>
            <w:r w:rsidRPr="00F053BA">
              <w:rPr>
                <w:rFonts w:ascii="Arial" w:hAnsi="Arial" w:cs="Arial"/>
                <w:sz w:val="16"/>
                <w:szCs w:val="16"/>
              </w:rPr>
              <w:t>822,4</w:t>
            </w:r>
          </w:p>
        </w:tc>
        <w:tc>
          <w:tcPr>
            <w:tcW w:w="374" w:type="pct"/>
            <w:tcBorders>
              <w:top w:val="single" w:sz="4" w:space="0" w:color="auto"/>
              <w:left w:val="single" w:sz="4" w:space="0" w:color="auto"/>
              <w:bottom w:val="single" w:sz="4" w:space="0" w:color="000000"/>
              <w:right w:val="single" w:sz="4" w:space="0" w:color="000000"/>
            </w:tcBorders>
            <w:shd w:val="clear" w:color="auto" w:fill="auto"/>
            <w:noWrap/>
            <w:vAlign w:val="center"/>
          </w:tcPr>
          <w:p w:rsidR="007F1C85" w:rsidRPr="00F053BA" w:rsidRDefault="007F1C85" w:rsidP="00E33C79">
            <w:pPr>
              <w:jc w:val="center"/>
              <w:rPr>
                <w:rFonts w:ascii="Arial" w:hAnsi="Arial" w:cs="Arial"/>
                <w:sz w:val="16"/>
                <w:szCs w:val="16"/>
              </w:rPr>
            </w:pPr>
          </w:p>
        </w:tc>
      </w:tr>
      <w:tr w:rsidR="00F31E0A" w:rsidRPr="00F053BA" w:rsidTr="00F053BA">
        <w:trPr>
          <w:trHeight w:val="23"/>
          <w:jc w:val="center"/>
        </w:trPr>
        <w:tc>
          <w:tcPr>
            <w:tcW w:w="3465"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F31E0A" w:rsidRPr="00F053BA" w:rsidRDefault="00F31E0A" w:rsidP="00E33C79">
            <w:pPr>
              <w:jc w:val="center"/>
              <w:rPr>
                <w:rFonts w:ascii="Arial" w:eastAsia="Times New Roman" w:hAnsi="Arial" w:cs="Arial"/>
                <w:sz w:val="16"/>
                <w:szCs w:val="16"/>
              </w:rPr>
            </w:pPr>
            <w:r w:rsidRPr="00F053BA">
              <w:rPr>
                <w:rFonts w:ascii="Arial" w:eastAsia="Times New Roman" w:hAnsi="Arial" w:cs="Arial"/>
                <w:sz w:val="16"/>
                <w:szCs w:val="16"/>
              </w:rPr>
              <w:t>Всего по 2 пункту</w:t>
            </w:r>
          </w:p>
        </w:tc>
        <w:tc>
          <w:tcPr>
            <w:tcW w:w="415" w:type="pct"/>
            <w:tcBorders>
              <w:top w:val="single" w:sz="4" w:space="0" w:color="auto"/>
              <w:left w:val="nil"/>
              <w:bottom w:val="single" w:sz="4" w:space="0" w:color="auto"/>
              <w:right w:val="single" w:sz="4" w:space="0" w:color="auto"/>
            </w:tcBorders>
            <w:shd w:val="clear" w:color="auto" w:fill="auto"/>
            <w:noWrap/>
            <w:vAlign w:val="bottom"/>
          </w:tcPr>
          <w:p w:rsidR="00F31E0A" w:rsidRPr="00F053BA" w:rsidRDefault="002355D3" w:rsidP="00E33C79">
            <w:pPr>
              <w:jc w:val="center"/>
              <w:rPr>
                <w:rFonts w:ascii="Arial" w:hAnsi="Arial" w:cs="Arial"/>
                <w:sz w:val="16"/>
                <w:szCs w:val="16"/>
              </w:rPr>
            </w:pPr>
            <w:r w:rsidRPr="00F053BA">
              <w:rPr>
                <w:rFonts w:ascii="Arial" w:hAnsi="Arial" w:cs="Arial"/>
                <w:sz w:val="16"/>
                <w:szCs w:val="16"/>
              </w:rPr>
              <w:t>4737,4</w:t>
            </w:r>
          </w:p>
        </w:tc>
        <w:tc>
          <w:tcPr>
            <w:tcW w:w="373" w:type="pct"/>
            <w:tcBorders>
              <w:top w:val="single" w:sz="4" w:space="0" w:color="auto"/>
              <w:left w:val="nil"/>
              <w:bottom w:val="single" w:sz="4" w:space="0" w:color="auto"/>
              <w:right w:val="single" w:sz="4" w:space="0" w:color="auto"/>
            </w:tcBorders>
            <w:shd w:val="clear" w:color="auto" w:fill="auto"/>
            <w:noWrap/>
            <w:vAlign w:val="bottom"/>
          </w:tcPr>
          <w:p w:rsidR="00F31E0A" w:rsidRPr="00F053BA" w:rsidRDefault="00F31E0A" w:rsidP="00E33C79">
            <w:pPr>
              <w:jc w:val="center"/>
              <w:rPr>
                <w:rFonts w:ascii="Arial" w:hAnsi="Arial" w:cs="Arial"/>
                <w:sz w:val="16"/>
                <w:szCs w:val="16"/>
              </w:rPr>
            </w:pPr>
          </w:p>
        </w:tc>
        <w:tc>
          <w:tcPr>
            <w:tcW w:w="373" w:type="pct"/>
            <w:tcBorders>
              <w:top w:val="single" w:sz="4" w:space="0" w:color="auto"/>
              <w:left w:val="nil"/>
              <w:bottom w:val="single" w:sz="4" w:space="0" w:color="auto"/>
              <w:right w:val="single" w:sz="4" w:space="0" w:color="auto"/>
            </w:tcBorders>
            <w:shd w:val="clear" w:color="auto" w:fill="auto"/>
            <w:noWrap/>
            <w:vAlign w:val="bottom"/>
          </w:tcPr>
          <w:p w:rsidR="00F31E0A" w:rsidRPr="00F053BA" w:rsidRDefault="002355D3" w:rsidP="00E33C79">
            <w:pPr>
              <w:jc w:val="center"/>
              <w:rPr>
                <w:rFonts w:ascii="Arial" w:hAnsi="Arial" w:cs="Arial"/>
                <w:sz w:val="16"/>
                <w:szCs w:val="16"/>
              </w:rPr>
            </w:pPr>
            <w:r w:rsidRPr="00F053BA">
              <w:rPr>
                <w:rFonts w:ascii="Arial" w:hAnsi="Arial" w:cs="Arial"/>
                <w:sz w:val="16"/>
                <w:szCs w:val="16"/>
              </w:rPr>
              <w:t>822,4</w:t>
            </w:r>
          </w:p>
        </w:tc>
        <w:tc>
          <w:tcPr>
            <w:tcW w:w="374" w:type="pct"/>
            <w:tcBorders>
              <w:top w:val="single" w:sz="4" w:space="0" w:color="auto"/>
              <w:left w:val="nil"/>
              <w:bottom w:val="single" w:sz="4" w:space="0" w:color="auto"/>
              <w:right w:val="single" w:sz="4" w:space="0" w:color="auto"/>
            </w:tcBorders>
            <w:shd w:val="clear" w:color="auto" w:fill="auto"/>
            <w:noWrap/>
            <w:vAlign w:val="bottom"/>
          </w:tcPr>
          <w:p w:rsidR="00F31E0A" w:rsidRPr="00F053BA" w:rsidRDefault="00F31E0A" w:rsidP="00E33C79">
            <w:pPr>
              <w:jc w:val="center"/>
              <w:rPr>
                <w:rFonts w:ascii="Arial" w:hAnsi="Arial" w:cs="Arial"/>
                <w:sz w:val="16"/>
                <w:szCs w:val="16"/>
              </w:rPr>
            </w:pPr>
          </w:p>
        </w:tc>
      </w:tr>
      <w:tr w:rsidR="002355D3" w:rsidRPr="00F053BA" w:rsidTr="00F053BA">
        <w:trPr>
          <w:trHeight w:val="23"/>
          <w:jc w:val="center"/>
        </w:trPr>
        <w:tc>
          <w:tcPr>
            <w:tcW w:w="3465"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2355D3" w:rsidRPr="00F053BA" w:rsidRDefault="002355D3" w:rsidP="00E33C79">
            <w:pPr>
              <w:jc w:val="center"/>
              <w:rPr>
                <w:rFonts w:ascii="Arial" w:eastAsia="Times New Roman" w:hAnsi="Arial" w:cs="Arial"/>
                <w:bCs/>
                <w:sz w:val="16"/>
                <w:szCs w:val="16"/>
              </w:rPr>
            </w:pPr>
            <w:r w:rsidRPr="00F053BA">
              <w:rPr>
                <w:rFonts w:ascii="Arial" w:eastAsia="Times New Roman" w:hAnsi="Arial" w:cs="Arial"/>
                <w:bCs/>
                <w:sz w:val="16"/>
                <w:szCs w:val="16"/>
              </w:rPr>
              <w:t>ИТОГО по программе</w:t>
            </w:r>
          </w:p>
        </w:tc>
        <w:tc>
          <w:tcPr>
            <w:tcW w:w="415" w:type="pct"/>
            <w:tcBorders>
              <w:top w:val="single" w:sz="4" w:space="0" w:color="auto"/>
              <w:left w:val="nil"/>
              <w:bottom w:val="single" w:sz="4" w:space="0" w:color="auto"/>
              <w:right w:val="single" w:sz="4" w:space="0" w:color="auto"/>
            </w:tcBorders>
            <w:shd w:val="clear" w:color="auto" w:fill="auto"/>
            <w:noWrap/>
            <w:vAlign w:val="bottom"/>
          </w:tcPr>
          <w:p w:rsidR="002355D3" w:rsidRPr="00F053BA" w:rsidRDefault="002355D3" w:rsidP="00E33C79">
            <w:pPr>
              <w:jc w:val="right"/>
              <w:rPr>
                <w:rFonts w:ascii="Arial" w:hAnsi="Arial" w:cs="Arial"/>
                <w:sz w:val="16"/>
                <w:szCs w:val="16"/>
              </w:rPr>
            </w:pPr>
            <w:r w:rsidRPr="00F053BA">
              <w:rPr>
                <w:rFonts w:ascii="Arial" w:hAnsi="Arial" w:cs="Arial"/>
                <w:sz w:val="16"/>
                <w:szCs w:val="16"/>
              </w:rPr>
              <w:t>12 703,50</w:t>
            </w:r>
          </w:p>
        </w:tc>
        <w:tc>
          <w:tcPr>
            <w:tcW w:w="373" w:type="pct"/>
            <w:tcBorders>
              <w:top w:val="single" w:sz="4" w:space="0" w:color="auto"/>
              <w:left w:val="nil"/>
              <w:bottom w:val="single" w:sz="4" w:space="0" w:color="auto"/>
              <w:right w:val="single" w:sz="4" w:space="0" w:color="auto"/>
            </w:tcBorders>
            <w:shd w:val="clear" w:color="auto" w:fill="auto"/>
            <w:noWrap/>
            <w:vAlign w:val="center"/>
          </w:tcPr>
          <w:p w:rsidR="002355D3" w:rsidRPr="00F053BA" w:rsidRDefault="002355D3" w:rsidP="00E33C79">
            <w:pPr>
              <w:jc w:val="center"/>
              <w:rPr>
                <w:rFonts w:ascii="Arial" w:hAnsi="Arial" w:cs="Arial"/>
                <w:sz w:val="16"/>
                <w:szCs w:val="16"/>
              </w:rPr>
            </w:pPr>
            <w:r w:rsidRPr="00F053BA">
              <w:rPr>
                <w:rFonts w:ascii="Arial" w:hAnsi="Arial" w:cs="Arial"/>
                <w:sz w:val="16"/>
                <w:szCs w:val="16"/>
              </w:rPr>
              <w:t>2 655,40</w:t>
            </w:r>
          </w:p>
        </w:tc>
        <w:tc>
          <w:tcPr>
            <w:tcW w:w="373" w:type="pct"/>
            <w:tcBorders>
              <w:top w:val="single" w:sz="4" w:space="0" w:color="auto"/>
              <w:left w:val="nil"/>
              <w:bottom w:val="single" w:sz="4" w:space="0" w:color="auto"/>
              <w:right w:val="single" w:sz="4" w:space="0" w:color="auto"/>
            </w:tcBorders>
            <w:shd w:val="clear" w:color="auto" w:fill="auto"/>
            <w:noWrap/>
            <w:vAlign w:val="bottom"/>
          </w:tcPr>
          <w:p w:rsidR="002355D3" w:rsidRPr="00F053BA" w:rsidRDefault="002355D3" w:rsidP="00E33C79">
            <w:pPr>
              <w:jc w:val="right"/>
              <w:rPr>
                <w:rFonts w:ascii="Arial" w:hAnsi="Arial" w:cs="Arial"/>
                <w:sz w:val="16"/>
                <w:szCs w:val="16"/>
              </w:rPr>
            </w:pPr>
            <w:r w:rsidRPr="00F053BA">
              <w:rPr>
                <w:rFonts w:ascii="Arial" w:hAnsi="Arial" w:cs="Arial"/>
                <w:sz w:val="16"/>
                <w:szCs w:val="16"/>
              </w:rPr>
              <w:t>3 477,80</w:t>
            </w:r>
          </w:p>
        </w:tc>
        <w:tc>
          <w:tcPr>
            <w:tcW w:w="374" w:type="pct"/>
            <w:tcBorders>
              <w:top w:val="single" w:sz="4" w:space="0" w:color="auto"/>
              <w:left w:val="nil"/>
              <w:bottom w:val="single" w:sz="4" w:space="0" w:color="auto"/>
              <w:right w:val="single" w:sz="4" w:space="0" w:color="auto"/>
            </w:tcBorders>
            <w:shd w:val="clear" w:color="auto" w:fill="auto"/>
            <w:noWrap/>
            <w:vAlign w:val="bottom"/>
          </w:tcPr>
          <w:p w:rsidR="002355D3" w:rsidRPr="00F053BA" w:rsidRDefault="002355D3" w:rsidP="00E33C79">
            <w:pPr>
              <w:jc w:val="right"/>
              <w:rPr>
                <w:rFonts w:ascii="Arial" w:hAnsi="Arial" w:cs="Arial"/>
                <w:sz w:val="16"/>
                <w:szCs w:val="16"/>
              </w:rPr>
            </w:pPr>
            <w:r w:rsidRPr="00F053BA">
              <w:rPr>
                <w:rFonts w:ascii="Arial" w:hAnsi="Arial" w:cs="Arial"/>
                <w:sz w:val="16"/>
                <w:szCs w:val="16"/>
              </w:rPr>
              <w:t>6 570,40</w:t>
            </w:r>
          </w:p>
        </w:tc>
      </w:tr>
    </w:tbl>
    <w:p w:rsidR="00F82CE5" w:rsidRPr="00F82CE5" w:rsidRDefault="00F82CE5" w:rsidP="00A83372">
      <w:pPr>
        <w:pStyle w:val="af6"/>
        <w:rPr>
          <w:lang w:val="ru-RU"/>
        </w:rPr>
      </w:pPr>
      <w:r w:rsidRPr="00F82CE5">
        <w:rPr>
          <w:lang w:val="ru-RU"/>
        </w:rPr>
        <w:t>Финансовые потребности при строительстве новых теплосетей до вновьвводимого объекта представлены</w:t>
      </w:r>
      <w:r>
        <w:rPr>
          <w:lang w:val="ru-RU"/>
        </w:rPr>
        <w:t>.</w:t>
      </w:r>
    </w:p>
    <w:p w:rsidR="00A74841" w:rsidRDefault="005A287B" w:rsidP="00E5298A">
      <w:pPr>
        <w:pStyle w:val="2"/>
        <w:numPr>
          <w:ilvl w:val="1"/>
          <w:numId w:val="27"/>
        </w:numPr>
        <w:spacing w:line="240" w:lineRule="auto"/>
        <w:rPr>
          <w:rFonts w:cs="Arial"/>
        </w:rPr>
      </w:pPr>
      <w:bookmarkStart w:id="181" w:name="_Toc470689975"/>
      <w:r w:rsidRPr="005A287B">
        <w:rPr>
          <w:rFonts w:cs="Arial"/>
        </w:rPr>
        <w:t>П</w:t>
      </w:r>
      <w:r w:rsidR="00A74841" w:rsidRPr="005A287B">
        <w:rPr>
          <w:rFonts w:cs="Arial"/>
        </w:rPr>
        <w:t>редложения</w:t>
      </w:r>
      <w:r w:rsidR="00A74841" w:rsidRPr="004853BD">
        <w:rPr>
          <w:rFonts w:cs="Arial"/>
        </w:rPr>
        <w:t xml:space="preserve"> по источникам инвестиций, обеспечивающих финансовые потребности</w:t>
      </w:r>
      <w:bookmarkEnd w:id="181"/>
    </w:p>
    <w:p w:rsidR="00056D0F" w:rsidRPr="00056D0F" w:rsidRDefault="00056D0F" w:rsidP="00A83372"/>
    <w:p w:rsidR="00036DC1" w:rsidRPr="00056D0F" w:rsidRDefault="00036DC1" w:rsidP="00A83372">
      <w:pPr>
        <w:pStyle w:val="af6"/>
        <w:rPr>
          <w:lang w:val="ru-RU"/>
        </w:rPr>
      </w:pPr>
      <w:r w:rsidRPr="00056D0F">
        <w:rPr>
          <w:lang w:val="ru-RU"/>
        </w:rPr>
        <w:t xml:space="preserve">Возможно рассмотрение следующих источников финансирования, обеспечивающих реализацию проектов: </w:t>
      </w:r>
    </w:p>
    <w:p w:rsidR="00036DC1" w:rsidRPr="00056D0F" w:rsidRDefault="00036DC1" w:rsidP="00A83372">
      <w:pPr>
        <w:pStyle w:val="af6"/>
        <w:rPr>
          <w:lang w:val="ru-RU"/>
        </w:rPr>
      </w:pPr>
      <w:r w:rsidRPr="00056D0F">
        <w:rPr>
          <w:lang w:val="ru-RU"/>
        </w:rPr>
        <w:t xml:space="preserve">включение капитальных затрат в тариф на тепловую энергию; </w:t>
      </w:r>
    </w:p>
    <w:p w:rsidR="00036DC1" w:rsidRPr="00056D0F" w:rsidRDefault="00036DC1" w:rsidP="00A83372">
      <w:pPr>
        <w:pStyle w:val="af6"/>
        <w:rPr>
          <w:lang w:val="ru-RU"/>
        </w:rPr>
      </w:pPr>
      <w:r w:rsidRPr="00056D0F">
        <w:rPr>
          <w:lang w:val="ru-RU"/>
        </w:rPr>
        <w:t xml:space="preserve">финансирование из бюджетов различных уровней. </w:t>
      </w:r>
    </w:p>
    <w:p w:rsidR="00036DC1" w:rsidRPr="00056D0F" w:rsidRDefault="00036DC1" w:rsidP="00A83372">
      <w:pPr>
        <w:pStyle w:val="af6"/>
        <w:rPr>
          <w:lang w:val="ru-RU"/>
        </w:rPr>
      </w:pPr>
      <w:r w:rsidRPr="00056D0F">
        <w:rPr>
          <w:lang w:val="ru-RU"/>
        </w:rPr>
        <w:t xml:space="preserve">Для компенсации затрат на реконструкцию котельных и изношенных тепловых сетей за счет средств теплоснабжающих организаций произойдет резкий рост тарифа на тепловую энергию. </w:t>
      </w:r>
    </w:p>
    <w:p w:rsidR="00036DC1" w:rsidRPr="00794DB8" w:rsidRDefault="00036DC1" w:rsidP="00A83372">
      <w:pPr>
        <w:pStyle w:val="af6"/>
        <w:rPr>
          <w:lang w:val="ru-RU"/>
        </w:rPr>
      </w:pPr>
      <w:r w:rsidRPr="00056D0F">
        <w:rPr>
          <w:lang w:val="ru-RU"/>
        </w:rPr>
        <w:t xml:space="preserve">Реконструкцию котельных и тепловых сетей рекомендуется производиться с привлечением денег из Федерального, местного бюджета, а также с привлечением долгосрочных кредитов (Фонд содействия реформированию </w:t>
      </w:r>
      <w:r w:rsidRPr="00794DB8">
        <w:rPr>
          <w:lang w:val="ru-RU"/>
        </w:rPr>
        <w:t>ЖКХ).</w:t>
      </w:r>
    </w:p>
    <w:p w:rsidR="00036DC1" w:rsidRPr="004853BD" w:rsidRDefault="00036DC1" w:rsidP="00A83372">
      <w:pPr>
        <w:pStyle w:val="af6"/>
      </w:pPr>
      <w:r w:rsidRPr="00056D0F">
        <w:rPr>
          <w:lang w:val="ru-RU"/>
        </w:rPr>
        <w:t xml:space="preserve">Планируемые к строительству потребители, могут быть подключены к централизованному теплоснабжению, за счет платы за подключение. По взаимной договоренности между теплоснабжающей организацией и застройщиком, застройщик может самостоятельно понести расходы на строительство тепловых сетей от магистрали до своего объекта. В таком случае перспективный потребитель может получать тепловую энергию по долгосрочному договору поставки по нерегулируемым ценам. </w:t>
      </w:r>
      <w:r w:rsidRPr="004853BD">
        <w:t>Механизм подключения новых потребителей должен соответствовать ФЗ № 190 «О теплоснабжении».</w:t>
      </w:r>
    </w:p>
    <w:p w:rsidR="00A74841" w:rsidRDefault="00A74841" w:rsidP="00E5298A">
      <w:pPr>
        <w:pStyle w:val="2"/>
        <w:numPr>
          <w:ilvl w:val="1"/>
          <w:numId w:val="27"/>
        </w:numPr>
        <w:spacing w:line="240" w:lineRule="auto"/>
        <w:rPr>
          <w:rFonts w:cs="Arial"/>
        </w:rPr>
      </w:pPr>
      <w:bookmarkStart w:id="182" w:name="_Toc470689976"/>
      <w:r w:rsidRPr="004853BD">
        <w:rPr>
          <w:rFonts w:cs="Arial"/>
        </w:rPr>
        <w:t>Расчеты эффективности инвестиций</w:t>
      </w:r>
      <w:bookmarkEnd w:id="182"/>
    </w:p>
    <w:p w:rsidR="00056D0F" w:rsidRPr="00056D0F" w:rsidRDefault="00056D0F" w:rsidP="00A83372"/>
    <w:p w:rsidR="00036DC1" w:rsidRPr="00C4170D" w:rsidRDefault="00036DC1" w:rsidP="00773C7E">
      <w:pPr>
        <w:pStyle w:val="af6"/>
        <w:rPr>
          <w:lang w:val="ru-RU"/>
        </w:rPr>
      </w:pPr>
      <w:r w:rsidRPr="00C4170D">
        <w:rPr>
          <w:lang w:val="ru-RU"/>
        </w:rPr>
        <w:t xml:space="preserve">Оценка эффективности реализации проектов по реконструкции и строительству котельной и тепловых сетей на перспективу до </w:t>
      </w:r>
      <w:r w:rsidR="007C3347">
        <w:rPr>
          <w:lang w:val="ru-RU"/>
        </w:rPr>
        <w:t>2032</w:t>
      </w:r>
      <w:r w:rsidRPr="00C4170D">
        <w:rPr>
          <w:lang w:val="ru-RU"/>
        </w:rPr>
        <w:t xml:space="preserve"> года выполнена на основании критериев эффективности.</w:t>
      </w:r>
    </w:p>
    <w:p w:rsidR="00036DC1" w:rsidRPr="00C4170D" w:rsidRDefault="00036DC1" w:rsidP="00773C7E">
      <w:pPr>
        <w:pStyle w:val="af6"/>
        <w:rPr>
          <w:lang w:val="ru-RU"/>
        </w:rPr>
      </w:pPr>
      <w:r w:rsidRPr="00C4170D">
        <w:rPr>
          <w:lang w:val="ru-RU"/>
        </w:rPr>
        <w:t xml:space="preserve">Рассматриваемые критерии эффективности, основаны на изменении величины стоимости финансовых ресурсов во времени, которые определяются путем дисконтирования. </w:t>
      </w:r>
    </w:p>
    <w:p w:rsidR="00036DC1" w:rsidRPr="00C4170D" w:rsidRDefault="00036DC1" w:rsidP="00773C7E">
      <w:pPr>
        <w:pStyle w:val="af6"/>
        <w:rPr>
          <w:lang w:val="ru-RU"/>
        </w:rPr>
      </w:pPr>
      <w:r w:rsidRPr="00C4170D">
        <w:rPr>
          <w:lang w:val="ru-RU"/>
        </w:rPr>
        <w:t>Критерии эффективности:</w:t>
      </w:r>
    </w:p>
    <w:p w:rsidR="00036DC1" w:rsidRPr="00C4170D" w:rsidRDefault="00036DC1" w:rsidP="00773C7E">
      <w:pPr>
        <w:pStyle w:val="af6"/>
        <w:rPr>
          <w:lang w:val="ru-RU"/>
        </w:rPr>
      </w:pPr>
      <w:r w:rsidRPr="00C4170D">
        <w:rPr>
          <w:lang w:val="ru-RU"/>
        </w:rPr>
        <w:t>Чистый дисконтированный доход (</w:t>
      </w:r>
      <w:r w:rsidRPr="00773C7E">
        <w:t>NVP</w:t>
      </w:r>
      <w:r w:rsidRPr="00C4170D">
        <w:rPr>
          <w:lang w:val="ru-RU"/>
        </w:rPr>
        <w:t xml:space="preserve"> – </w:t>
      </w:r>
      <w:r w:rsidRPr="00773C7E">
        <w:t>Net</w:t>
      </w:r>
      <w:r w:rsidRPr="00C4170D">
        <w:rPr>
          <w:lang w:val="ru-RU"/>
        </w:rPr>
        <w:t xml:space="preserve"> </w:t>
      </w:r>
      <w:r w:rsidRPr="00773C7E">
        <w:t>Present</w:t>
      </w:r>
      <w:r w:rsidRPr="00C4170D">
        <w:rPr>
          <w:lang w:val="ru-RU"/>
        </w:rPr>
        <w:t xml:space="preserve"> </w:t>
      </w:r>
      <w:r w:rsidRPr="00773C7E">
        <w:t>Value</w:t>
      </w:r>
      <w:r w:rsidRPr="00C4170D">
        <w:rPr>
          <w:lang w:val="ru-RU"/>
        </w:rPr>
        <w:t>) накопленный дисконтированный эффект, т.е. сальдо потоков денежных средств, за расчетный период. Для признания проекта эффективным, с позиции инвестора, необходимо, чтобы его ЧДД был положительным; при рассмотрении альтернативных проектов предпочтение должно отдаваться проекту с большим значением ЧДД (при условии, что он положителен).</w:t>
      </w:r>
    </w:p>
    <w:p w:rsidR="00036DC1" w:rsidRPr="00C4170D" w:rsidRDefault="00036DC1" w:rsidP="00773C7E">
      <w:pPr>
        <w:pStyle w:val="af6"/>
        <w:rPr>
          <w:lang w:val="ru-RU"/>
        </w:rPr>
      </w:pPr>
      <w:r w:rsidRPr="00C4170D">
        <w:rPr>
          <w:lang w:val="ru-RU"/>
        </w:rPr>
        <w:t>Внутренняя норма доходности (</w:t>
      </w:r>
      <w:r w:rsidRPr="00773C7E">
        <w:t>IRR</w:t>
      </w:r>
      <w:r w:rsidRPr="00C4170D">
        <w:rPr>
          <w:lang w:val="ru-RU"/>
        </w:rPr>
        <w:t xml:space="preserve"> – </w:t>
      </w:r>
      <w:r w:rsidRPr="00773C7E">
        <w:t>Internal</w:t>
      </w:r>
      <w:r w:rsidRPr="00C4170D">
        <w:rPr>
          <w:lang w:val="ru-RU"/>
        </w:rPr>
        <w:t xml:space="preserve"> </w:t>
      </w:r>
      <w:r w:rsidRPr="00773C7E">
        <w:t>Rate</w:t>
      </w:r>
      <w:r w:rsidRPr="00C4170D">
        <w:rPr>
          <w:lang w:val="ru-RU"/>
        </w:rPr>
        <w:t xml:space="preserve"> </w:t>
      </w:r>
      <w:r w:rsidRPr="00773C7E">
        <w:t>of</w:t>
      </w:r>
      <w:r w:rsidRPr="00C4170D">
        <w:rPr>
          <w:lang w:val="ru-RU"/>
        </w:rPr>
        <w:t xml:space="preserve"> </w:t>
      </w:r>
      <w:r w:rsidRPr="00773C7E">
        <w:t>Return</w:t>
      </w:r>
      <w:r w:rsidRPr="00C4170D">
        <w:rPr>
          <w:lang w:val="ru-RU"/>
        </w:rPr>
        <w:t xml:space="preserve">) – это внутренняя норма дисконта при которой накопленное сальдо денежных потоков по проекту равно нулю, т. е. величина при которой </w:t>
      </w:r>
      <w:r w:rsidRPr="00773C7E">
        <w:t>NPV</w:t>
      </w:r>
      <w:r w:rsidRPr="00C4170D">
        <w:rPr>
          <w:lang w:val="ru-RU"/>
        </w:rPr>
        <w:t xml:space="preserve">=0. Внутренняя норма доходности показывает максимальную ставку дисконта, при которой проект еще реализуем. </w:t>
      </w:r>
    </w:p>
    <w:p w:rsidR="00036DC1" w:rsidRPr="00C4170D" w:rsidRDefault="00036DC1" w:rsidP="00773C7E">
      <w:pPr>
        <w:pStyle w:val="af6"/>
        <w:rPr>
          <w:lang w:val="ru-RU"/>
        </w:rPr>
      </w:pPr>
      <w:r w:rsidRPr="00C4170D">
        <w:rPr>
          <w:lang w:val="ru-RU"/>
        </w:rPr>
        <w:t>Срок окупаемости с учетом дисконтирования – продолжительность наименьшего периода, по истечении которого текущий чистый дисконтированный доход становится и в дальнейшем остается неотрицателен. По окончании срока окупаемости, инвестор начинает получать доход в виде прибыли от проекта.</w:t>
      </w:r>
    </w:p>
    <w:p w:rsidR="00036DC1" w:rsidRPr="00C4170D" w:rsidRDefault="00036DC1" w:rsidP="00773C7E">
      <w:pPr>
        <w:pStyle w:val="af6"/>
        <w:rPr>
          <w:lang w:val="ru-RU"/>
        </w:rPr>
      </w:pPr>
      <w:r w:rsidRPr="00C4170D">
        <w:rPr>
          <w:lang w:val="ru-RU"/>
        </w:rPr>
        <w:t>Ниже в таблице представлены показатели экономической эффективности для вариантов (сценарии) развития системы теплоснабжения поселения:</w:t>
      </w:r>
    </w:p>
    <w:p w:rsidR="00036DC1" w:rsidRPr="00C4170D" w:rsidRDefault="00036DC1" w:rsidP="00773C7E">
      <w:pPr>
        <w:pStyle w:val="af6"/>
        <w:rPr>
          <w:lang w:val="ru-RU"/>
        </w:rPr>
      </w:pPr>
      <w:r w:rsidRPr="00C4170D">
        <w:rPr>
          <w:lang w:val="ru-RU"/>
        </w:rPr>
        <w:t>вариант 1: проекты по реконструкции котельных и тепловых сетей не будут реализовываться (соответственно будет происходить износ системы теплоснабжения и как следствие будут ухудшаться показатели ее работы);</w:t>
      </w:r>
    </w:p>
    <w:p w:rsidR="00036DC1" w:rsidRPr="00C4170D" w:rsidRDefault="00036DC1" w:rsidP="00773C7E">
      <w:pPr>
        <w:pStyle w:val="af6"/>
        <w:rPr>
          <w:lang w:val="ru-RU"/>
        </w:rPr>
      </w:pPr>
      <w:r w:rsidRPr="00C4170D">
        <w:rPr>
          <w:lang w:val="ru-RU"/>
        </w:rPr>
        <w:t>вариант 2: проекты по реконструкции котельных и тепловых сетей будут реализовываться, в соответствии с предлагаемыми мероприятиями и сроками.</w:t>
      </w:r>
    </w:p>
    <w:p w:rsidR="00036DC1" w:rsidRPr="00056D0F" w:rsidRDefault="00906207" w:rsidP="00C04B6F">
      <w:pPr>
        <w:pStyle w:val="a0"/>
      </w:pPr>
      <w:r w:rsidRPr="00056D0F">
        <w:t>Показатели экономической эффективности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89"/>
        <w:gridCol w:w="672"/>
        <w:gridCol w:w="479"/>
        <w:gridCol w:w="430"/>
        <w:gridCol w:w="431"/>
        <w:gridCol w:w="431"/>
        <w:gridCol w:w="431"/>
        <w:gridCol w:w="431"/>
        <w:gridCol w:w="431"/>
        <w:gridCol w:w="431"/>
        <w:gridCol w:w="431"/>
        <w:gridCol w:w="431"/>
        <w:gridCol w:w="431"/>
        <w:gridCol w:w="431"/>
        <w:gridCol w:w="431"/>
        <w:gridCol w:w="431"/>
        <w:gridCol w:w="431"/>
        <w:gridCol w:w="431"/>
      </w:tblGrid>
      <w:tr w:rsidR="004F4C19" w:rsidRPr="004F4C19" w:rsidTr="00CE7154">
        <w:trPr>
          <w:trHeight w:val="23"/>
          <w:jc w:val="center"/>
        </w:trPr>
        <w:tc>
          <w:tcPr>
            <w:tcW w:w="1789"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Наименование показателя</w:t>
            </w:r>
          </w:p>
        </w:tc>
        <w:tc>
          <w:tcPr>
            <w:tcW w:w="672"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Ед.изме- рения</w:t>
            </w:r>
          </w:p>
        </w:tc>
        <w:tc>
          <w:tcPr>
            <w:tcW w:w="479" w:type="dxa"/>
            <w:shd w:val="clear" w:color="auto" w:fill="auto"/>
            <w:vAlign w:val="center"/>
            <w:hideMark/>
          </w:tcPr>
          <w:p w:rsidR="004F4C19" w:rsidRPr="004F4C19" w:rsidRDefault="004F4C19" w:rsidP="00CE7154">
            <w:pPr>
              <w:widowControl/>
              <w:jc w:val="center"/>
              <w:rPr>
                <w:rFonts w:ascii="Arial" w:eastAsia="Times New Roman" w:hAnsi="Arial" w:cs="Arial"/>
                <w:bCs/>
                <w:color w:val="003366"/>
                <w:sz w:val="16"/>
                <w:szCs w:val="18"/>
                <w:lang w:bidi="ar-SA"/>
              </w:rPr>
            </w:pPr>
            <w:r w:rsidRPr="004F4C19">
              <w:rPr>
                <w:rFonts w:ascii="Arial" w:eastAsia="Times New Roman" w:hAnsi="Arial" w:cs="Arial"/>
                <w:bCs/>
                <w:color w:val="003366"/>
                <w:sz w:val="16"/>
                <w:szCs w:val="18"/>
                <w:lang w:bidi="ar-SA"/>
              </w:rPr>
              <w:t>2016</w:t>
            </w:r>
          </w:p>
        </w:tc>
        <w:tc>
          <w:tcPr>
            <w:tcW w:w="430"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2017</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2018</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2019</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2020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2021</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2022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2023</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2024</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2025</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2026</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2027</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2028</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2029</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2030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bCs/>
                <w:color w:val="auto"/>
                <w:sz w:val="16"/>
                <w:szCs w:val="18"/>
                <w:lang w:bidi="ar-SA"/>
              </w:rPr>
            </w:pPr>
            <w:r w:rsidRPr="004F4C19">
              <w:rPr>
                <w:rFonts w:ascii="Arial" w:eastAsia="Times New Roman" w:hAnsi="Arial" w:cs="Arial"/>
                <w:bCs/>
                <w:color w:val="auto"/>
                <w:sz w:val="16"/>
                <w:szCs w:val="18"/>
                <w:lang w:bidi="ar-SA"/>
              </w:rPr>
              <w:t>2031</w:t>
            </w:r>
          </w:p>
        </w:tc>
      </w:tr>
      <w:tr w:rsidR="004F4C19" w:rsidRPr="004F4C19" w:rsidTr="00CE7154">
        <w:trPr>
          <w:trHeight w:val="23"/>
          <w:jc w:val="center"/>
        </w:trPr>
        <w:tc>
          <w:tcPr>
            <w:tcW w:w="178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Затраты на товарный отпуск без проекта</w:t>
            </w:r>
          </w:p>
        </w:tc>
        <w:tc>
          <w:tcPr>
            <w:tcW w:w="672"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млн руб.</w:t>
            </w:r>
          </w:p>
        </w:tc>
        <w:tc>
          <w:tcPr>
            <w:tcW w:w="47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111,6</w:t>
            </w:r>
          </w:p>
        </w:tc>
        <w:tc>
          <w:tcPr>
            <w:tcW w:w="430"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123,0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135,6</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148,9</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163,2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175,6</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182,0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188,8</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197,9</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206,6</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215,3</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223,9</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232,5</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242,6</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254,4</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266,8</w:t>
            </w:r>
          </w:p>
        </w:tc>
      </w:tr>
      <w:tr w:rsidR="004F4C19" w:rsidRPr="004F4C19" w:rsidTr="00CE7154">
        <w:trPr>
          <w:trHeight w:val="23"/>
          <w:jc w:val="center"/>
        </w:trPr>
        <w:tc>
          <w:tcPr>
            <w:tcW w:w="178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Затраты на товарный отпуск с проектом</w:t>
            </w:r>
          </w:p>
        </w:tc>
        <w:tc>
          <w:tcPr>
            <w:tcW w:w="672"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млн руб.</w:t>
            </w:r>
          </w:p>
        </w:tc>
        <w:tc>
          <w:tcPr>
            <w:tcW w:w="47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111,6</w:t>
            </w:r>
          </w:p>
        </w:tc>
        <w:tc>
          <w:tcPr>
            <w:tcW w:w="430"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122,7</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134,9</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147,6</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161,1</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172,6</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177,9</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183,6</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191,3</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198,4</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205,3</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211,9</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218,3</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225,9</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234,7</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243,9</w:t>
            </w:r>
          </w:p>
        </w:tc>
      </w:tr>
      <w:tr w:rsidR="004F4C19" w:rsidRPr="004F4C19" w:rsidTr="00CE7154">
        <w:trPr>
          <w:trHeight w:val="23"/>
          <w:jc w:val="center"/>
        </w:trPr>
        <w:tc>
          <w:tcPr>
            <w:tcW w:w="178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Снижение затрат на товарный отпуск</w:t>
            </w:r>
          </w:p>
        </w:tc>
        <w:tc>
          <w:tcPr>
            <w:tcW w:w="672"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млн руб.</w:t>
            </w:r>
          </w:p>
        </w:tc>
        <w:tc>
          <w:tcPr>
            <w:tcW w:w="47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0"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0,3</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0,7</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1,3</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2,1</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3,0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4,0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5,2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6,6</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8,2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10,0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12,0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14,2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16,7</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19,7</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23,0</w:t>
            </w:r>
          </w:p>
        </w:tc>
      </w:tr>
      <w:tr w:rsidR="004F4C19" w:rsidRPr="004F4C19" w:rsidTr="00CE7154">
        <w:trPr>
          <w:trHeight w:val="23"/>
          <w:jc w:val="center"/>
        </w:trPr>
        <w:tc>
          <w:tcPr>
            <w:tcW w:w="178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Инвестиции (без НДС)</w:t>
            </w:r>
          </w:p>
        </w:tc>
        <w:tc>
          <w:tcPr>
            <w:tcW w:w="672"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млн руб.</w:t>
            </w:r>
          </w:p>
        </w:tc>
        <w:tc>
          <w:tcPr>
            <w:tcW w:w="47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0"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-2,7</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-3,5</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-6,6</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r>
      <w:tr w:rsidR="004F4C19" w:rsidRPr="004F4C19" w:rsidTr="00CE7154">
        <w:trPr>
          <w:trHeight w:val="23"/>
          <w:jc w:val="center"/>
        </w:trPr>
        <w:tc>
          <w:tcPr>
            <w:tcW w:w="178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Сальдо денежного потока</w:t>
            </w:r>
          </w:p>
        </w:tc>
        <w:tc>
          <w:tcPr>
            <w:tcW w:w="672"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млн руб.</w:t>
            </w:r>
          </w:p>
        </w:tc>
        <w:tc>
          <w:tcPr>
            <w:tcW w:w="47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0"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-2,3</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-2,7</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-5,2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2,1</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3,0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4,0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5,2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6,6</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8,2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10,0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12,0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14,2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16,7</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19,7</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23,0</w:t>
            </w:r>
          </w:p>
        </w:tc>
      </w:tr>
      <w:tr w:rsidR="004F4C19" w:rsidRPr="004F4C19" w:rsidTr="00CE7154">
        <w:trPr>
          <w:trHeight w:val="23"/>
          <w:jc w:val="center"/>
        </w:trPr>
        <w:tc>
          <w:tcPr>
            <w:tcW w:w="178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Накопленный денежный поток</w:t>
            </w:r>
          </w:p>
        </w:tc>
        <w:tc>
          <w:tcPr>
            <w:tcW w:w="672"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млн руб.</w:t>
            </w:r>
          </w:p>
        </w:tc>
        <w:tc>
          <w:tcPr>
            <w:tcW w:w="47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0"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-2,3</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-5,1</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-10,3</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-8,2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-5,2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-1,1</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4,1</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10,7</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18,9</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28,9</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40,8</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55,0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71,8</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91,4</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114,4</w:t>
            </w:r>
          </w:p>
        </w:tc>
      </w:tr>
      <w:tr w:rsidR="004F4C19" w:rsidRPr="004F4C19" w:rsidTr="00CE7154">
        <w:trPr>
          <w:trHeight w:val="23"/>
          <w:jc w:val="center"/>
        </w:trPr>
        <w:tc>
          <w:tcPr>
            <w:tcW w:w="1789"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Ставка дисконтирования</w:t>
            </w:r>
          </w:p>
        </w:tc>
        <w:tc>
          <w:tcPr>
            <w:tcW w:w="672"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79"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0%</w:t>
            </w:r>
          </w:p>
        </w:tc>
        <w:tc>
          <w:tcPr>
            <w:tcW w:w="430"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5%</w:t>
            </w:r>
          </w:p>
        </w:tc>
        <w:tc>
          <w:tcPr>
            <w:tcW w:w="431"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5%</w:t>
            </w:r>
          </w:p>
        </w:tc>
        <w:tc>
          <w:tcPr>
            <w:tcW w:w="431"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5%</w:t>
            </w:r>
          </w:p>
        </w:tc>
        <w:tc>
          <w:tcPr>
            <w:tcW w:w="431"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5%</w:t>
            </w:r>
          </w:p>
        </w:tc>
        <w:tc>
          <w:tcPr>
            <w:tcW w:w="431"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5%</w:t>
            </w:r>
          </w:p>
        </w:tc>
        <w:tc>
          <w:tcPr>
            <w:tcW w:w="431"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5%</w:t>
            </w:r>
          </w:p>
        </w:tc>
        <w:tc>
          <w:tcPr>
            <w:tcW w:w="431"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5%</w:t>
            </w:r>
          </w:p>
        </w:tc>
        <w:tc>
          <w:tcPr>
            <w:tcW w:w="431"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5%</w:t>
            </w:r>
          </w:p>
        </w:tc>
        <w:tc>
          <w:tcPr>
            <w:tcW w:w="431"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5%</w:t>
            </w:r>
          </w:p>
        </w:tc>
        <w:tc>
          <w:tcPr>
            <w:tcW w:w="431"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5%</w:t>
            </w:r>
          </w:p>
        </w:tc>
        <w:tc>
          <w:tcPr>
            <w:tcW w:w="431"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5%</w:t>
            </w:r>
          </w:p>
        </w:tc>
        <w:tc>
          <w:tcPr>
            <w:tcW w:w="431"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5%</w:t>
            </w:r>
          </w:p>
        </w:tc>
        <w:tc>
          <w:tcPr>
            <w:tcW w:w="431"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5%</w:t>
            </w:r>
          </w:p>
        </w:tc>
        <w:tc>
          <w:tcPr>
            <w:tcW w:w="431"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5%</w:t>
            </w:r>
          </w:p>
        </w:tc>
        <w:tc>
          <w:tcPr>
            <w:tcW w:w="431" w:type="dxa"/>
            <w:shd w:val="clear" w:color="auto" w:fill="auto"/>
            <w:noWrap/>
            <w:vAlign w:val="center"/>
            <w:hideMark/>
          </w:tcPr>
          <w:p w:rsidR="004F4C19" w:rsidRPr="004F4C19" w:rsidRDefault="004F4C19" w:rsidP="00CE7154">
            <w:pPr>
              <w:widowControl/>
              <w:jc w:val="center"/>
              <w:rPr>
                <w:rFonts w:ascii="Arial" w:eastAsia="Times New Roman" w:hAnsi="Arial" w:cs="Arial"/>
                <w:color w:val="auto"/>
                <w:sz w:val="16"/>
                <w:lang w:bidi="ar-SA"/>
              </w:rPr>
            </w:pPr>
            <w:r w:rsidRPr="004F4C19">
              <w:rPr>
                <w:rFonts w:ascii="Arial" w:eastAsia="Times New Roman" w:hAnsi="Arial" w:cs="Arial"/>
                <w:color w:val="auto"/>
                <w:sz w:val="16"/>
                <w:szCs w:val="22"/>
                <w:lang w:bidi="ar-SA"/>
              </w:rPr>
              <w:t>5%</w:t>
            </w:r>
          </w:p>
        </w:tc>
      </w:tr>
      <w:tr w:rsidR="004F4C19" w:rsidRPr="004F4C19" w:rsidTr="00CE7154">
        <w:trPr>
          <w:trHeight w:val="23"/>
          <w:jc w:val="center"/>
        </w:trPr>
        <w:tc>
          <w:tcPr>
            <w:tcW w:w="178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Коэффициент дисконтирования</w:t>
            </w:r>
          </w:p>
        </w:tc>
        <w:tc>
          <w:tcPr>
            <w:tcW w:w="672"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7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1,0</w:t>
            </w:r>
          </w:p>
        </w:tc>
        <w:tc>
          <w:tcPr>
            <w:tcW w:w="430"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1,1</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1,1</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1,3</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1,3</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1,4</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1,5</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1,6</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1,6</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1,7</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1,8</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1,9</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2,1</w:t>
            </w:r>
          </w:p>
        </w:tc>
      </w:tr>
      <w:tr w:rsidR="004F4C19" w:rsidRPr="004F4C19" w:rsidTr="00CE7154">
        <w:trPr>
          <w:trHeight w:val="23"/>
          <w:jc w:val="center"/>
        </w:trPr>
        <w:tc>
          <w:tcPr>
            <w:tcW w:w="178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Дисконтированный денежный поток (DCF)</w:t>
            </w:r>
          </w:p>
        </w:tc>
        <w:tc>
          <w:tcPr>
            <w:tcW w:w="672"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млн руб.</w:t>
            </w:r>
          </w:p>
        </w:tc>
        <w:tc>
          <w:tcPr>
            <w:tcW w:w="47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0"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-2,5</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-4,5</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1,7</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2,4</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3,0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3,7</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4,5</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5,3</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6,1</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7,0</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7,9</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8,9</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9,9</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11,0</w:t>
            </w:r>
          </w:p>
        </w:tc>
      </w:tr>
      <w:tr w:rsidR="004F4C19" w:rsidRPr="004F4C19" w:rsidTr="00CE7154">
        <w:trPr>
          <w:trHeight w:val="23"/>
          <w:jc w:val="center"/>
        </w:trPr>
        <w:tc>
          <w:tcPr>
            <w:tcW w:w="178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Дисконтированный денежный поток нарастающим итогом, чистый дисконтиро- ванный доход (NPV)</w:t>
            </w:r>
          </w:p>
        </w:tc>
        <w:tc>
          <w:tcPr>
            <w:tcW w:w="672"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млн руб.</w:t>
            </w:r>
          </w:p>
        </w:tc>
        <w:tc>
          <w:tcPr>
            <w:tcW w:w="47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0,0</w:t>
            </w:r>
          </w:p>
        </w:tc>
        <w:tc>
          <w:tcPr>
            <w:tcW w:w="430"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-4,7</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-9,2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-7,5</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-5,1</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-2,1</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1,6</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6,1</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11,4</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17,5</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24,5</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32,4</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41,3</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51,2</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62,2</w:t>
            </w:r>
          </w:p>
        </w:tc>
      </w:tr>
      <w:tr w:rsidR="004F4C19" w:rsidRPr="004F4C19" w:rsidTr="00CE7154">
        <w:trPr>
          <w:trHeight w:val="23"/>
          <w:jc w:val="center"/>
        </w:trPr>
        <w:tc>
          <w:tcPr>
            <w:tcW w:w="178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Внутренняя норма доходности (IRR)</w:t>
            </w:r>
          </w:p>
        </w:tc>
        <w:tc>
          <w:tcPr>
            <w:tcW w:w="672"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79" w:type="dxa"/>
            <w:shd w:val="clear" w:color="auto" w:fill="auto"/>
            <w:vAlign w:val="center"/>
            <w:hideMark/>
          </w:tcPr>
          <w:p w:rsidR="004F4C19" w:rsidRPr="004F4C19" w:rsidRDefault="004F4C19" w:rsidP="00CE7154">
            <w:pPr>
              <w:widowControl/>
              <w:jc w:val="center"/>
              <w:rPr>
                <w:rFonts w:ascii="Arial" w:eastAsia="Times New Roman" w:hAnsi="Arial" w:cs="Arial"/>
                <w:color w:val="003366"/>
                <w:sz w:val="16"/>
                <w:szCs w:val="18"/>
                <w:lang w:bidi="ar-SA"/>
              </w:rPr>
            </w:pPr>
            <w:r w:rsidRPr="004F4C19">
              <w:rPr>
                <w:rFonts w:ascii="Arial" w:eastAsia="Times New Roman" w:hAnsi="Arial" w:cs="Arial"/>
                <w:color w:val="003366"/>
                <w:sz w:val="16"/>
                <w:szCs w:val="18"/>
                <w:lang w:bidi="ar-SA"/>
              </w:rPr>
              <w:t>38,0%</w:t>
            </w:r>
          </w:p>
        </w:tc>
        <w:tc>
          <w:tcPr>
            <w:tcW w:w="430"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r>
      <w:tr w:rsidR="004F4C19" w:rsidRPr="004F4C19" w:rsidTr="00CE7154">
        <w:trPr>
          <w:trHeight w:val="23"/>
          <w:jc w:val="center"/>
        </w:trPr>
        <w:tc>
          <w:tcPr>
            <w:tcW w:w="178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Простой срок окупаемости</w:t>
            </w:r>
          </w:p>
        </w:tc>
        <w:tc>
          <w:tcPr>
            <w:tcW w:w="672"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лет</w:t>
            </w:r>
          </w:p>
        </w:tc>
        <w:tc>
          <w:tcPr>
            <w:tcW w:w="47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c>
          <w:tcPr>
            <w:tcW w:w="430"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tcPr>
          <w:p w:rsidR="004F4C19" w:rsidRPr="004F4C19" w:rsidRDefault="004F4C19" w:rsidP="00CE7154">
            <w:pPr>
              <w:widowControl/>
              <w:jc w:val="center"/>
              <w:rPr>
                <w:rFonts w:ascii="Arial" w:eastAsia="Times New Roman" w:hAnsi="Arial" w:cs="Arial"/>
                <w:color w:val="auto"/>
                <w:sz w:val="16"/>
                <w:szCs w:val="18"/>
                <w:lang w:bidi="ar-SA"/>
              </w:rPr>
            </w:pP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7,1</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r>
      <w:tr w:rsidR="004F4C19" w:rsidRPr="004F4C19" w:rsidTr="00CE7154">
        <w:trPr>
          <w:trHeight w:val="23"/>
          <w:jc w:val="center"/>
        </w:trPr>
        <w:tc>
          <w:tcPr>
            <w:tcW w:w="178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Дисконтированный срок окупаемости</w:t>
            </w:r>
          </w:p>
        </w:tc>
        <w:tc>
          <w:tcPr>
            <w:tcW w:w="672"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лет</w:t>
            </w:r>
          </w:p>
        </w:tc>
        <w:tc>
          <w:tcPr>
            <w:tcW w:w="479"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p>
        </w:tc>
        <w:tc>
          <w:tcPr>
            <w:tcW w:w="430"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6,6</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c>
          <w:tcPr>
            <w:tcW w:w="431" w:type="dxa"/>
            <w:shd w:val="clear" w:color="auto" w:fill="auto"/>
            <w:vAlign w:val="center"/>
            <w:hideMark/>
          </w:tcPr>
          <w:p w:rsidR="004F4C19" w:rsidRPr="004F4C19" w:rsidRDefault="004F4C19" w:rsidP="00CE7154">
            <w:pPr>
              <w:widowControl/>
              <w:jc w:val="center"/>
              <w:rPr>
                <w:rFonts w:ascii="Arial" w:eastAsia="Times New Roman" w:hAnsi="Arial" w:cs="Arial"/>
                <w:color w:val="auto"/>
                <w:sz w:val="16"/>
                <w:szCs w:val="18"/>
                <w:lang w:bidi="ar-SA"/>
              </w:rPr>
            </w:pPr>
            <w:r w:rsidRPr="004F4C19">
              <w:rPr>
                <w:rFonts w:ascii="Arial" w:eastAsia="Times New Roman" w:hAnsi="Arial" w:cs="Arial"/>
                <w:color w:val="auto"/>
                <w:sz w:val="16"/>
                <w:szCs w:val="18"/>
                <w:lang w:bidi="ar-SA"/>
              </w:rPr>
              <w:t>-</w:t>
            </w:r>
          </w:p>
        </w:tc>
      </w:tr>
    </w:tbl>
    <w:p w:rsidR="00A74841" w:rsidRPr="00C4170D" w:rsidRDefault="00A74841" w:rsidP="00773C7E">
      <w:pPr>
        <w:pStyle w:val="af6"/>
        <w:rPr>
          <w:lang w:val="ru-RU"/>
        </w:rPr>
      </w:pPr>
      <w:r w:rsidRPr="00C4170D">
        <w:rPr>
          <w:lang w:val="ru-RU"/>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906207" w:rsidRPr="00C4170D" w:rsidRDefault="00906207" w:rsidP="00773C7E">
      <w:pPr>
        <w:pStyle w:val="af6"/>
        <w:rPr>
          <w:lang w:val="ru-RU"/>
        </w:rPr>
      </w:pPr>
      <w:r w:rsidRPr="00C4170D">
        <w:rPr>
          <w:lang w:val="ru-RU"/>
        </w:rPr>
        <w:t>Проекты строительства и последующей эксплуатации теплоэнергетических объектов является общественно значимым, поскольку направлены на удовлетворение нужд населения в части теплоснабжения. Основные социально–экономические результаты, которых удается достичь, при реализации теплоэнергетических проектов, являются:</w:t>
      </w:r>
    </w:p>
    <w:p w:rsidR="00906207" w:rsidRPr="00C4170D" w:rsidRDefault="00906207" w:rsidP="00773C7E">
      <w:pPr>
        <w:pStyle w:val="af6"/>
        <w:rPr>
          <w:lang w:val="ru-RU"/>
        </w:rPr>
      </w:pPr>
      <w:r w:rsidRPr="00C4170D">
        <w:rPr>
          <w:lang w:val="ru-RU"/>
        </w:rPr>
        <w:t>обеспечение потребителей качественным теплоснабжением, отвечающим нормативным требованиям;</w:t>
      </w:r>
    </w:p>
    <w:p w:rsidR="00906207" w:rsidRPr="00C4170D" w:rsidRDefault="00906207" w:rsidP="00773C7E">
      <w:pPr>
        <w:pStyle w:val="af6"/>
        <w:rPr>
          <w:lang w:val="ru-RU"/>
        </w:rPr>
      </w:pPr>
      <w:r w:rsidRPr="00C4170D">
        <w:rPr>
          <w:lang w:val="ru-RU"/>
        </w:rPr>
        <w:t>снижение эксплуатационных затрат за счет реконструкции источников тепловой энергии, тем самым снижается себестоимость;</w:t>
      </w:r>
    </w:p>
    <w:p w:rsidR="00906207" w:rsidRPr="00C4170D" w:rsidRDefault="00906207" w:rsidP="00773C7E">
      <w:pPr>
        <w:pStyle w:val="af6"/>
        <w:rPr>
          <w:lang w:val="ru-RU"/>
        </w:rPr>
      </w:pPr>
      <w:r w:rsidRPr="00C4170D">
        <w:rPr>
          <w:lang w:val="ru-RU"/>
        </w:rPr>
        <w:t>повышение надежности и качества теплоснабжения;</w:t>
      </w:r>
    </w:p>
    <w:p w:rsidR="00906207" w:rsidRPr="00C4170D" w:rsidRDefault="00906207" w:rsidP="00773C7E">
      <w:pPr>
        <w:pStyle w:val="af6"/>
        <w:rPr>
          <w:lang w:val="ru-RU"/>
        </w:rPr>
      </w:pPr>
      <w:r w:rsidRPr="00C4170D">
        <w:rPr>
          <w:lang w:val="ru-RU"/>
        </w:rPr>
        <w:t>улучшение экологической обстановки, поскольку применяется современное, энергоэффективное оборудование.</w:t>
      </w:r>
    </w:p>
    <w:p w:rsidR="00906207" w:rsidRPr="00C4170D" w:rsidRDefault="00906207" w:rsidP="00773C7E">
      <w:pPr>
        <w:pStyle w:val="af6"/>
        <w:rPr>
          <w:lang w:val="ru-RU"/>
        </w:rPr>
      </w:pPr>
      <w:r w:rsidRPr="00C4170D">
        <w:rPr>
          <w:lang w:val="ru-RU"/>
        </w:rPr>
        <w:t>Основным показателем, определяющим осуществимость реализации проекта, является прогнозная величина себестоимости тепловой энергии, на основании которой формируется тариф на тепловую энергию, которая в значительной степени определяет коммерческую эффективность проекта.</w:t>
      </w:r>
    </w:p>
    <w:p w:rsidR="00906207" w:rsidRPr="00C4170D" w:rsidRDefault="00906207" w:rsidP="00773C7E">
      <w:pPr>
        <w:pStyle w:val="af6"/>
        <w:rPr>
          <w:lang w:val="ru-RU"/>
        </w:rPr>
      </w:pPr>
      <w:r w:rsidRPr="00C4170D">
        <w:rPr>
          <w:lang w:val="ru-RU"/>
        </w:rPr>
        <w:t>Ниже рассмотрены ценовые последствия для потребителей (прогнозные значения себестоимости тепловой энергии) при следующих сценариях развития систем теплоснабжения:</w:t>
      </w:r>
    </w:p>
    <w:p w:rsidR="00906207" w:rsidRPr="00C4170D" w:rsidRDefault="00906207" w:rsidP="00773C7E">
      <w:pPr>
        <w:pStyle w:val="af6"/>
        <w:rPr>
          <w:lang w:val="ru-RU"/>
        </w:rPr>
      </w:pPr>
      <w:r w:rsidRPr="00C4170D">
        <w:rPr>
          <w:lang w:val="ru-RU"/>
        </w:rPr>
        <w:t>проекты по реконструкции котельных и тепловых сетей не будут реализовываться;</w:t>
      </w:r>
    </w:p>
    <w:p w:rsidR="00906207" w:rsidRPr="00C4170D" w:rsidRDefault="00906207" w:rsidP="00773C7E">
      <w:pPr>
        <w:pStyle w:val="af6"/>
        <w:rPr>
          <w:lang w:val="ru-RU"/>
        </w:rPr>
      </w:pPr>
      <w:r w:rsidRPr="00C4170D">
        <w:rPr>
          <w:lang w:val="ru-RU"/>
        </w:rPr>
        <w:t>источники финансирования проектов по реконструкции котельных и тепловых сетей бюджеты различных уровней;</w:t>
      </w:r>
    </w:p>
    <w:p w:rsidR="00906207" w:rsidRPr="00C4170D" w:rsidRDefault="00906207" w:rsidP="00773C7E">
      <w:pPr>
        <w:pStyle w:val="af6"/>
        <w:rPr>
          <w:lang w:val="ru-RU"/>
        </w:rPr>
      </w:pPr>
      <w:r w:rsidRPr="00C4170D">
        <w:rPr>
          <w:lang w:val="ru-RU"/>
        </w:rPr>
        <w:t>источник финансирования проектов по реконструкции котельных и тепловых сетей – тариф на тепловую энергию.</w:t>
      </w:r>
    </w:p>
    <w:p w:rsidR="00906207" w:rsidRPr="004853BD" w:rsidRDefault="00906207" w:rsidP="00A83372">
      <w:pPr>
        <w:tabs>
          <w:tab w:val="left" w:pos="1660"/>
          <w:tab w:val="left" w:pos="2920"/>
          <w:tab w:val="left" w:pos="3720"/>
          <w:tab w:val="left" w:pos="4740"/>
          <w:tab w:val="left" w:pos="6580"/>
          <w:tab w:val="left" w:pos="6900"/>
          <w:tab w:val="left" w:pos="8680"/>
          <w:tab w:val="left" w:pos="9500"/>
        </w:tabs>
        <w:ind w:right="-20"/>
        <w:jc w:val="center"/>
        <w:rPr>
          <w:rFonts w:ascii="Arial" w:eastAsia="Times New Roman" w:hAnsi="Arial" w:cs="Arial"/>
          <w:b/>
          <w:color w:val="FF0000"/>
        </w:rPr>
      </w:pPr>
    </w:p>
    <w:p w:rsidR="00906207" w:rsidRPr="004F4C19" w:rsidRDefault="004F4C19" w:rsidP="00A83372">
      <w:pPr>
        <w:tabs>
          <w:tab w:val="left" w:pos="1660"/>
          <w:tab w:val="left" w:pos="2920"/>
          <w:tab w:val="left" w:pos="3720"/>
          <w:tab w:val="left" w:pos="4740"/>
          <w:tab w:val="left" w:pos="6580"/>
          <w:tab w:val="left" w:pos="6900"/>
          <w:tab w:val="left" w:pos="8680"/>
          <w:tab w:val="left" w:pos="9500"/>
        </w:tabs>
        <w:ind w:right="-20"/>
        <w:jc w:val="center"/>
        <w:rPr>
          <w:rFonts w:ascii="Arial" w:eastAsia="Times New Roman" w:hAnsi="Arial" w:cs="Arial"/>
          <w:b/>
          <w:color w:val="FF0000"/>
        </w:rPr>
      </w:pPr>
      <w:r w:rsidRPr="004F4C19">
        <w:rPr>
          <w:noProof/>
          <w:lang w:bidi="ar-SA"/>
        </w:rPr>
        <w:drawing>
          <wp:inline distT="0" distB="0" distL="0" distR="0">
            <wp:extent cx="5697855" cy="2657475"/>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906207" w:rsidRPr="004F4C19" w:rsidRDefault="00906207" w:rsidP="00C04B6F">
      <w:pPr>
        <w:pStyle w:val="a"/>
      </w:pPr>
      <w:r w:rsidRPr="004F4C19">
        <w:t>Ценовые последствия для потребителей (прогнозные значения себестоимости тепловой энергии)</w:t>
      </w:r>
    </w:p>
    <w:p w:rsidR="00906207" w:rsidRPr="00C4170D" w:rsidRDefault="00906207" w:rsidP="00773C7E">
      <w:pPr>
        <w:pStyle w:val="af6"/>
        <w:rPr>
          <w:lang w:val="ru-RU"/>
        </w:rPr>
      </w:pPr>
      <w:r w:rsidRPr="00C4170D">
        <w:rPr>
          <w:lang w:val="ru-RU"/>
        </w:rPr>
        <w:t xml:space="preserve">Из рисунка видно, что в перспективе до </w:t>
      </w:r>
      <w:r w:rsidR="007C3347">
        <w:rPr>
          <w:lang w:val="ru-RU"/>
        </w:rPr>
        <w:t>2032</w:t>
      </w:r>
      <w:r w:rsidRPr="00C4170D">
        <w:rPr>
          <w:lang w:val="ru-RU"/>
        </w:rPr>
        <w:t xml:space="preserve"> года при условии реализации проектов по реконструкции котельных и тепловых сетей себестоимость тепловой энергии будет ниже себестоимости, если проекты не реализовывать. </w:t>
      </w:r>
    </w:p>
    <w:p w:rsidR="00906207" w:rsidRPr="00C4170D" w:rsidRDefault="00906207" w:rsidP="00773C7E">
      <w:pPr>
        <w:pStyle w:val="af6"/>
        <w:rPr>
          <w:lang w:val="ru-RU"/>
        </w:rPr>
      </w:pPr>
      <w:r w:rsidRPr="00C4170D">
        <w:rPr>
          <w:lang w:val="ru-RU"/>
        </w:rPr>
        <w:t>Так же из рисунка видно, что оптимальным источником финансирования развития системы теплоснабжения является финансирования за счет бюджетных средств различных уровней. Наиболее оптимальным вариантом в этом случае представляется включение данных расходов в областную или федеральную целевую программу.</w:t>
      </w:r>
    </w:p>
    <w:p w:rsidR="00BF6A8A" w:rsidRPr="004853BD" w:rsidRDefault="00BF6A8A" w:rsidP="00A83372">
      <w:pPr>
        <w:pStyle w:val="3"/>
        <w:spacing w:line="240" w:lineRule="auto"/>
        <w:rPr>
          <w:rFonts w:cs="Arial"/>
        </w:rPr>
      </w:pPr>
      <w:bookmarkStart w:id="183" w:name="_Toc470689977"/>
      <w:r w:rsidRPr="004853BD">
        <w:rPr>
          <w:rFonts w:cs="Arial"/>
        </w:rPr>
        <w:t>Обоснование предложения по определению единой теплоснабжающей организации</w:t>
      </w:r>
      <w:bookmarkEnd w:id="183"/>
    </w:p>
    <w:p w:rsidR="00A65108" w:rsidRPr="008A5517" w:rsidRDefault="00A65108" w:rsidP="00A65108">
      <w:pPr>
        <w:pStyle w:val="2"/>
        <w:numPr>
          <w:ilvl w:val="1"/>
          <w:numId w:val="33"/>
        </w:numPr>
      </w:pPr>
      <w:bookmarkStart w:id="184" w:name="_Toc461559597"/>
      <w:bookmarkStart w:id="185" w:name="_Toc470689978"/>
      <w:bookmarkStart w:id="186" w:name="_Toc454714321"/>
      <w:r w:rsidRPr="008A5517">
        <w:t>Общие положения</w:t>
      </w:r>
      <w:bookmarkEnd w:id="184"/>
      <w:bookmarkEnd w:id="185"/>
    </w:p>
    <w:p w:rsidR="00A65108" w:rsidRPr="008A5517" w:rsidRDefault="00A65108" w:rsidP="00A65108">
      <w:pPr>
        <w:pStyle w:val="af6"/>
        <w:rPr>
          <w:lang w:val="ru-RU"/>
        </w:rPr>
      </w:pPr>
      <w:r w:rsidRPr="008A5517">
        <w:rPr>
          <w:lang w:val="ru-RU"/>
        </w:rPr>
        <w:t>Федеральный закон от 27.07.2012 г. № 190 «О теплоснабжении» статьей 2, пунктами 14 и 28 вводит понятия: - «система теплоснабжения» и «единая теплоснабжающая организация в системе теплоснабжения» (далее ЕТО), а именно:</w:t>
      </w:r>
    </w:p>
    <w:p w:rsidR="00A65108" w:rsidRPr="008A5517" w:rsidRDefault="00A65108" w:rsidP="00A65108">
      <w:pPr>
        <w:pStyle w:val="af6"/>
        <w:rPr>
          <w:lang w:val="ru-RU"/>
        </w:rPr>
      </w:pPr>
      <w:r w:rsidRPr="008A5517">
        <w:rPr>
          <w:lang w:val="ru-RU"/>
        </w:rPr>
        <w:t>Система теплоснабжения - это совокупность источников тепловой энергии и тепло потребляющих установок, технологически соединенных тепловыми сетями.</w:t>
      </w:r>
    </w:p>
    <w:p w:rsidR="00A65108" w:rsidRPr="008A5517" w:rsidRDefault="00A65108" w:rsidP="00A65108">
      <w:pPr>
        <w:pStyle w:val="af6"/>
        <w:rPr>
          <w:lang w:val="ru-RU"/>
        </w:rPr>
      </w:pPr>
      <w:r w:rsidRPr="008A5517">
        <w:rPr>
          <w:lang w:val="ru-RU"/>
        </w:rPr>
        <w:t>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A65108" w:rsidRPr="008A5517" w:rsidRDefault="00A65108" w:rsidP="00A65108">
      <w:pPr>
        <w:pStyle w:val="af6"/>
        <w:rPr>
          <w:lang w:val="ru-RU"/>
        </w:rPr>
      </w:pPr>
      <w:r w:rsidRPr="008A5517">
        <w:rPr>
          <w:lang w:val="ru-RU"/>
        </w:rPr>
        <w:t xml:space="preserve">Федеральный закон от 27.07.2012 г. № 190 «О теплоснабжении» статьей 6, пунктом 1, подпунктом 6 для поселений и городских округов с численностью населения менее 500 тысяч человек, устанавливает, что единая теплоснабжающая организация (ЕТО) утверждается Органом местного самоуправления. Это говорит о том, что статус единой (единых) теплоснабжающей организации для систем теплоснабжения </w:t>
      </w:r>
      <w:r w:rsidRPr="008A5517">
        <w:rPr>
          <w:bCs/>
          <w:lang w:val="ru-RU"/>
        </w:rPr>
        <w:t>Ярославском муниципальном районе(далее ЯМР)</w:t>
      </w:r>
      <w:r w:rsidRPr="008A5517">
        <w:rPr>
          <w:lang w:val="ru-RU"/>
        </w:rPr>
        <w:t xml:space="preserve"> будет присваиваться Администрацией ЯМР. </w:t>
      </w:r>
    </w:p>
    <w:p w:rsidR="00A65108" w:rsidRPr="008A5517" w:rsidRDefault="00A65108" w:rsidP="00A65108">
      <w:pPr>
        <w:pStyle w:val="af6"/>
        <w:rPr>
          <w:lang w:val="ru-RU"/>
        </w:rPr>
      </w:pPr>
      <w:r w:rsidRPr="008A5517">
        <w:rPr>
          <w:lang w:val="ru-RU"/>
        </w:rPr>
        <w:t>В соответствии с Федеральным законом от 27 июля 2010 года № 190-ФЗ «О теплоснабжении» (далее – Федеральный закон) и Постановлением Правительства Российской Федерации от 22 февраля 2012 года № 154 «О требованиях к схемам теплоснабжения, порядку их разработки и утверждения» в части структуры и организации отношений в системе теплоснабжения Ярославского муниципального района  схема теплоснабжения должна включать:</w:t>
      </w:r>
    </w:p>
    <w:p w:rsidR="00A65108" w:rsidRPr="008A5517" w:rsidRDefault="00A65108" w:rsidP="00A65108">
      <w:pPr>
        <w:pStyle w:val="af6"/>
        <w:rPr>
          <w:lang w:val="ru-RU"/>
        </w:rPr>
      </w:pPr>
      <w:r w:rsidRPr="008A5517">
        <w:rPr>
          <w:lang w:val="ru-RU"/>
        </w:rPr>
        <w:t>- решения о распределении тепловой нагрузки между источниками тепловой энергии содержащее распределение тепловой нагрузки между источниками тепловой энергии и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A65108" w:rsidRPr="008A5517" w:rsidRDefault="00A65108" w:rsidP="00A65108">
      <w:pPr>
        <w:pStyle w:val="af6"/>
        <w:rPr>
          <w:lang w:val="ru-RU"/>
        </w:rPr>
      </w:pPr>
      <w:r w:rsidRPr="008A5517">
        <w:rPr>
          <w:lang w:val="ru-RU"/>
        </w:rPr>
        <w:t xml:space="preserve">- решение об определении единой теплоснабжающей организации (организаций), которое определяет единую теплоснабжающую организацию (организации) и границы зон ее деятельности. </w:t>
      </w:r>
    </w:p>
    <w:p w:rsidR="00A65108" w:rsidRPr="008A5517" w:rsidRDefault="00A65108" w:rsidP="00A65108">
      <w:pPr>
        <w:pStyle w:val="af6"/>
        <w:rPr>
          <w:lang w:val="ru-RU"/>
        </w:rPr>
      </w:pPr>
      <w:r w:rsidRPr="008A5517">
        <w:rPr>
          <w:lang w:val="ru-RU"/>
        </w:rPr>
        <w:t xml:space="preserve">Цель настоящего раздела 8 схемы теплоснабжения </w:t>
      </w:r>
      <w:r>
        <w:rPr>
          <w:lang w:val="ru-RU"/>
        </w:rPr>
        <w:t>Кузнечихинс</w:t>
      </w:r>
      <w:r w:rsidRPr="008A5517">
        <w:rPr>
          <w:lang w:val="ru-RU"/>
        </w:rPr>
        <w:t>кого СП ЯМР до 2032 года (актуализация на 2017 год) - в соответствии с Постановлением Правительства РФ от 08.08.2012 г. № 808 об утверждении «Правил организации теплоснабжения в Российской Федерации», подготовить и обосновать предложения для дальнейшего рассмотрения и определения единой/единых теплоснабжающих организаций ЯМР в части приведения показателей критериев ЕТО в соответствии с «Правилами….», а  также обоснования предложений о распределении тепловой нагрузки между источниками тепловой энергии.</w:t>
      </w:r>
    </w:p>
    <w:p w:rsidR="00A65108" w:rsidRPr="008A5517" w:rsidRDefault="00A65108" w:rsidP="00A65108">
      <w:pPr>
        <w:pStyle w:val="2"/>
        <w:numPr>
          <w:ilvl w:val="1"/>
          <w:numId w:val="33"/>
        </w:numPr>
      </w:pPr>
      <w:bookmarkStart w:id="187" w:name="_Toc461559598"/>
      <w:bookmarkStart w:id="188" w:name="_Toc470689979"/>
      <w:r w:rsidRPr="008A5517">
        <w:t>Решение о распределении тепловой нагрузки между источниками тепловой энергии</w:t>
      </w:r>
      <w:bookmarkEnd w:id="187"/>
      <w:bookmarkEnd w:id="188"/>
    </w:p>
    <w:p w:rsidR="00A65108" w:rsidRPr="008A5517" w:rsidRDefault="00A65108" w:rsidP="00A65108">
      <w:pPr>
        <w:pStyle w:val="af6"/>
        <w:rPr>
          <w:lang w:val="ru-RU"/>
        </w:rPr>
      </w:pPr>
      <w:r w:rsidRPr="008A5517">
        <w:rPr>
          <w:lang w:val="ru-RU"/>
        </w:rPr>
        <w:t xml:space="preserve">В соответствии со статьей 18 Федерального закона от 27.07.2012 г. № 190 «О теплоснабжении». </w:t>
      </w:r>
    </w:p>
    <w:p w:rsidR="00A65108" w:rsidRPr="008A5517" w:rsidRDefault="00A65108" w:rsidP="00A65108">
      <w:pPr>
        <w:pStyle w:val="af6"/>
        <w:rPr>
          <w:lang w:val="ru-RU"/>
        </w:rPr>
      </w:pPr>
      <w:r w:rsidRPr="008A5517">
        <w:rPr>
          <w:lang w:val="ru-RU"/>
        </w:rPr>
        <w:t>Распределение тепловой нагрузки потребителей тепловой энергии в системе теплоснабжения между источниками тепловой энергии, поставляющими тепловую энергию в данной системе теплоснабжения, осуществляется органом, уполномоченным в соответствии с настоящим Федеральным законом на утверждение схемы теплоснабжения, путем внесения ежегодно изменений в схему теплоснабжения.</w:t>
      </w:r>
    </w:p>
    <w:p w:rsidR="00A65108" w:rsidRPr="008A5517" w:rsidRDefault="00A65108" w:rsidP="00A65108">
      <w:pPr>
        <w:pStyle w:val="af6"/>
        <w:rPr>
          <w:lang w:val="ru-RU"/>
        </w:rPr>
      </w:pPr>
      <w:r w:rsidRPr="008A5517">
        <w:rPr>
          <w:lang w:val="ru-RU"/>
        </w:rPr>
        <w:t>Для распределения тепловой нагрузки потребителей тепловой энергии все теплоснабжающие организации, владеющие источниками тепловой энергии в данной системе теплоснабжения, обязаны представить в орган, уполномоченный в соответствии с настоящим Федеральным законом на утверждение схемы теплоснабжения, заявку, содержащую сведения:</w:t>
      </w:r>
    </w:p>
    <w:p w:rsidR="00A65108" w:rsidRPr="008A5517" w:rsidRDefault="00A65108" w:rsidP="00A65108">
      <w:pPr>
        <w:pStyle w:val="af6"/>
        <w:rPr>
          <w:lang w:val="ru-RU"/>
        </w:rPr>
      </w:pPr>
      <w:r w:rsidRPr="008A5517">
        <w:rPr>
          <w:lang w:val="ru-RU"/>
        </w:rPr>
        <w:t>- о количестве тепловой энергии, которую теплоснабжающая организация обязуется поставлять потребителям и теплоснабжающим организациям в данной системе теплоснабжения;</w:t>
      </w:r>
    </w:p>
    <w:p w:rsidR="00A65108" w:rsidRPr="008A5517" w:rsidRDefault="00A65108" w:rsidP="00A65108">
      <w:pPr>
        <w:pStyle w:val="af6"/>
        <w:rPr>
          <w:lang w:val="ru-RU"/>
        </w:rPr>
      </w:pPr>
      <w:r w:rsidRPr="008A5517">
        <w:rPr>
          <w:lang w:val="ru-RU"/>
        </w:rPr>
        <w:t>- об объеме мощности источников тепловой энергии, которую теплоснабжающая организация обязуется поддерживать;</w:t>
      </w:r>
    </w:p>
    <w:p w:rsidR="00A65108" w:rsidRPr="008A5517" w:rsidRDefault="00A65108" w:rsidP="00A65108">
      <w:pPr>
        <w:pStyle w:val="af6"/>
        <w:rPr>
          <w:lang w:val="ru-RU"/>
        </w:rPr>
      </w:pPr>
      <w:r w:rsidRPr="008A5517">
        <w:rPr>
          <w:lang w:val="ru-RU"/>
        </w:rPr>
        <w:t>- о действующих тарифах в сфере теплоснабжения и прогнозных удельных переменных расходах на производство тепловой энергии, теплоносителя и поддержание мощности.</w:t>
      </w:r>
    </w:p>
    <w:p w:rsidR="00A65108" w:rsidRPr="008A5517" w:rsidRDefault="00A65108" w:rsidP="00A65108">
      <w:pPr>
        <w:pStyle w:val="af6"/>
        <w:rPr>
          <w:lang w:val="ru-RU"/>
        </w:rPr>
      </w:pPr>
      <w:r w:rsidRPr="008A5517">
        <w:rPr>
          <w:lang w:val="ru-RU"/>
        </w:rPr>
        <w:t>В схеме теплоснабжения должны быть определены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При наличии таких условий распределение тепловой нагрузки между источниками тепловой энергии осуществляется на конкурсной основе в соответствии с критерием минимальных удельных переменных расходов на производство тепловой энергии источниками тепловой энергии, определяемыми в порядке, установленном основами ценообразования в сфере теплоснабжения, утвержденными Правительством Российской Федерации, на основании заявок организаций, владеющих источниками тепловой энергии, и нормативов, учитываемых при регулировании тарифов в области теплоснабжения на соответствующий период регулирования.</w:t>
      </w:r>
    </w:p>
    <w:p w:rsidR="00A65108" w:rsidRPr="008A5517" w:rsidRDefault="00A65108" w:rsidP="00A65108">
      <w:pPr>
        <w:pStyle w:val="af6"/>
        <w:rPr>
          <w:lang w:val="ru-RU"/>
        </w:rPr>
      </w:pPr>
      <w:r w:rsidRPr="008A5517">
        <w:rPr>
          <w:lang w:val="ru-RU"/>
        </w:rPr>
        <w:t>Отношения между теплоснабжающими организациями в рамках одной системы теплоснабжения осуществляются на основе соглашения об управлении системой теплоснабжения в соответствии с правилами организации теплоснабжения, утвержденными Правительством Российской Федерации. Это соглашение теплоснабжающие организации и теплосетевые организации, осуществляющие свою деятельность в одной систем теплоснабжения, обязаны заключать между собой ежегодно до начала отопительного периода.</w:t>
      </w:r>
    </w:p>
    <w:p w:rsidR="00A65108" w:rsidRPr="008A5517" w:rsidRDefault="00A65108" w:rsidP="00A65108">
      <w:pPr>
        <w:pStyle w:val="af6"/>
        <w:rPr>
          <w:lang w:val="ru-RU"/>
        </w:rPr>
      </w:pPr>
      <w:r w:rsidRPr="008A5517">
        <w:rPr>
          <w:lang w:val="ru-RU"/>
        </w:rPr>
        <w:t>Предметом указанного соглашения является порядок взаимных действий по обеспечению функционирования системы теплоснабжения в соответствии с требованиями Федерального закона. Обязательными условиями указанного соглашения являются:</w:t>
      </w:r>
    </w:p>
    <w:p w:rsidR="00A65108" w:rsidRPr="008A5517" w:rsidRDefault="00A65108" w:rsidP="00A65108">
      <w:pPr>
        <w:pStyle w:val="af6"/>
        <w:rPr>
          <w:lang w:val="ru-RU"/>
        </w:rPr>
      </w:pPr>
      <w:r w:rsidRPr="008A5517">
        <w:rPr>
          <w:lang w:val="ru-RU"/>
        </w:rPr>
        <w:t>- определение соподчиненности диспетчерских служб теплоснабжающих организаций и теплосетевых организаций, порядок их взаимодействия;</w:t>
      </w:r>
    </w:p>
    <w:p w:rsidR="00A65108" w:rsidRPr="008A5517" w:rsidRDefault="00A65108" w:rsidP="00A65108">
      <w:pPr>
        <w:pStyle w:val="af6"/>
        <w:rPr>
          <w:lang w:val="ru-RU"/>
        </w:rPr>
      </w:pPr>
      <w:r w:rsidRPr="008A5517">
        <w:rPr>
          <w:lang w:val="ru-RU"/>
        </w:rPr>
        <w:t>- порядок организации наладки тепловых сетей и регулирования работы системы теплоснабжения;</w:t>
      </w:r>
    </w:p>
    <w:p w:rsidR="00A65108" w:rsidRPr="008A5517" w:rsidRDefault="00A65108" w:rsidP="00A65108">
      <w:pPr>
        <w:pStyle w:val="af6"/>
        <w:rPr>
          <w:lang w:val="ru-RU"/>
        </w:rPr>
      </w:pPr>
      <w:r w:rsidRPr="008A5517">
        <w:rPr>
          <w:lang w:val="ru-RU"/>
        </w:rPr>
        <w:t>- порядок обеспечения доступа сторон соглашения или, по взаимной договоренности сторон соглашения, другой организации к тепловым сетям для осуществления наладки тепловых сетей и регулирования работы системы теплоснабжения;</w:t>
      </w:r>
    </w:p>
    <w:p w:rsidR="00A65108" w:rsidRPr="008A5517" w:rsidRDefault="00A65108" w:rsidP="00A65108">
      <w:pPr>
        <w:pStyle w:val="af6"/>
        <w:rPr>
          <w:lang w:val="ru-RU"/>
        </w:rPr>
      </w:pPr>
      <w:r w:rsidRPr="008A5517">
        <w:rPr>
          <w:lang w:val="ru-RU"/>
        </w:rPr>
        <w:t>- порядок взаимодействия теплоснабжающих организаций и теплосетевых организаций в чрезвычайных ситуациях и аварийных ситуациях.</w:t>
      </w:r>
    </w:p>
    <w:p w:rsidR="00A65108" w:rsidRPr="008A5517" w:rsidRDefault="00A65108" w:rsidP="00A65108">
      <w:pPr>
        <w:pStyle w:val="af6"/>
        <w:rPr>
          <w:lang w:val="ru-RU"/>
        </w:rPr>
      </w:pPr>
      <w:r w:rsidRPr="008A5517">
        <w:rPr>
          <w:lang w:val="ru-RU"/>
        </w:rPr>
        <w:t>Таким образом, статья 18 Федерального закона:</w:t>
      </w:r>
    </w:p>
    <w:p w:rsidR="00A65108" w:rsidRPr="008A5517" w:rsidRDefault="00A65108" w:rsidP="00A65108">
      <w:pPr>
        <w:pStyle w:val="af6"/>
        <w:rPr>
          <w:lang w:val="ru-RU"/>
        </w:rPr>
      </w:pPr>
      <w:r w:rsidRPr="008A5517">
        <w:rPr>
          <w:lang w:val="ru-RU"/>
        </w:rPr>
        <w:t>- Определяет, что распределение нагрузок в системе теплоснабжения устанавливается уполномоченным органом власти (в случае ЯМР – это уполномоченный орган Администрация ЯМР) при утверждении схемы теплоснабжения в разрезе источников теплоснабжения, путем внесения ежегодных изменений в схему теплоснабжения. Распределение осуществляется на основе заявок теплоснабжающих организаций, владеющих источниками тепловой энергии. Тем самым схема теплоснабжения определяет распределение нагрузок между теплоснабжающими организациями.</w:t>
      </w:r>
    </w:p>
    <w:p w:rsidR="00A65108" w:rsidRPr="008A5517" w:rsidRDefault="00A65108" w:rsidP="00A65108">
      <w:pPr>
        <w:pStyle w:val="af6"/>
        <w:rPr>
          <w:lang w:val="ru-RU"/>
        </w:rPr>
      </w:pPr>
      <w:r w:rsidRPr="008A5517">
        <w:rPr>
          <w:lang w:val="ru-RU"/>
        </w:rPr>
        <w:t>- Требует разработки в рамках схемы теплоснабжения системных решений, позволяющих осуществление выбора альтернативных источников теплоснабжения для осуществления теплоснабжения потребителей при сохранении надежности теплоснабжения. Это требования предполагает наличие в схеме теплоснабжения системных и технических решений создающих условия для конкуренции между источниками тепловой энергии.</w:t>
      </w:r>
    </w:p>
    <w:p w:rsidR="00A65108" w:rsidRDefault="00A65108" w:rsidP="00A65108">
      <w:pPr>
        <w:pStyle w:val="af6"/>
        <w:rPr>
          <w:lang w:val="ru-RU"/>
        </w:rPr>
      </w:pPr>
      <w:r w:rsidRPr="008A5517">
        <w:rPr>
          <w:lang w:val="ru-RU"/>
        </w:rPr>
        <w:t>- Устанавливает критерии, в соответствии с которыми осуществляется выбор наиболее конкурентоспособных источников - минимальные удельные переменные расходы на производство тепловой энергии, что заведомо предоставляет преимущества источникам комбинированной выработки электрической и тепловой энергии и не предполагает учет остальных факторов (общий уровень себестоимости, стоимость транспортировки тепловой энергии).</w:t>
      </w:r>
    </w:p>
    <w:p w:rsidR="00E16E5A" w:rsidRDefault="00A65108" w:rsidP="00A65108">
      <w:pPr>
        <w:ind w:firstLine="709"/>
        <w:jc w:val="both"/>
        <w:rPr>
          <w:rFonts w:ascii="Arial" w:eastAsia="Times New Roman" w:hAnsi="Arial" w:cs="Arial"/>
        </w:rPr>
      </w:pPr>
      <w:r w:rsidRPr="008A5517">
        <w:rPr>
          <w:rFonts w:ascii="Arial" w:eastAsia="Times New Roman" w:hAnsi="Arial" w:cs="Arial"/>
        </w:rPr>
        <w:t xml:space="preserve">Мощности источников тепловой энергии представлены в таблице </w:t>
      </w:r>
      <w:r>
        <w:rPr>
          <w:rFonts w:ascii="Arial" w:eastAsia="Times New Roman" w:hAnsi="Arial" w:cs="Arial"/>
        </w:rPr>
        <w:t>1</w:t>
      </w:r>
      <w:r w:rsidR="00AC0408">
        <w:rPr>
          <w:rFonts w:ascii="Arial" w:eastAsia="Times New Roman" w:hAnsi="Arial" w:cs="Arial"/>
        </w:rPr>
        <w:t>16</w:t>
      </w:r>
      <w:r w:rsidRPr="008A5517">
        <w:rPr>
          <w:rFonts w:ascii="Arial" w:eastAsia="Times New Roman" w:hAnsi="Arial" w:cs="Arial"/>
        </w:rPr>
        <w:t>.</w:t>
      </w:r>
    </w:p>
    <w:p w:rsidR="00E16E5A" w:rsidRDefault="00E16E5A">
      <w:pPr>
        <w:widowControl/>
        <w:spacing w:after="200" w:line="276" w:lineRule="auto"/>
        <w:rPr>
          <w:rFonts w:ascii="Arial" w:eastAsia="Times New Roman" w:hAnsi="Arial" w:cs="Arial"/>
        </w:rPr>
      </w:pPr>
      <w:r>
        <w:rPr>
          <w:rFonts w:ascii="Arial" w:eastAsia="Times New Roman" w:hAnsi="Arial" w:cs="Arial"/>
        </w:rPr>
        <w:br w:type="page"/>
      </w:r>
    </w:p>
    <w:p w:rsidR="00A65108" w:rsidRPr="008A5517" w:rsidRDefault="00A65108" w:rsidP="00A65108">
      <w:pPr>
        <w:pStyle w:val="a0"/>
        <w:spacing w:before="120"/>
        <w:ind w:left="357" w:hanging="357"/>
      </w:pPr>
      <w:r w:rsidRPr="008A5517">
        <w:t>Объемы существующих и перспективных мощностей, Гкал/час</w:t>
      </w:r>
    </w:p>
    <w:tbl>
      <w:tblPr>
        <w:tblW w:w="0" w:type="auto"/>
        <w:jc w:val="center"/>
        <w:shd w:val="clear" w:color="auto" w:fill="FFFFFF" w:themeFill="background1"/>
        <w:tblLayout w:type="fixed"/>
        <w:tblCellMar>
          <w:left w:w="28" w:type="dxa"/>
          <w:right w:w="28" w:type="dxa"/>
        </w:tblCellMar>
        <w:tblLook w:val="04A0" w:firstRow="1" w:lastRow="0" w:firstColumn="1" w:lastColumn="0" w:noHBand="0" w:noVBand="1"/>
      </w:tblPr>
      <w:tblGrid>
        <w:gridCol w:w="1317"/>
        <w:gridCol w:w="1600"/>
        <w:gridCol w:w="809"/>
        <w:gridCol w:w="671"/>
        <w:gridCol w:w="627"/>
        <w:gridCol w:w="701"/>
        <w:gridCol w:w="657"/>
        <w:gridCol w:w="982"/>
        <w:gridCol w:w="982"/>
        <w:gridCol w:w="982"/>
      </w:tblGrid>
      <w:tr w:rsidR="00B908F2" w:rsidRPr="00E16E5A" w:rsidTr="00515B8B">
        <w:trPr>
          <w:trHeight w:val="184"/>
          <w:tblHeader/>
          <w:jc w:val="center"/>
        </w:trPr>
        <w:tc>
          <w:tcPr>
            <w:tcW w:w="1317"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Котельная</w:t>
            </w:r>
          </w:p>
        </w:tc>
        <w:tc>
          <w:tcPr>
            <w:tcW w:w="1600"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Рассматриваемые параметры</w:t>
            </w:r>
          </w:p>
        </w:tc>
        <w:tc>
          <w:tcPr>
            <w:tcW w:w="809"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2015</w:t>
            </w:r>
          </w:p>
        </w:tc>
        <w:tc>
          <w:tcPr>
            <w:tcW w:w="671"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2016</w:t>
            </w:r>
          </w:p>
        </w:tc>
        <w:tc>
          <w:tcPr>
            <w:tcW w:w="627"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2017</w:t>
            </w:r>
          </w:p>
        </w:tc>
        <w:tc>
          <w:tcPr>
            <w:tcW w:w="701"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2018</w:t>
            </w:r>
          </w:p>
        </w:tc>
        <w:tc>
          <w:tcPr>
            <w:tcW w:w="657"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2019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2020-2024</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2025-2029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2030-2032</w:t>
            </w:r>
          </w:p>
        </w:tc>
      </w:tr>
      <w:tr w:rsidR="00B908F2" w:rsidRPr="00E16E5A" w:rsidTr="00515B8B">
        <w:trPr>
          <w:trHeight w:val="517"/>
          <w:jc w:val="center"/>
        </w:trPr>
        <w:tc>
          <w:tcPr>
            <w:tcW w:w="1317"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1600"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809"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671"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627"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701"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657"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r>
      <w:tr w:rsidR="00B908F2" w:rsidRPr="00E16E5A" w:rsidTr="00515B8B">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с.Андроники</w:t>
            </w: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r>
      <w:tr w:rsidR="00B908F2" w:rsidRPr="00E16E5A" w:rsidTr="00515B8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r>
      <w:tr w:rsidR="00B908F2" w:rsidRPr="00E16E5A" w:rsidTr="00515B8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1,21</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1,21</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1,21</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1,21</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1,21</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1,21</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1,21</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1,21</w:t>
            </w:r>
          </w:p>
        </w:tc>
      </w:tr>
      <w:tr w:rsidR="00B908F2" w:rsidRPr="00E16E5A" w:rsidTr="00515B8B">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д.Глебовское</w:t>
            </w: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r>
      <w:tr w:rsidR="00B908F2" w:rsidRPr="00E16E5A" w:rsidTr="00515B8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4,13</w:t>
            </w:r>
          </w:p>
        </w:tc>
      </w:tr>
      <w:tr w:rsidR="00B908F2" w:rsidRPr="00E16E5A" w:rsidTr="00515B8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1,42</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1,42</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1,42</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1,42</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1,42</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1,42</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1,42</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1,42</w:t>
            </w:r>
          </w:p>
        </w:tc>
      </w:tr>
      <w:tr w:rsidR="00B908F2" w:rsidRPr="00E16E5A" w:rsidTr="00515B8B">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с.Медягино</w:t>
            </w: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r>
      <w:tr w:rsidR="00B908F2" w:rsidRPr="00E16E5A" w:rsidTr="00515B8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4,3</w:t>
            </w:r>
          </w:p>
        </w:tc>
      </w:tr>
      <w:tr w:rsidR="00B908F2" w:rsidRPr="00E16E5A" w:rsidTr="00515B8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2,05</w:t>
            </w:r>
          </w:p>
        </w:tc>
      </w:tr>
      <w:tr w:rsidR="00B908F2" w:rsidRPr="00E16E5A" w:rsidTr="00515B8B">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п.Ярославка</w:t>
            </w: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5,16</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5,16</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5,16</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r>
      <w:tr w:rsidR="00B908F2" w:rsidRPr="00E16E5A" w:rsidTr="00515B8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5,16</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5,16</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5,16</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3,44</w:t>
            </w:r>
          </w:p>
        </w:tc>
      </w:tr>
      <w:tr w:rsidR="00B908F2" w:rsidRPr="00E16E5A" w:rsidTr="00515B8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r>
      <w:tr w:rsidR="00B908F2" w:rsidRPr="00E16E5A" w:rsidTr="00515B8B">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п.Кузнечиха (верхн)</w:t>
            </w: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r>
      <w:tr w:rsidR="00B908F2" w:rsidRPr="00E16E5A" w:rsidTr="00515B8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6,45</w:t>
            </w:r>
          </w:p>
        </w:tc>
      </w:tr>
      <w:tr w:rsidR="00B908F2" w:rsidRPr="00E16E5A" w:rsidTr="00515B8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4,8</w:t>
            </w:r>
          </w:p>
        </w:tc>
      </w:tr>
      <w:tr w:rsidR="00B908F2" w:rsidRPr="00E16E5A" w:rsidTr="00515B8B">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п.Кузнечиха (нижн)</w:t>
            </w: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r>
      <w:tr w:rsidR="00B908F2" w:rsidRPr="00E16E5A" w:rsidTr="00515B8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3,28</w:t>
            </w:r>
          </w:p>
        </w:tc>
      </w:tr>
      <w:tr w:rsidR="00B908F2" w:rsidRPr="00E16E5A" w:rsidTr="00515B8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2,95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2,95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2,95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2,95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2,95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2,95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2,95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2,95</w:t>
            </w:r>
          </w:p>
        </w:tc>
      </w:tr>
      <w:tr w:rsidR="00B908F2" w:rsidRPr="00E16E5A" w:rsidTr="00515B8B">
        <w:trPr>
          <w:trHeight w:val="23"/>
          <w:jc w:val="center"/>
        </w:trPr>
        <w:tc>
          <w:tcPr>
            <w:tcW w:w="1317" w:type="dxa"/>
            <w:vMerge w:val="restart"/>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515B8B" w:rsidP="00515B8B">
            <w:pPr>
              <w:widowControl/>
              <w:jc w:val="center"/>
              <w:rPr>
                <w:rFonts w:ascii="Arial" w:eastAsia="Times New Roman" w:hAnsi="Arial" w:cs="Arial"/>
                <w:sz w:val="16"/>
                <w:szCs w:val="16"/>
                <w:lang w:bidi="ar-SA"/>
              </w:rPr>
            </w:pPr>
            <w:r>
              <w:rPr>
                <w:rFonts w:ascii="Arial" w:eastAsia="Times New Roman" w:hAnsi="Arial" w:cs="Arial"/>
                <w:sz w:val="16"/>
                <w:szCs w:val="16"/>
                <w:lang w:bidi="ar-SA"/>
              </w:rPr>
              <w:t>с.Толбухино</w:t>
            </w: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Установленная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r>
      <w:tr w:rsidR="00B908F2" w:rsidRPr="00E16E5A" w:rsidTr="00515B8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Располагаемая мощность,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2,75</w:t>
            </w:r>
          </w:p>
        </w:tc>
      </w:tr>
      <w:tr w:rsidR="00B908F2" w:rsidRPr="00E16E5A" w:rsidTr="00515B8B">
        <w:trPr>
          <w:trHeight w:val="23"/>
          <w:jc w:val="center"/>
        </w:trPr>
        <w:tc>
          <w:tcPr>
            <w:tcW w:w="1317" w:type="dxa"/>
            <w:vMerge/>
            <w:tcBorders>
              <w:top w:val="nil"/>
              <w:left w:val="single" w:sz="8" w:space="0" w:color="auto"/>
              <w:bottom w:val="single" w:sz="8" w:space="0" w:color="000000"/>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p>
        </w:tc>
        <w:tc>
          <w:tcPr>
            <w:tcW w:w="1600" w:type="dxa"/>
            <w:tcBorders>
              <w:top w:val="nil"/>
              <w:left w:val="nil"/>
              <w:bottom w:val="single" w:sz="8" w:space="0" w:color="auto"/>
              <w:right w:val="single" w:sz="8" w:space="0" w:color="auto"/>
            </w:tcBorders>
            <w:shd w:val="clear" w:color="auto" w:fill="FFFFFF" w:themeFill="background1"/>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Подключенная тепловая нагрузка, Гкал/час</w:t>
            </w:r>
          </w:p>
        </w:tc>
        <w:tc>
          <w:tcPr>
            <w:tcW w:w="809"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1,09</w:t>
            </w:r>
          </w:p>
        </w:tc>
        <w:tc>
          <w:tcPr>
            <w:tcW w:w="67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1,09</w:t>
            </w:r>
          </w:p>
        </w:tc>
        <w:tc>
          <w:tcPr>
            <w:tcW w:w="62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1,09</w:t>
            </w:r>
          </w:p>
        </w:tc>
        <w:tc>
          <w:tcPr>
            <w:tcW w:w="701"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1,09</w:t>
            </w:r>
          </w:p>
        </w:tc>
        <w:tc>
          <w:tcPr>
            <w:tcW w:w="657"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1,09</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1,09</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1,09</w:t>
            </w:r>
          </w:p>
        </w:tc>
        <w:tc>
          <w:tcPr>
            <w:tcW w:w="982" w:type="dxa"/>
            <w:tcBorders>
              <w:top w:val="nil"/>
              <w:left w:val="nil"/>
              <w:bottom w:val="single" w:sz="8" w:space="0" w:color="auto"/>
              <w:right w:val="single" w:sz="8" w:space="0" w:color="auto"/>
            </w:tcBorders>
            <w:shd w:val="clear" w:color="auto" w:fill="FFFFFF" w:themeFill="background1"/>
            <w:noWrap/>
            <w:vAlign w:val="center"/>
            <w:hideMark/>
          </w:tcPr>
          <w:p w:rsidR="00B908F2" w:rsidRPr="00E16E5A" w:rsidRDefault="00B908F2" w:rsidP="003C3154">
            <w:pPr>
              <w:widowControl/>
              <w:jc w:val="center"/>
              <w:rPr>
                <w:rFonts w:ascii="Arial" w:eastAsia="Times New Roman" w:hAnsi="Arial" w:cs="Arial"/>
                <w:sz w:val="16"/>
                <w:szCs w:val="16"/>
                <w:lang w:bidi="ar-SA"/>
              </w:rPr>
            </w:pPr>
            <w:r w:rsidRPr="00E16E5A">
              <w:rPr>
                <w:rFonts w:ascii="Arial" w:eastAsia="Times New Roman" w:hAnsi="Arial" w:cs="Arial"/>
                <w:sz w:val="16"/>
                <w:szCs w:val="16"/>
                <w:lang w:bidi="ar-SA"/>
              </w:rPr>
              <w:t>1,09</w:t>
            </w:r>
          </w:p>
        </w:tc>
      </w:tr>
    </w:tbl>
    <w:p w:rsidR="00A65108" w:rsidRPr="008A5517" w:rsidRDefault="00A65108" w:rsidP="00A65108">
      <w:pPr>
        <w:pStyle w:val="af6"/>
        <w:ind w:firstLine="0"/>
        <w:rPr>
          <w:lang w:val="ru-RU"/>
        </w:rPr>
      </w:pPr>
    </w:p>
    <w:p w:rsidR="00A65108" w:rsidRPr="008A5517" w:rsidRDefault="00A65108" w:rsidP="00A65108">
      <w:pPr>
        <w:pStyle w:val="2"/>
        <w:numPr>
          <w:ilvl w:val="1"/>
          <w:numId w:val="33"/>
        </w:numPr>
      </w:pPr>
      <w:bookmarkStart w:id="189" w:name="_Toc461559599"/>
      <w:bookmarkStart w:id="190" w:name="_Toc470689980"/>
      <w:r w:rsidRPr="008A5517">
        <w:t>Решение об определении единой теплоснабжающей организации (организаций)</w:t>
      </w:r>
      <w:bookmarkEnd w:id="189"/>
      <w:bookmarkEnd w:id="190"/>
    </w:p>
    <w:p w:rsidR="00A65108" w:rsidRPr="008A5517" w:rsidRDefault="00A65108" w:rsidP="00A65108">
      <w:pPr>
        <w:pStyle w:val="af6"/>
        <w:rPr>
          <w:lang w:val="ru-RU"/>
        </w:rPr>
      </w:pPr>
      <w:r w:rsidRPr="008A5517">
        <w:rPr>
          <w:lang w:val="ru-RU"/>
        </w:rPr>
        <w:t>В соответствии с пунктом 4  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далее ЕТО), установленным в правилах организации теплоснабжения, утверждаемых Правительством РФ.</w:t>
      </w:r>
    </w:p>
    <w:p w:rsidR="00A65108" w:rsidRPr="008A5517" w:rsidRDefault="00A65108" w:rsidP="00A65108">
      <w:pPr>
        <w:pStyle w:val="af6"/>
        <w:rPr>
          <w:lang w:val="ru-RU"/>
        </w:rPr>
      </w:pPr>
      <w:r w:rsidRPr="008A5517">
        <w:rPr>
          <w:lang w:val="ru-RU"/>
        </w:rPr>
        <w:t xml:space="preserve">Критериям соответствия ЕТО, установлены в пункте 7 раздела </w:t>
      </w:r>
      <w:r w:rsidRPr="008A5517">
        <w:t>II</w:t>
      </w:r>
      <w:r w:rsidRPr="008A5517">
        <w:rPr>
          <w:lang w:val="ru-RU"/>
        </w:rPr>
        <w:t xml:space="preserve">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w:t>
      </w:r>
    </w:p>
    <w:p w:rsidR="00A65108" w:rsidRPr="008A5517" w:rsidRDefault="00A65108" w:rsidP="00A65108">
      <w:pPr>
        <w:pStyle w:val="af6"/>
        <w:rPr>
          <w:lang w:val="ru-RU"/>
        </w:rPr>
      </w:pPr>
      <w:r w:rsidRPr="008A5517">
        <w:rPr>
          <w:lang w:val="ru-RU"/>
        </w:rPr>
        <w:t xml:space="preserve">Согласно пункту 7 указанных «Правил…» критериями определения единой теплоснабжающей организации являются: </w:t>
      </w:r>
    </w:p>
    <w:p w:rsidR="00A65108" w:rsidRPr="008A5517" w:rsidRDefault="00A65108" w:rsidP="00A65108">
      <w:pPr>
        <w:pStyle w:val="af6"/>
        <w:rPr>
          <w:lang w:val="ru-RU"/>
        </w:rPr>
      </w:pPr>
      <w:r w:rsidRPr="008A5517">
        <w:rPr>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A65108" w:rsidRPr="008A5517" w:rsidRDefault="00A65108" w:rsidP="00A65108">
      <w:pPr>
        <w:pStyle w:val="af6"/>
        <w:rPr>
          <w:lang w:val="ru-RU"/>
        </w:rPr>
      </w:pPr>
      <w:r w:rsidRPr="008A5517">
        <w:rPr>
          <w:lang w:val="ru-RU"/>
        </w:rPr>
        <w:t xml:space="preserve"> размер собственного капитала;</w:t>
      </w:r>
    </w:p>
    <w:p w:rsidR="00A65108" w:rsidRPr="008A5517" w:rsidRDefault="00A65108" w:rsidP="00A65108">
      <w:pPr>
        <w:pStyle w:val="af6"/>
        <w:rPr>
          <w:lang w:val="ru-RU"/>
        </w:rPr>
      </w:pPr>
      <w:r w:rsidRPr="008A5517">
        <w:rPr>
          <w:lang w:val="ru-RU"/>
        </w:rPr>
        <w:t xml:space="preserve"> способность в лучшей мере обеспечить надежность теплоснабжения в соответствующей системе теплоснабжения. </w:t>
      </w:r>
    </w:p>
    <w:p w:rsidR="00A65108" w:rsidRPr="008A5517" w:rsidRDefault="00A65108" w:rsidP="00A65108">
      <w:pPr>
        <w:pStyle w:val="af6"/>
        <w:rPr>
          <w:lang w:val="ru-RU"/>
        </w:rPr>
      </w:pPr>
      <w:r w:rsidRPr="008A5517">
        <w:rPr>
          <w:lang w:val="ru-RU"/>
        </w:rPr>
        <w:t>Для определения вышеуказанных критериев уполномоченный орган (в данном случае Администрация Ярославского МР) при разработке схемы теплоснабжения вправе запрашивать у теплоснабжающих и теплосетевых организаций Ярославского муниципального района 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w:t>
      </w:r>
    </w:p>
    <w:p w:rsidR="00A65108" w:rsidRPr="008A5517" w:rsidRDefault="00A65108" w:rsidP="00A65108">
      <w:pPr>
        <w:pStyle w:val="af6"/>
        <w:rPr>
          <w:lang w:val="ru-RU"/>
        </w:rPr>
      </w:pPr>
      <w:r w:rsidRPr="008A5517">
        <w:rPr>
          <w:lang w:val="ru-RU"/>
        </w:rPr>
        <w:t xml:space="preserve"> «рабочая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A65108" w:rsidRPr="008A5517" w:rsidRDefault="00A65108" w:rsidP="00A65108">
      <w:pPr>
        <w:pStyle w:val="af6"/>
        <w:rPr>
          <w:lang w:val="ru-RU"/>
        </w:rPr>
      </w:pPr>
      <w:r w:rsidRPr="008A5517">
        <w:rPr>
          <w:lang w:val="ru-RU"/>
        </w:rPr>
        <w:t xml:space="preserve"> «емкость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A65108" w:rsidRPr="008A5517" w:rsidRDefault="00A65108" w:rsidP="00A65108">
      <w:pPr>
        <w:pStyle w:val="af6"/>
        <w:rPr>
          <w:lang w:val="ru-RU"/>
        </w:rPr>
      </w:pPr>
      <w:r w:rsidRPr="008A5517">
        <w:rPr>
          <w:lang w:val="ru-RU"/>
        </w:rPr>
        <w:t>Согласно пункту 5 указанных «Правил…»  для присвоения ТСО статуса ЕТО на территории Ярославского муниципального района лица, владеющие на праве собственности или ином законном основании источниками тепловой энергии и/или тепловыми сетями, подают в уполномоченный орган в течение 1 месяца с даты опубликования (размещения на сайте)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ЕТО с указанием зоны ее деятельности. К заявке должна прилагается бухгалтерская отчетность, составленная на последнюю отчетную дату перед подачей заявки, с отметкой налогового органа о принятии отчетности. В течение 3 рабочих дней с даты окончания срока подачи заявок, уполномоченные органы обязаны разместить сведения о принятых заявках на официальном сайте.</w:t>
      </w:r>
    </w:p>
    <w:p w:rsidR="00A65108" w:rsidRPr="008A5517" w:rsidRDefault="00A65108" w:rsidP="00A65108">
      <w:pPr>
        <w:pStyle w:val="af6"/>
        <w:rPr>
          <w:lang w:val="ru-RU"/>
        </w:rPr>
      </w:pPr>
      <w:r w:rsidRPr="008A5517">
        <w:rPr>
          <w:lang w:val="ru-RU"/>
        </w:rPr>
        <w:t>Согласно пункту 6 указанных «Правил…»   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единой теплоснабжающей организации присваивается указанному лицу. В том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единой теплоснабжающей организации в соответствии с требованиями пунктов 7 - 10 Постановления Правительства РФ от 08.08.2012 г. № 808 «Правила организации теплоснабжения в Российской Федерации».</w:t>
      </w:r>
    </w:p>
    <w:p w:rsidR="00A65108" w:rsidRPr="008A5517" w:rsidRDefault="00A65108" w:rsidP="00A65108">
      <w:pPr>
        <w:pStyle w:val="af6"/>
        <w:rPr>
          <w:lang w:val="ru-RU"/>
        </w:rPr>
      </w:pPr>
      <w:r w:rsidRPr="008A5517">
        <w:rPr>
          <w:lang w:val="ru-RU"/>
        </w:rPr>
        <w:t>Согласно пункту 8 указанных «Правил…» 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Это требование для выбора ЕТО в Ярославском муниципальном районе является наиболее важным и значимым и в дальнейшим будет определять варианты предложений по определению единой теплоснабжающей организации в соответствующей системе теплоснабжения, описанной соответствующими границами зоны деятельности.</w:t>
      </w:r>
    </w:p>
    <w:p w:rsidR="00A65108" w:rsidRPr="008A5517" w:rsidRDefault="00A65108" w:rsidP="00A65108">
      <w:pPr>
        <w:pStyle w:val="af6"/>
        <w:rPr>
          <w:lang w:val="ru-RU"/>
        </w:rPr>
      </w:pPr>
      <w:r w:rsidRPr="008A5517">
        <w:rPr>
          <w:lang w:val="ru-RU"/>
        </w:rPr>
        <w:t>Согласно пункту 9 указанных «Правил…»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также обосновывается проектом схемы теплоснабжения.</w:t>
      </w:r>
    </w:p>
    <w:p w:rsidR="00A65108" w:rsidRPr="008A5517" w:rsidRDefault="00A65108" w:rsidP="00A65108">
      <w:pPr>
        <w:pStyle w:val="af6"/>
        <w:rPr>
          <w:lang w:val="ru-RU"/>
        </w:rPr>
      </w:pPr>
      <w:r w:rsidRPr="008A5517">
        <w:rPr>
          <w:lang w:val="ru-RU"/>
        </w:rPr>
        <w:t>Единая теплоснабжающая организация при осуществлении своей деятельности обязана:</w:t>
      </w:r>
    </w:p>
    <w:p w:rsidR="00A65108" w:rsidRPr="008A5517" w:rsidRDefault="00A65108" w:rsidP="00A65108">
      <w:pPr>
        <w:pStyle w:val="af6"/>
        <w:rPr>
          <w:lang w:val="ru-RU"/>
        </w:rPr>
      </w:pPr>
      <w:r w:rsidRPr="008A5517">
        <w:rPr>
          <w:lang w:val="ru-RU"/>
        </w:rPr>
        <w:t>- заключать и исполнять договоры теплоснабжения с любыми</w:t>
      </w:r>
    </w:p>
    <w:p w:rsidR="00A65108" w:rsidRPr="008A5517" w:rsidRDefault="00A65108" w:rsidP="00A65108">
      <w:pPr>
        <w:pStyle w:val="af6"/>
        <w:rPr>
          <w:lang w:val="ru-RU"/>
        </w:rPr>
      </w:pPr>
      <w:r w:rsidRPr="008A5517">
        <w:rPr>
          <w:lang w:val="ru-RU"/>
        </w:rPr>
        <w:t>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A65108" w:rsidRPr="008A5517" w:rsidRDefault="00A65108" w:rsidP="00A65108">
      <w:pPr>
        <w:pStyle w:val="af6"/>
        <w:rPr>
          <w:lang w:val="ru-RU"/>
        </w:rPr>
      </w:pPr>
      <w:r w:rsidRPr="008A5517">
        <w:rPr>
          <w:lang w:val="ru-RU"/>
        </w:rPr>
        <w:t>-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A65108" w:rsidRPr="008A5517" w:rsidRDefault="00A65108" w:rsidP="00A65108">
      <w:pPr>
        <w:pStyle w:val="af6"/>
        <w:rPr>
          <w:lang w:val="ru-RU"/>
        </w:rPr>
      </w:pPr>
      <w:r w:rsidRPr="008A5517">
        <w:rPr>
          <w:lang w:val="ru-RU"/>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A65108" w:rsidRPr="008A5517" w:rsidRDefault="00A65108" w:rsidP="00A65108">
      <w:pPr>
        <w:pStyle w:val="af6"/>
        <w:rPr>
          <w:lang w:val="ru-RU"/>
        </w:rPr>
      </w:pPr>
      <w:r w:rsidRPr="008A5517">
        <w:rPr>
          <w:lang w:val="ru-RU"/>
        </w:rPr>
        <w:t>Постановление определяет возможность выполнения единой</w:t>
      </w:r>
    </w:p>
    <w:p w:rsidR="00A65108" w:rsidRPr="008A5517" w:rsidRDefault="00A65108" w:rsidP="00A65108">
      <w:pPr>
        <w:pStyle w:val="af6"/>
        <w:rPr>
          <w:lang w:val="ru-RU"/>
        </w:rPr>
      </w:pPr>
      <w:r w:rsidRPr="008A5517">
        <w:rPr>
          <w:lang w:val="ru-RU"/>
        </w:rPr>
        <w:t>теплоснабжающей организацией (далее ЕТО) в зоне своей деятельности функций единого закупщика-поставщика тепловой энергии и мощности. В этом случае ЕТО интегрирует всю абонентскую базу в зоне своей деятельности, осуществляет покупку продукции и услуг всех действующих в его зоне теплоснабжающих и теплосетевых организаций, и поставку товаров и услуг конечным потребителям.</w:t>
      </w:r>
    </w:p>
    <w:p w:rsidR="00A65108" w:rsidRPr="008A5517" w:rsidRDefault="00A65108" w:rsidP="00A65108">
      <w:pPr>
        <w:pStyle w:val="af6"/>
        <w:rPr>
          <w:lang w:val="ru-RU"/>
        </w:rPr>
      </w:pPr>
      <w:r w:rsidRPr="008A5517">
        <w:rPr>
          <w:lang w:val="ru-RU"/>
        </w:rPr>
        <w:t>В соответствие п. 113 Постановления организация при присвоении ей статуса единой теплоснабжающей организации направляет:</w:t>
      </w:r>
    </w:p>
    <w:p w:rsidR="00A65108" w:rsidRPr="008A5517" w:rsidRDefault="00A65108" w:rsidP="00A65108">
      <w:pPr>
        <w:pStyle w:val="af6"/>
        <w:rPr>
          <w:lang w:val="ru-RU"/>
        </w:rPr>
      </w:pPr>
      <w:r w:rsidRPr="008A5517">
        <w:rPr>
          <w:lang w:val="ru-RU"/>
        </w:rPr>
        <w:t>- подписанные со своей стороны проекты договоров теплоснабжения потребителям, подключенным к системе теплоснабжения, и не направившим заявления о заключении договоров теплоснабжения;</w:t>
      </w:r>
    </w:p>
    <w:p w:rsidR="00A65108" w:rsidRPr="008A5517" w:rsidRDefault="00A65108" w:rsidP="00A65108">
      <w:pPr>
        <w:pStyle w:val="af6"/>
        <w:rPr>
          <w:lang w:val="ru-RU"/>
        </w:rPr>
      </w:pPr>
      <w:r w:rsidRPr="008A5517">
        <w:rPr>
          <w:lang w:val="ru-RU"/>
        </w:rPr>
        <w:t>- подписанные со своей стороны проекты договоров поставки тепловой энергии (мощности) и (или) теплоносителя на объемы тепловой нагрузки, распределенной в соответствии со схемой теплоснабжения, иным теплоснабжающим организациям;</w:t>
      </w:r>
    </w:p>
    <w:p w:rsidR="00A65108" w:rsidRPr="008A5517" w:rsidRDefault="00A65108" w:rsidP="00A65108">
      <w:pPr>
        <w:pStyle w:val="af6"/>
        <w:rPr>
          <w:lang w:val="ru-RU"/>
        </w:rPr>
      </w:pPr>
      <w:r w:rsidRPr="008A5517">
        <w:rPr>
          <w:lang w:val="ru-RU"/>
        </w:rPr>
        <w:t>- подписанные договоры оказания услуг по поддержанию резервной тепловой мощности потребителям, подключенным к системе теплоснабжения, но не потребляющим тепловую энергию (мощность), теплоноситель по договору теплоснабжения;</w:t>
      </w:r>
    </w:p>
    <w:p w:rsidR="00A65108" w:rsidRPr="008A5517" w:rsidRDefault="00A65108" w:rsidP="00A65108">
      <w:pPr>
        <w:pStyle w:val="af6"/>
        <w:rPr>
          <w:lang w:val="ru-RU"/>
        </w:rPr>
      </w:pPr>
      <w:r w:rsidRPr="008A5517">
        <w:rPr>
          <w:lang w:val="ru-RU"/>
        </w:rPr>
        <w:t>- теплосетевым организациям подписанные со своей стороны договоры оказания услуг по передаче тепловой энергии и договоры поставки тепловой энергии (мощности) и (или) теплоносителя в целях компенсации потерь в тепловых сетях.</w:t>
      </w:r>
    </w:p>
    <w:p w:rsidR="00A65108" w:rsidRPr="008A5517" w:rsidRDefault="00A65108" w:rsidP="00A65108">
      <w:pPr>
        <w:pStyle w:val="af6"/>
        <w:rPr>
          <w:lang w:val="ru-RU"/>
        </w:rPr>
      </w:pPr>
      <w:r w:rsidRPr="008A5517">
        <w:rPr>
          <w:lang w:val="ru-RU"/>
        </w:rPr>
        <w:t>В то же время Постановление определяет возможность разделения абонентской базы между несколькими теплоснабжающими организациями в зоне действия ЕТО:</w:t>
      </w:r>
    </w:p>
    <w:p w:rsidR="00A65108" w:rsidRPr="008A5517" w:rsidRDefault="00A65108" w:rsidP="00A65108">
      <w:pPr>
        <w:pStyle w:val="af6"/>
        <w:rPr>
          <w:lang w:val="ru-RU"/>
        </w:rPr>
      </w:pPr>
      <w:r w:rsidRPr="008A5517">
        <w:rPr>
          <w:lang w:val="ru-RU"/>
        </w:rPr>
        <w:t>- в соответствии с пунктом 29 постановления «в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A65108" w:rsidRPr="008A5517" w:rsidRDefault="00A65108" w:rsidP="00A65108">
      <w:pPr>
        <w:pStyle w:val="af6"/>
        <w:rPr>
          <w:lang w:val="ru-RU"/>
        </w:rPr>
      </w:pPr>
      <w:r w:rsidRPr="008A5517">
        <w:rPr>
          <w:lang w:val="ru-RU"/>
        </w:rPr>
        <w:t>Постановление определяет условия, при которых возможен отказ</w:t>
      </w:r>
    </w:p>
    <w:p w:rsidR="00A65108" w:rsidRPr="008A5517" w:rsidRDefault="00A65108" w:rsidP="00A65108">
      <w:pPr>
        <w:pStyle w:val="af6"/>
        <w:rPr>
          <w:lang w:val="ru-RU"/>
        </w:rPr>
      </w:pPr>
      <w:r w:rsidRPr="008A5517">
        <w:rPr>
          <w:lang w:val="ru-RU"/>
        </w:rPr>
        <w:t>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w:t>
      </w:r>
    </w:p>
    <w:p w:rsidR="00A65108" w:rsidRPr="008A5517" w:rsidRDefault="00A65108" w:rsidP="00A65108">
      <w:pPr>
        <w:pStyle w:val="af6"/>
        <w:rPr>
          <w:lang w:val="ru-RU"/>
        </w:rPr>
      </w:pPr>
      <w:r w:rsidRPr="008A5517">
        <w:rPr>
          <w:lang w:val="ru-RU"/>
        </w:rPr>
        <w:t>- 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A65108" w:rsidRPr="008A5517" w:rsidRDefault="00A65108" w:rsidP="00A65108">
      <w:pPr>
        <w:pStyle w:val="af6"/>
        <w:rPr>
          <w:lang w:val="ru-RU"/>
        </w:rPr>
      </w:pPr>
      <w:r w:rsidRPr="008A5517">
        <w:rPr>
          <w:lang w:val="ru-RU"/>
        </w:rPr>
        <w:t>- 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A65108" w:rsidRPr="008A5517" w:rsidRDefault="00A65108" w:rsidP="00A65108">
      <w:pPr>
        <w:pStyle w:val="af6"/>
        <w:rPr>
          <w:lang w:val="ru-RU"/>
        </w:rPr>
      </w:pPr>
      <w:r w:rsidRPr="008A5517">
        <w:rPr>
          <w:lang w:val="ru-RU"/>
        </w:rPr>
        <w:t>- 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A65108" w:rsidRPr="008A5517" w:rsidRDefault="00A65108" w:rsidP="00A65108">
      <w:pPr>
        <w:pStyle w:val="af6"/>
        <w:rPr>
          <w:b/>
          <w:lang w:val="ru-RU"/>
        </w:rPr>
      </w:pPr>
      <w:r w:rsidRPr="008A5517">
        <w:rPr>
          <w:lang w:val="ru-RU"/>
        </w:rPr>
        <w:t xml:space="preserve">Принципы формирования границ зон ЕТО и выбора единой теплоснабжающей организации. </w:t>
      </w:r>
    </w:p>
    <w:p w:rsidR="00A65108" w:rsidRPr="008A5517" w:rsidRDefault="00A65108" w:rsidP="00A65108">
      <w:pPr>
        <w:pStyle w:val="af6"/>
        <w:rPr>
          <w:lang w:val="ru-RU"/>
        </w:rPr>
      </w:pPr>
      <w:r w:rsidRPr="008A5517">
        <w:rPr>
          <w:lang w:val="ru-RU"/>
        </w:rPr>
        <w:t>Решение об определении единой теплоснабжающей организации (организаций) в системе теплоснабжения ЯМР должно быть принято с учетом следующих положений:</w:t>
      </w:r>
    </w:p>
    <w:p w:rsidR="00A65108" w:rsidRPr="008A5517" w:rsidRDefault="00A65108" w:rsidP="00A65108">
      <w:pPr>
        <w:pStyle w:val="af6"/>
        <w:rPr>
          <w:lang w:val="ru-RU"/>
        </w:rPr>
      </w:pPr>
      <w:r w:rsidRPr="008A5517">
        <w:rPr>
          <w:lang w:val="ru-RU"/>
        </w:rPr>
        <w:t>Решение об определении единой теплоснабжающей организации</w:t>
      </w:r>
    </w:p>
    <w:p w:rsidR="00A65108" w:rsidRPr="008A5517" w:rsidRDefault="00A65108" w:rsidP="00A65108">
      <w:pPr>
        <w:pStyle w:val="af6"/>
        <w:rPr>
          <w:lang w:val="ru-RU"/>
        </w:rPr>
      </w:pPr>
      <w:r w:rsidRPr="008A5517">
        <w:rPr>
          <w:lang w:val="ru-RU"/>
        </w:rPr>
        <w:t>(организаций) в значительной степени определяет формы организации отношений, формальные и неформальные границы взаимоотношений участников экономического процесса, а также механизмы закрепления данных взаимодействий рынка тепловой энергии. Решение должно быть сформировано с учетом взаимосвязи всех факторов, определяющих отношения участников рынка тепловой энергии, то есть на основе системного подхода.</w:t>
      </w:r>
    </w:p>
    <w:p w:rsidR="00A65108" w:rsidRPr="008A5517" w:rsidRDefault="00A65108" w:rsidP="00A65108">
      <w:pPr>
        <w:pStyle w:val="af6"/>
        <w:rPr>
          <w:lang w:val="ru-RU"/>
        </w:rPr>
      </w:pPr>
      <w:r w:rsidRPr="008A5517">
        <w:rPr>
          <w:lang w:val="ru-RU"/>
        </w:rPr>
        <w:t>Характерные факторы влияющие на принятие решения об определении единых теплоснабжающих организаций на условия функционирования и развития ТСО ЯМР, не определенность действующей нормативной правовой базы в сфере теплоснабжения, обусловливают неоднозначность последствий того или иного решения, его влияния на надежность функционирования и развитие систем теплоснабжения ЯМР. В связи с этим решение должно  учитывать все факторы риска и не должно приводить к негативным последствиям.</w:t>
      </w:r>
    </w:p>
    <w:p w:rsidR="00A65108" w:rsidRPr="008A5517" w:rsidRDefault="00A65108" w:rsidP="00A65108">
      <w:pPr>
        <w:pStyle w:val="af6"/>
        <w:rPr>
          <w:lang w:val="ru-RU"/>
        </w:rPr>
      </w:pPr>
      <w:r w:rsidRPr="008A5517">
        <w:rPr>
          <w:lang w:val="ru-RU"/>
        </w:rPr>
        <w:t>В решение об определении единой теплоснабжающей организации (ЕТО) необходимо учитывать интересы потребителей и производителей тепловой энергии для обеспечения надежного функционирования и дальнейшего развития системы теплоснабжения ЯМР.</w:t>
      </w:r>
    </w:p>
    <w:p w:rsidR="00A65108" w:rsidRPr="008A5517" w:rsidRDefault="00A65108" w:rsidP="00A65108">
      <w:pPr>
        <w:pStyle w:val="af6"/>
        <w:rPr>
          <w:lang w:val="ru-RU"/>
        </w:rPr>
      </w:pPr>
      <w:r w:rsidRPr="008A5517">
        <w:rPr>
          <w:lang w:val="ru-RU"/>
        </w:rPr>
        <w:t xml:space="preserve"> Наделение статусом единой теплоснабжающей организации с одной стороны, в значительной мере определяется сложившейся структурой системы теплоснабжения и системой взаимоотношений между теплоснабжающими организациями, потребителями и органами власти, осуществляющими управление развитием ЯМР и регулирование отношений на рынке тепловой энергии и мощности. С другой стороны, наделение статусом ЕТО определяет характер деятельности и развития ТСО на рынке тепловой энергии в ЯМР.</w:t>
      </w:r>
    </w:p>
    <w:p w:rsidR="00A65108" w:rsidRPr="008A5517" w:rsidRDefault="00A65108" w:rsidP="00A65108">
      <w:pPr>
        <w:pStyle w:val="af6"/>
        <w:rPr>
          <w:lang w:val="ru-RU"/>
        </w:rPr>
      </w:pPr>
      <w:r w:rsidRPr="008A5517">
        <w:rPr>
          <w:lang w:val="ru-RU"/>
        </w:rPr>
        <w:t>При рассмотрении вопроса о наделении статусом ЕТО  должны быть также учтены следующие факторы:</w:t>
      </w:r>
    </w:p>
    <w:p w:rsidR="00A65108" w:rsidRPr="008A5517" w:rsidRDefault="00A65108" w:rsidP="00A65108">
      <w:pPr>
        <w:pStyle w:val="af6"/>
        <w:rPr>
          <w:lang w:val="ru-RU"/>
        </w:rPr>
      </w:pPr>
      <w:r w:rsidRPr="008A5517">
        <w:rPr>
          <w:lang w:val="ru-RU"/>
        </w:rPr>
        <w:t>- исторически сложившаяся организация застройки и перспективы ее развития в соответствии с Генеральным планом ЯМР, документами территориального планирования и стратегией социально-экономического развития.</w:t>
      </w:r>
    </w:p>
    <w:p w:rsidR="00A65108" w:rsidRPr="008A5517" w:rsidRDefault="00A65108" w:rsidP="00A65108">
      <w:pPr>
        <w:pStyle w:val="af6"/>
        <w:rPr>
          <w:lang w:val="ru-RU"/>
        </w:rPr>
      </w:pPr>
      <w:r w:rsidRPr="008A5517">
        <w:rPr>
          <w:lang w:val="ru-RU"/>
        </w:rPr>
        <w:t xml:space="preserve"> - существующий состав структуры системы теплоснабжения ЯМР. Система договорных отношений между ТСО и потребителями.</w:t>
      </w:r>
    </w:p>
    <w:p w:rsidR="00A65108" w:rsidRPr="008A5517" w:rsidRDefault="00A65108" w:rsidP="00A65108">
      <w:pPr>
        <w:pStyle w:val="af6"/>
        <w:rPr>
          <w:lang w:val="ru-RU"/>
        </w:rPr>
      </w:pPr>
      <w:r w:rsidRPr="008A5517">
        <w:rPr>
          <w:lang w:val="ru-RU"/>
        </w:rPr>
        <w:t>- варианты решения о распределении тепловой нагрузки между источниками тепловой энергии. Это решение, принимается уполномоченным органом исполнительной власти и входит в состав распорядительным документом Схемы теплоснабжения.</w:t>
      </w:r>
    </w:p>
    <w:p w:rsidR="00A65108" w:rsidRPr="008A5517" w:rsidRDefault="00A65108" w:rsidP="00A65108">
      <w:pPr>
        <w:pStyle w:val="af6"/>
        <w:rPr>
          <w:lang w:val="ru-RU"/>
        </w:rPr>
      </w:pPr>
      <w:r w:rsidRPr="008A5517">
        <w:rPr>
          <w:lang w:val="ru-RU"/>
        </w:rPr>
        <w:t>- организация поддержания надежности теплоснабжения с участием ТСО, саморегулируемых организаций и органов государственной власти ЯМР в соответствии с действующим законодательством.</w:t>
      </w:r>
    </w:p>
    <w:p w:rsidR="00A65108" w:rsidRPr="008A5517" w:rsidRDefault="00A65108" w:rsidP="00A65108">
      <w:pPr>
        <w:pStyle w:val="af6"/>
        <w:rPr>
          <w:lang w:val="ru-RU"/>
        </w:rPr>
      </w:pPr>
      <w:r w:rsidRPr="008A5517">
        <w:rPr>
          <w:lang w:val="ru-RU"/>
        </w:rPr>
        <w:t>В настоящее время предложения направлены на усиление роли единых теплоснабжающих организаций в теплоснабжении. В перспективе ЕТО:</w:t>
      </w:r>
    </w:p>
    <w:p w:rsidR="00A65108" w:rsidRPr="008A5517" w:rsidRDefault="00A65108" w:rsidP="00A65108">
      <w:pPr>
        <w:pStyle w:val="af6"/>
        <w:rPr>
          <w:lang w:val="ru-RU"/>
        </w:rPr>
      </w:pPr>
      <w:r w:rsidRPr="008A5517">
        <w:rPr>
          <w:lang w:val="ru-RU"/>
        </w:rPr>
        <w:t>- отвечает за надежность и качество теплоснабжения в своей зоне, несет адресную финансовую ответственность за надежность и качество тепла (недоотпуск) конкретному потребителю;</w:t>
      </w:r>
    </w:p>
    <w:p w:rsidR="00A65108" w:rsidRPr="008A5517" w:rsidRDefault="00A65108" w:rsidP="00A65108">
      <w:pPr>
        <w:pStyle w:val="af6"/>
        <w:rPr>
          <w:lang w:val="ru-RU"/>
        </w:rPr>
      </w:pPr>
      <w:r w:rsidRPr="008A5517">
        <w:rPr>
          <w:lang w:val="ru-RU"/>
        </w:rPr>
        <w:t xml:space="preserve">- обеспечивает загрузку наиболее эффективных мощностей и ведет учетный баланс; </w:t>
      </w:r>
    </w:p>
    <w:p w:rsidR="00A65108" w:rsidRPr="008A5517" w:rsidRDefault="00A65108" w:rsidP="00A65108">
      <w:pPr>
        <w:pStyle w:val="af6"/>
        <w:rPr>
          <w:lang w:val="ru-RU"/>
        </w:rPr>
      </w:pPr>
      <w:r w:rsidRPr="008A5517">
        <w:rPr>
          <w:lang w:val="ru-RU"/>
        </w:rPr>
        <w:t>- закупает тепло у производителей для потребителей</w:t>
      </w:r>
    </w:p>
    <w:p w:rsidR="00A65108" w:rsidRPr="008A5517" w:rsidRDefault="00A65108" w:rsidP="00A65108">
      <w:pPr>
        <w:pStyle w:val="af6"/>
        <w:rPr>
          <w:lang w:val="ru-RU"/>
        </w:rPr>
      </w:pPr>
      <w:r w:rsidRPr="008A5517">
        <w:rPr>
          <w:lang w:val="ru-RU"/>
        </w:rPr>
        <w:t>-осуществляет подключение абонентов к системе теплоснабжения</w:t>
      </w:r>
    </w:p>
    <w:p w:rsidR="00A65108" w:rsidRPr="008A5517" w:rsidRDefault="00A65108" w:rsidP="00A65108">
      <w:pPr>
        <w:pStyle w:val="af6"/>
        <w:rPr>
          <w:lang w:val="ru-RU"/>
        </w:rPr>
      </w:pPr>
      <w:r w:rsidRPr="008A5517">
        <w:rPr>
          <w:lang w:val="ru-RU"/>
        </w:rPr>
        <w:t>- отвечает перед потребителем за работу всей системы</w:t>
      </w:r>
    </w:p>
    <w:p w:rsidR="00A65108" w:rsidRPr="008A5517" w:rsidRDefault="00A65108" w:rsidP="00A65108">
      <w:pPr>
        <w:pStyle w:val="af6"/>
        <w:rPr>
          <w:lang w:val="ru-RU"/>
        </w:rPr>
      </w:pPr>
      <w:r w:rsidRPr="008A5517">
        <w:rPr>
          <w:lang w:val="ru-RU"/>
        </w:rPr>
        <w:t>- заключает долгосрочные договоры с инвесторами</w:t>
      </w:r>
    </w:p>
    <w:p w:rsidR="00A65108" w:rsidRPr="008A5517" w:rsidRDefault="00A65108" w:rsidP="00A65108">
      <w:pPr>
        <w:pStyle w:val="af6"/>
        <w:rPr>
          <w:lang w:val="ru-RU"/>
        </w:rPr>
      </w:pPr>
      <w:r w:rsidRPr="008A5517">
        <w:rPr>
          <w:lang w:val="ru-RU"/>
        </w:rPr>
        <w:t>- отвечает за развитие системы.</w:t>
      </w:r>
    </w:p>
    <w:p w:rsidR="00A65108" w:rsidRPr="008A5517" w:rsidRDefault="00A65108" w:rsidP="00A65108">
      <w:pPr>
        <w:pStyle w:val="af6"/>
        <w:rPr>
          <w:lang w:val="ru-RU"/>
        </w:rPr>
      </w:pPr>
      <w:r w:rsidRPr="008A5517">
        <w:rPr>
          <w:lang w:val="ru-RU"/>
        </w:rPr>
        <w:t>Ответственность ЕТО в системе теплоснабжения предполагает, что её функции может выполнять компания, которая, независимо от ее организационно-правовой формы, должна быть достаточно крупной и финансово устойчивой, обладать кадровым потенциалом, технической и информационной базой для осуществления управления операционной и инвестиционной деятельностью своей и тех компаний, которые работают в зоне  деятельности ЕТО.</w:t>
      </w:r>
    </w:p>
    <w:p w:rsidR="00A65108" w:rsidRPr="008A5517" w:rsidRDefault="00A65108" w:rsidP="00A65108">
      <w:pPr>
        <w:pStyle w:val="af6"/>
        <w:rPr>
          <w:lang w:val="ru-RU"/>
        </w:rPr>
      </w:pPr>
      <w:r w:rsidRPr="008A5517">
        <w:rPr>
          <w:lang w:val="ru-RU"/>
        </w:rPr>
        <w:t>Требования к ЕТО, определенные действующим законодательством, в перспективе определяют квалифицированный по ряду показателей круг ТСО, которые могут эффективно выполнять все перечисленные выше функции. Данная политика, направлена на выполнение этих требований, должна приводить к укрупнению теплоснабжающих организаций на основе объединения генерирующих и теплосетевых активов, кадровой и технической базы эксплуатации и ремонта, абонентской базы и подразделений по ее обслуживанию, повышения инвестиционных возможностей и кредитоспособности.</w:t>
      </w:r>
    </w:p>
    <w:p w:rsidR="00A65108" w:rsidRPr="008A5517" w:rsidRDefault="00A65108" w:rsidP="00A65108">
      <w:pPr>
        <w:pStyle w:val="af6"/>
        <w:rPr>
          <w:lang w:val="ru-RU"/>
        </w:rPr>
      </w:pPr>
      <w:r w:rsidRPr="008A5517">
        <w:rPr>
          <w:lang w:val="ru-RU"/>
        </w:rPr>
        <w:t>Развитие рынка тепловой энергии ЯМР ориентировано не только и не столько на укрепление позиций крупных ТСО, сколько на более эффективное обеспечение законных прав и интересов потребителей тепловой энергии, которые должны получать соответствующие качественные услуги (товар) от ответственных и дееспособных ТСО.</w:t>
      </w:r>
    </w:p>
    <w:p w:rsidR="00A65108" w:rsidRPr="008A5517" w:rsidRDefault="00A65108" w:rsidP="00A65108">
      <w:pPr>
        <w:pStyle w:val="af6"/>
        <w:rPr>
          <w:lang w:val="ru-RU"/>
        </w:rPr>
      </w:pPr>
      <w:r w:rsidRPr="008A5517">
        <w:rPr>
          <w:lang w:val="ru-RU"/>
        </w:rPr>
        <w:t>Выводом из всего выше изложенного следует, что в соответствие с существующим законодательством и предложениями по его совершенствованию, развитие рынка теплоснабжения и института единых теплоснабжающих организаций должно быть направлено на создание крупных зон ЕТО и наделение статусом единой теплоснабжающей организации компаний, обладающих значительными генерирующими мощностями и/или теплосетевыми активами, кадровым потенциалом и технической базой для обеспечения надежности и качества теплоснабжения.</w:t>
      </w:r>
    </w:p>
    <w:p w:rsidR="00A65108" w:rsidRPr="008A5517" w:rsidRDefault="00A65108" w:rsidP="00A65108">
      <w:pPr>
        <w:pStyle w:val="af6"/>
        <w:rPr>
          <w:lang w:val="ru-RU"/>
        </w:rPr>
      </w:pPr>
      <w:r w:rsidRPr="008A5517">
        <w:rPr>
          <w:lang w:val="ru-RU"/>
        </w:rPr>
        <w:t xml:space="preserve">В Ярославском муниципальном районе жилая, общественная и промышленная застройка размещена на значительной территории. </w:t>
      </w:r>
    </w:p>
    <w:p w:rsidR="00A65108" w:rsidRPr="008A5517" w:rsidRDefault="00A65108" w:rsidP="00A65108">
      <w:pPr>
        <w:pStyle w:val="af6"/>
        <w:rPr>
          <w:lang w:val="ru-RU"/>
        </w:rPr>
      </w:pPr>
      <w:r w:rsidRPr="008A5517">
        <w:rPr>
          <w:lang w:val="ru-RU"/>
        </w:rPr>
        <w:t xml:space="preserve">Решение об определении зон деятельности единых теплоснабжающих организаций сформировано в соответствии с особенностями Ярославского муниципального района, характера их застройки и режима использования территории и организацией теплоснабжения на этих территориях. </w:t>
      </w:r>
    </w:p>
    <w:p w:rsidR="00A65108" w:rsidRPr="008A5517" w:rsidRDefault="00A65108" w:rsidP="00A65108">
      <w:pPr>
        <w:pStyle w:val="2"/>
        <w:numPr>
          <w:ilvl w:val="1"/>
          <w:numId w:val="33"/>
        </w:numPr>
      </w:pPr>
      <w:bookmarkStart w:id="191" w:name="_Toc461559600"/>
      <w:bookmarkStart w:id="192" w:name="_Toc470689981"/>
      <w:r w:rsidRPr="008A5517">
        <w:t>Описание существующих изолированных зон действия энергоисточников и единых теплоснабжающих организаций в системе теплоснабжения ЯМР.</w:t>
      </w:r>
      <w:bookmarkEnd w:id="191"/>
      <w:bookmarkEnd w:id="192"/>
    </w:p>
    <w:p w:rsidR="00A65108" w:rsidRPr="008A5517" w:rsidRDefault="00A65108" w:rsidP="00A65108">
      <w:pPr>
        <w:pStyle w:val="af6"/>
        <w:rPr>
          <w:color w:val="000000"/>
          <w:shd w:val="clear" w:color="auto" w:fill="FFFFFF"/>
          <w:lang w:val="ru-RU"/>
        </w:rPr>
      </w:pPr>
      <w:r w:rsidRPr="008A5517">
        <w:rPr>
          <w:color w:val="000000"/>
          <w:shd w:val="clear" w:color="auto" w:fill="FFFFFF"/>
          <w:lang w:val="ru-RU"/>
        </w:rPr>
        <w:t>В соответствии с пунктом 20 Требований к схемам теплоснабжения, порядку их разработки и утверждения: Часть 1 "Функциональная структура теплоснабжения" главы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являющихся ее неотъемлемой частью, должна содержать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Зоны эксплуатационной ответственности теплоснабжающих и теплосетевых организаций определяются границами сетей теплоснабжения, принадлежащих соответствующим теплоснабжающим и теплосетевым организациям.</w:t>
      </w:r>
    </w:p>
    <w:p w:rsidR="00A65108" w:rsidRPr="008A5517" w:rsidRDefault="00A65108" w:rsidP="00A65108">
      <w:pPr>
        <w:pStyle w:val="af6"/>
        <w:rPr>
          <w:lang w:val="ru-RU"/>
        </w:rPr>
      </w:pPr>
      <w:r w:rsidRPr="008A5517">
        <w:rPr>
          <w:lang w:val="ru-RU"/>
        </w:rPr>
        <w:t xml:space="preserve">На 01.01.2016 года в схеме теплоснабжения Ярославского муниципального района  осуществляют свои функции в определенных границах зон деятельности </w:t>
      </w:r>
      <w:r w:rsidR="002134E9">
        <w:rPr>
          <w:lang w:val="ru-RU"/>
        </w:rPr>
        <w:t>8</w:t>
      </w:r>
      <w:r w:rsidRPr="008A5517">
        <w:rPr>
          <w:lang w:val="ru-RU"/>
        </w:rPr>
        <w:t xml:space="preserve"> теплоснабжающих организаци</w:t>
      </w:r>
      <w:r w:rsidR="005964A8">
        <w:rPr>
          <w:lang w:val="ru-RU"/>
        </w:rPr>
        <w:t>й</w:t>
      </w:r>
      <w:r w:rsidRPr="008A5517">
        <w:rPr>
          <w:lang w:val="ru-RU"/>
        </w:rPr>
        <w:t>.  Органами местного самоуправления не принято решение о выборе единой (единых) теплоснабжающей организации, в локальных зонах действия источников теплоснабжения.</w:t>
      </w:r>
    </w:p>
    <w:p w:rsidR="00A65108" w:rsidRPr="008A5517" w:rsidRDefault="00A65108" w:rsidP="00A65108">
      <w:pPr>
        <w:pStyle w:val="af6"/>
        <w:rPr>
          <w:lang w:val="ru-RU"/>
        </w:rPr>
      </w:pPr>
      <w:r w:rsidRPr="008A5517">
        <w:rPr>
          <w:lang w:val="ru-RU"/>
        </w:rPr>
        <w:t>В Таблице 1</w:t>
      </w:r>
      <w:r w:rsidR="00AC0408">
        <w:rPr>
          <w:lang w:val="ru-RU"/>
        </w:rPr>
        <w:t>17</w:t>
      </w:r>
      <w:r w:rsidRPr="008A5517">
        <w:rPr>
          <w:lang w:val="ru-RU"/>
        </w:rPr>
        <w:t xml:space="preserve"> приведен реестр локальных источников в зонах действия единых теплоснабжающих организаций (ЕТО) в общей системе теплоснабжения ЯМР по состоянию на 01.01.2016 года.</w:t>
      </w:r>
    </w:p>
    <w:p w:rsidR="00A65108" w:rsidRPr="008A5517" w:rsidRDefault="00A65108" w:rsidP="00A65108">
      <w:pPr>
        <w:pStyle w:val="af6"/>
        <w:rPr>
          <w:lang w:val="ru-RU"/>
        </w:rPr>
      </w:pPr>
      <w:r w:rsidRPr="008A5517">
        <w:rPr>
          <w:lang w:val="ru-RU"/>
        </w:rPr>
        <w:t>В таблице 11</w:t>
      </w:r>
      <w:r w:rsidR="00AC0408">
        <w:rPr>
          <w:lang w:val="ru-RU"/>
        </w:rPr>
        <w:t>8</w:t>
      </w:r>
      <w:r w:rsidRPr="008A5517">
        <w:rPr>
          <w:lang w:val="ru-RU"/>
        </w:rPr>
        <w:t xml:space="preserve"> приведены </w:t>
      </w:r>
      <w:r w:rsidRPr="008A5517">
        <w:rPr>
          <w:rFonts w:eastAsia="Times New Roman"/>
          <w:lang w:val="ru-RU" w:eastAsia="ru-RU"/>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w:t>
      </w:r>
      <w:r w:rsidRPr="008A5517">
        <w:rPr>
          <w:lang w:val="ru-RU"/>
        </w:rPr>
        <w:t>Ярославского муниципального района.</w:t>
      </w:r>
    </w:p>
    <w:p w:rsidR="00A65108" w:rsidRPr="008A5517" w:rsidRDefault="00A65108" w:rsidP="00A65108">
      <w:pPr>
        <w:pStyle w:val="af6"/>
        <w:rPr>
          <w:lang w:val="ru-RU"/>
        </w:rPr>
        <w:sectPr w:rsidR="00A65108" w:rsidRPr="008A5517" w:rsidSect="00CE29F5">
          <w:pgSz w:w="11900" w:h="16840"/>
          <w:pgMar w:top="1134" w:right="851" w:bottom="1134" w:left="1701" w:header="283" w:footer="567" w:gutter="0"/>
          <w:cols w:space="720"/>
          <w:noEndnote/>
          <w:docGrid w:linePitch="360"/>
        </w:sectPr>
      </w:pPr>
    </w:p>
    <w:p w:rsidR="00A65108" w:rsidRPr="008A5517" w:rsidRDefault="00A65108" w:rsidP="00A65108">
      <w:pPr>
        <w:pStyle w:val="a0"/>
        <w:spacing w:before="120"/>
        <w:ind w:left="357" w:hanging="357"/>
      </w:pPr>
      <w:r w:rsidRPr="008A5517">
        <w:t>Реестр локальных источников в зонах действия единых теплоснабжающих организаций (ЕТО) в общей системе теплоснабжения ЯМР по состоянию на 01.01.2016 года.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28" w:type="dxa"/>
          <w:right w:w="28" w:type="dxa"/>
        </w:tblCellMar>
        <w:tblLook w:val="04A0" w:firstRow="1" w:lastRow="0" w:firstColumn="1" w:lastColumn="0" w:noHBand="0" w:noVBand="1"/>
      </w:tblPr>
      <w:tblGrid>
        <w:gridCol w:w="329"/>
        <w:gridCol w:w="1761"/>
        <w:gridCol w:w="2279"/>
        <w:gridCol w:w="2279"/>
        <w:gridCol w:w="1600"/>
        <w:gridCol w:w="1805"/>
        <w:gridCol w:w="1802"/>
        <w:gridCol w:w="1375"/>
        <w:gridCol w:w="1398"/>
      </w:tblGrid>
      <w:tr w:rsidR="00515B8B" w:rsidRPr="00AD0AA4" w:rsidTr="002060F0">
        <w:trPr>
          <w:trHeight w:val="230"/>
          <w:tblHeader/>
          <w:jc w:val="center"/>
        </w:trPr>
        <w:tc>
          <w:tcPr>
            <w:tcW w:w="112" w:type="pct"/>
            <w:vMerge w:val="restart"/>
            <w:shd w:val="clear" w:color="auto" w:fill="FFFFFF" w:themeFill="background1"/>
            <w:vAlign w:val="center"/>
            <w:hideMark/>
          </w:tcPr>
          <w:p w:rsidR="00515B8B" w:rsidRPr="00AD0AA4" w:rsidRDefault="00515B8B" w:rsidP="002060F0">
            <w:pPr>
              <w:widowControl/>
              <w:jc w:val="center"/>
              <w:rPr>
                <w:rFonts w:ascii="Arial" w:eastAsia="Times New Roman" w:hAnsi="Arial" w:cs="Arial"/>
                <w:bCs/>
                <w:sz w:val="14"/>
                <w:szCs w:val="16"/>
                <w:lang w:bidi="ar-SA"/>
              </w:rPr>
            </w:pPr>
            <w:r w:rsidRPr="00AD0AA4">
              <w:rPr>
                <w:rFonts w:ascii="Arial" w:eastAsia="Times New Roman" w:hAnsi="Arial" w:cs="Arial"/>
                <w:bCs/>
                <w:sz w:val="14"/>
                <w:szCs w:val="16"/>
                <w:lang w:bidi="ar-SA"/>
              </w:rPr>
              <w:t>№ п/п</w:t>
            </w:r>
          </w:p>
        </w:tc>
        <w:tc>
          <w:tcPr>
            <w:tcW w:w="602" w:type="pct"/>
            <w:vMerge w:val="restart"/>
            <w:shd w:val="clear" w:color="auto" w:fill="FFFFFF" w:themeFill="background1"/>
            <w:vAlign w:val="center"/>
            <w:hideMark/>
          </w:tcPr>
          <w:p w:rsidR="00515B8B" w:rsidRPr="00AD0AA4" w:rsidRDefault="00515B8B" w:rsidP="002060F0">
            <w:pPr>
              <w:widowControl/>
              <w:jc w:val="center"/>
              <w:rPr>
                <w:rFonts w:ascii="Arial" w:eastAsia="Times New Roman" w:hAnsi="Arial" w:cs="Arial"/>
                <w:bCs/>
                <w:sz w:val="14"/>
                <w:szCs w:val="16"/>
                <w:lang w:bidi="ar-SA"/>
              </w:rPr>
            </w:pPr>
            <w:r w:rsidRPr="00AD0AA4">
              <w:rPr>
                <w:rFonts w:ascii="Arial" w:eastAsia="Times New Roman" w:hAnsi="Arial" w:cs="Arial"/>
                <w:bCs/>
                <w:sz w:val="14"/>
                <w:szCs w:val="16"/>
                <w:lang w:bidi="ar-SA"/>
              </w:rPr>
              <w:t>Наименование зоны деятельности</w:t>
            </w:r>
          </w:p>
        </w:tc>
        <w:tc>
          <w:tcPr>
            <w:tcW w:w="779" w:type="pct"/>
            <w:vMerge w:val="restart"/>
            <w:shd w:val="clear" w:color="auto" w:fill="FFFFFF" w:themeFill="background1"/>
            <w:vAlign w:val="center"/>
            <w:hideMark/>
          </w:tcPr>
          <w:p w:rsidR="00515B8B" w:rsidRPr="00AD0AA4" w:rsidRDefault="00515B8B" w:rsidP="002060F0">
            <w:pPr>
              <w:widowControl/>
              <w:jc w:val="center"/>
              <w:rPr>
                <w:rFonts w:ascii="Arial" w:eastAsia="Times New Roman" w:hAnsi="Arial" w:cs="Arial"/>
                <w:bCs/>
                <w:sz w:val="14"/>
                <w:szCs w:val="16"/>
                <w:lang w:bidi="ar-SA"/>
              </w:rPr>
            </w:pPr>
            <w:r w:rsidRPr="00AD0AA4">
              <w:rPr>
                <w:rFonts w:ascii="Arial" w:eastAsia="Times New Roman" w:hAnsi="Arial" w:cs="Arial"/>
                <w:bCs/>
                <w:sz w:val="14"/>
                <w:szCs w:val="16"/>
                <w:lang w:bidi="ar-SA"/>
              </w:rPr>
              <w:t>Теплоснабжающие (теплосетевые) организации</w:t>
            </w:r>
          </w:p>
        </w:tc>
        <w:tc>
          <w:tcPr>
            <w:tcW w:w="779" w:type="pct"/>
            <w:vMerge w:val="restart"/>
            <w:shd w:val="clear" w:color="auto" w:fill="FFFFFF" w:themeFill="background1"/>
            <w:vAlign w:val="center"/>
            <w:hideMark/>
          </w:tcPr>
          <w:p w:rsidR="00515B8B" w:rsidRPr="00AD0AA4" w:rsidRDefault="00515B8B" w:rsidP="002060F0">
            <w:pPr>
              <w:widowControl/>
              <w:jc w:val="center"/>
              <w:rPr>
                <w:rFonts w:ascii="Arial" w:eastAsia="Times New Roman" w:hAnsi="Arial" w:cs="Arial"/>
                <w:bCs/>
                <w:sz w:val="14"/>
                <w:szCs w:val="16"/>
                <w:lang w:bidi="ar-SA"/>
              </w:rPr>
            </w:pPr>
            <w:r w:rsidRPr="00AD0AA4">
              <w:rPr>
                <w:rFonts w:ascii="Arial" w:eastAsia="Times New Roman" w:hAnsi="Arial" w:cs="Arial"/>
                <w:bCs/>
                <w:sz w:val="14"/>
                <w:szCs w:val="16"/>
                <w:lang w:bidi="ar-SA"/>
              </w:rPr>
              <w:t>Источники и (или) тепловые сети и сооружения на них, входящие в зону деятельности</w:t>
            </w:r>
          </w:p>
        </w:tc>
        <w:tc>
          <w:tcPr>
            <w:tcW w:w="547" w:type="pct"/>
            <w:vMerge w:val="restart"/>
            <w:shd w:val="clear" w:color="auto" w:fill="FFFFFF" w:themeFill="background1"/>
            <w:vAlign w:val="center"/>
            <w:hideMark/>
          </w:tcPr>
          <w:p w:rsidR="00515B8B" w:rsidRPr="00AD0AA4" w:rsidRDefault="00515B8B" w:rsidP="002060F0">
            <w:pPr>
              <w:widowControl/>
              <w:jc w:val="center"/>
              <w:rPr>
                <w:rFonts w:ascii="Arial" w:eastAsia="Times New Roman" w:hAnsi="Arial" w:cs="Arial"/>
                <w:bCs/>
                <w:sz w:val="14"/>
                <w:szCs w:val="16"/>
                <w:lang w:bidi="ar-SA"/>
              </w:rPr>
            </w:pPr>
            <w:r w:rsidRPr="00AD0AA4">
              <w:rPr>
                <w:rFonts w:ascii="Arial" w:eastAsia="Times New Roman" w:hAnsi="Arial" w:cs="Arial"/>
                <w:bCs/>
                <w:sz w:val="14"/>
                <w:szCs w:val="16"/>
                <w:lang w:bidi="ar-SA"/>
              </w:rPr>
              <w:t>Объекты систем теплоснабжения</w:t>
            </w:r>
          </w:p>
        </w:tc>
        <w:tc>
          <w:tcPr>
            <w:tcW w:w="617" w:type="pct"/>
            <w:vMerge w:val="restart"/>
            <w:shd w:val="clear" w:color="auto" w:fill="FFFFFF" w:themeFill="background1"/>
            <w:vAlign w:val="center"/>
            <w:hideMark/>
          </w:tcPr>
          <w:p w:rsidR="00515B8B" w:rsidRPr="00AD0AA4" w:rsidRDefault="00515B8B" w:rsidP="002060F0">
            <w:pPr>
              <w:widowControl/>
              <w:jc w:val="center"/>
              <w:rPr>
                <w:rFonts w:ascii="Arial" w:eastAsia="Times New Roman" w:hAnsi="Arial" w:cs="Arial"/>
                <w:bCs/>
                <w:sz w:val="14"/>
                <w:szCs w:val="16"/>
                <w:lang w:bidi="ar-SA"/>
              </w:rPr>
            </w:pPr>
            <w:r w:rsidRPr="00AD0AA4">
              <w:rPr>
                <w:rFonts w:ascii="Arial" w:eastAsia="Times New Roman" w:hAnsi="Arial" w:cs="Arial"/>
                <w:bCs/>
                <w:sz w:val="14"/>
                <w:szCs w:val="16"/>
                <w:lang w:bidi="ar-SA"/>
              </w:rPr>
              <w:t>Основание для присвоения статуса единой теплоснабжающей организации</w:t>
            </w:r>
          </w:p>
        </w:tc>
        <w:tc>
          <w:tcPr>
            <w:tcW w:w="616" w:type="pct"/>
            <w:vMerge w:val="restart"/>
            <w:shd w:val="clear" w:color="auto" w:fill="FFFFFF" w:themeFill="background1"/>
            <w:vAlign w:val="center"/>
            <w:hideMark/>
          </w:tcPr>
          <w:p w:rsidR="00515B8B" w:rsidRPr="00AD0AA4" w:rsidRDefault="00515B8B" w:rsidP="002060F0">
            <w:pPr>
              <w:widowControl/>
              <w:jc w:val="center"/>
              <w:rPr>
                <w:rFonts w:ascii="Arial" w:eastAsia="Times New Roman" w:hAnsi="Arial" w:cs="Arial"/>
                <w:bCs/>
                <w:sz w:val="14"/>
                <w:szCs w:val="16"/>
                <w:lang w:bidi="ar-SA"/>
              </w:rPr>
            </w:pPr>
            <w:r w:rsidRPr="00AD0AA4">
              <w:rPr>
                <w:rFonts w:ascii="Arial" w:eastAsia="Times New Roman" w:hAnsi="Arial" w:cs="Arial"/>
                <w:bCs/>
                <w:sz w:val="14"/>
                <w:szCs w:val="16"/>
                <w:lang w:bidi="ar-SA"/>
              </w:rPr>
              <w:t>Утвержденная единая теплоснабжающая организация</w:t>
            </w:r>
          </w:p>
        </w:tc>
        <w:tc>
          <w:tcPr>
            <w:tcW w:w="470" w:type="pct"/>
            <w:vMerge w:val="restart"/>
            <w:shd w:val="clear" w:color="auto" w:fill="FFFFFF" w:themeFill="background1"/>
            <w:vAlign w:val="center"/>
            <w:hideMark/>
          </w:tcPr>
          <w:p w:rsidR="00515B8B" w:rsidRPr="00AD0AA4" w:rsidRDefault="00515B8B" w:rsidP="002060F0">
            <w:pPr>
              <w:widowControl/>
              <w:jc w:val="center"/>
              <w:rPr>
                <w:rFonts w:ascii="Arial" w:eastAsia="Times New Roman" w:hAnsi="Arial" w:cs="Arial"/>
                <w:bCs/>
                <w:sz w:val="14"/>
                <w:szCs w:val="16"/>
                <w:lang w:bidi="ar-SA"/>
              </w:rPr>
            </w:pPr>
            <w:r w:rsidRPr="00AD0AA4">
              <w:rPr>
                <w:rFonts w:ascii="Arial" w:eastAsia="Times New Roman" w:hAnsi="Arial" w:cs="Arial"/>
                <w:bCs/>
                <w:sz w:val="14"/>
                <w:szCs w:val="16"/>
                <w:lang w:bidi="ar-SA"/>
              </w:rPr>
              <w:t>Изменения в границах утвержденной зоны</w:t>
            </w:r>
          </w:p>
        </w:tc>
        <w:tc>
          <w:tcPr>
            <w:tcW w:w="478" w:type="pct"/>
            <w:vMerge w:val="restart"/>
            <w:shd w:val="clear" w:color="auto" w:fill="FFFFFF" w:themeFill="background1"/>
            <w:vAlign w:val="center"/>
            <w:hideMark/>
          </w:tcPr>
          <w:p w:rsidR="00515B8B" w:rsidRPr="00AD0AA4" w:rsidRDefault="00515B8B" w:rsidP="002060F0">
            <w:pPr>
              <w:widowControl/>
              <w:jc w:val="center"/>
              <w:rPr>
                <w:rFonts w:ascii="Arial" w:eastAsia="Times New Roman" w:hAnsi="Arial" w:cs="Arial"/>
                <w:bCs/>
                <w:sz w:val="14"/>
                <w:szCs w:val="16"/>
                <w:lang w:bidi="ar-SA"/>
              </w:rPr>
            </w:pPr>
            <w:r w:rsidRPr="00AD0AA4">
              <w:rPr>
                <w:rFonts w:ascii="Arial" w:eastAsia="Times New Roman" w:hAnsi="Arial" w:cs="Arial"/>
                <w:bCs/>
                <w:sz w:val="14"/>
                <w:szCs w:val="16"/>
                <w:lang w:bidi="ar-SA"/>
              </w:rPr>
              <w:t>Необходимая корректировка</w:t>
            </w:r>
          </w:p>
        </w:tc>
      </w:tr>
      <w:tr w:rsidR="00515B8B" w:rsidRPr="00AD0AA4" w:rsidTr="002060F0">
        <w:trPr>
          <w:trHeight w:val="513"/>
          <w:jc w:val="center"/>
        </w:trPr>
        <w:tc>
          <w:tcPr>
            <w:tcW w:w="112"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sz w:val="14"/>
                <w:szCs w:val="16"/>
                <w:lang w:bidi="ar-SA"/>
              </w:rPr>
            </w:pPr>
          </w:p>
        </w:tc>
        <w:tc>
          <w:tcPr>
            <w:tcW w:w="602"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sz w:val="14"/>
                <w:szCs w:val="16"/>
                <w:lang w:bidi="ar-SA"/>
              </w:rPr>
            </w:pPr>
          </w:p>
        </w:tc>
        <w:tc>
          <w:tcPr>
            <w:tcW w:w="77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sz w:val="14"/>
                <w:szCs w:val="16"/>
                <w:lang w:bidi="ar-SA"/>
              </w:rPr>
            </w:pPr>
          </w:p>
        </w:tc>
        <w:tc>
          <w:tcPr>
            <w:tcW w:w="77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sz w:val="14"/>
                <w:szCs w:val="16"/>
                <w:lang w:bidi="ar-SA"/>
              </w:rPr>
            </w:pPr>
          </w:p>
        </w:tc>
        <w:tc>
          <w:tcPr>
            <w:tcW w:w="547"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sz w:val="14"/>
                <w:szCs w:val="16"/>
                <w:lang w:bidi="ar-SA"/>
              </w:rPr>
            </w:pPr>
          </w:p>
        </w:tc>
        <w:tc>
          <w:tcPr>
            <w:tcW w:w="617"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sz w:val="14"/>
                <w:szCs w:val="16"/>
                <w:lang w:bidi="ar-SA"/>
              </w:rPr>
            </w:pPr>
          </w:p>
        </w:tc>
        <w:tc>
          <w:tcPr>
            <w:tcW w:w="616"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sz w:val="14"/>
                <w:szCs w:val="16"/>
                <w:lang w:bidi="ar-SA"/>
              </w:rPr>
            </w:pPr>
          </w:p>
        </w:tc>
        <w:tc>
          <w:tcPr>
            <w:tcW w:w="470"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sz w:val="14"/>
                <w:szCs w:val="16"/>
                <w:lang w:bidi="ar-SA"/>
              </w:rPr>
            </w:pPr>
          </w:p>
        </w:tc>
        <w:tc>
          <w:tcPr>
            <w:tcW w:w="478"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sz w:val="14"/>
                <w:szCs w:val="16"/>
                <w:lang w:bidi="ar-SA"/>
              </w:rPr>
            </w:pP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2</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 Красный бор</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ООО «УПТК «ТПС»,</w:t>
            </w:r>
            <w:r w:rsidRPr="00AD0AA4">
              <w:rPr>
                <w:rFonts w:ascii="Arial" w:eastAsia="Times New Roman" w:hAnsi="Arial" w:cs="Arial"/>
                <w:sz w:val="14"/>
                <w:szCs w:val="16"/>
                <w:lang w:bidi="ar-SA"/>
              </w:rPr>
              <w:b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 ООО «УПТК «ТПС», пр. Машиностроителей 81 (пл.А),</w:t>
            </w:r>
            <w:r w:rsidRPr="00AD0AA4">
              <w:rPr>
                <w:rFonts w:ascii="Arial" w:eastAsia="Times New Roman" w:hAnsi="Arial" w:cs="Arial"/>
                <w:sz w:val="14"/>
                <w:szCs w:val="16"/>
                <w:lang w:bidi="ar-SA"/>
              </w:rPr>
              <w:br/>
              <w:t>тепловые сети ОАО «Заволжье»</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3</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д.Пестрецово</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4</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д.Григорьевское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5</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с.Спас- Виталий</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6</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ст.Уткино</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7</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д.Красный бор</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д.Туношна</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t>АО «Яркоммунсервис»</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 ОАО «Заволжье»;</w:t>
            </w:r>
            <w:r w:rsidRPr="00AD0AA4">
              <w:rPr>
                <w:rFonts w:ascii="Arial" w:eastAsia="Times New Roman" w:hAnsi="Arial" w:cs="Arial"/>
                <w:sz w:val="14"/>
                <w:szCs w:val="16"/>
                <w:lang w:bidi="ar-SA"/>
              </w:rPr>
              <w:br/>
              <w:t>котельная №12 АО «Яркоммунсервис»;</w:t>
            </w:r>
            <w:r w:rsidRPr="00AD0AA4">
              <w:rPr>
                <w:rFonts w:ascii="Arial" w:eastAsia="Times New Roman" w:hAnsi="Arial" w:cs="Arial"/>
                <w:sz w:val="14"/>
                <w:szCs w:val="16"/>
                <w:lang w:bidi="ar-SA"/>
              </w:rPr>
              <w:br/>
              <w:t xml:space="preserve">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9</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п.Туношна в/г-26</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10</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д.Мокеевское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11</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п.Карачиха</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12</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п.Сарафоново</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13</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с.Спасское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АО «Яркоммунсервис»</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АО «Яркоммунсервис», тепловые сети АО «Яркоммунсервис»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14</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п.Ивняки</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«ТГК-2»;</w:t>
            </w:r>
            <w:r w:rsidRPr="00AD0AA4">
              <w:rPr>
                <w:rFonts w:ascii="Arial" w:eastAsia="Times New Roman" w:hAnsi="Arial" w:cs="Arial"/>
                <w:sz w:val="14"/>
                <w:szCs w:val="16"/>
                <w:lang w:bidi="ar-SA"/>
              </w:rPr>
              <w:b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Ярославская ТЭЦ-3;</w:t>
            </w:r>
            <w:r w:rsidRPr="00AD0AA4">
              <w:rPr>
                <w:rFonts w:ascii="Arial" w:eastAsia="Times New Roman" w:hAnsi="Arial" w:cs="Arial"/>
                <w:sz w:val="14"/>
                <w:szCs w:val="16"/>
                <w:lang w:bidi="ar-SA"/>
              </w:rPr>
              <w:br/>
              <w:t xml:space="preserve">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15</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п.Ананьино</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16</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п.Белкино;</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17</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д.Карабиха</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д.Карабиха (Школа), </w:t>
            </w:r>
            <w:r w:rsidRPr="00AD0AA4">
              <w:rPr>
                <w:rFonts w:ascii="Arial" w:eastAsia="Times New Roman" w:hAnsi="Arial" w:cs="Arial"/>
                <w:sz w:val="14"/>
                <w:szCs w:val="16"/>
                <w:lang w:bidi="ar-SA"/>
              </w:rPr>
              <w:br/>
              <w:t xml:space="preserve">Котельная ОАО «Заволжье» д.Карабиха (ЯЦРБ), </w:t>
            </w:r>
            <w:r w:rsidRPr="00AD0AA4">
              <w:rPr>
                <w:rFonts w:ascii="Arial" w:eastAsia="Times New Roman" w:hAnsi="Arial" w:cs="Arial"/>
                <w:sz w:val="14"/>
                <w:szCs w:val="16"/>
                <w:lang w:bidi="ar-SA"/>
              </w:rPr>
              <w:br/>
              <w:t xml:space="preserve">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18</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п.Кормилицино</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19</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п.Красные Ткачи</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r w:rsidRPr="00AD0AA4">
              <w:rPr>
                <w:rFonts w:ascii="Arial" w:eastAsia="Times New Roman" w:hAnsi="Arial" w:cs="Arial"/>
                <w:sz w:val="14"/>
                <w:szCs w:val="16"/>
                <w:lang w:bidi="ar-SA"/>
              </w:rPr>
              <w:br/>
              <w:t>ООО «БизнесПродуктГрупп»;</w:t>
            </w:r>
            <w:r w:rsidRPr="00AD0AA4">
              <w:rPr>
                <w:rFonts w:ascii="Arial" w:eastAsia="Times New Roman" w:hAnsi="Arial" w:cs="Arial"/>
                <w:sz w:val="14"/>
                <w:szCs w:val="16"/>
                <w:lang w:bidi="ar-SA"/>
              </w:rPr>
              <w:br/>
              <w:t>ЗАО «Пансионат отдыха «Ярославль»</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 ОАО «Заволжье» п.Красные Ткачи;</w:t>
            </w:r>
            <w:r w:rsidRPr="00AD0AA4">
              <w:rPr>
                <w:rFonts w:ascii="Arial" w:eastAsia="Times New Roman" w:hAnsi="Arial" w:cs="Arial"/>
                <w:sz w:val="14"/>
                <w:szCs w:val="16"/>
                <w:lang w:bidi="ar-SA"/>
              </w:rPr>
              <w:br/>
              <w:t>Котельная ОАО «Заволжье» п.Красные Ткачи-2;</w:t>
            </w:r>
            <w:r w:rsidRPr="00AD0AA4">
              <w:rPr>
                <w:rFonts w:ascii="Arial" w:eastAsia="Times New Roman" w:hAnsi="Arial" w:cs="Arial"/>
                <w:sz w:val="14"/>
                <w:szCs w:val="16"/>
                <w:lang w:bidi="ar-SA"/>
              </w:rPr>
              <w:br/>
              <w:t>Котельная ЗАО «Пансионат отдыха «Ярославль»;</w:t>
            </w:r>
            <w:r w:rsidRPr="00AD0AA4">
              <w:rPr>
                <w:rFonts w:ascii="Arial" w:eastAsia="Times New Roman" w:hAnsi="Arial" w:cs="Arial"/>
                <w:sz w:val="14"/>
                <w:szCs w:val="16"/>
                <w:lang w:bidi="ar-SA"/>
              </w:rPr>
              <w:br/>
              <w:t>котельная ООО «БизнесПродуктГрупп»;</w:t>
            </w:r>
            <w:r w:rsidRPr="00AD0AA4">
              <w:rPr>
                <w:rFonts w:ascii="Arial" w:eastAsia="Times New Roman" w:hAnsi="Arial" w:cs="Arial"/>
                <w:sz w:val="14"/>
                <w:szCs w:val="16"/>
                <w:lang w:bidi="ar-SA"/>
              </w:rPr>
              <w:br/>
              <w:t>Тепловые сети ОАО "Заволжье";</w:t>
            </w:r>
            <w:r w:rsidRPr="00AD0AA4">
              <w:rPr>
                <w:rFonts w:ascii="Arial" w:eastAsia="Times New Roman" w:hAnsi="Arial" w:cs="Arial"/>
                <w:sz w:val="14"/>
                <w:szCs w:val="16"/>
                <w:lang w:bidi="ar-SA"/>
              </w:rPr>
              <w:br/>
              <w:t>Тепловые сети ЗАО «Пансионат отдыха «Ярославль»</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20</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п.Дубки</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«ТГК-2»;</w:t>
            </w:r>
            <w:r w:rsidRPr="00AD0AA4">
              <w:rPr>
                <w:rFonts w:ascii="Arial" w:eastAsia="Times New Roman" w:hAnsi="Arial" w:cs="Arial"/>
                <w:sz w:val="14"/>
                <w:szCs w:val="16"/>
                <w:lang w:bidi="ar-SA"/>
              </w:rPr>
              <w:b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Ярославская ТЭЦ-3;</w:t>
            </w:r>
            <w:r w:rsidRPr="00AD0AA4">
              <w:rPr>
                <w:rFonts w:ascii="Arial" w:eastAsia="Times New Roman" w:hAnsi="Arial" w:cs="Arial"/>
                <w:sz w:val="14"/>
                <w:szCs w:val="16"/>
                <w:lang w:bidi="ar-SA"/>
              </w:rPr>
              <w:br/>
              <w:t xml:space="preserve">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21</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п.Щедрино</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«ТГК-2»;</w:t>
            </w:r>
            <w:r w:rsidRPr="00AD0AA4">
              <w:rPr>
                <w:rFonts w:ascii="Arial" w:eastAsia="Times New Roman" w:hAnsi="Arial" w:cs="Arial"/>
                <w:sz w:val="14"/>
                <w:szCs w:val="16"/>
                <w:lang w:bidi="ar-SA"/>
              </w:rPr>
              <w:b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Ярославская ТЭЦ-3;</w:t>
            </w:r>
            <w:r w:rsidRPr="00AD0AA4">
              <w:rPr>
                <w:rFonts w:ascii="Arial" w:eastAsia="Times New Roman" w:hAnsi="Arial" w:cs="Arial"/>
                <w:sz w:val="14"/>
                <w:szCs w:val="16"/>
                <w:lang w:bidi="ar-SA"/>
              </w:rPr>
              <w:br/>
              <w:t>тепловые сети ОАО "Заволжье"</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22</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п.Ширинье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23</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п.Курба</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24</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д.Мордвиново</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25</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д.Иванищево</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26</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п.Козьмодемьянск</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 ОАО «Заволжье» п.Козьмодемьянск (уголь), Котельная ОАО «Заволжье» п.Козьмодемьянск (мазут),</w:t>
            </w:r>
            <w:r w:rsidRPr="00AD0AA4">
              <w:rPr>
                <w:rFonts w:ascii="Arial" w:eastAsia="Times New Roman" w:hAnsi="Arial" w:cs="Arial"/>
                <w:sz w:val="14"/>
                <w:szCs w:val="16"/>
                <w:lang w:bidi="ar-SA"/>
              </w:rPr>
              <w:br/>
              <w:t xml:space="preserve">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27</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п.Михайловский;</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28</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п.Красный Холм</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«Санаторий Красный Холм";</w:t>
            </w:r>
            <w:r w:rsidRPr="00AD0AA4">
              <w:rPr>
                <w:rFonts w:ascii="Arial" w:eastAsia="Times New Roman" w:hAnsi="Arial" w:cs="Arial"/>
                <w:sz w:val="14"/>
                <w:szCs w:val="16"/>
                <w:lang w:bidi="ar-SA"/>
              </w:rPr>
              <w:b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«Санаторий Красный Холм",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29</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с.Андроники</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30</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д.Глебовское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31</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с.Медягино</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32</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п.Ярославка</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33</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п.Кузнечиха</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 ОАО «Заволжье» д.Кузнечиха (верхн),</w:t>
            </w:r>
            <w:r w:rsidRPr="00AD0AA4">
              <w:rPr>
                <w:rFonts w:ascii="Arial" w:eastAsia="Times New Roman" w:hAnsi="Arial" w:cs="Arial"/>
                <w:sz w:val="14"/>
                <w:szCs w:val="16"/>
                <w:lang w:bidi="ar-SA"/>
              </w:rPr>
              <w:br/>
              <w:t>Котельная ОАО «Заволжье» д.Кузнечиха (верхн),</w:t>
            </w:r>
            <w:r w:rsidRPr="00AD0AA4">
              <w:rPr>
                <w:rFonts w:ascii="Arial" w:eastAsia="Times New Roman" w:hAnsi="Arial" w:cs="Arial"/>
                <w:sz w:val="14"/>
                <w:szCs w:val="16"/>
                <w:lang w:bidi="ar-SA"/>
              </w:rPr>
              <w:br/>
              <w:t xml:space="preserve">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34</w:t>
            </w:r>
          </w:p>
        </w:tc>
        <w:tc>
          <w:tcPr>
            <w:tcW w:w="60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val="en-US" w:bidi="ar-SA"/>
              </w:rPr>
            </w:pPr>
            <w:r w:rsidRPr="00AD0AA4">
              <w:rPr>
                <w:rFonts w:ascii="Arial" w:eastAsia="Times New Roman" w:hAnsi="Arial" w:cs="Arial"/>
                <w:sz w:val="14"/>
                <w:szCs w:val="16"/>
                <w:lang w:bidi="ar-SA"/>
              </w:rPr>
              <w:t>с.Толбухино</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77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ОАО «Заволжье», тепловые сети ОАО "Заволжье" </w:t>
            </w:r>
          </w:p>
        </w:tc>
        <w:tc>
          <w:tcPr>
            <w:tcW w:w="54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r w:rsidR="00515B8B" w:rsidRPr="00AD0AA4" w:rsidTr="002060F0">
        <w:trPr>
          <w:trHeight w:val="23"/>
          <w:jc w:val="center"/>
        </w:trPr>
        <w:tc>
          <w:tcPr>
            <w:tcW w:w="112" w:type="pct"/>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35</w:t>
            </w:r>
          </w:p>
        </w:tc>
        <w:tc>
          <w:tcPr>
            <w:tcW w:w="602" w:type="pct"/>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ст. Лютово</w:t>
            </w:r>
          </w:p>
        </w:tc>
        <w:tc>
          <w:tcPr>
            <w:tcW w:w="779" w:type="pct"/>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779" w:type="pct"/>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Котельная </w:t>
            </w:r>
            <w:r w:rsidRPr="00AD0AA4">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547" w:type="pct"/>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 тепловые сети и сооружения на них до потребителей</w:t>
            </w:r>
          </w:p>
        </w:tc>
        <w:tc>
          <w:tcPr>
            <w:tcW w:w="617" w:type="pct"/>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Постановления Правительства РФ 808 от.08.08.2012 года</w:t>
            </w:r>
          </w:p>
        </w:tc>
        <w:tc>
          <w:tcPr>
            <w:tcW w:w="616" w:type="pct"/>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470" w:type="pct"/>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Без изменений</w:t>
            </w:r>
          </w:p>
        </w:tc>
        <w:tc>
          <w:tcPr>
            <w:tcW w:w="478" w:type="pct"/>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 требуется</w:t>
            </w:r>
          </w:p>
        </w:tc>
      </w:tr>
    </w:tbl>
    <w:p w:rsidR="00E17FA0" w:rsidRDefault="00E17FA0" w:rsidP="00E17FA0">
      <w:pPr>
        <w:pStyle w:val="a0"/>
        <w:numPr>
          <w:ilvl w:val="0"/>
          <w:numId w:val="0"/>
        </w:numPr>
        <w:spacing w:before="120"/>
        <w:ind w:left="357"/>
        <w:jc w:val="left"/>
      </w:pPr>
    </w:p>
    <w:p w:rsidR="00E17FA0" w:rsidRDefault="00E17FA0">
      <w:pPr>
        <w:widowControl/>
        <w:spacing w:after="200" w:line="276" w:lineRule="auto"/>
        <w:rPr>
          <w:rFonts w:ascii="Arial" w:eastAsia="Times New Roman" w:hAnsi="Arial" w:cs="Arial"/>
          <w:b/>
          <w:color w:val="244061" w:themeColor="accent1" w:themeShade="80"/>
          <w:spacing w:val="-10"/>
          <w:kern w:val="28"/>
          <w:sz w:val="22"/>
          <w:szCs w:val="56"/>
        </w:rPr>
      </w:pPr>
      <w:r>
        <w:br w:type="page"/>
      </w:r>
    </w:p>
    <w:p w:rsidR="00A65108" w:rsidRPr="008A5517" w:rsidRDefault="00A65108" w:rsidP="00A65108">
      <w:pPr>
        <w:pStyle w:val="a0"/>
        <w:spacing w:before="120"/>
        <w:ind w:left="357" w:hanging="357"/>
      </w:pPr>
      <w:r w:rsidRPr="008A5517">
        <w:t>Сводные данные критериев ТСО и теплосетевых компаний для определения единых теплоснабжающих организаций (ЕТО) в утвержденных зонах действия в Ярославском муниципальном районе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1205"/>
        <w:gridCol w:w="1268"/>
        <w:gridCol w:w="719"/>
        <w:gridCol w:w="1519"/>
        <w:gridCol w:w="1098"/>
        <w:gridCol w:w="897"/>
        <w:gridCol w:w="879"/>
        <w:gridCol w:w="1268"/>
        <w:gridCol w:w="654"/>
        <w:gridCol w:w="1098"/>
        <w:gridCol w:w="972"/>
        <w:gridCol w:w="879"/>
        <w:gridCol w:w="963"/>
        <w:gridCol w:w="1143"/>
      </w:tblGrid>
      <w:tr w:rsidR="00515B8B" w:rsidRPr="00AD0AA4" w:rsidTr="002060F0">
        <w:trPr>
          <w:trHeight w:val="23"/>
          <w:tblHeader/>
          <w:jc w:val="center"/>
        </w:trPr>
        <w:tc>
          <w:tcPr>
            <w:tcW w:w="1205" w:type="dxa"/>
            <w:vMerge w:val="restar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Код зоны деятельности</w:t>
            </w:r>
          </w:p>
        </w:tc>
        <w:tc>
          <w:tcPr>
            <w:tcW w:w="6380" w:type="dxa"/>
            <w:gridSpan w:val="6"/>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Источники тепловой энергии</w:t>
            </w:r>
          </w:p>
        </w:tc>
        <w:tc>
          <w:tcPr>
            <w:tcW w:w="4871" w:type="dxa"/>
            <w:gridSpan w:val="5"/>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Тепловые сети</w:t>
            </w:r>
          </w:p>
        </w:tc>
        <w:tc>
          <w:tcPr>
            <w:tcW w:w="963" w:type="dxa"/>
            <w:vMerge w:val="restart"/>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Утвержденная ЕТО</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Основание для присвоения статуса ЕТО</w:t>
            </w:r>
          </w:p>
        </w:tc>
      </w:tr>
      <w:tr w:rsidR="00515B8B" w:rsidRPr="00AD0AA4" w:rsidTr="002060F0">
        <w:trPr>
          <w:trHeight w:val="23"/>
          <w:tblHeader/>
          <w:jc w:val="center"/>
        </w:trPr>
        <w:tc>
          <w:tcPr>
            <w:tcW w:w="1205" w:type="dxa"/>
            <w:vMerge/>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Наименование источника тепловой энергии</w:t>
            </w:r>
          </w:p>
        </w:tc>
        <w:tc>
          <w:tcPr>
            <w:tcW w:w="7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Рабочая тепловая мощность, Гкал/ч</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Наименование организации</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Вид имущественного права </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Размер собственного капитала, млн. руб.</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Информация о подаче заявки на присвоение статуса ЕТО</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Наименование организации</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Емкость тепловых сетей, м3</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Вид имущественного права</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Размер собственного капитала, млн. руб.</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Информация о подаче заявки на присвоение статуса ЕТО</w:t>
            </w:r>
          </w:p>
        </w:tc>
        <w:tc>
          <w:tcPr>
            <w:tcW w:w="963" w:type="dxa"/>
            <w:vMerge/>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(пункт Правил организации теплоснабжения)</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1. п.Заволжье</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0,90</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294,82</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2. п Красный бор</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 ООО «УПТК «ТПС»</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н/д</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ООО «УПТК «ТПС»</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Аренда</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н/д</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н/д</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н/д</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3. д.Пестрецово</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0,90</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98,27</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4. д.Григорьевское</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0,92</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103,63</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5. с.Спас- Виталий</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0,68</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98,27</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6. ст.Уткино</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0,03</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7,56</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7. д.Красный бор</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0,22</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30,24</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м</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8. д.Туношна</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 п.Туношна;</w:t>
            </w:r>
            <w:r w:rsidRPr="00AD0AA4">
              <w:rPr>
                <w:rFonts w:ascii="Arial" w:eastAsia="Times New Roman" w:hAnsi="Arial" w:cs="Arial"/>
                <w:sz w:val="14"/>
                <w:szCs w:val="16"/>
                <w:lang w:bidi="ar-SA"/>
              </w:rPr>
              <w:br/>
              <w:t xml:space="preserve"> </w:t>
            </w:r>
            <w:r w:rsidRPr="00AD0AA4">
              <w:rPr>
                <w:rFonts w:ascii="Arial" w:eastAsia="Times New Roman" w:hAnsi="Arial" w:cs="Arial"/>
                <w:sz w:val="14"/>
                <w:szCs w:val="16"/>
                <w:lang w:bidi="ar-SA"/>
              </w:rPr>
              <w:br/>
              <w:t xml:space="preserve">котельная №12 АО «Яркоммунсервис» </w:t>
            </w:r>
          </w:p>
        </w:tc>
        <w:tc>
          <w:tcPr>
            <w:tcW w:w="7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1,32</w:t>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t>0,38</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t>АО «Яркоммунсервис»</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t>н/д</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Тепловые сети п.Туношна;</w:t>
            </w:r>
            <w:r w:rsidRPr="00AD0AA4">
              <w:rPr>
                <w:rFonts w:ascii="Arial" w:eastAsia="Times New Roman" w:hAnsi="Arial" w:cs="Arial"/>
                <w:sz w:val="14"/>
                <w:szCs w:val="16"/>
                <w:lang w:bidi="ar-SA"/>
              </w:rPr>
              <w:br/>
              <w:t xml:space="preserve"> </w:t>
            </w:r>
            <w:r w:rsidRPr="00AD0AA4">
              <w:rPr>
                <w:rFonts w:ascii="Arial" w:eastAsia="Times New Roman" w:hAnsi="Arial" w:cs="Arial"/>
                <w:sz w:val="14"/>
                <w:szCs w:val="16"/>
                <w:lang w:bidi="ar-SA"/>
              </w:rPr>
              <w:br/>
              <w:t xml:space="preserve">Тепловые сети №12 АО «Яркоммунсервис» </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187,5</w:t>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t>62,7</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r>
            <w:r w:rsidRPr="00AD0AA4">
              <w:rPr>
                <w:rFonts w:ascii="Arial" w:eastAsia="Times New Roman" w:hAnsi="Arial" w:cs="Arial"/>
                <w:sz w:val="14"/>
                <w:szCs w:val="16"/>
                <w:lang w:bidi="ar-SA"/>
              </w:rPr>
              <w:br/>
              <w:t>собственность</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9. п.Туношна в/г-26</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1,91</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209,4</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10. д.Мокеевское</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2,00</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337,2</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11. п.Карачиха</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1,16</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170,9</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12. п.Сарафоново</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1,24</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185,5</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13. с.Спасское</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0,47</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АО «Яркоммунсервис»</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н/д</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48,7</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14. п.Ивняки</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Ярославская ТЭЦ-3</w:t>
            </w:r>
          </w:p>
        </w:tc>
        <w:tc>
          <w:tcPr>
            <w:tcW w:w="7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н/д</w:t>
            </w:r>
          </w:p>
        </w:tc>
        <w:tc>
          <w:tcPr>
            <w:tcW w:w="1519" w:type="dxa"/>
            <w:shd w:val="clear" w:color="auto" w:fill="FFFFFF" w:themeFill="background1"/>
            <w:vAlign w:val="center"/>
            <w:hideMark/>
          </w:tcPr>
          <w:p w:rsidR="00515B8B" w:rsidRPr="00AD0AA4" w:rsidRDefault="00515B8B" w:rsidP="002060F0">
            <w:pPr>
              <w:jc w:val="center"/>
              <w:rPr>
                <w:sz w:val="14"/>
              </w:rPr>
            </w:pPr>
            <w:r w:rsidRPr="00AD0AA4">
              <w:rPr>
                <w:rFonts w:ascii="Arial" w:eastAsia="Times New Roman" w:hAnsi="Arial" w:cs="Arial"/>
                <w:sz w:val="14"/>
                <w:szCs w:val="16"/>
                <w:lang w:bidi="ar-SA"/>
              </w:rPr>
              <w:t>ОАО «ТГК-2»</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н/д</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671,1</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15. п.Ананьино</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0,83</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105,1</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16. п.Белкино</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0,11</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16,6</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17. д.Карабиха</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1,03</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138,5</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18. п.Кормилицино</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0,29</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35,5</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val="en-US" w:bidi="ar-SA"/>
              </w:rPr>
            </w:pPr>
            <w:r w:rsidRPr="00AD0AA4">
              <w:rPr>
                <w:rFonts w:ascii="Arial" w:eastAsia="Times New Roman" w:hAnsi="Arial" w:cs="Arial"/>
                <w:sz w:val="14"/>
                <w:szCs w:val="16"/>
                <w:lang w:bidi="ar-SA"/>
              </w:rPr>
              <w:t>19. п.Красные Ткачи</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val="en-US" w:bidi="ar-SA"/>
              </w:rPr>
            </w:pPr>
            <w:r w:rsidRPr="00AD0AA4">
              <w:rPr>
                <w:rFonts w:ascii="Arial" w:eastAsia="Times New Roman" w:hAnsi="Arial" w:cs="Arial"/>
                <w:sz w:val="14"/>
                <w:szCs w:val="16"/>
                <w:lang w:bidi="ar-SA"/>
              </w:rPr>
              <w:t>0,93</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val="en-US" w:bidi="ar-SA"/>
              </w:rPr>
            </w:pPr>
            <w:r w:rsidRPr="00AD0AA4">
              <w:rPr>
                <w:rFonts w:ascii="Arial" w:eastAsia="Times New Roman" w:hAnsi="Arial" w:cs="Arial"/>
                <w:sz w:val="14"/>
                <w:szCs w:val="16"/>
                <w:lang w:bidi="ar-SA"/>
              </w:rPr>
              <w:t>собственност</w:t>
            </w:r>
            <w:r w:rsidRPr="00AD0AA4">
              <w:rPr>
                <w:rFonts w:ascii="Arial" w:eastAsia="Times New Roman" w:hAnsi="Arial" w:cs="Arial"/>
                <w:sz w:val="14"/>
                <w:szCs w:val="16"/>
                <w:lang w:val="en-US" w:bidi="ar-SA"/>
              </w:rPr>
              <w:t>m</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val="en-US"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val="en-US"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val="en-US" w:bidi="ar-SA"/>
              </w:rPr>
            </w:pPr>
            <w:r w:rsidRPr="00AD0AA4">
              <w:rPr>
                <w:rFonts w:ascii="Arial" w:eastAsia="Times New Roman" w:hAnsi="Arial" w:cs="Arial"/>
                <w:sz w:val="14"/>
                <w:szCs w:val="16"/>
                <w:lang w:bidi="ar-SA"/>
              </w:rPr>
              <w:t>489,8</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val="en-US" w:bidi="ar-SA"/>
              </w:rPr>
            </w:pPr>
            <w:r w:rsidRPr="00AD0AA4">
              <w:rPr>
                <w:rFonts w:ascii="Arial" w:eastAsia="Times New Roman" w:hAnsi="Arial" w:cs="Arial"/>
                <w:sz w:val="14"/>
                <w:szCs w:val="16"/>
                <w:lang w:val="en-US" w:bidi="ar-SA"/>
              </w:rPr>
              <w:t>20</w:t>
            </w:r>
            <w:r w:rsidRPr="00AD0AA4">
              <w:rPr>
                <w:rFonts w:ascii="Arial" w:eastAsia="Times New Roman" w:hAnsi="Arial" w:cs="Arial"/>
                <w:sz w:val="14"/>
                <w:szCs w:val="16"/>
                <w:lang w:bidi="ar-SA"/>
              </w:rPr>
              <w:t>. п.Красные Ткачи</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val="en-US" w:bidi="ar-SA"/>
              </w:rPr>
            </w:pPr>
            <w:r w:rsidRPr="00AD0AA4">
              <w:rPr>
                <w:rFonts w:ascii="Arial" w:eastAsia="Times New Roman" w:hAnsi="Arial" w:cs="Arial"/>
                <w:sz w:val="14"/>
                <w:szCs w:val="16"/>
                <w:lang w:bidi="ar-SA"/>
              </w:rPr>
              <w:t>4,01</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 xml:space="preserve"> ЗАО «Пансионат отдыха «Ярославль»</w:t>
            </w:r>
            <w:r w:rsidRPr="00AD0AA4">
              <w:rPr>
                <w:rFonts w:ascii="Arial" w:eastAsia="Times New Roman" w:hAnsi="Arial" w:cs="Arial"/>
                <w:sz w:val="14"/>
                <w:szCs w:val="16"/>
                <w:lang w:bidi="ar-SA"/>
              </w:rPr>
              <w:br/>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val="en-US" w:bidi="ar-SA"/>
              </w:rPr>
            </w:pPr>
            <w:r w:rsidRPr="00AD0AA4">
              <w:rPr>
                <w:rFonts w:ascii="Arial" w:eastAsia="Times New Roman" w:hAnsi="Arial" w:cs="Arial"/>
                <w:sz w:val="14"/>
                <w:szCs w:val="16"/>
                <w:lang w:bidi="ar-SA"/>
              </w:rPr>
              <w:t>собственност</w:t>
            </w:r>
            <w:r w:rsidRPr="00AD0AA4">
              <w:rPr>
                <w:rFonts w:ascii="Arial" w:eastAsia="Times New Roman" w:hAnsi="Arial" w:cs="Arial"/>
                <w:sz w:val="14"/>
                <w:szCs w:val="16"/>
                <w:lang w:val="en-US" w:bidi="ar-SA"/>
              </w:rPr>
              <w:t>m</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val="en-US" w:bidi="ar-SA"/>
              </w:rPr>
            </w:pPr>
            <w:r w:rsidRPr="00AD0AA4">
              <w:rPr>
                <w:rFonts w:ascii="Arial" w:eastAsia="Times New Roman" w:hAnsi="Arial" w:cs="Arial"/>
                <w:sz w:val="14"/>
                <w:szCs w:val="16"/>
                <w:lang w:bidi="ar-SA"/>
              </w:rPr>
              <w:t>н/д</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val="en-US" w:bidi="ar-SA"/>
              </w:rPr>
            </w:pPr>
            <w:r w:rsidRPr="00AD0AA4">
              <w:rPr>
                <w:rFonts w:ascii="Arial" w:eastAsia="Times New Roman" w:hAnsi="Arial" w:cs="Arial"/>
                <w:sz w:val="14"/>
                <w:szCs w:val="16"/>
                <w:lang w:bidi="ar-SA"/>
              </w:rPr>
              <w:t>ЗАО «Пансионат отдыха «Ярославль»</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val="en-US" w:bidi="ar-SA"/>
              </w:rPr>
            </w:pPr>
            <w:r w:rsidRPr="00AD0AA4">
              <w:rPr>
                <w:rFonts w:ascii="Arial" w:eastAsia="Times New Roman" w:hAnsi="Arial" w:cs="Arial"/>
                <w:sz w:val="14"/>
                <w:szCs w:val="16"/>
                <w:lang w:bidi="ar-SA"/>
              </w:rPr>
              <w:t>62,7</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н/д</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val="en-US" w:bidi="ar-SA"/>
              </w:rPr>
            </w:pPr>
            <w:r w:rsidRPr="00AD0AA4">
              <w:rPr>
                <w:rFonts w:ascii="Arial" w:eastAsia="Times New Roman" w:hAnsi="Arial" w:cs="Arial"/>
                <w:sz w:val="14"/>
                <w:szCs w:val="16"/>
                <w:lang w:val="en-US" w:bidi="ar-SA"/>
              </w:rPr>
              <w:t>21</w:t>
            </w:r>
            <w:r w:rsidRPr="00AD0AA4">
              <w:rPr>
                <w:rFonts w:ascii="Arial" w:eastAsia="Times New Roman" w:hAnsi="Arial" w:cs="Arial"/>
                <w:sz w:val="14"/>
                <w:szCs w:val="16"/>
                <w:lang w:bidi="ar-SA"/>
              </w:rPr>
              <w:t>. п.Красные Ткачи</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0,94</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ООО «БизнесПродуктГрупп»</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val="en-US" w:bidi="ar-SA"/>
              </w:rPr>
            </w:pPr>
            <w:r w:rsidRPr="00AD0AA4">
              <w:rPr>
                <w:rFonts w:ascii="Arial" w:eastAsia="Times New Roman" w:hAnsi="Arial" w:cs="Arial"/>
                <w:sz w:val="14"/>
                <w:szCs w:val="16"/>
                <w:lang w:bidi="ar-SA"/>
              </w:rPr>
              <w:t>собственност</w:t>
            </w:r>
            <w:r w:rsidRPr="00AD0AA4">
              <w:rPr>
                <w:rFonts w:ascii="Arial" w:eastAsia="Times New Roman" w:hAnsi="Arial" w:cs="Arial"/>
                <w:sz w:val="14"/>
                <w:szCs w:val="16"/>
                <w:lang w:val="en-US" w:bidi="ar-SA"/>
              </w:rPr>
              <w:t>m</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val="en-US" w:bidi="ar-SA"/>
              </w:rPr>
            </w:pPr>
            <w:r w:rsidRPr="00AD0AA4">
              <w:rPr>
                <w:rFonts w:ascii="Arial" w:eastAsia="Times New Roman" w:hAnsi="Arial" w:cs="Arial"/>
                <w:sz w:val="14"/>
                <w:szCs w:val="16"/>
                <w:lang w:bidi="ar-SA"/>
              </w:rPr>
              <w:t>н/д</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val="en-US"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val="en-US" w:bidi="ar-SA"/>
              </w:rPr>
            </w:pPr>
            <w:r w:rsidRPr="00AD0AA4">
              <w:rPr>
                <w:rFonts w:ascii="Arial" w:eastAsia="Times New Roman" w:hAnsi="Arial" w:cs="Arial"/>
                <w:sz w:val="14"/>
                <w:szCs w:val="16"/>
                <w:lang w:bidi="ar-SA"/>
              </w:rPr>
              <w:t>489,8</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н/д</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2</w:t>
            </w:r>
            <w:r w:rsidRPr="00AD0AA4">
              <w:rPr>
                <w:rFonts w:ascii="Arial" w:eastAsia="Times New Roman" w:hAnsi="Arial" w:cs="Arial"/>
                <w:sz w:val="14"/>
                <w:szCs w:val="16"/>
                <w:lang w:val="en-US" w:bidi="ar-SA"/>
              </w:rPr>
              <w:t>2</w:t>
            </w:r>
            <w:r w:rsidRPr="00AD0AA4">
              <w:rPr>
                <w:rFonts w:ascii="Arial" w:eastAsia="Times New Roman" w:hAnsi="Arial" w:cs="Arial"/>
                <w:sz w:val="14"/>
                <w:szCs w:val="16"/>
                <w:lang w:bidi="ar-SA"/>
              </w:rPr>
              <w:t>. п.Дубки</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Ярославская ТЭЦ-3</w:t>
            </w:r>
          </w:p>
        </w:tc>
        <w:tc>
          <w:tcPr>
            <w:tcW w:w="7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н/д</w:t>
            </w:r>
          </w:p>
        </w:tc>
        <w:tc>
          <w:tcPr>
            <w:tcW w:w="1519" w:type="dxa"/>
            <w:shd w:val="clear" w:color="auto" w:fill="FFFFFF" w:themeFill="background1"/>
            <w:vAlign w:val="center"/>
            <w:hideMark/>
          </w:tcPr>
          <w:p w:rsidR="00515B8B" w:rsidRPr="00AD0AA4" w:rsidRDefault="00515B8B" w:rsidP="002060F0">
            <w:pPr>
              <w:jc w:val="center"/>
              <w:rPr>
                <w:sz w:val="14"/>
              </w:rPr>
            </w:pPr>
            <w:r w:rsidRPr="00AD0AA4">
              <w:rPr>
                <w:rFonts w:ascii="Arial" w:eastAsia="Times New Roman" w:hAnsi="Arial" w:cs="Arial"/>
                <w:sz w:val="14"/>
                <w:szCs w:val="16"/>
                <w:lang w:bidi="ar-SA"/>
              </w:rPr>
              <w:t>ОАО «ТГК-2»</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н/д</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918,5</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b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2</w:t>
            </w:r>
            <w:r w:rsidRPr="00AD0AA4">
              <w:rPr>
                <w:rFonts w:ascii="Arial" w:eastAsia="Times New Roman" w:hAnsi="Arial" w:cs="Arial"/>
                <w:sz w:val="14"/>
                <w:szCs w:val="16"/>
                <w:lang w:val="en-US" w:bidi="ar-SA"/>
              </w:rPr>
              <w:t>3</w:t>
            </w:r>
            <w:r w:rsidRPr="00AD0AA4">
              <w:rPr>
                <w:rFonts w:ascii="Arial" w:eastAsia="Times New Roman" w:hAnsi="Arial" w:cs="Arial"/>
                <w:sz w:val="14"/>
                <w:szCs w:val="16"/>
                <w:lang w:bidi="ar-SA"/>
              </w:rPr>
              <w:t>. п.Щедрино</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Ярославская ТЭЦ-3</w:t>
            </w:r>
          </w:p>
        </w:tc>
        <w:tc>
          <w:tcPr>
            <w:tcW w:w="7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н/д</w:t>
            </w:r>
          </w:p>
        </w:tc>
        <w:tc>
          <w:tcPr>
            <w:tcW w:w="1519" w:type="dxa"/>
            <w:shd w:val="clear" w:color="auto" w:fill="FFFFFF" w:themeFill="background1"/>
            <w:vAlign w:val="center"/>
            <w:hideMark/>
          </w:tcPr>
          <w:p w:rsidR="00515B8B" w:rsidRPr="00AD0AA4" w:rsidRDefault="00515B8B" w:rsidP="002060F0">
            <w:pPr>
              <w:jc w:val="center"/>
              <w:rPr>
                <w:sz w:val="14"/>
              </w:rPr>
            </w:pPr>
            <w:r w:rsidRPr="00AD0AA4">
              <w:rPr>
                <w:rFonts w:ascii="Arial" w:eastAsia="Times New Roman" w:hAnsi="Arial" w:cs="Arial"/>
                <w:sz w:val="14"/>
                <w:szCs w:val="16"/>
                <w:lang w:bidi="ar-SA"/>
              </w:rPr>
              <w:t>ОАО «ТГК-2»</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н/д</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383,3</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2</w:t>
            </w:r>
            <w:r w:rsidRPr="00AD0AA4">
              <w:rPr>
                <w:rFonts w:ascii="Arial" w:eastAsia="Times New Roman" w:hAnsi="Arial" w:cs="Arial"/>
                <w:sz w:val="14"/>
                <w:szCs w:val="16"/>
                <w:lang w:val="en-US" w:bidi="ar-SA"/>
              </w:rPr>
              <w:t>4</w:t>
            </w:r>
            <w:r w:rsidRPr="00AD0AA4">
              <w:rPr>
                <w:rFonts w:ascii="Arial" w:eastAsia="Times New Roman" w:hAnsi="Arial" w:cs="Arial"/>
                <w:sz w:val="14"/>
                <w:szCs w:val="16"/>
                <w:lang w:bidi="ar-SA"/>
              </w:rPr>
              <w:t>. п.Ширинье</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0,74</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85,4</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2</w:t>
            </w:r>
            <w:r w:rsidRPr="00AD0AA4">
              <w:rPr>
                <w:rFonts w:ascii="Arial" w:eastAsia="Times New Roman" w:hAnsi="Arial" w:cs="Arial"/>
                <w:sz w:val="14"/>
                <w:szCs w:val="16"/>
                <w:lang w:val="en-US" w:bidi="ar-SA"/>
              </w:rPr>
              <w:t>5</w:t>
            </w:r>
            <w:r w:rsidRPr="00AD0AA4">
              <w:rPr>
                <w:rFonts w:ascii="Arial" w:eastAsia="Times New Roman" w:hAnsi="Arial" w:cs="Arial"/>
                <w:sz w:val="14"/>
                <w:szCs w:val="16"/>
                <w:lang w:bidi="ar-SA"/>
              </w:rPr>
              <w:t>. п.Курба</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lang w:val="en-US"/>
              </w:rPr>
              <w:t>1,24</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203,4</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2</w:t>
            </w:r>
            <w:r w:rsidRPr="00AD0AA4">
              <w:rPr>
                <w:rFonts w:ascii="Arial" w:eastAsia="Times New Roman" w:hAnsi="Arial" w:cs="Arial"/>
                <w:sz w:val="14"/>
                <w:szCs w:val="16"/>
                <w:lang w:val="en-US" w:bidi="ar-SA"/>
              </w:rPr>
              <w:t>6</w:t>
            </w:r>
            <w:r w:rsidRPr="00AD0AA4">
              <w:rPr>
                <w:rFonts w:ascii="Arial" w:eastAsia="Times New Roman" w:hAnsi="Arial" w:cs="Arial"/>
                <w:sz w:val="14"/>
                <w:szCs w:val="16"/>
                <w:lang w:bidi="ar-SA"/>
              </w:rPr>
              <w:t>. д.Мордвиново</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0,90</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115,7</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2</w:t>
            </w:r>
            <w:r w:rsidRPr="00AD0AA4">
              <w:rPr>
                <w:rFonts w:ascii="Arial" w:eastAsia="Times New Roman" w:hAnsi="Arial" w:cs="Arial"/>
                <w:sz w:val="14"/>
                <w:szCs w:val="16"/>
                <w:lang w:val="en-US" w:bidi="ar-SA"/>
              </w:rPr>
              <w:t>7</w:t>
            </w:r>
            <w:r w:rsidRPr="00AD0AA4">
              <w:rPr>
                <w:rFonts w:ascii="Arial" w:eastAsia="Times New Roman" w:hAnsi="Arial" w:cs="Arial"/>
                <w:sz w:val="14"/>
                <w:szCs w:val="16"/>
                <w:lang w:bidi="ar-SA"/>
              </w:rPr>
              <w:t>. д.Иванищево</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0,91</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139,9</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2</w:t>
            </w:r>
            <w:r w:rsidRPr="00AD0AA4">
              <w:rPr>
                <w:rFonts w:ascii="Arial" w:eastAsia="Times New Roman" w:hAnsi="Arial" w:cs="Arial"/>
                <w:sz w:val="14"/>
                <w:szCs w:val="16"/>
                <w:lang w:val="en-US" w:bidi="ar-SA"/>
              </w:rPr>
              <w:t>8</w:t>
            </w:r>
            <w:r w:rsidRPr="00AD0AA4">
              <w:rPr>
                <w:rFonts w:ascii="Arial" w:eastAsia="Times New Roman" w:hAnsi="Arial" w:cs="Arial"/>
                <w:sz w:val="14"/>
                <w:szCs w:val="16"/>
                <w:lang w:bidi="ar-SA"/>
              </w:rPr>
              <w:t>. п.Козьмодемьянск</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lang w:val="en-US"/>
              </w:rPr>
              <w:t>1,55</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244,2</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2</w:t>
            </w:r>
            <w:r w:rsidRPr="00AD0AA4">
              <w:rPr>
                <w:rFonts w:ascii="Arial" w:eastAsia="Times New Roman" w:hAnsi="Arial" w:cs="Arial"/>
                <w:sz w:val="14"/>
                <w:szCs w:val="16"/>
                <w:lang w:val="en-US" w:bidi="ar-SA"/>
              </w:rPr>
              <w:t>9</w:t>
            </w:r>
            <w:r w:rsidRPr="00AD0AA4">
              <w:rPr>
                <w:rFonts w:ascii="Arial" w:eastAsia="Times New Roman" w:hAnsi="Arial" w:cs="Arial"/>
                <w:sz w:val="14"/>
                <w:szCs w:val="16"/>
                <w:lang w:bidi="ar-SA"/>
              </w:rPr>
              <w:t>. п.Михайловский;</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3,37</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518,42</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val="en-US" w:bidi="ar-SA"/>
              </w:rPr>
              <w:t>30</w:t>
            </w:r>
            <w:r w:rsidRPr="00AD0AA4">
              <w:rPr>
                <w:rFonts w:ascii="Arial" w:eastAsia="Times New Roman" w:hAnsi="Arial" w:cs="Arial"/>
                <w:sz w:val="14"/>
                <w:szCs w:val="16"/>
                <w:lang w:bidi="ar-SA"/>
              </w:rPr>
              <w:t>. п.Красный Холм</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1,07</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«Санаторий Красный Холм</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35,5</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val="en-US" w:bidi="ar-SA"/>
              </w:rPr>
              <w:t>31</w:t>
            </w:r>
            <w:r w:rsidRPr="00AD0AA4">
              <w:rPr>
                <w:rFonts w:ascii="Arial" w:eastAsia="Times New Roman" w:hAnsi="Arial" w:cs="Arial"/>
                <w:sz w:val="14"/>
                <w:szCs w:val="16"/>
                <w:lang w:bidi="ar-SA"/>
              </w:rPr>
              <w:t>. с.Андроники</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0,71</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jc w:val="center"/>
              <w:rPr>
                <w:rFonts w:ascii="Arial" w:hAnsi="Arial" w:cs="Arial"/>
                <w:sz w:val="14"/>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86,7</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3</w:t>
            </w:r>
            <w:r w:rsidRPr="00AD0AA4">
              <w:rPr>
                <w:rFonts w:ascii="Arial" w:eastAsia="Times New Roman" w:hAnsi="Arial" w:cs="Arial"/>
                <w:sz w:val="14"/>
                <w:szCs w:val="16"/>
                <w:lang w:val="en-US" w:bidi="ar-SA"/>
              </w:rPr>
              <w:t>2</w:t>
            </w:r>
            <w:r w:rsidRPr="00AD0AA4">
              <w:rPr>
                <w:rFonts w:ascii="Arial" w:eastAsia="Times New Roman" w:hAnsi="Arial" w:cs="Arial"/>
                <w:sz w:val="14"/>
                <w:szCs w:val="16"/>
                <w:lang w:bidi="ar-SA"/>
              </w:rPr>
              <w:t>. д.Глебовское</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0,96</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jc w:val="center"/>
              <w:rPr>
                <w:rFonts w:ascii="Arial" w:hAnsi="Arial" w:cs="Arial"/>
                <w:sz w:val="14"/>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101,8</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jc w:val="center"/>
              <w:rPr>
                <w:rFonts w:ascii="Arial" w:hAnsi="Arial" w:cs="Arial"/>
                <w:sz w:val="14"/>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3</w:t>
            </w:r>
            <w:r w:rsidRPr="00AD0AA4">
              <w:rPr>
                <w:rFonts w:ascii="Arial" w:eastAsia="Times New Roman" w:hAnsi="Arial" w:cs="Arial"/>
                <w:sz w:val="14"/>
                <w:szCs w:val="16"/>
                <w:lang w:val="en-US" w:bidi="ar-SA"/>
              </w:rPr>
              <w:t>3</w:t>
            </w:r>
            <w:r w:rsidRPr="00AD0AA4">
              <w:rPr>
                <w:rFonts w:ascii="Arial" w:eastAsia="Times New Roman" w:hAnsi="Arial" w:cs="Arial"/>
                <w:sz w:val="14"/>
                <w:szCs w:val="16"/>
                <w:lang w:bidi="ar-SA"/>
              </w:rPr>
              <w:t>. с.Медягино</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0,99</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jc w:val="center"/>
              <w:rPr>
                <w:rFonts w:ascii="Arial" w:hAnsi="Arial" w:cs="Arial"/>
                <w:sz w:val="14"/>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146,9</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jc w:val="center"/>
              <w:rPr>
                <w:rFonts w:ascii="Arial" w:hAnsi="Arial" w:cs="Arial"/>
                <w:sz w:val="14"/>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3</w:t>
            </w:r>
            <w:r w:rsidRPr="00AD0AA4">
              <w:rPr>
                <w:rFonts w:ascii="Arial" w:eastAsia="Times New Roman" w:hAnsi="Arial" w:cs="Arial"/>
                <w:sz w:val="14"/>
                <w:szCs w:val="16"/>
                <w:lang w:val="en-US" w:bidi="ar-SA"/>
              </w:rPr>
              <w:t>4</w:t>
            </w:r>
            <w:r w:rsidRPr="00AD0AA4">
              <w:rPr>
                <w:rFonts w:ascii="Arial" w:eastAsia="Times New Roman" w:hAnsi="Arial" w:cs="Arial"/>
                <w:sz w:val="14"/>
                <w:szCs w:val="16"/>
                <w:lang w:bidi="ar-SA"/>
              </w:rPr>
              <w:t>. п.Ярославка</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1,28</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jc w:val="center"/>
              <w:rPr>
                <w:rFonts w:ascii="Arial" w:hAnsi="Arial" w:cs="Arial"/>
                <w:sz w:val="14"/>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197,1</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jc w:val="center"/>
              <w:rPr>
                <w:rFonts w:ascii="Arial" w:hAnsi="Arial" w:cs="Arial"/>
                <w:sz w:val="14"/>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3</w:t>
            </w:r>
            <w:r w:rsidRPr="00AD0AA4">
              <w:rPr>
                <w:rFonts w:ascii="Arial" w:eastAsia="Times New Roman" w:hAnsi="Arial" w:cs="Arial"/>
                <w:sz w:val="14"/>
                <w:szCs w:val="16"/>
                <w:lang w:val="en-US" w:bidi="ar-SA"/>
              </w:rPr>
              <w:t>5</w:t>
            </w:r>
            <w:r w:rsidRPr="00AD0AA4">
              <w:rPr>
                <w:rFonts w:ascii="Arial" w:eastAsia="Times New Roman" w:hAnsi="Arial" w:cs="Arial"/>
                <w:sz w:val="14"/>
                <w:szCs w:val="16"/>
                <w:lang w:bidi="ar-SA"/>
              </w:rPr>
              <w:t>. п.Кузнечиха</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3,66</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jc w:val="center"/>
              <w:rPr>
                <w:rFonts w:ascii="Arial" w:hAnsi="Arial" w:cs="Arial"/>
                <w:sz w:val="14"/>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555,6</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jc w:val="center"/>
              <w:rPr>
                <w:rFonts w:ascii="Arial" w:hAnsi="Arial" w:cs="Arial"/>
                <w:sz w:val="14"/>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hideMark/>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3</w:t>
            </w:r>
            <w:r w:rsidRPr="00AD0AA4">
              <w:rPr>
                <w:rFonts w:ascii="Arial" w:eastAsia="Times New Roman" w:hAnsi="Arial" w:cs="Arial"/>
                <w:sz w:val="14"/>
                <w:szCs w:val="16"/>
                <w:lang w:val="en-US" w:bidi="ar-SA"/>
              </w:rPr>
              <w:t>6</w:t>
            </w:r>
            <w:r w:rsidRPr="00AD0AA4">
              <w:rPr>
                <w:rFonts w:ascii="Arial" w:eastAsia="Times New Roman" w:hAnsi="Arial" w:cs="Arial"/>
                <w:sz w:val="14"/>
                <w:szCs w:val="16"/>
                <w:lang w:bidi="ar-SA"/>
              </w:rPr>
              <w:t>. с.Толбухиноно</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515B8B" w:rsidRPr="00AD0AA4" w:rsidRDefault="00515B8B" w:rsidP="002060F0">
            <w:pPr>
              <w:jc w:val="center"/>
              <w:rPr>
                <w:rFonts w:ascii="Arial" w:hAnsi="Arial" w:cs="Arial"/>
                <w:sz w:val="14"/>
                <w:szCs w:val="16"/>
              </w:rPr>
            </w:pPr>
            <w:r w:rsidRPr="00AD0AA4">
              <w:rPr>
                <w:rFonts w:ascii="Arial" w:hAnsi="Arial" w:cs="Arial"/>
                <w:sz w:val="14"/>
                <w:szCs w:val="16"/>
              </w:rPr>
              <w:t>0,72</w:t>
            </w:r>
          </w:p>
        </w:tc>
        <w:tc>
          <w:tcPr>
            <w:tcW w:w="151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515B8B" w:rsidRPr="00AD0AA4" w:rsidRDefault="00515B8B" w:rsidP="002060F0">
            <w:pPr>
              <w:jc w:val="center"/>
              <w:rPr>
                <w:rFonts w:ascii="Arial" w:hAnsi="Arial" w:cs="Arial"/>
                <w:sz w:val="14"/>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78,1</w:t>
            </w:r>
          </w:p>
        </w:tc>
        <w:tc>
          <w:tcPr>
            <w:tcW w:w="1098"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515B8B" w:rsidRPr="00AD0AA4" w:rsidRDefault="00515B8B" w:rsidP="002060F0">
            <w:pPr>
              <w:jc w:val="center"/>
              <w:rPr>
                <w:rFonts w:ascii="Arial" w:hAnsi="Arial" w:cs="Arial"/>
                <w:sz w:val="14"/>
              </w:rPr>
            </w:pPr>
            <w:r w:rsidRPr="00AD0AA4">
              <w:rPr>
                <w:rFonts w:ascii="Arial" w:eastAsia="Times New Roman" w:hAnsi="Arial" w:cs="Arial"/>
                <w:sz w:val="14"/>
                <w:szCs w:val="16"/>
                <w:lang w:bidi="ar-SA"/>
              </w:rPr>
              <w:t>82,6</w:t>
            </w:r>
          </w:p>
        </w:tc>
        <w:tc>
          <w:tcPr>
            <w:tcW w:w="879"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hideMark/>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w:t>
            </w:r>
          </w:p>
        </w:tc>
      </w:tr>
      <w:tr w:rsidR="00515B8B" w:rsidRPr="00AD0AA4" w:rsidTr="002060F0">
        <w:trPr>
          <w:trHeight w:val="23"/>
          <w:jc w:val="center"/>
        </w:trPr>
        <w:tc>
          <w:tcPr>
            <w:tcW w:w="1205" w:type="dxa"/>
            <w:shd w:val="clear" w:color="auto" w:fill="FFFFFF" w:themeFill="background1"/>
            <w:vAlign w:val="center"/>
          </w:tcPr>
          <w:p w:rsidR="00515B8B" w:rsidRPr="00AD0AA4" w:rsidRDefault="00515B8B" w:rsidP="002060F0">
            <w:pPr>
              <w:widowControl/>
              <w:rPr>
                <w:rFonts w:ascii="Arial" w:eastAsia="Times New Roman" w:hAnsi="Arial" w:cs="Arial"/>
                <w:sz w:val="14"/>
                <w:szCs w:val="16"/>
                <w:lang w:bidi="ar-SA"/>
              </w:rPr>
            </w:pPr>
            <w:r w:rsidRPr="00AD0AA4">
              <w:rPr>
                <w:rFonts w:ascii="Arial" w:eastAsia="Times New Roman" w:hAnsi="Arial" w:cs="Arial"/>
                <w:sz w:val="14"/>
                <w:szCs w:val="16"/>
                <w:lang w:bidi="ar-SA"/>
              </w:rPr>
              <w:t>37. ст. Лютово</w:t>
            </w:r>
          </w:p>
        </w:tc>
        <w:tc>
          <w:tcPr>
            <w:tcW w:w="1268" w:type="dxa"/>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Котельная</w:t>
            </w:r>
          </w:p>
        </w:tc>
        <w:tc>
          <w:tcPr>
            <w:tcW w:w="719" w:type="dxa"/>
            <w:shd w:val="clear" w:color="auto" w:fill="FFFFFF" w:themeFill="background1"/>
            <w:vAlign w:val="center"/>
          </w:tcPr>
          <w:p w:rsidR="00515B8B" w:rsidRPr="00AD0AA4" w:rsidRDefault="00515B8B" w:rsidP="002060F0">
            <w:pPr>
              <w:jc w:val="center"/>
              <w:rPr>
                <w:rFonts w:ascii="Arial" w:hAnsi="Arial" w:cs="Arial"/>
                <w:sz w:val="14"/>
                <w:szCs w:val="16"/>
              </w:rPr>
            </w:pPr>
            <w:r w:rsidRPr="00AD0AA4">
              <w:rPr>
                <w:rFonts w:ascii="Arial" w:hAnsi="Arial" w:cs="Arial"/>
                <w:sz w:val="14"/>
                <w:szCs w:val="16"/>
              </w:rPr>
              <w:t>0,07</w:t>
            </w:r>
          </w:p>
        </w:tc>
        <w:tc>
          <w:tcPr>
            <w:tcW w:w="1519" w:type="dxa"/>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1098" w:type="dxa"/>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897" w:type="dxa"/>
            <w:shd w:val="clear" w:color="auto" w:fill="FFFFFF" w:themeFill="background1"/>
            <w:vAlign w:val="center"/>
          </w:tcPr>
          <w:p w:rsidR="00515B8B" w:rsidRPr="00AD0AA4" w:rsidRDefault="00515B8B" w:rsidP="002060F0">
            <w:pPr>
              <w:jc w:val="center"/>
              <w:rPr>
                <w:rFonts w:ascii="Arial" w:hAnsi="Arial" w:cs="Arial"/>
                <w:sz w:val="14"/>
              </w:rPr>
            </w:pPr>
            <w:r w:rsidRPr="00AD0AA4">
              <w:rPr>
                <w:rFonts w:ascii="Arial" w:eastAsia="Times New Roman" w:hAnsi="Arial" w:cs="Arial"/>
                <w:sz w:val="14"/>
                <w:szCs w:val="16"/>
                <w:lang w:bidi="ar-SA"/>
              </w:rPr>
              <w:t>н/д</w:t>
            </w:r>
          </w:p>
        </w:tc>
        <w:tc>
          <w:tcPr>
            <w:tcW w:w="879" w:type="dxa"/>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268" w:type="dxa"/>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654" w:type="dxa"/>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4,4</w:t>
            </w:r>
          </w:p>
        </w:tc>
        <w:tc>
          <w:tcPr>
            <w:tcW w:w="1098" w:type="dxa"/>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собственность</w:t>
            </w:r>
          </w:p>
        </w:tc>
        <w:tc>
          <w:tcPr>
            <w:tcW w:w="972" w:type="dxa"/>
            <w:shd w:val="clear" w:color="auto" w:fill="FFFFFF" w:themeFill="background1"/>
            <w:vAlign w:val="center"/>
          </w:tcPr>
          <w:p w:rsidR="00515B8B" w:rsidRPr="00AD0AA4" w:rsidRDefault="00515B8B" w:rsidP="002060F0">
            <w:pPr>
              <w:jc w:val="center"/>
              <w:rPr>
                <w:rFonts w:ascii="Arial" w:hAnsi="Arial" w:cs="Arial"/>
                <w:sz w:val="14"/>
              </w:rPr>
            </w:pPr>
            <w:r w:rsidRPr="00AD0AA4">
              <w:rPr>
                <w:rFonts w:ascii="Arial" w:eastAsia="Times New Roman" w:hAnsi="Arial" w:cs="Arial"/>
                <w:sz w:val="14"/>
                <w:szCs w:val="16"/>
                <w:lang w:bidi="ar-SA"/>
              </w:rPr>
              <w:t>н/д</w:t>
            </w:r>
          </w:p>
        </w:tc>
        <w:tc>
          <w:tcPr>
            <w:tcW w:w="879" w:type="dxa"/>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963" w:type="dxa"/>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r w:rsidRPr="00AD0AA4">
              <w:rPr>
                <w:rFonts w:ascii="Arial" w:eastAsia="Times New Roman" w:hAnsi="Arial" w:cs="Arial"/>
                <w:sz w:val="14"/>
                <w:szCs w:val="16"/>
                <w:lang w:bidi="ar-SA"/>
              </w:rPr>
              <w:t>нет</w:t>
            </w:r>
          </w:p>
        </w:tc>
        <w:tc>
          <w:tcPr>
            <w:tcW w:w="1143" w:type="dxa"/>
            <w:shd w:val="clear" w:color="auto" w:fill="FFFFFF" w:themeFill="background1"/>
            <w:vAlign w:val="center"/>
          </w:tcPr>
          <w:p w:rsidR="00515B8B" w:rsidRPr="00AD0AA4" w:rsidRDefault="00515B8B" w:rsidP="002060F0">
            <w:pPr>
              <w:widowControl/>
              <w:jc w:val="center"/>
              <w:rPr>
                <w:rFonts w:ascii="Arial" w:eastAsia="Times New Roman" w:hAnsi="Arial" w:cs="Arial"/>
                <w:sz w:val="14"/>
                <w:szCs w:val="16"/>
                <w:lang w:bidi="ar-SA"/>
              </w:rPr>
            </w:pPr>
          </w:p>
        </w:tc>
      </w:tr>
    </w:tbl>
    <w:p w:rsidR="00A65108" w:rsidRPr="008A5517" w:rsidRDefault="00A65108" w:rsidP="00A65108"/>
    <w:p w:rsidR="00A65108" w:rsidRPr="008A5517" w:rsidRDefault="00A65108" w:rsidP="00A65108">
      <w:pPr>
        <w:sectPr w:rsidR="00A65108" w:rsidRPr="008A5517" w:rsidSect="00A65108">
          <w:pgSz w:w="16840" w:h="11900" w:orient="landscape"/>
          <w:pgMar w:top="1701" w:right="1134" w:bottom="851" w:left="1134" w:header="283" w:footer="567" w:gutter="0"/>
          <w:cols w:space="720"/>
          <w:noEndnote/>
          <w:docGrid w:linePitch="360"/>
        </w:sectPr>
      </w:pPr>
    </w:p>
    <w:p w:rsidR="00A65108" w:rsidRPr="008A5517" w:rsidRDefault="00A65108" w:rsidP="00A65108">
      <w:pPr>
        <w:pStyle w:val="af6"/>
        <w:rPr>
          <w:b/>
          <w:lang w:val="ru-RU"/>
        </w:rPr>
      </w:pPr>
      <w:r w:rsidRPr="008A5517">
        <w:rPr>
          <w:b/>
          <w:lang w:val="ru-RU"/>
        </w:rPr>
        <w:t>Выводы</w:t>
      </w:r>
    </w:p>
    <w:p w:rsidR="00515B8B" w:rsidRPr="008A5517" w:rsidRDefault="00515B8B" w:rsidP="00515B8B">
      <w:pPr>
        <w:pStyle w:val="af6"/>
        <w:rPr>
          <w:rFonts w:cs="Arial"/>
          <w:color w:val="000000"/>
          <w:lang w:val="ru-RU"/>
        </w:rPr>
      </w:pPr>
      <w:r w:rsidRPr="008A5517">
        <w:rPr>
          <w:rFonts w:cs="Arial"/>
          <w:color w:val="000000"/>
          <w:lang w:val="ru-RU"/>
        </w:rPr>
        <w:t xml:space="preserve">В соответствии с актуализированной схемой теплоснабжения ЯМР до 2032 года (актуализация на 2017 год) разработчиком предложены к утверждению </w:t>
      </w:r>
      <w:r w:rsidR="002509F7">
        <w:rPr>
          <w:rFonts w:cs="Arial"/>
          <w:color w:val="000000"/>
          <w:lang w:val="ru-RU"/>
        </w:rPr>
        <w:t>8</w:t>
      </w:r>
      <w:r w:rsidRPr="008A5517">
        <w:rPr>
          <w:rFonts w:cs="Arial"/>
          <w:color w:val="000000"/>
          <w:lang w:val="ru-RU"/>
        </w:rPr>
        <w:t xml:space="preserve"> зон действия ЕТО в границах определенных утвержденной схемой и наделению статусом ЕТО </w:t>
      </w:r>
      <w:r>
        <w:rPr>
          <w:rFonts w:cs="Arial"/>
          <w:color w:val="000000"/>
          <w:lang w:val="ru-RU"/>
        </w:rPr>
        <w:t>8</w:t>
      </w:r>
      <w:r w:rsidRPr="008A5517">
        <w:rPr>
          <w:rFonts w:cs="Arial"/>
          <w:color w:val="000000"/>
          <w:lang w:val="ru-RU"/>
        </w:rPr>
        <w:t xml:space="preserve"> теплоснабжающих организаций ЯМР:</w:t>
      </w:r>
    </w:p>
    <w:p w:rsidR="00515B8B" w:rsidRPr="008A5517" w:rsidRDefault="00515B8B" w:rsidP="00515B8B">
      <w:pPr>
        <w:pStyle w:val="af6"/>
        <w:rPr>
          <w:lang w:val="ru-RU"/>
        </w:rPr>
      </w:pPr>
      <w:r w:rsidRPr="008A5517">
        <w:rPr>
          <w:lang w:val="ru-RU"/>
        </w:rPr>
        <w:t>ЕТО-1 – ОАО «Заволжье»</w:t>
      </w:r>
    </w:p>
    <w:p w:rsidR="00515B8B" w:rsidRPr="008A5517" w:rsidRDefault="00515B8B" w:rsidP="00515B8B">
      <w:pPr>
        <w:pStyle w:val="af6"/>
        <w:rPr>
          <w:lang w:val="ru-RU"/>
        </w:rPr>
      </w:pPr>
      <w:r w:rsidRPr="008A5517">
        <w:rPr>
          <w:lang w:val="ru-RU"/>
        </w:rPr>
        <w:t>ЕТО-2 – ООО «УПТК «ТПС»</w:t>
      </w:r>
    </w:p>
    <w:p w:rsidR="00515B8B" w:rsidRPr="008A5517" w:rsidRDefault="00515B8B" w:rsidP="00515B8B">
      <w:pPr>
        <w:pStyle w:val="af6"/>
        <w:rPr>
          <w:lang w:val="ru-RU"/>
        </w:rPr>
      </w:pPr>
      <w:r w:rsidRPr="008A5517">
        <w:rPr>
          <w:lang w:val="ru-RU"/>
        </w:rPr>
        <w:t>ЕТО-3 – АО «Яркоммунсервис»</w:t>
      </w:r>
    </w:p>
    <w:p w:rsidR="00515B8B" w:rsidRPr="008A5517" w:rsidRDefault="00515B8B" w:rsidP="00515B8B">
      <w:pPr>
        <w:pStyle w:val="af6"/>
        <w:rPr>
          <w:lang w:val="ru-RU"/>
        </w:rPr>
      </w:pPr>
      <w:r w:rsidRPr="008A5517">
        <w:rPr>
          <w:lang w:val="ru-RU"/>
        </w:rPr>
        <w:t>ЕТО-4 - ОАО «ТГК-2»</w:t>
      </w:r>
    </w:p>
    <w:p w:rsidR="00515B8B" w:rsidRPr="008A5517" w:rsidRDefault="00515B8B" w:rsidP="00515B8B">
      <w:pPr>
        <w:pStyle w:val="af6"/>
        <w:rPr>
          <w:lang w:val="ru-RU"/>
        </w:rPr>
      </w:pPr>
      <w:r w:rsidRPr="008A5517">
        <w:rPr>
          <w:lang w:val="ru-RU"/>
        </w:rPr>
        <w:t>ЕТО-5 - ОАО «Санаторий Красный Холм»</w:t>
      </w:r>
    </w:p>
    <w:p w:rsidR="00515B8B" w:rsidRPr="008A5517" w:rsidRDefault="00515B8B" w:rsidP="00515B8B">
      <w:pPr>
        <w:pStyle w:val="af6"/>
        <w:rPr>
          <w:lang w:val="ru-RU"/>
        </w:rPr>
      </w:pPr>
      <w:r w:rsidRPr="008A5517">
        <w:rPr>
          <w:lang w:val="ru-RU"/>
        </w:rPr>
        <w:t>ЕТО-6 - ЗАО «Пансионат отдыха «Ярославль»</w:t>
      </w:r>
    </w:p>
    <w:p w:rsidR="00515B8B" w:rsidRDefault="00515B8B" w:rsidP="00515B8B">
      <w:pPr>
        <w:pStyle w:val="af6"/>
        <w:rPr>
          <w:lang w:val="ru-RU"/>
        </w:rPr>
      </w:pPr>
      <w:r w:rsidRPr="008A5517">
        <w:rPr>
          <w:lang w:val="ru-RU"/>
        </w:rPr>
        <w:t>ЕТО-7 - ООО «БизнесПродуктГрупп»</w:t>
      </w:r>
    </w:p>
    <w:p w:rsidR="00515B8B" w:rsidRPr="008A5517" w:rsidRDefault="00515B8B" w:rsidP="00515B8B">
      <w:pPr>
        <w:pStyle w:val="af6"/>
        <w:rPr>
          <w:lang w:val="ru-RU"/>
        </w:rPr>
      </w:pPr>
      <w:r>
        <w:rPr>
          <w:lang w:val="ru-RU"/>
        </w:rPr>
        <w:t xml:space="preserve">ЕТО-8 - </w:t>
      </w:r>
      <w:r w:rsidRPr="00380F29">
        <w:rPr>
          <w:lang w:val="ru-RU"/>
        </w:rPr>
        <w:t>Ярославская дистанция гражданских сооружений –СП Сев. дирекции по эксп. Зд. и соор.- С.ж.д.- филиал ОАО «РЖД»</w:t>
      </w:r>
    </w:p>
    <w:p w:rsidR="00515B8B" w:rsidRPr="008A5517" w:rsidRDefault="00515B8B" w:rsidP="00515B8B">
      <w:pPr>
        <w:pStyle w:val="af6"/>
        <w:rPr>
          <w:rFonts w:cs="Arial"/>
          <w:color w:val="000000"/>
          <w:lang w:val="ru-RU"/>
        </w:rPr>
      </w:pPr>
      <w:r w:rsidRPr="008A5517">
        <w:rPr>
          <w:rFonts w:cs="Arial"/>
          <w:color w:val="000000"/>
          <w:lang w:val="ru-RU"/>
        </w:rPr>
        <w:t>Определение статуса ЕТО для проектируемых зон действия планируемых к строительству источников тепловой энергии, рассмотренных в Схеме теплоснабжения, будет</w:t>
      </w:r>
      <w:r>
        <w:rPr>
          <w:rFonts w:cs="Arial"/>
          <w:color w:val="000000"/>
          <w:lang w:val="ru-RU"/>
        </w:rPr>
        <w:t xml:space="preserve"> </w:t>
      </w:r>
      <w:r w:rsidRPr="008A5517">
        <w:rPr>
          <w:rFonts w:cs="Arial"/>
          <w:color w:val="000000"/>
          <w:lang w:val="ru-RU"/>
        </w:rPr>
        <w:t xml:space="preserve">принято в ходе последующей актуализации схемы теплоснабжения, после определения источников инвестиций. </w:t>
      </w:r>
    </w:p>
    <w:p w:rsidR="00515B8B" w:rsidRPr="008A5517" w:rsidRDefault="00515B8B" w:rsidP="00515B8B">
      <w:pPr>
        <w:pStyle w:val="af6"/>
        <w:rPr>
          <w:rFonts w:cs="Arial"/>
          <w:color w:val="000000"/>
          <w:lang w:val="ru-RU"/>
        </w:rPr>
      </w:pPr>
      <w:r w:rsidRPr="008A5517">
        <w:rPr>
          <w:rFonts w:cs="Arial"/>
          <w:color w:val="000000"/>
          <w:lang w:val="ru-RU"/>
        </w:rPr>
        <w:t xml:space="preserve">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rsidR="00515B8B" w:rsidRPr="008A5517" w:rsidRDefault="00515B8B" w:rsidP="00515B8B">
      <w:pPr>
        <w:pStyle w:val="af6"/>
        <w:rPr>
          <w:rFonts w:cs="Arial"/>
          <w:color w:val="000000"/>
          <w:lang w:val="ru-RU"/>
        </w:rPr>
      </w:pPr>
      <w:r w:rsidRPr="008A5517">
        <w:rPr>
          <w:rFonts w:cs="Arial"/>
          <w:color w:val="000000"/>
          <w:lang w:val="ru-RU"/>
        </w:rPr>
        <w:t>Границы зон деятельности ЕТО определены в соответствии с п.19 Правил организации теплоснабжения.</w:t>
      </w:r>
    </w:p>
    <w:p w:rsidR="00515B8B" w:rsidRPr="008A5517" w:rsidRDefault="00515B8B" w:rsidP="00515B8B">
      <w:pPr>
        <w:pStyle w:val="af6"/>
        <w:rPr>
          <w:bCs/>
          <w:lang w:val="ru-RU"/>
        </w:rPr>
      </w:pPr>
      <w:r w:rsidRPr="008A5517">
        <w:rPr>
          <w:bCs/>
          <w:lang w:val="ru-RU"/>
        </w:rPr>
        <w:t>Предложения по определению единых теплоснабжающих организаций при выполнении ежегодной актуализации схемы теплоснабжения Ярославского МР</w:t>
      </w:r>
    </w:p>
    <w:p w:rsidR="00515B8B" w:rsidRPr="008A5517" w:rsidRDefault="00515B8B" w:rsidP="00515B8B">
      <w:pPr>
        <w:pStyle w:val="af6"/>
        <w:rPr>
          <w:lang w:val="ru-RU"/>
        </w:rPr>
      </w:pPr>
      <w:r w:rsidRPr="008A5517">
        <w:rPr>
          <w:lang w:val="ru-RU"/>
        </w:rPr>
        <w:t>В соответствии с постановлением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показателей критериев ТСО в зонах ЕТО</w:t>
      </w:r>
      <w:r>
        <w:rPr>
          <w:lang w:val="ru-RU"/>
        </w:rPr>
        <w:t xml:space="preserve"> </w:t>
      </w:r>
      <w:r w:rsidRPr="008A5517">
        <w:rPr>
          <w:lang w:val="ru-RU"/>
        </w:rPr>
        <w:t>предлагается:</w:t>
      </w:r>
    </w:p>
    <w:p w:rsidR="00515B8B" w:rsidRPr="008A5517" w:rsidRDefault="00515B8B" w:rsidP="00515B8B">
      <w:pPr>
        <w:pStyle w:val="af6"/>
        <w:rPr>
          <w:lang w:val="ru-RU"/>
        </w:rPr>
      </w:pPr>
      <w:r w:rsidRPr="008A5517">
        <w:rPr>
          <w:lang w:val="ru-RU"/>
        </w:rPr>
        <w:t xml:space="preserve">1) ОАО «Заволжье» Единой теплоснабжающей организацией </w:t>
      </w:r>
      <w:r>
        <w:rPr>
          <w:lang w:val="ru-RU"/>
        </w:rPr>
        <w:t>(</w:t>
      </w:r>
      <w:r w:rsidRPr="008A5517">
        <w:rPr>
          <w:lang w:val="ru-RU"/>
        </w:rPr>
        <w:t>ЕТО-1</w:t>
      </w:r>
      <w:r>
        <w:rPr>
          <w:lang w:val="ru-RU"/>
        </w:rPr>
        <w:t>) в зонах действия с кодами 1, 3-12, 15-19, 19а, 24-29, 28а, 31-36, 35а</w:t>
      </w:r>
      <w:r w:rsidRPr="008A5517">
        <w:rPr>
          <w:lang w:val="ru-RU"/>
        </w:rPr>
        <w:t>;</w:t>
      </w:r>
    </w:p>
    <w:p w:rsidR="00515B8B" w:rsidRPr="008A5517" w:rsidRDefault="00515B8B" w:rsidP="00515B8B">
      <w:pPr>
        <w:pStyle w:val="af6"/>
        <w:rPr>
          <w:lang w:val="ru-RU"/>
        </w:rPr>
      </w:pPr>
      <w:r w:rsidRPr="008A5517">
        <w:rPr>
          <w:lang w:val="ru-RU"/>
        </w:rPr>
        <w:t xml:space="preserve">2) ООО «УПТК «ТПС» Единой теплоснабжающей организацией </w:t>
      </w:r>
      <w:r>
        <w:rPr>
          <w:lang w:val="ru-RU"/>
        </w:rPr>
        <w:t>(</w:t>
      </w:r>
      <w:r w:rsidRPr="008A5517">
        <w:rPr>
          <w:lang w:val="ru-RU"/>
        </w:rPr>
        <w:t>ЕТО-2</w:t>
      </w:r>
      <w:r>
        <w:rPr>
          <w:lang w:val="ru-RU"/>
        </w:rPr>
        <w:t>) в зоне действия с кодом 2</w:t>
      </w:r>
      <w:r w:rsidRPr="008A5517">
        <w:rPr>
          <w:lang w:val="ru-RU"/>
        </w:rPr>
        <w:t>;</w:t>
      </w:r>
    </w:p>
    <w:p w:rsidR="00515B8B" w:rsidRPr="008A5517" w:rsidRDefault="00515B8B" w:rsidP="00515B8B">
      <w:pPr>
        <w:pStyle w:val="af6"/>
        <w:rPr>
          <w:lang w:val="ru-RU"/>
        </w:rPr>
      </w:pPr>
      <w:r w:rsidRPr="008A5517">
        <w:rPr>
          <w:lang w:val="ru-RU"/>
        </w:rPr>
        <w:t xml:space="preserve">3) АО «Яркоммунсервис» Единой теплоснабжающей организацией </w:t>
      </w:r>
      <w:r>
        <w:rPr>
          <w:lang w:val="ru-RU"/>
        </w:rPr>
        <w:t>(</w:t>
      </w:r>
      <w:r w:rsidRPr="008A5517">
        <w:rPr>
          <w:lang w:val="ru-RU"/>
        </w:rPr>
        <w:t>ЕТО-3</w:t>
      </w:r>
      <w:r>
        <w:rPr>
          <w:lang w:val="ru-RU"/>
        </w:rPr>
        <w:t>) в зонах действия с кодом 8,13</w:t>
      </w:r>
      <w:r w:rsidRPr="008A5517">
        <w:rPr>
          <w:lang w:val="ru-RU"/>
        </w:rPr>
        <w:t>;</w:t>
      </w:r>
    </w:p>
    <w:p w:rsidR="00515B8B" w:rsidRPr="008A5517" w:rsidRDefault="00515B8B" w:rsidP="00515B8B">
      <w:pPr>
        <w:pStyle w:val="af6"/>
        <w:rPr>
          <w:lang w:val="ru-RU"/>
        </w:rPr>
      </w:pPr>
      <w:r w:rsidRPr="008A5517">
        <w:rPr>
          <w:lang w:val="ru-RU"/>
        </w:rPr>
        <w:t xml:space="preserve">4) ОАО «ТГК-2» Единой теплоснабжающей организацией </w:t>
      </w:r>
      <w:r>
        <w:rPr>
          <w:lang w:val="ru-RU"/>
        </w:rPr>
        <w:t>(</w:t>
      </w:r>
      <w:r w:rsidRPr="008A5517">
        <w:rPr>
          <w:lang w:val="ru-RU"/>
        </w:rPr>
        <w:t>ЕТО-4</w:t>
      </w:r>
      <w:r>
        <w:rPr>
          <w:lang w:val="ru-RU"/>
        </w:rPr>
        <w:t>) в зонах действия с кодом 14,22,23</w:t>
      </w:r>
      <w:r w:rsidRPr="008A5517">
        <w:rPr>
          <w:lang w:val="ru-RU"/>
        </w:rPr>
        <w:t>;</w:t>
      </w:r>
    </w:p>
    <w:p w:rsidR="00515B8B" w:rsidRPr="008A5517" w:rsidRDefault="00515B8B" w:rsidP="00515B8B">
      <w:pPr>
        <w:pStyle w:val="af6"/>
        <w:rPr>
          <w:lang w:val="ru-RU"/>
        </w:rPr>
      </w:pPr>
      <w:r w:rsidRPr="008A5517">
        <w:rPr>
          <w:lang w:val="ru-RU"/>
        </w:rPr>
        <w:t xml:space="preserve">5) ОАО «Санаторий Красный Холм» Единой теплоснабжающей организацией в </w:t>
      </w:r>
      <w:r>
        <w:rPr>
          <w:lang w:val="ru-RU"/>
        </w:rPr>
        <w:t>границах действия источника</w:t>
      </w:r>
      <w:r w:rsidRPr="00B804AB">
        <w:rPr>
          <w:lang w:val="ru-RU"/>
        </w:rPr>
        <w:t xml:space="preserve"> </w:t>
      </w:r>
      <w:r>
        <w:rPr>
          <w:lang w:val="ru-RU"/>
        </w:rPr>
        <w:t>теплоснабжения</w:t>
      </w:r>
      <w:r w:rsidRPr="008A5517">
        <w:rPr>
          <w:lang w:val="ru-RU"/>
        </w:rPr>
        <w:t xml:space="preserve"> </w:t>
      </w:r>
      <w:r>
        <w:rPr>
          <w:lang w:val="ru-RU"/>
        </w:rPr>
        <w:t>(</w:t>
      </w:r>
      <w:r w:rsidRPr="008A5517">
        <w:rPr>
          <w:lang w:val="ru-RU"/>
        </w:rPr>
        <w:t>ЕТО-5</w:t>
      </w:r>
      <w:r>
        <w:rPr>
          <w:lang w:val="ru-RU"/>
        </w:rPr>
        <w:t>) в зоне действия с кодом 30</w:t>
      </w:r>
      <w:r w:rsidRPr="008A5517">
        <w:rPr>
          <w:lang w:val="ru-RU"/>
        </w:rPr>
        <w:t>;</w:t>
      </w:r>
    </w:p>
    <w:p w:rsidR="00515B8B" w:rsidRPr="008A5517" w:rsidRDefault="00515B8B" w:rsidP="00515B8B">
      <w:pPr>
        <w:pStyle w:val="af6"/>
        <w:rPr>
          <w:lang w:val="ru-RU"/>
        </w:rPr>
      </w:pPr>
      <w:r w:rsidRPr="008A5517">
        <w:rPr>
          <w:lang w:val="ru-RU"/>
        </w:rPr>
        <w:t>6) ЗАО «Пансионат отдыха «Ярославль» Единой теплоснабжающей организацией</w:t>
      </w:r>
      <w:r w:rsidRPr="003944C6">
        <w:rPr>
          <w:lang w:val="ru-RU"/>
        </w:rPr>
        <w:t xml:space="preserve"> </w:t>
      </w:r>
      <w:r w:rsidRPr="008A5517">
        <w:rPr>
          <w:lang w:val="ru-RU"/>
        </w:rPr>
        <w:t xml:space="preserve">в </w:t>
      </w:r>
      <w:r>
        <w:rPr>
          <w:lang w:val="ru-RU"/>
        </w:rPr>
        <w:t>границах действия источника</w:t>
      </w:r>
      <w:r w:rsidRPr="008A5517">
        <w:rPr>
          <w:lang w:val="ru-RU"/>
        </w:rPr>
        <w:t xml:space="preserve"> </w:t>
      </w:r>
      <w:r>
        <w:rPr>
          <w:lang w:val="ru-RU"/>
        </w:rPr>
        <w:t>теплоснабжения (ЕТО-6) в зоне действия с кодом 20</w:t>
      </w:r>
      <w:r w:rsidRPr="008A5517">
        <w:rPr>
          <w:lang w:val="ru-RU"/>
        </w:rPr>
        <w:t>;</w:t>
      </w:r>
    </w:p>
    <w:p w:rsidR="00515B8B" w:rsidRDefault="00515B8B" w:rsidP="00515B8B">
      <w:pPr>
        <w:pStyle w:val="af6"/>
        <w:rPr>
          <w:lang w:val="ru-RU"/>
        </w:rPr>
      </w:pPr>
      <w:r w:rsidRPr="008A5517">
        <w:rPr>
          <w:lang w:val="ru-RU"/>
        </w:rPr>
        <w:t xml:space="preserve">7) ООО «БизнесПродуктГрупп» Единой теплоснабжающей организацией в </w:t>
      </w:r>
      <w:r>
        <w:rPr>
          <w:lang w:val="ru-RU"/>
        </w:rPr>
        <w:t>границах действия источника теплоснабжения (</w:t>
      </w:r>
      <w:r w:rsidRPr="008A5517">
        <w:rPr>
          <w:lang w:val="ru-RU"/>
        </w:rPr>
        <w:t>ЕТО-7</w:t>
      </w:r>
      <w:r>
        <w:rPr>
          <w:lang w:val="ru-RU"/>
        </w:rPr>
        <w:t>) в зоне действия с кодом 21</w:t>
      </w:r>
      <w:r w:rsidRPr="008A5517">
        <w:rPr>
          <w:lang w:val="ru-RU"/>
        </w:rPr>
        <w:t>;</w:t>
      </w:r>
    </w:p>
    <w:p w:rsidR="00A65108" w:rsidRPr="008A5517" w:rsidRDefault="00515B8B" w:rsidP="00515B8B">
      <w:pPr>
        <w:pStyle w:val="af6"/>
        <w:rPr>
          <w:lang w:val="ru-RU"/>
        </w:rPr>
      </w:pPr>
      <w:r>
        <w:rPr>
          <w:lang w:val="ru-RU"/>
        </w:rPr>
        <w:t xml:space="preserve">8) </w:t>
      </w:r>
      <w:r w:rsidRPr="00380F29">
        <w:rPr>
          <w:lang w:val="ru-RU"/>
        </w:rPr>
        <w:t>Ярославская дистанция гражданских сооружений –СП Сев. дирекции по эксп. Зд. и соор.- С.ж.д.- филиал ОАО «РЖД»</w:t>
      </w:r>
      <w:r>
        <w:rPr>
          <w:lang w:val="ru-RU"/>
        </w:rPr>
        <w:t xml:space="preserve"> (ЕТО-8)в зоне действия с кодом 37.</w:t>
      </w:r>
    </w:p>
    <w:p w:rsidR="00A65108" w:rsidRPr="008A5517" w:rsidRDefault="00A65108" w:rsidP="00A65108">
      <w:pPr>
        <w:pStyle w:val="af6"/>
        <w:rPr>
          <w:lang w:val="ru-RU"/>
        </w:rPr>
      </w:pPr>
      <w:r w:rsidRPr="008A5517">
        <w:rPr>
          <w:lang w:val="ru-RU"/>
        </w:rPr>
        <w:t>Зоны деятельности предлагаемых ЕТО описаны в таблице 11</w:t>
      </w:r>
      <w:r w:rsidR="00AC0408">
        <w:rPr>
          <w:lang w:val="ru-RU"/>
        </w:rPr>
        <w:t>9</w:t>
      </w:r>
      <w:r w:rsidRPr="008A5517">
        <w:rPr>
          <w:lang w:val="ru-RU"/>
        </w:rPr>
        <w:t>.</w:t>
      </w:r>
    </w:p>
    <w:p w:rsidR="00A65108" w:rsidRPr="008A5517" w:rsidRDefault="00A65108" w:rsidP="00A65108">
      <w:pPr>
        <w:pStyle w:val="a0"/>
        <w:spacing w:before="120"/>
        <w:ind w:left="357" w:hanging="357"/>
      </w:pPr>
      <w:r w:rsidRPr="008A5517">
        <w:t>Зоны деятельности предлагаемых ЕТО</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CellMar>
          <w:left w:w="28" w:type="dxa"/>
          <w:right w:w="28" w:type="dxa"/>
        </w:tblCellMar>
        <w:tblLook w:val="04A0" w:firstRow="1" w:lastRow="0" w:firstColumn="1" w:lastColumn="0" w:noHBand="0" w:noVBand="1"/>
      </w:tblPr>
      <w:tblGrid>
        <w:gridCol w:w="1258"/>
        <w:gridCol w:w="2037"/>
        <w:gridCol w:w="2037"/>
        <w:gridCol w:w="2037"/>
        <w:gridCol w:w="2035"/>
      </w:tblGrid>
      <w:tr w:rsidR="00515B8B" w:rsidRPr="00AD0AA4" w:rsidTr="007F3298">
        <w:trPr>
          <w:trHeight w:val="23"/>
          <w:jc w:val="center"/>
        </w:trPr>
        <w:tc>
          <w:tcPr>
            <w:tcW w:w="66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bCs/>
                <w:color w:val="auto"/>
                <w:sz w:val="16"/>
                <w:szCs w:val="16"/>
                <w:lang w:bidi="ar-SA"/>
              </w:rPr>
            </w:pPr>
            <w:r w:rsidRPr="00AD0AA4">
              <w:rPr>
                <w:rFonts w:ascii="Arial" w:eastAsia="Times New Roman" w:hAnsi="Arial" w:cs="Arial"/>
                <w:bCs/>
                <w:color w:val="auto"/>
                <w:sz w:val="16"/>
                <w:szCs w:val="16"/>
                <w:lang w:bidi="ar-SA"/>
              </w:rPr>
              <w:t>Код зоны деятельности</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bCs/>
                <w:color w:val="auto"/>
                <w:sz w:val="16"/>
                <w:szCs w:val="16"/>
                <w:lang w:bidi="ar-SA"/>
              </w:rPr>
            </w:pPr>
            <w:r w:rsidRPr="00AD0AA4">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bCs/>
                <w:color w:val="auto"/>
                <w:sz w:val="16"/>
                <w:szCs w:val="16"/>
                <w:lang w:bidi="ar-SA"/>
              </w:rPr>
            </w:pPr>
            <w:r w:rsidRPr="00AD0AA4">
              <w:rPr>
                <w:rFonts w:ascii="Arial" w:eastAsia="Times New Roman" w:hAnsi="Arial" w:cs="Arial"/>
                <w:bCs/>
                <w:color w:val="auto"/>
                <w:sz w:val="16"/>
                <w:szCs w:val="16"/>
                <w:lang w:bidi="ar-SA"/>
              </w:rPr>
              <w:t>Энергоисточники в зоне деятельности</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bCs/>
                <w:color w:val="auto"/>
                <w:sz w:val="16"/>
                <w:szCs w:val="16"/>
                <w:lang w:bidi="ar-SA"/>
              </w:rPr>
            </w:pPr>
            <w:r w:rsidRPr="00AD0AA4">
              <w:rPr>
                <w:rFonts w:ascii="Arial" w:eastAsia="Times New Roman" w:hAnsi="Arial" w:cs="Arial"/>
                <w:bCs/>
                <w:color w:val="auto"/>
                <w:sz w:val="16"/>
                <w:szCs w:val="16"/>
                <w:lang w:bidi="ar-SA"/>
              </w:rPr>
              <w:t>Адрес источника</w:t>
            </w:r>
          </w:p>
        </w:tc>
      </w:tr>
      <w:tr w:rsidR="00515B8B" w:rsidRPr="00AD0AA4" w:rsidTr="007F3298">
        <w:trPr>
          <w:trHeight w:val="763"/>
          <w:jc w:val="center"/>
        </w:trPr>
        <w:tc>
          <w:tcPr>
            <w:tcW w:w="669" w:type="pct"/>
            <w:vMerge w:val="restart"/>
            <w:shd w:val="clear" w:color="auto" w:fill="FFFFFF" w:themeFill="background1"/>
            <w:vAlign w:val="center"/>
            <w:hideMark/>
          </w:tcPr>
          <w:p w:rsidR="00515B8B" w:rsidRPr="00AD0AA4" w:rsidRDefault="00515B8B" w:rsidP="002060F0">
            <w:pPr>
              <w:widowControl/>
              <w:jc w:val="center"/>
              <w:rPr>
                <w:rFonts w:ascii="Arial" w:eastAsia="Times New Roman" w:hAnsi="Arial" w:cs="Arial"/>
                <w:bCs/>
                <w:color w:val="auto"/>
                <w:sz w:val="16"/>
                <w:szCs w:val="16"/>
                <w:lang w:bidi="ar-SA"/>
              </w:rPr>
            </w:pPr>
            <w:r w:rsidRPr="00AD0AA4">
              <w:rPr>
                <w:rFonts w:ascii="Arial" w:eastAsia="Times New Roman" w:hAnsi="Arial" w:cs="Arial"/>
                <w:bCs/>
                <w:color w:val="auto"/>
                <w:sz w:val="16"/>
                <w:szCs w:val="16"/>
                <w:lang w:bidi="ar-SA"/>
              </w:rPr>
              <w:t>ЕТО-1</w:t>
            </w: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3</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д. Пестрецово</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Д. Пестрецова</w:t>
            </w:r>
          </w:p>
        </w:tc>
      </w:tr>
      <w:tr w:rsidR="00515B8B" w:rsidRPr="00AD0AA4" w:rsidTr="007F3298">
        <w:trPr>
          <w:trHeight w:val="1046"/>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5</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д. Спас-Виталий</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Д. Спас-Виталий</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1</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п.Заволжье</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п.Заволжье</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4</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д.Григорьевское</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д.Григорьевское</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6</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ст.Уткино</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 xml:space="preserve"> ст.Уткино</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7</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д.Красный бор</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д.Красный бор</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8</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д.Туношна</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 xml:space="preserve">д.Туношна (центральная) </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9</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п.Туношна в/г-26</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п.Туношна в/г-26</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10</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д.Мокеевское</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д.Мокеевское</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11</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п.Карачиха</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п.Карачиха</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12</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п.Сарафоново</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 xml:space="preserve"> ст.Уткино </w:t>
            </w:r>
            <w:r w:rsidRPr="00AD0AA4">
              <w:rPr>
                <w:rFonts w:ascii="Arial" w:eastAsia="Times New Roman" w:hAnsi="Arial" w:cs="Arial"/>
                <w:bCs/>
                <w:color w:val="auto"/>
                <w:sz w:val="16"/>
                <w:szCs w:val="16"/>
                <w:lang w:bidi="ar-SA"/>
              </w:rPr>
              <w:t>п.Сарафоново</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15</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п.Ананьино</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п.Ананьино</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16</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п.Белкино</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 xml:space="preserve"> п.Белкино</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17</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д.Карабиха</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д.Карабиха</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18</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п.Кормилицино</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п.Кормилицино</w:t>
            </w:r>
          </w:p>
        </w:tc>
      </w:tr>
      <w:tr w:rsidR="00515B8B" w:rsidRPr="00AD0AA4" w:rsidTr="007F3298">
        <w:trPr>
          <w:trHeight w:val="35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tcBorders>
              <w:bottom w:val="single" w:sz="4" w:space="0" w:color="auto"/>
            </w:tcBorders>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19</w:t>
            </w:r>
          </w:p>
          <w:p w:rsidR="00515B8B" w:rsidRPr="00AD0AA4" w:rsidRDefault="00515B8B" w:rsidP="002060F0">
            <w:pPr>
              <w:widowControl/>
              <w:rPr>
                <w:rFonts w:ascii="Arial" w:eastAsia="Times New Roman" w:hAnsi="Arial" w:cs="Arial"/>
                <w:color w:val="auto"/>
                <w:sz w:val="16"/>
                <w:szCs w:val="16"/>
                <w:lang w:bidi="ar-SA"/>
              </w:rPr>
            </w:pPr>
          </w:p>
        </w:tc>
        <w:tc>
          <w:tcPr>
            <w:tcW w:w="1083" w:type="pct"/>
            <w:tcBorders>
              <w:bottom w:val="single" w:sz="4" w:space="0" w:color="auto"/>
            </w:tcBorders>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tcBorders>
              <w:bottom w:val="single" w:sz="4" w:space="0" w:color="auto"/>
            </w:tcBorders>
            <w:shd w:val="clear" w:color="auto" w:fill="FFFFFF" w:themeFill="background1"/>
            <w:vAlign w:val="center"/>
            <w:hideMark/>
          </w:tcPr>
          <w:p w:rsidR="00515B8B" w:rsidRPr="00AD0AA4" w:rsidRDefault="00515B8B" w:rsidP="002060F0">
            <w:pPr>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п. Красные Ткачи;</w:t>
            </w:r>
          </w:p>
        </w:tc>
        <w:tc>
          <w:tcPr>
            <w:tcW w:w="1082" w:type="pct"/>
            <w:vMerge w:val="restar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 xml:space="preserve"> п.Красные Ткачи-</w:t>
            </w:r>
          </w:p>
        </w:tc>
      </w:tr>
      <w:tr w:rsidR="00515B8B" w:rsidRPr="00AD0AA4" w:rsidTr="007F3298">
        <w:trPr>
          <w:trHeight w:val="557"/>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tcBorders>
              <w:top w:val="single" w:sz="4" w:space="0" w:color="auto"/>
            </w:tcBorders>
            <w:shd w:val="clear" w:color="auto" w:fill="FFFFFF" w:themeFill="background1"/>
          </w:tcPr>
          <w:p w:rsidR="00515B8B" w:rsidRPr="00AD0AA4" w:rsidRDefault="00515B8B" w:rsidP="002060F0">
            <w:pPr>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19а</w:t>
            </w:r>
          </w:p>
        </w:tc>
        <w:tc>
          <w:tcPr>
            <w:tcW w:w="1083" w:type="pct"/>
            <w:tcBorders>
              <w:top w:val="single" w:sz="4" w:space="0" w:color="auto"/>
            </w:tcBorders>
            <w:shd w:val="clear" w:color="auto" w:fill="FFFFFF" w:themeFill="background1"/>
            <w:vAlign w:val="center"/>
            <w:hideMark/>
          </w:tcPr>
          <w:p w:rsidR="00515B8B" w:rsidRPr="00AD0AA4" w:rsidRDefault="00515B8B" w:rsidP="002060F0">
            <w:pPr>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tcBorders>
              <w:top w:val="single" w:sz="4" w:space="0" w:color="auto"/>
            </w:tcBorders>
            <w:shd w:val="clear" w:color="auto" w:fill="FFFFFF" w:themeFill="background1"/>
            <w:vAlign w:val="center"/>
            <w:hideMark/>
          </w:tcPr>
          <w:p w:rsidR="00515B8B" w:rsidRPr="00AD0AA4" w:rsidRDefault="00515B8B" w:rsidP="002060F0">
            <w:pPr>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п.Красные Ткачи-2;</w:t>
            </w:r>
          </w:p>
        </w:tc>
        <w:tc>
          <w:tcPr>
            <w:tcW w:w="1082" w:type="pct"/>
            <w:vMerge/>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22</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п.Ширинье</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п.Ширинье</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23</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п.Курба</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 xml:space="preserve"> п.Курба</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24</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д.Мордвиново</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д.Мордвиново</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25</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д.Иванищево</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д.Иванищево</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28</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val="en-US" w:bidi="ar-SA"/>
              </w:rPr>
            </w:pPr>
            <w:r w:rsidRPr="00AD0AA4">
              <w:rPr>
                <w:rFonts w:ascii="Arial" w:eastAsia="Times New Roman" w:hAnsi="Arial" w:cs="Arial"/>
                <w:color w:val="auto"/>
                <w:sz w:val="16"/>
                <w:szCs w:val="16"/>
                <w:lang w:bidi="ar-SA"/>
              </w:rPr>
              <w:t>Котельная п.Козьмодемьянск (уголь)</w:t>
            </w:r>
          </w:p>
        </w:tc>
        <w:tc>
          <w:tcPr>
            <w:tcW w:w="1082" w:type="pct"/>
            <w:vMerge w:val="restar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 xml:space="preserve">п.Козьмодемьянск </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28а</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val="en-US" w:bidi="ar-SA"/>
              </w:rPr>
            </w:pPr>
            <w:r w:rsidRPr="00AD0AA4">
              <w:rPr>
                <w:rFonts w:ascii="Arial" w:eastAsia="Times New Roman" w:hAnsi="Arial" w:cs="Arial"/>
                <w:color w:val="auto"/>
                <w:sz w:val="16"/>
                <w:szCs w:val="16"/>
                <w:lang w:bidi="ar-SA"/>
              </w:rPr>
              <w:t>Котельная п.Козьмодемьянск (мазут)</w:t>
            </w:r>
          </w:p>
        </w:tc>
        <w:tc>
          <w:tcPr>
            <w:tcW w:w="1082" w:type="pct"/>
            <w:vMerge/>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29</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п.Михайловский</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п.Михайловский</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31</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с.Андроники</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с.Андроники</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32</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д.Глебовское</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д.Глебовское</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33</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с.Медягино</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с.Медягино</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34</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п.Ярославка</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п.Ярославка</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35</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д.Кузнечиха (верхн)</w:t>
            </w:r>
          </w:p>
        </w:tc>
        <w:tc>
          <w:tcPr>
            <w:tcW w:w="1082" w:type="pct"/>
            <w:vMerge w:val="restar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п.Кузнечиха</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35а</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д.Кузнечиха (нижн)</w:t>
            </w:r>
          </w:p>
        </w:tc>
        <w:tc>
          <w:tcPr>
            <w:tcW w:w="1082" w:type="pct"/>
            <w:vMerge/>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bCs/>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36</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«Заволжье»</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с.Толбухино</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с.Толбухино</w:t>
            </w:r>
          </w:p>
        </w:tc>
      </w:tr>
      <w:tr w:rsidR="00515B8B" w:rsidRPr="00AD0AA4" w:rsidTr="007F3298">
        <w:trPr>
          <w:trHeight w:val="23"/>
          <w:jc w:val="center"/>
        </w:trPr>
        <w:tc>
          <w:tcPr>
            <w:tcW w:w="669" w:type="pct"/>
            <w:shd w:val="clear" w:color="auto" w:fill="FFFFFF" w:themeFill="background1"/>
            <w:noWrap/>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 xml:space="preserve">ЕТО-2 </w:t>
            </w: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2</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ООО «УПТК»ТПС</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ООО «УПТК»ТПС</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п Красный бор</w:t>
            </w:r>
          </w:p>
        </w:tc>
      </w:tr>
      <w:tr w:rsidR="00515B8B" w:rsidRPr="00AD0AA4" w:rsidTr="007F3298">
        <w:trPr>
          <w:trHeight w:val="23"/>
          <w:jc w:val="center"/>
        </w:trPr>
        <w:tc>
          <w:tcPr>
            <w:tcW w:w="669" w:type="pct"/>
            <w:vMerge w:val="restart"/>
            <w:shd w:val="clear" w:color="auto" w:fill="FFFFFF" w:themeFill="background1"/>
            <w:noWrap/>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ЕТО-3</w:t>
            </w: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8</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АО «Яркоммунсервис»</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 xml:space="preserve">котельная №12 АО «Яркоммунсервис» </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д.Туношна</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13</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АО «Яркоммунсервис»</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 с.Спасское</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 xml:space="preserve"> с.Спасское</w:t>
            </w:r>
          </w:p>
        </w:tc>
      </w:tr>
      <w:tr w:rsidR="00515B8B" w:rsidRPr="00AD0AA4" w:rsidTr="007F3298">
        <w:trPr>
          <w:trHeight w:val="23"/>
          <w:jc w:val="center"/>
        </w:trPr>
        <w:tc>
          <w:tcPr>
            <w:tcW w:w="669" w:type="pct"/>
            <w:vMerge w:val="restart"/>
            <w:shd w:val="clear" w:color="auto" w:fill="FFFFFF" w:themeFill="background1"/>
            <w:noWrap/>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ЕТО-4</w:t>
            </w: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14</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«ТГК-2»</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Ярославская ТЭЦ-3</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п.Ивняки</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22</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«ТГК-2»</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Ярославская ТЭЦ-3</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п.Дубки</w:t>
            </w:r>
          </w:p>
        </w:tc>
      </w:tr>
      <w:tr w:rsidR="00515B8B" w:rsidRPr="00AD0AA4" w:rsidTr="007F3298">
        <w:trPr>
          <w:trHeight w:val="23"/>
          <w:jc w:val="center"/>
        </w:trPr>
        <w:tc>
          <w:tcPr>
            <w:tcW w:w="669" w:type="pct"/>
            <w:vMerge/>
            <w:shd w:val="clear" w:color="auto" w:fill="FFFFFF" w:themeFill="background1"/>
            <w:vAlign w:val="center"/>
            <w:hideMark/>
          </w:tcPr>
          <w:p w:rsidR="00515B8B" w:rsidRPr="00AD0AA4" w:rsidRDefault="00515B8B" w:rsidP="002060F0">
            <w:pPr>
              <w:widowControl/>
              <w:rPr>
                <w:rFonts w:ascii="Arial" w:eastAsia="Times New Roman" w:hAnsi="Arial" w:cs="Arial"/>
                <w:color w:val="auto"/>
                <w:sz w:val="16"/>
                <w:szCs w:val="16"/>
                <w:lang w:bidi="ar-SA"/>
              </w:rPr>
            </w:pP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23</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«ТГК-2»</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Ярославская ТЭЦ-3</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п.Щедрино</w:t>
            </w:r>
          </w:p>
        </w:tc>
      </w:tr>
      <w:tr w:rsidR="00515B8B" w:rsidRPr="00AD0AA4" w:rsidTr="007F3298">
        <w:trPr>
          <w:trHeight w:val="23"/>
          <w:jc w:val="center"/>
        </w:trPr>
        <w:tc>
          <w:tcPr>
            <w:tcW w:w="669" w:type="pct"/>
            <w:shd w:val="clear" w:color="auto" w:fill="FFFFFF" w:themeFill="background1"/>
            <w:noWrap/>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ЕТО-5</w:t>
            </w: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30</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ОАО «Санаторий Красный Холм</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п. Красный Холм</w:t>
            </w:r>
          </w:p>
        </w:tc>
      </w:tr>
      <w:tr w:rsidR="00515B8B" w:rsidRPr="00AD0AA4" w:rsidTr="007F3298">
        <w:trPr>
          <w:trHeight w:val="23"/>
          <w:jc w:val="center"/>
        </w:trPr>
        <w:tc>
          <w:tcPr>
            <w:tcW w:w="66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ЕТО-6</w:t>
            </w: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20</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 xml:space="preserve"> ЗАО «Пансионат отдыха «Ярославль»</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п.Красные Ткачи</w:t>
            </w:r>
          </w:p>
        </w:tc>
      </w:tr>
      <w:tr w:rsidR="00515B8B" w:rsidRPr="00AD0AA4" w:rsidTr="007F3298">
        <w:trPr>
          <w:trHeight w:val="23"/>
          <w:jc w:val="center"/>
        </w:trPr>
        <w:tc>
          <w:tcPr>
            <w:tcW w:w="669"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ЕТО-7</w:t>
            </w: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21</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ООО «БизнесПродуктГрупп»</w:t>
            </w:r>
          </w:p>
        </w:tc>
        <w:tc>
          <w:tcPr>
            <w:tcW w:w="1083"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w:t>
            </w:r>
          </w:p>
        </w:tc>
        <w:tc>
          <w:tcPr>
            <w:tcW w:w="1082" w:type="pct"/>
            <w:shd w:val="clear" w:color="auto" w:fill="FFFFFF" w:themeFill="background1"/>
            <w:vAlign w:val="center"/>
            <w:hideMark/>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п.Красные Ткачи</w:t>
            </w:r>
          </w:p>
        </w:tc>
      </w:tr>
      <w:tr w:rsidR="00515B8B" w:rsidRPr="00AD0AA4" w:rsidTr="007F3298">
        <w:trPr>
          <w:trHeight w:val="23"/>
          <w:jc w:val="center"/>
        </w:trPr>
        <w:tc>
          <w:tcPr>
            <w:tcW w:w="669" w:type="pct"/>
            <w:shd w:val="clear" w:color="auto" w:fill="FFFFFF" w:themeFill="background1"/>
            <w:vAlign w:val="center"/>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ЕТО-8</w:t>
            </w:r>
          </w:p>
        </w:tc>
        <w:tc>
          <w:tcPr>
            <w:tcW w:w="1083" w:type="pct"/>
            <w:shd w:val="clear" w:color="auto" w:fill="FFFFFF" w:themeFill="background1"/>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37</w:t>
            </w:r>
          </w:p>
        </w:tc>
        <w:tc>
          <w:tcPr>
            <w:tcW w:w="1083" w:type="pct"/>
            <w:shd w:val="clear" w:color="auto" w:fill="FFFFFF" w:themeFill="background1"/>
            <w:vAlign w:val="center"/>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hAnsi="Arial" w:cs="Tahoma"/>
                <w:sz w:val="16"/>
              </w:rPr>
              <w:t>Ярославская дистанция гражданских сооружений –СП Сев. дирекции по эксп. Зд. и соор.- С.ж.д.- филиал ОАО «РЖД»</w:t>
            </w:r>
          </w:p>
        </w:tc>
        <w:tc>
          <w:tcPr>
            <w:tcW w:w="1083" w:type="pct"/>
            <w:shd w:val="clear" w:color="auto" w:fill="FFFFFF" w:themeFill="background1"/>
            <w:vAlign w:val="center"/>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Котельная</w:t>
            </w:r>
          </w:p>
        </w:tc>
        <w:tc>
          <w:tcPr>
            <w:tcW w:w="1082" w:type="pct"/>
            <w:shd w:val="clear" w:color="auto" w:fill="FFFFFF" w:themeFill="background1"/>
            <w:vAlign w:val="center"/>
          </w:tcPr>
          <w:p w:rsidR="00515B8B" w:rsidRPr="00AD0AA4" w:rsidRDefault="00515B8B" w:rsidP="002060F0">
            <w:pPr>
              <w:widowControl/>
              <w:jc w:val="center"/>
              <w:rPr>
                <w:rFonts w:ascii="Arial" w:eastAsia="Times New Roman" w:hAnsi="Arial" w:cs="Arial"/>
                <w:color w:val="auto"/>
                <w:sz w:val="16"/>
                <w:szCs w:val="16"/>
                <w:lang w:bidi="ar-SA"/>
              </w:rPr>
            </w:pPr>
            <w:r w:rsidRPr="00AD0AA4">
              <w:rPr>
                <w:rFonts w:ascii="Arial" w:eastAsia="Times New Roman" w:hAnsi="Arial" w:cs="Arial"/>
                <w:color w:val="auto"/>
                <w:sz w:val="16"/>
                <w:szCs w:val="16"/>
                <w:lang w:bidi="ar-SA"/>
              </w:rPr>
              <w:t>ст. Лютово</w:t>
            </w:r>
          </w:p>
        </w:tc>
      </w:tr>
    </w:tbl>
    <w:p w:rsidR="007F3298" w:rsidRPr="0031456F" w:rsidRDefault="007F3298" w:rsidP="007F3298">
      <w:pPr>
        <w:pStyle w:val="af6"/>
        <w:rPr>
          <w:rFonts w:cs="Arial"/>
          <w:color w:val="000000"/>
          <w:lang w:val="ru-RU"/>
        </w:rPr>
      </w:pPr>
      <w:r w:rsidRPr="0031456F">
        <w:rPr>
          <w:rFonts w:cs="Arial"/>
          <w:color w:val="000000"/>
          <w:lang w:val="ru-RU"/>
        </w:rPr>
        <w:t xml:space="preserve">В соответствии с действующим законодательством в проект актуализированной схемы теплоснабжения Ярославского МР до 2032 года за срок, отведенный на поступление замечаний и предложений, заявок на присвоение статуса единой теплоснабжающей организации для 41 локальной зоны действия не поступало. </w:t>
      </w:r>
    </w:p>
    <w:p w:rsidR="007F3298" w:rsidRPr="0031456F" w:rsidRDefault="007F3298" w:rsidP="007F3298">
      <w:pPr>
        <w:pStyle w:val="af6"/>
        <w:rPr>
          <w:rFonts w:cs="Arial"/>
          <w:color w:val="000000"/>
          <w:lang w:val="ru-RU"/>
        </w:rPr>
      </w:pPr>
      <w:r w:rsidRPr="0031456F">
        <w:rPr>
          <w:rFonts w:cs="Arial"/>
          <w:color w:val="000000"/>
          <w:lang w:val="ru-RU"/>
        </w:rPr>
        <w:t>В соответствии с п.11 постановления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и предлагаемых к утверждению единых теплоснабжающих организаций в системах теплоснабжения с указанием номера зоны деятельности в границах Ярославского МР (приведеных в таблице 11</w:t>
      </w:r>
      <w:r w:rsidR="00F43C23">
        <w:rPr>
          <w:rFonts w:cs="Arial"/>
          <w:color w:val="000000"/>
          <w:lang w:val="ru-RU"/>
        </w:rPr>
        <w:t>7</w:t>
      </w:r>
      <w:r w:rsidRPr="0031456F">
        <w:rPr>
          <w:rFonts w:cs="Arial"/>
          <w:color w:val="000000"/>
          <w:lang w:val="ru-RU"/>
        </w:rPr>
        <w:t>, 1</w:t>
      </w:r>
      <w:r w:rsidR="00F43C23">
        <w:rPr>
          <w:rFonts w:cs="Arial"/>
          <w:color w:val="000000"/>
          <w:lang w:val="ru-RU"/>
        </w:rPr>
        <w:t>18</w:t>
      </w:r>
      <w:r w:rsidRPr="0031456F">
        <w:rPr>
          <w:rFonts w:cs="Arial"/>
          <w:color w:val="000000"/>
          <w:lang w:val="ru-RU"/>
        </w:rPr>
        <w:t xml:space="preserve"> и Приложения </w:t>
      </w:r>
      <w:r>
        <w:rPr>
          <w:rFonts w:cs="Arial"/>
          <w:color w:val="000000"/>
          <w:lang w:val="ru-RU"/>
        </w:rPr>
        <w:t>П1</w:t>
      </w:r>
      <w:r w:rsidRPr="0031456F">
        <w:rPr>
          <w:rFonts w:cs="Arial"/>
          <w:color w:val="000000"/>
          <w:lang w:val="ru-RU"/>
        </w:rPr>
        <w:t xml:space="preserve"> к Главе 11 Обосновывающих материалах), показателей критериев ТСО в зонах ЕТО  признать:</w:t>
      </w:r>
    </w:p>
    <w:p w:rsidR="007F3298" w:rsidRPr="0031456F" w:rsidRDefault="007F3298" w:rsidP="007F3298">
      <w:pPr>
        <w:pStyle w:val="af6"/>
        <w:ind w:left="567" w:firstLine="0"/>
        <w:rPr>
          <w:rFonts w:cs="Arial"/>
          <w:color w:val="000000"/>
          <w:lang w:val="ru-RU"/>
        </w:rPr>
      </w:pPr>
      <w:r>
        <w:rPr>
          <w:rFonts w:cs="Arial"/>
          <w:color w:val="000000"/>
          <w:lang w:val="ru-RU"/>
        </w:rPr>
        <w:t xml:space="preserve">1) </w:t>
      </w:r>
      <w:r w:rsidRPr="0031456F">
        <w:rPr>
          <w:rFonts w:cs="Arial"/>
          <w:color w:val="000000"/>
          <w:lang w:val="ru-RU"/>
        </w:rPr>
        <w:t xml:space="preserve">ОАО «Заволжье» Единой теплоснабжающей организацией в следующих зонах деятельности указанных в таблице </w:t>
      </w:r>
      <w:r>
        <w:rPr>
          <w:rFonts w:cs="Arial"/>
          <w:color w:val="000000"/>
          <w:lang w:val="ru-RU"/>
        </w:rPr>
        <w:t>120.</w:t>
      </w:r>
    </w:p>
    <w:p w:rsidR="007F3298" w:rsidRPr="00354061" w:rsidRDefault="007F3298" w:rsidP="007F3298">
      <w:pPr>
        <w:pStyle w:val="a0"/>
        <w:spacing w:before="120"/>
        <w:ind w:left="357" w:hanging="357"/>
        <w:rPr>
          <w:rFonts w:eastAsiaTheme="minorHAnsi"/>
        </w:rPr>
      </w:pPr>
      <w:r>
        <w:rPr>
          <w:rFonts w:eastAsiaTheme="minorHAnsi"/>
        </w:rPr>
        <w:t>Зона деятельности ЕТО-1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638"/>
        <w:gridCol w:w="1163"/>
        <w:gridCol w:w="3252"/>
        <w:gridCol w:w="2180"/>
        <w:gridCol w:w="2178"/>
      </w:tblGrid>
      <w:tr w:rsidR="007F3298" w:rsidRPr="00DE6C67" w:rsidTr="0087672B">
        <w:trPr>
          <w:trHeight w:val="23"/>
          <w:jc w:val="center"/>
        </w:trPr>
        <w:tc>
          <w:tcPr>
            <w:tcW w:w="638"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252"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7F3298" w:rsidRPr="00DE6C67" w:rsidTr="0087672B">
        <w:trPr>
          <w:trHeight w:val="23"/>
          <w:jc w:val="center"/>
        </w:trPr>
        <w:tc>
          <w:tcPr>
            <w:tcW w:w="638" w:type="dxa"/>
            <w:vMerge w:val="restart"/>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ЕТО-1</w:t>
            </w: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w:t>
            </w:r>
          </w:p>
        </w:tc>
        <w:tc>
          <w:tcPr>
            <w:tcW w:w="3252" w:type="dxa"/>
            <w:shd w:val="clear" w:color="auto" w:fill="auto"/>
            <w:vAlign w:val="center"/>
            <w:hideMark/>
          </w:tcPr>
          <w:p w:rsidR="007F3298" w:rsidRPr="00DE6C67" w:rsidRDefault="007F3298" w:rsidP="0087672B">
            <w:pPr>
              <w:jc w:val="center"/>
              <w:rPr>
                <w:rFonts w:ascii="Arial" w:eastAsia="Times New Roman" w:hAnsi="Arial" w:cs="Arial"/>
                <w:sz w:val="16"/>
                <w:szCs w:val="20"/>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Пестрецово</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Пестрецова</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5</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Спас-Виталий</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Спас-Виталий</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п.Заволжье</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п.Заволжье</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4</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д.Григорьевское</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д.Григорьевское</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6</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ст.Уткино</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7</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д.Красный бор</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д.Красный бор</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д.Туношна</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д.Туношна (центральная) </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9</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п.Туношна в/г-26</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п.Туношна в/г-26</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10</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д.Мокеевское</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д.Мокеевское</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11</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п.Карачиха</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п.Карачиха</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12</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п.Сарафоново</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 </w:t>
            </w:r>
            <w:r w:rsidRPr="00DE6C67">
              <w:rPr>
                <w:rFonts w:ascii="Arial" w:eastAsia="Times New Roman" w:hAnsi="Arial" w:cs="Arial"/>
                <w:bCs/>
                <w:color w:val="auto"/>
                <w:sz w:val="16"/>
                <w:szCs w:val="16"/>
                <w:lang w:bidi="ar-SA"/>
              </w:rPr>
              <w:t>п.Сарафоново</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15</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п.Ананьино</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п.Ананьино</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16</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п.Белкино</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п.Белкино</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17</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д.Карабиха</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д.Карабиха</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18</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п.Кормилицино</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п.Кормилицино</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tcBorders>
              <w:bottom w:val="single" w:sz="4" w:space="0" w:color="auto"/>
            </w:tcBorders>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w:t>
            </w:r>
          </w:p>
          <w:p w:rsidR="007F3298" w:rsidRPr="00DE6C67" w:rsidRDefault="007F3298" w:rsidP="0087672B">
            <w:pPr>
              <w:widowControl/>
              <w:rPr>
                <w:rFonts w:ascii="Arial" w:eastAsia="Times New Roman" w:hAnsi="Arial" w:cs="Arial"/>
                <w:color w:val="auto"/>
                <w:sz w:val="16"/>
                <w:szCs w:val="16"/>
                <w:lang w:bidi="ar-SA"/>
              </w:rPr>
            </w:pPr>
          </w:p>
        </w:tc>
        <w:tc>
          <w:tcPr>
            <w:tcW w:w="3252" w:type="dxa"/>
            <w:tcBorders>
              <w:bottom w:val="single" w:sz="4" w:space="0" w:color="auto"/>
            </w:tcBorders>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bottom w:val="single" w:sz="4" w:space="0" w:color="auto"/>
            </w:tcBorders>
            <w:shd w:val="clear" w:color="auto" w:fill="auto"/>
            <w:vAlign w:val="center"/>
            <w:hideMark/>
          </w:tcPr>
          <w:p w:rsidR="007F3298" w:rsidRPr="00DE6C67" w:rsidRDefault="007F3298" w:rsidP="0087672B">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 Красные Ткачи;</w:t>
            </w:r>
          </w:p>
        </w:tc>
        <w:tc>
          <w:tcPr>
            <w:tcW w:w="2178" w:type="dxa"/>
            <w:vMerge w:val="restart"/>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п.Красные Ткачи-</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tcBorders>
              <w:top w:val="single" w:sz="4" w:space="0" w:color="auto"/>
            </w:tcBorders>
            <w:shd w:val="clear" w:color="auto" w:fill="auto"/>
          </w:tcPr>
          <w:p w:rsidR="007F3298" w:rsidRPr="00DE6C67" w:rsidRDefault="007F3298" w:rsidP="0087672B">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19а</w:t>
            </w:r>
          </w:p>
        </w:tc>
        <w:tc>
          <w:tcPr>
            <w:tcW w:w="3252" w:type="dxa"/>
            <w:tcBorders>
              <w:top w:val="single" w:sz="4" w:space="0" w:color="auto"/>
            </w:tcBorders>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top w:val="single" w:sz="4" w:space="0" w:color="auto"/>
            </w:tcBorders>
            <w:shd w:val="clear" w:color="auto" w:fill="auto"/>
            <w:vAlign w:val="center"/>
            <w:hideMark/>
          </w:tcPr>
          <w:p w:rsidR="007F3298" w:rsidRPr="00DE6C67" w:rsidRDefault="007F3298" w:rsidP="0087672B">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п.Красные Ткачи-2;</w:t>
            </w:r>
          </w:p>
        </w:tc>
        <w:tc>
          <w:tcPr>
            <w:tcW w:w="2178" w:type="dxa"/>
            <w:vMerge/>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п.Ширинье</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п.Ширинье</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п.Курба</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п.Курба</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24</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д.Мордвиново</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д.Мордвиново</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25</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д.Иванищево</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д.Иванищево</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(уголь)</w:t>
            </w:r>
          </w:p>
        </w:tc>
        <w:tc>
          <w:tcPr>
            <w:tcW w:w="2178" w:type="dxa"/>
            <w:vMerge w:val="restart"/>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п.Козьмодемьянск </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28а</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(мазут)</w:t>
            </w:r>
          </w:p>
        </w:tc>
        <w:tc>
          <w:tcPr>
            <w:tcW w:w="2178" w:type="dxa"/>
            <w:vMerge/>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29</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п.Михайловский</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п.Михайловский</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31</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с.Андроники</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с.Андроники</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32</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д.Глебовское</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д.Глебовское</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33</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с.Медягино</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с.Медягино</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34</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п.Ярославка</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п.Ярославка</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(верхн)</w:t>
            </w:r>
          </w:p>
        </w:tc>
        <w:tc>
          <w:tcPr>
            <w:tcW w:w="2178" w:type="dxa"/>
            <w:vMerge w:val="restart"/>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п.Кузнечиха</w:t>
            </w: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35а</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(нижн)</w:t>
            </w:r>
          </w:p>
        </w:tc>
        <w:tc>
          <w:tcPr>
            <w:tcW w:w="2178" w:type="dxa"/>
            <w:vMerge/>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p>
        </w:tc>
      </w:tr>
      <w:tr w:rsidR="007F3298" w:rsidRPr="00DE6C67" w:rsidTr="0087672B">
        <w:trPr>
          <w:trHeight w:val="23"/>
          <w:jc w:val="center"/>
        </w:trPr>
        <w:tc>
          <w:tcPr>
            <w:tcW w:w="638" w:type="dxa"/>
            <w:vMerge/>
            <w:shd w:val="clear" w:color="auto" w:fill="auto"/>
            <w:vAlign w:val="center"/>
            <w:hideMark/>
          </w:tcPr>
          <w:p w:rsidR="007F3298" w:rsidRPr="00DE6C67" w:rsidRDefault="007F3298" w:rsidP="0087672B">
            <w:pPr>
              <w:widowControl/>
              <w:rPr>
                <w:rFonts w:ascii="Arial" w:eastAsia="Times New Roman" w:hAnsi="Arial" w:cs="Arial"/>
                <w:bCs/>
                <w:color w:val="auto"/>
                <w:sz w:val="16"/>
                <w:szCs w:val="16"/>
                <w:lang w:bidi="ar-SA"/>
              </w:rPr>
            </w:pPr>
          </w:p>
        </w:tc>
        <w:tc>
          <w:tcPr>
            <w:tcW w:w="1163"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36</w:t>
            </w:r>
          </w:p>
        </w:tc>
        <w:tc>
          <w:tcPr>
            <w:tcW w:w="3252" w:type="dxa"/>
            <w:shd w:val="clear" w:color="auto" w:fill="auto"/>
            <w:hideMark/>
          </w:tcPr>
          <w:p w:rsidR="007F3298" w:rsidRPr="00DE6C67" w:rsidRDefault="007F3298" w:rsidP="0087672B">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с.Толбухино</w:t>
            </w:r>
          </w:p>
        </w:tc>
        <w:tc>
          <w:tcPr>
            <w:tcW w:w="217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с.Толбухино</w:t>
            </w:r>
          </w:p>
        </w:tc>
      </w:tr>
    </w:tbl>
    <w:p w:rsidR="007F3298" w:rsidRPr="0031456F" w:rsidRDefault="007F3298" w:rsidP="007F3298">
      <w:pPr>
        <w:pStyle w:val="af4"/>
        <w:numPr>
          <w:ilvl w:val="0"/>
          <w:numId w:val="42"/>
        </w:numPr>
        <w:jc w:val="both"/>
        <w:rPr>
          <w:rFonts w:ascii="Arial" w:eastAsiaTheme="minorHAnsi" w:hAnsi="Arial" w:cs="Arial"/>
        </w:rPr>
      </w:pPr>
      <w:r w:rsidRPr="0031456F">
        <w:rPr>
          <w:rFonts w:ascii="Arial" w:eastAsiaTheme="minorHAnsi" w:hAnsi="Arial" w:cs="Arial"/>
        </w:rPr>
        <w:t xml:space="preserve">ООО «УПТК «ТПС» Единой теплоснабжающей организацией в следующих зонах деятельности указанных в таблице </w:t>
      </w:r>
      <w:r>
        <w:rPr>
          <w:rFonts w:ascii="Arial" w:eastAsiaTheme="minorHAnsi" w:hAnsi="Arial" w:cs="Arial"/>
        </w:rPr>
        <w:t>121.</w:t>
      </w:r>
    </w:p>
    <w:p w:rsidR="007F3298" w:rsidRPr="0031456F" w:rsidRDefault="007F3298" w:rsidP="007F3298">
      <w:pPr>
        <w:pStyle w:val="a0"/>
        <w:spacing w:before="120"/>
        <w:ind w:left="357" w:hanging="357"/>
      </w:pPr>
      <w:r w:rsidRPr="0031456F">
        <w:t>Зона деятельности ЕТО-</w:t>
      </w:r>
      <w:r>
        <w:t>2</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895"/>
        <w:gridCol w:w="3181"/>
        <w:gridCol w:w="2038"/>
        <w:gridCol w:w="2037"/>
      </w:tblGrid>
      <w:tr w:rsidR="007F3298" w:rsidRPr="00DE6C67" w:rsidTr="0087672B">
        <w:trPr>
          <w:trHeight w:val="23"/>
          <w:jc w:val="center"/>
        </w:trPr>
        <w:tc>
          <w:tcPr>
            <w:tcW w:w="1260"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p>
        </w:tc>
        <w:tc>
          <w:tcPr>
            <w:tcW w:w="895" w:type="dxa"/>
            <w:shd w:val="clear" w:color="auto" w:fill="auto"/>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7F3298" w:rsidRPr="00DE6C67" w:rsidTr="0087672B">
        <w:trPr>
          <w:trHeight w:val="437"/>
          <w:jc w:val="center"/>
        </w:trPr>
        <w:tc>
          <w:tcPr>
            <w:tcW w:w="1260" w:type="dxa"/>
            <w:shd w:val="clear" w:color="auto" w:fill="auto"/>
            <w:noWrap/>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ЕТО-2 </w:t>
            </w:r>
          </w:p>
        </w:tc>
        <w:tc>
          <w:tcPr>
            <w:tcW w:w="895"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w:t>
            </w:r>
          </w:p>
        </w:tc>
        <w:tc>
          <w:tcPr>
            <w:tcW w:w="3181"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«УПТК «ТПС», теплосетевая организация ОАО ЖКХ «Заволжье»</w:t>
            </w:r>
          </w:p>
        </w:tc>
        <w:tc>
          <w:tcPr>
            <w:tcW w:w="203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ООО «УПТК»ТПС</w:t>
            </w:r>
          </w:p>
        </w:tc>
        <w:tc>
          <w:tcPr>
            <w:tcW w:w="2037"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бор</w:t>
            </w:r>
          </w:p>
        </w:tc>
      </w:tr>
    </w:tbl>
    <w:p w:rsidR="007F3298" w:rsidRPr="0031456F" w:rsidRDefault="007F3298" w:rsidP="007F3298">
      <w:pPr>
        <w:pStyle w:val="af4"/>
        <w:numPr>
          <w:ilvl w:val="0"/>
          <w:numId w:val="42"/>
        </w:numPr>
        <w:jc w:val="both"/>
        <w:rPr>
          <w:rFonts w:ascii="Arial" w:eastAsiaTheme="minorHAnsi" w:hAnsi="Arial" w:cs="Arial"/>
        </w:rPr>
      </w:pPr>
      <w:r w:rsidRPr="0031456F">
        <w:rPr>
          <w:rFonts w:ascii="Arial" w:eastAsiaTheme="minorHAnsi" w:hAnsi="Arial" w:cs="Arial"/>
        </w:rPr>
        <w:t xml:space="preserve"> АО «Яркоммунсервис» Единой теплоснабжающей организацией в следующих зонах деятельности указанных в таблице </w:t>
      </w:r>
      <w:r>
        <w:rPr>
          <w:rFonts w:ascii="Arial" w:eastAsiaTheme="minorHAnsi" w:hAnsi="Arial" w:cs="Arial"/>
        </w:rPr>
        <w:t>122</w:t>
      </w:r>
    </w:p>
    <w:p w:rsidR="007F3298" w:rsidRPr="0031456F" w:rsidRDefault="007F3298" w:rsidP="007F3298">
      <w:pPr>
        <w:pStyle w:val="a0"/>
        <w:spacing w:before="120"/>
        <w:ind w:left="357" w:hanging="357"/>
      </w:pPr>
      <w:r w:rsidRPr="0031456F">
        <w:t>Зона деятельности ЕТО-</w:t>
      </w:r>
      <w:r>
        <w:t>3</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812"/>
        <w:gridCol w:w="1701"/>
        <w:gridCol w:w="2689"/>
        <w:gridCol w:w="2038"/>
        <w:gridCol w:w="2037"/>
      </w:tblGrid>
      <w:tr w:rsidR="007F3298" w:rsidRPr="00DE6C67" w:rsidTr="0087672B">
        <w:trPr>
          <w:trHeight w:val="23"/>
          <w:jc w:val="center"/>
        </w:trPr>
        <w:tc>
          <w:tcPr>
            <w:tcW w:w="812"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p>
        </w:tc>
        <w:tc>
          <w:tcPr>
            <w:tcW w:w="1701" w:type="dxa"/>
            <w:shd w:val="clear" w:color="auto" w:fill="auto"/>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2689"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7F3298" w:rsidRPr="00DE6C67" w:rsidTr="0087672B">
        <w:trPr>
          <w:trHeight w:val="23"/>
          <w:jc w:val="center"/>
        </w:trPr>
        <w:tc>
          <w:tcPr>
            <w:tcW w:w="812" w:type="dxa"/>
            <w:vMerge w:val="restart"/>
            <w:shd w:val="clear" w:color="auto" w:fill="auto"/>
            <w:noWrap/>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ЕТО-3</w:t>
            </w:r>
          </w:p>
        </w:tc>
        <w:tc>
          <w:tcPr>
            <w:tcW w:w="1701"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8а</w:t>
            </w:r>
          </w:p>
        </w:tc>
        <w:tc>
          <w:tcPr>
            <w:tcW w:w="2689" w:type="dxa"/>
            <w:shd w:val="clear" w:color="auto" w:fill="auto"/>
            <w:vAlign w:val="center"/>
            <w:hideMark/>
          </w:tcPr>
          <w:p w:rsidR="007F3298" w:rsidRPr="00DE6C67" w:rsidRDefault="007F3298" w:rsidP="0087672B">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котельная №12 АО «Яркоммунсервис» </w:t>
            </w:r>
          </w:p>
        </w:tc>
        <w:tc>
          <w:tcPr>
            <w:tcW w:w="2037"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д.Туношна</w:t>
            </w:r>
          </w:p>
        </w:tc>
      </w:tr>
      <w:tr w:rsidR="007F3298" w:rsidRPr="00DE6C67" w:rsidTr="0087672B">
        <w:trPr>
          <w:trHeight w:val="23"/>
          <w:jc w:val="center"/>
        </w:trPr>
        <w:tc>
          <w:tcPr>
            <w:tcW w:w="812" w:type="dxa"/>
            <w:vMerge/>
            <w:shd w:val="clear" w:color="auto" w:fill="auto"/>
            <w:noWrap/>
            <w:vAlign w:val="center"/>
            <w:hideMark/>
          </w:tcPr>
          <w:p w:rsidR="007F3298" w:rsidRPr="00DE6C67" w:rsidRDefault="007F3298" w:rsidP="0087672B">
            <w:pPr>
              <w:widowControl/>
              <w:rPr>
                <w:rFonts w:ascii="Arial" w:eastAsia="Times New Roman" w:hAnsi="Arial" w:cs="Arial"/>
                <w:color w:val="auto"/>
                <w:sz w:val="16"/>
                <w:szCs w:val="16"/>
                <w:lang w:bidi="ar-SA"/>
              </w:rPr>
            </w:pPr>
          </w:p>
        </w:tc>
        <w:tc>
          <w:tcPr>
            <w:tcW w:w="1701"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13</w:t>
            </w:r>
          </w:p>
        </w:tc>
        <w:tc>
          <w:tcPr>
            <w:tcW w:w="2689" w:type="dxa"/>
            <w:shd w:val="clear" w:color="auto" w:fill="auto"/>
            <w:vAlign w:val="center"/>
            <w:hideMark/>
          </w:tcPr>
          <w:p w:rsidR="007F3298" w:rsidRPr="00DE6C67" w:rsidRDefault="007F3298" w:rsidP="0087672B">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с.Спасское</w:t>
            </w:r>
          </w:p>
        </w:tc>
        <w:tc>
          <w:tcPr>
            <w:tcW w:w="2037"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с.Спасское</w:t>
            </w:r>
          </w:p>
        </w:tc>
      </w:tr>
    </w:tbl>
    <w:p w:rsidR="007F3298" w:rsidRPr="0031456F" w:rsidRDefault="007F3298" w:rsidP="007F3298">
      <w:pPr>
        <w:pStyle w:val="af4"/>
        <w:numPr>
          <w:ilvl w:val="0"/>
          <w:numId w:val="42"/>
        </w:numPr>
        <w:jc w:val="both"/>
        <w:rPr>
          <w:rFonts w:ascii="Arial" w:eastAsiaTheme="minorHAnsi" w:hAnsi="Arial" w:cs="Arial"/>
        </w:rPr>
      </w:pPr>
      <w:r w:rsidRPr="0031456F">
        <w:rPr>
          <w:rFonts w:ascii="Arial" w:eastAsiaTheme="minorHAnsi" w:hAnsi="Arial" w:cs="Arial"/>
        </w:rPr>
        <w:t xml:space="preserve">ОАО «ТГК-2» Единой теплоснабжающей организацией в следующих зонах деятельности указанных в таблице </w:t>
      </w:r>
      <w:r>
        <w:rPr>
          <w:rFonts w:ascii="Arial" w:eastAsiaTheme="minorHAnsi" w:hAnsi="Arial" w:cs="Arial"/>
        </w:rPr>
        <w:t>123</w:t>
      </w:r>
      <w:r w:rsidRPr="0031456F">
        <w:rPr>
          <w:rFonts w:ascii="Arial" w:eastAsiaTheme="minorHAnsi" w:hAnsi="Arial" w:cs="Arial"/>
        </w:rPr>
        <w:t>.</w:t>
      </w:r>
    </w:p>
    <w:p w:rsidR="007F3298" w:rsidRPr="0031456F" w:rsidRDefault="007F3298" w:rsidP="007F3298">
      <w:pPr>
        <w:pStyle w:val="a0"/>
        <w:spacing w:before="120"/>
        <w:ind w:left="357" w:hanging="357"/>
      </w:pPr>
      <w:r w:rsidRPr="0031456F">
        <w:t>Зона деятельности ЕТО-</w:t>
      </w:r>
      <w:r>
        <w:t>4</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7F3298" w:rsidRPr="00DE6C67" w:rsidTr="0087672B">
        <w:trPr>
          <w:trHeight w:val="23"/>
          <w:jc w:val="center"/>
        </w:trPr>
        <w:tc>
          <w:tcPr>
            <w:tcW w:w="1260"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p>
        </w:tc>
        <w:tc>
          <w:tcPr>
            <w:tcW w:w="1036" w:type="dxa"/>
            <w:shd w:val="clear" w:color="auto" w:fill="auto"/>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7F3298" w:rsidRPr="00DE6C67" w:rsidTr="0087672B">
        <w:trPr>
          <w:trHeight w:val="23"/>
          <w:jc w:val="center"/>
        </w:trPr>
        <w:tc>
          <w:tcPr>
            <w:tcW w:w="1260" w:type="dxa"/>
            <w:vMerge w:val="restart"/>
            <w:shd w:val="clear" w:color="auto" w:fill="auto"/>
            <w:noWrap/>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ЕТО-4</w:t>
            </w:r>
          </w:p>
        </w:tc>
        <w:tc>
          <w:tcPr>
            <w:tcW w:w="1036"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14</w:t>
            </w:r>
          </w:p>
        </w:tc>
        <w:tc>
          <w:tcPr>
            <w:tcW w:w="3040" w:type="dxa"/>
            <w:shd w:val="clear" w:color="auto" w:fill="auto"/>
            <w:vAlign w:val="center"/>
            <w:hideMark/>
          </w:tcPr>
          <w:p w:rsidR="007F3298" w:rsidRPr="00DE6C67" w:rsidRDefault="007F3298" w:rsidP="0087672B">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п.Ивняки</w:t>
            </w:r>
          </w:p>
        </w:tc>
      </w:tr>
      <w:tr w:rsidR="007F3298" w:rsidRPr="00DE6C67" w:rsidTr="0087672B">
        <w:trPr>
          <w:trHeight w:val="23"/>
          <w:jc w:val="center"/>
        </w:trPr>
        <w:tc>
          <w:tcPr>
            <w:tcW w:w="1260" w:type="dxa"/>
            <w:vMerge/>
            <w:shd w:val="clear" w:color="auto" w:fill="auto"/>
            <w:noWrap/>
            <w:vAlign w:val="center"/>
            <w:hideMark/>
          </w:tcPr>
          <w:p w:rsidR="007F3298" w:rsidRPr="00DE6C67" w:rsidRDefault="007F3298" w:rsidP="0087672B">
            <w:pPr>
              <w:widowControl/>
              <w:rPr>
                <w:rFonts w:ascii="Arial" w:eastAsia="Times New Roman" w:hAnsi="Arial" w:cs="Arial"/>
                <w:color w:val="auto"/>
                <w:sz w:val="16"/>
                <w:szCs w:val="16"/>
                <w:lang w:bidi="ar-SA"/>
              </w:rPr>
            </w:pPr>
          </w:p>
        </w:tc>
        <w:tc>
          <w:tcPr>
            <w:tcW w:w="1036"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040" w:type="dxa"/>
            <w:shd w:val="clear" w:color="auto" w:fill="auto"/>
            <w:vAlign w:val="center"/>
            <w:hideMark/>
          </w:tcPr>
          <w:p w:rsidR="007F3298" w:rsidRPr="00DE6C67" w:rsidRDefault="007F3298" w:rsidP="0087672B">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п.Дубки</w:t>
            </w:r>
          </w:p>
        </w:tc>
      </w:tr>
      <w:tr w:rsidR="007F3298" w:rsidRPr="00DE6C67" w:rsidTr="0087672B">
        <w:trPr>
          <w:trHeight w:val="23"/>
          <w:jc w:val="center"/>
        </w:trPr>
        <w:tc>
          <w:tcPr>
            <w:tcW w:w="1260" w:type="dxa"/>
            <w:vMerge/>
            <w:shd w:val="clear" w:color="auto" w:fill="auto"/>
            <w:noWrap/>
            <w:vAlign w:val="center"/>
            <w:hideMark/>
          </w:tcPr>
          <w:p w:rsidR="007F3298" w:rsidRPr="00DE6C67" w:rsidRDefault="007F3298" w:rsidP="0087672B">
            <w:pPr>
              <w:widowControl/>
              <w:rPr>
                <w:rFonts w:ascii="Arial" w:eastAsia="Times New Roman" w:hAnsi="Arial" w:cs="Arial"/>
                <w:color w:val="auto"/>
                <w:sz w:val="16"/>
                <w:szCs w:val="16"/>
                <w:lang w:bidi="ar-SA"/>
              </w:rPr>
            </w:pPr>
          </w:p>
        </w:tc>
        <w:tc>
          <w:tcPr>
            <w:tcW w:w="1036"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040" w:type="dxa"/>
            <w:shd w:val="clear" w:color="auto" w:fill="auto"/>
            <w:vAlign w:val="center"/>
            <w:hideMark/>
          </w:tcPr>
          <w:p w:rsidR="007F3298" w:rsidRPr="00DE6C67" w:rsidRDefault="007F3298" w:rsidP="0087672B">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п.Щедрино</w:t>
            </w:r>
          </w:p>
        </w:tc>
      </w:tr>
    </w:tbl>
    <w:p w:rsidR="007F3298" w:rsidRDefault="007F3298" w:rsidP="007F3298">
      <w:pPr>
        <w:pStyle w:val="af4"/>
        <w:numPr>
          <w:ilvl w:val="0"/>
          <w:numId w:val="42"/>
        </w:numPr>
        <w:jc w:val="both"/>
        <w:rPr>
          <w:rFonts w:ascii="Arial" w:eastAsiaTheme="minorHAnsi" w:hAnsi="Arial" w:cs="Arial"/>
        </w:rPr>
      </w:pPr>
      <w:r w:rsidRPr="0031456F">
        <w:rPr>
          <w:rFonts w:ascii="Arial" w:eastAsiaTheme="minorHAnsi" w:hAnsi="Arial" w:cs="Arial"/>
        </w:rPr>
        <w:t>ОАО «Санаторий Красный Холм</w:t>
      </w:r>
      <w:r w:rsidRPr="00354061">
        <w:rPr>
          <w:rFonts w:ascii="Arial" w:eastAsiaTheme="minorHAnsi" w:hAnsi="Arial" w:cs="Arial"/>
        </w:rPr>
        <w:t xml:space="preserve">» Единой теплоснабжающей организацией в следующих зонах деятельности указанных в таблице </w:t>
      </w:r>
      <w:r>
        <w:rPr>
          <w:rFonts w:ascii="Arial" w:eastAsiaTheme="minorHAnsi" w:hAnsi="Arial" w:cs="Arial"/>
        </w:rPr>
        <w:t>124.</w:t>
      </w:r>
    </w:p>
    <w:p w:rsidR="007F3298" w:rsidRPr="0031456F" w:rsidRDefault="007F3298" w:rsidP="007F3298">
      <w:pPr>
        <w:pStyle w:val="a0"/>
        <w:spacing w:before="120"/>
        <w:ind w:left="357" w:hanging="357"/>
      </w:pPr>
      <w:r w:rsidRPr="0031456F">
        <w:t>Зона деятельности ЕТО-</w:t>
      </w:r>
      <w:r>
        <w:t>5</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7F3298" w:rsidRPr="00DE6C67" w:rsidTr="0087672B">
        <w:trPr>
          <w:trHeight w:val="23"/>
          <w:jc w:val="center"/>
        </w:trPr>
        <w:tc>
          <w:tcPr>
            <w:tcW w:w="1260"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p>
        </w:tc>
        <w:tc>
          <w:tcPr>
            <w:tcW w:w="1036" w:type="dxa"/>
            <w:shd w:val="clear" w:color="auto" w:fill="auto"/>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7F3298" w:rsidRPr="00DE6C67" w:rsidTr="0087672B">
        <w:trPr>
          <w:trHeight w:val="23"/>
          <w:jc w:val="center"/>
        </w:trPr>
        <w:tc>
          <w:tcPr>
            <w:tcW w:w="1260" w:type="dxa"/>
            <w:shd w:val="clear" w:color="auto" w:fill="auto"/>
            <w:noWrap/>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ЕТО-5</w:t>
            </w:r>
          </w:p>
        </w:tc>
        <w:tc>
          <w:tcPr>
            <w:tcW w:w="1036"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30</w:t>
            </w:r>
          </w:p>
        </w:tc>
        <w:tc>
          <w:tcPr>
            <w:tcW w:w="3040"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ОАО «Санаторий Красный Холм», теплосетевая организация ОАО ЖКХ «Заволжье»</w:t>
            </w:r>
          </w:p>
        </w:tc>
        <w:tc>
          <w:tcPr>
            <w:tcW w:w="203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Холм</w:t>
            </w:r>
          </w:p>
        </w:tc>
      </w:tr>
    </w:tbl>
    <w:p w:rsidR="007F3298" w:rsidRPr="00B1304D" w:rsidRDefault="007F3298" w:rsidP="007F3298">
      <w:pPr>
        <w:pStyle w:val="af4"/>
        <w:numPr>
          <w:ilvl w:val="0"/>
          <w:numId w:val="42"/>
        </w:numPr>
        <w:jc w:val="both"/>
        <w:rPr>
          <w:rFonts w:ascii="Arial" w:eastAsiaTheme="minorHAnsi" w:hAnsi="Arial" w:cs="Arial"/>
        </w:rPr>
      </w:pPr>
      <w:r w:rsidRPr="00B1304D">
        <w:rPr>
          <w:rFonts w:ascii="Arial" w:eastAsiaTheme="minorHAnsi" w:hAnsi="Arial" w:cs="Arial"/>
        </w:rPr>
        <w:t xml:space="preserve">ЗАО «Пансионат отдыха Ярославль» Единой теплоснабжающей организацией в следующих зонах деятельности указанных в таблице </w:t>
      </w:r>
      <w:r>
        <w:rPr>
          <w:rFonts w:ascii="Arial" w:eastAsiaTheme="minorHAnsi" w:hAnsi="Arial" w:cs="Arial"/>
        </w:rPr>
        <w:t>125.</w:t>
      </w:r>
    </w:p>
    <w:p w:rsidR="007F3298" w:rsidRPr="0031456F" w:rsidRDefault="007F3298" w:rsidP="007F3298">
      <w:pPr>
        <w:pStyle w:val="a0"/>
        <w:spacing w:before="120"/>
        <w:ind w:left="357" w:hanging="357"/>
      </w:pPr>
      <w:r w:rsidRPr="0031456F">
        <w:t>Зона деятельности ЕТО-</w:t>
      </w:r>
      <w:r>
        <w:t>6</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021"/>
        <w:gridCol w:w="1134"/>
        <w:gridCol w:w="3181"/>
        <w:gridCol w:w="2038"/>
        <w:gridCol w:w="2037"/>
      </w:tblGrid>
      <w:tr w:rsidR="007F3298" w:rsidRPr="00DE6C67" w:rsidTr="0087672B">
        <w:trPr>
          <w:trHeight w:val="23"/>
          <w:jc w:val="center"/>
        </w:trPr>
        <w:tc>
          <w:tcPr>
            <w:tcW w:w="1021"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p>
        </w:tc>
        <w:tc>
          <w:tcPr>
            <w:tcW w:w="1134" w:type="dxa"/>
            <w:shd w:val="clear" w:color="auto" w:fill="auto"/>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7F3298" w:rsidRPr="00DE6C67" w:rsidTr="0087672B">
        <w:trPr>
          <w:trHeight w:val="23"/>
          <w:jc w:val="center"/>
        </w:trPr>
        <w:tc>
          <w:tcPr>
            <w:tcW w:w="1021" w:type="dxa"/>
            <w:shd w:val="clear" w:color="auto" w:fill="auto"/>
            <w:noWrap/>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ЕТО-6</w:t>
            </w:r>
          </w:p>
        </w:tc>
        <w:tc>
          <w:tcPr>
            <w:tcW w:w="1134"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20</w:t>
            </w:r>
          </w:p>
        </w:tc>
        <w:tc>
          <w:tcPr>
            <w:tcW w:w="3181"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ЗАО «Пансионат отдыха «Ярославль», теплосетевая организация ЗАО «Пансионат отдыха «Ярославль»</w:t>
            </w:r>
          </w:p>
        </w:tc>
        <w:tc>
          <w:tcPr>
            <w:tcW w:w="2038"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7F3298" w:rsidRPr="00B1304D" w:rsidRDefault="007F3298" w:rsidP="007F3298">
      <w:pPr>
        <w:pStyle w:val="af4"/>
        <w:numPr>
          <w:ilvl w:val="0"/>
          <w:numId w:val="42"/>
        </w:numPr>
        <w:jc w:val="both"/>
        <w:rPr>
          <w:rFonts w:ascii="Arial" w:eastAsiaTheme="minorHAnsi" w:hAnsi="Arial" w:cs="Arial"/>
        </w:rPr>
      </w:pPr>
      <w:r w:rsidRPr="00B1304D">
        <w:rPr>
          <w:rFonts w:ascii="Arial" w:eastAsiaTheme="minorHAnsi" w:hAnsi="Arial" w:cs="Arial"/>
        </w:rPr>
        <w:t xml:space="preserve">ООО «Бизнес Продукт Групп» Единой теплоснабжающей организацией в следующих зонах деятельности указанных в таблице </w:t>
      </w:r>
      <w:r>
        <w:rPr>
          <w:rFonts w:ascii="Arial" w:eastAsiaTheme="minorHAnsi" w:hAnsi="Arial" w:cs="Arial"/>
        </w:rPr>
        <w:t>126.</w:t>
      </w:r>
    </w:p>
    <w:p w:rsidR="007F3298" w:rsidRPr="00B1304D" w:rsidRDefault="007F3298" w:rsidP="007F3298">
      <w:pPr>
        <w:pStyle w:val="a0"/>
        <w:spacing w:before="120"/>
        <w:ind w:left="357" w:hanging="357"/>
      </w:pPr>
      <w:r w:rsidRPr="00B1304D">
        <w:t>Зона деятельности ЕТО-7</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196"/>
        <w:gridCol w:w="959"/>
        <w:gridCol w:w="3306"/>
        <w:gridCol w:w="1976"/>
        <w:gridCol w:w="1974"/>
      </w:tblGrid>
      <w:tr w:rsidR="007F3298" w:rsidRPr="00DE6C67" w:rsidTr="0087672B">
        <w:trPr>
          <w:trHeight w:val="23"/>
          <w:jc w:val="center"/>
        </w:trPr>
        <w:tc>
          <w:tcPr>
            <w:tcW w:w="1196"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p>
        </w:tc>
        <w:tc>
          <w:tcPr>
            <w:tcW w:w="959" w:type="dxa"/>
            <w:shd w:val="clear" w:color="auto" w:fill="auto"/>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306"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76"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1974" w:type="dxa"/>
            <w:shd w:val="clear" w:color="auto" w:fill="auto"/>
            <w:vAlign w:val="center"/>
            <w:hideMark/>
          </w:tcPr>
          <w:p w:rsidR="007F3298" w:rsidRPr="00DE6C67" w:rsidRDefault="007F3298" w:rsidP="0087672B">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7F3298" w:rsidRPr="00DE6C67" w:rsidTr="0087672B">
        <w:trPr>
          <w:trHeight w:val="23"/>
          <w:jc w:val="center"/>
        </w:trPr>
        <w:tc>
          <w:tcPr>
            <w:tcW w:w="1196" w:type="dxa"/>
            <w:shd w:val="clear" w:color="auto" w:fill="auto"/>
            <w:noWrap/>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ЕТО-7</w:t>
            </w:r>
          </w:p>
        </w:tc>
        <w:tc>
          <w:tcPr>
            <w:tcW w:w="959" w:type="dxa"/>
            <w:shd w:val="clear" w:color="auto" w:fill="auto"/>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21</w:t>
            </w:r>
          </w:p>
        </w:tc>
        <w:tc>
          <w:tcPr>
            <w:tcW w:w="3306"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«БизнесПродуктГрупп», теплосетевая организация ОАО ЖКХ «Заволжье»</w:t>
            </w:r>
          </w:p>
        </w:tc>
        <w:tc>
          <w:tcPr>
            <w:tcW w:w="1976"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74" w:type="dxa"/>
            <w:shd w:val="clear" w:color="auto" w:fill="auto"/>
            <w:vAlign w:val="center"/>
            <w:hideMark/>
          </w:tcPr>
          <w:p w:rsidR="007F3298" w:rsidRPr="00DE6C67" w:rsidRDefault="007F3298" w:rsidP="0087672B">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7F3298" w:rsidRPr="00354061" w:rsidRDefault="007F3298" w:rsidP="007F3298">
      <w:pPr>
        <w:pStyle w:val="af4"/>
        <w:numPr>
          <w:ilvl w:val="0"/>
          <w:numId w:val="42"/>
        </w:numPr>
        <w:jc w:val="both"/>
        <w:rPr>
          <w:rFonts w:ascii="Arial" w:eastAsiaTheme="minorHAnsi" w:hAnsi="Arial" w:cs="Arial"/>
        </w:rPr>
      </w:pPr>
      <w:r w:rsidRPr="00B1304D">
        <w:rPr>
          <w:rFonts w:ascii="Arial" w:eastAsiaTheme="minorHAnsi" w:hAnsi="Arial" w:cs="Arial"/>
        </w:rPr>
        <w:t xml:space="preserve">Ярославская дистанция гражданских сооружений –СП Сев. дирекции по эксп. Зд. и соор.- С.ж.д.- филиал ОАО «РЖД» </w:t>
      </w:r>
      <w:r w:rsidRPr="00354061">
        <w:rPr>
          <w:rFonts w:ascii="Arial" w:eastAsiaTheme="minorHAnsi" w:hAnsi="Arial" w:cs="Arial"/>
        </w:rPr>
        <w:t xml:space="preserve">Единой теплоснабжающей организацией в следующих зонах деятельности указанных в таблице </w:t>
      </w:r>
      <w:r>
        <w:rPr>
          <w:rFonts w:ascii="Arial" w:eastAsiaTheme="minorHAnsi" w:hAnsi="Arial" w:cs="Arial"/>
        </w:rPr>
        <w:t>127.</w:t>
      </w:r>
    </w:p>
    <w:p w:rsidR="007F3298" w:rsidRPr="00B1304D" w:rsidRDefault="007F3298" w:rsidP="007F3298">
      <w:pPr>
        <w:pStyle w:val="a0"/>
        <w:spacing w:before="120"/>
        <w:ind w:left="357" w:hanging="357"/>
      </w:pPr>
      <w:r w:rsidRPr="00B1304D">
        <w:t>Зона деятельности ЕТО-</w:t>
      </w:r>
      <w:r>
        <w:t>8</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595"/>
        <w:gridCol w:w="1418"/>
        <w:gridCol w:w="3421"/>
        <w:gridCol w:w="1989"/>
        <w:gridCol w:w="1988"/>
      </w:tblGrid>
      <w:tr w:rsidR="007F3298" w:rsidRPr="004D1C46" w:rsidTr="0087672B">
        <w:trPr>
          <w:trHeight w:val="23"/>
          <w:jc w:val="center"/>
        </w:trPr>
        <w:tc>
          <w:tcPr>
            <w:tcW w:w="595" w:type="dxa"/>
            <w:shd w:val="clear" w:color="auto" w:fill="auto"/>
            <w:vAlign w:val="center"/>
            <w:hideMark/>
          </w:tcPr>
          <w:p w:rsidR="007F3298" w:rsidRPr="004D1C46" w:rsidRDefault="007F3298" w:rsidP="0087672B">
            <w:pPr>
              <w:widowControl/>
              <w:jc w:val="center"/>
              <w:rPr>
                <w:rFonts w:ascii="Arial" w:eastAsia="Times New Roman" w:hAnsi="Arial" w:cs="Arial"/>
                <w:bCs/>
                <w:color w:val="auto"/>
                <w:sz w:val="16"/>
                <w:szCs w:val="16"/>
                <w:lang w:bidi="ar-SA"/>
              </w:rPr>
            </w:pPr>
          </w:p>
        </w:tc>
        <w:tc>
          <w:tcPr>
            <w:tcW w:w="1418" w:type="dxa"/>
            <w:shd w:val="clear" w:color="auto" w:fill="auto"/>
          </w:tcPr>
          <w:p w:rsidR="007F3298" w:rsidRPr="004D1C46" w:rsidRDefault="007F3298" w:rsidP="0087672B">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Код зоны деятельности</w:t>
            </w:r>
          </w:p>
        </w:tc>
        <w:tc>
          <w:tcPr>
            <w:tcW w:w="3421" w:type="dxa"/>
            <w:shd w:val="clear" w:color="auto" w:fill="auto"/>
            <w:vAlign w:val="center"/>
            <w:hideMark/>
          </w:tcPr>
          <w:p w:rsidR="007F3298" w:rsidRPr="004D1C46" w:rsidRDefault="007F3298" w:rsidP="0087672B">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89" w:type="dxa"/>
            <w:shd w:val="clear" w:color="auto" w:fill="auto"/>
            <w:vAlign w:val="center"/>
            <w:hideMark/>
          </w:tcPr>
          <w:p w:rsidR="007F3298" w:rsidRPr="004D1C46" w:rsidRDefault="007F3298" w:rsidP="0087672B">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Энергоисточники в зоне деятельности</w:t>
            </w:r>
          </w:p>
        </w:tc>
        <w:tc>
          <w:tcPr>
            <w:tcW w:w="1988" w:type="dxa"/>
            <w:shd w:val="clear" w:color="auto" w:fill="auto"/>
            <w:vAlign w:val="center"/>
            <w:hideMark/>
          </w:tcPr>
          <w:p w:rsidR="007F3298" w:rsidRPr="004D1C46" w:rsidRDefault="007F3298" w:rsidP="0087672B">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Адрес источника</w:t>
            </w:r>
          </w:p>
        </w:tc>
      </w:tr>
      <w:tr w:rsidR="007F3298" w:rsidRPr="004D1C46" w:rsidTr="0087672B">
        <w:trPr>
          <w:trHeight w:val="23"/>
          <w:jc w:val="center"/>
        </w:trPr>
        <w:tc>
          <w:tcPr>
            <w:tcW w:w="595" w:type="dxa"/>
            <w:shd w:val="clear" w:color="auto" w:fill="auto"/>
            <w:noWrap/>
            <w:vAlign w:val="center"/>
            <w:hideMark/>
          </w:tcPr>
          <w:p w:rsidR="007F3298" w:rsidRPr="004D1C46" w:rsidRDefault="007F3298" w:rsidP="0087672B">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ЕТО-8</w:t>
            </w:r>
          </w:p>
        </w:tc>
        <w:tc>
          <w:tcPr>
            <w:tcW w:w="1418" w:type="dxa"/>
            <w:shd w:val="clear" w:color="auto" w:fill="auto"/>
          </w:tcPr>
          <w:p w:rsidR="007F3298" w:rsidRPr="004D1C46" w:rsidRDefault="007F3298" w:rsidP="0087672B">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37</w:t>
            </w:r>
          </w:p>
        </w:tc>
        <w:tc>
          <w:tcPr>
            <w:tcW w:w="3421" w:type="dxa"/>
            <w:shd w:val="clear" w:color="auto" w:fill="auto"/>
            <w:vAlign w:val="center"/>
            <w:hideMark/>
          </w:tcPr>
          <w:p w:rsidR="007F3298" w:rsidRPr="004D1C46" w:rsidRDefault="007F3298" w:rsidP="0087672B">
            <w:pPr>
              <w:widowControl/>
              <w:jc w:val="center"/>
              <w:rPr>
                <w:rFonts w:ascii="Arial" w:eastAsia="Times New Roman" w:hAnsi="Arial" w:cs="Arial"/>
                <w:color w:val="auto"/>
                <w:sz w:val="16"/>
                <w:szCs w:val="20"/>
                <w:lang w:bidi="ar-SA"/>
              </w:rPr>
            </w:pPr>
            <w:r w:rsidRPr="004D1C46">
              <w:rPr>
                <w:rFonts w:ascii="Arial" w:hAnsi="Arial" w:cs="Arial"/>
                <w:sz w:val="16"/>
                <w:szCs w:val="20"/>
              </w:rPr>
              <w:t>Ярославская дистанция гражданских сооружений –СП Сев. дирекции по эксп. Зд. и соор.- С.ж.д.- филиал ОАО «РЖД»</w:t>
            </w:r>
          </w:p>
        </w:tc>
        <w:tc>
          <w:tcPr>
            <w:tcW w:w="1989" w:type="dxa"/>
            <w:shd w:val="clear" w:color="auto" w:fill="auto"/>
            <w:vAlign w:val="center"/>
            <w:hideMark/>
          </w:tcPr>
          <w:p w:rsidR="007F3298" w:rsidRPr="004D1C46" w:rsidRDefault="007F3298" w:rsidP="0087672B">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Котельная</w:t>
            </w:r>
          </w:p>
        </w:tc>
        <w:tc>
          <w:tcPr>
            <w:tcW w:w="1988" w:type="dxa"/>
            <w:shd w:val="clear" w:color="auto" w:fill="auto"/>
            <w:vAlign w:val="center"/>
            <w:hideMark/>
          </w:tcPr>
          <w:p w:rsidR="007F3298" w:rsidRPr="004D1C46" w:rsidRDefault="007F3298" w:rsidP="0087672B">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ст. Лютово</w:t>
            </w:r>
          </w:p>
        </w:tc>
      </w:tr>
    </w:tbl>
    <w:p w:rsidR="002C0712" w:rsidRDefault="002C0712" w:rsidP="002C0712">
      <w:pPr>
        <w:pStyle w:val="3"/>
        <w:numPr>
          <w:ilvl w:val="0"/>
          <w:numId w:val="0"/>
        </w:numPr>
        <w:spacing w:line="240" w:lineRule="auto"/>
        <w:ind w:left="360"/>
        <w:rPr>
          <w:rFonts w:cs="Arial"/>
        </w:rPr>
      </w:pPr>
    </w:p>
    <w:p w:rsidR="00674B6F" w:rsidRPr="004853BD" w:rsidRDefault="00674B6F" w:rsidP="00674B6F">
      <w:pPr>
        <w:pStyle w:val="3"/>
        <w:spacing w:line="240" w:lineRule="auto"/>
        <w:rPr>
          <w:rFonts w:cs="Arial"/>
        </w:rPr>
      </w:pPr>
      <w:bookmarkStart w:id="193" w:name="_Toc470689982"/>
      <w:r>
        <w:rPr>
          <w:rFonts w:cs="Arial"/>
        </w:rPr>
        <w:t>Реестр проектов схемы теплоснабжения</w:t>
      </w:r>
      <w:bookmarkEnd w:id="186"/>
      <w:bookmarkEnd w:id="193"/>
    </w:p>
    <w:p w:rsidR="00674B6F" w:rsidRDefault="00674B6F" w:rsidP="00674B6F">
      <w:pPr>
        <w:pStyle w:val="af6"/>
        <w:rPr>
          <w:lang w:val="ru-RU"/>
        </w:rPr>
      </w:pPr>
      <w:r w:rsidRPr="00060F92">
        <w:rPr>
          <w:lang w:val="ru-RU"/>
        </w:rPr>
        <w:t>На период с 2017г. по 2032г. в СП К</w:t>
      </w:r>
      <w:r>
        <w:rPr>
          <w:lang w:val="ru-RU"/>
        </w:rPr>
        <w:t>урбское</w:t>
      </w:r>
      <w:r w:rsidRPr="00060F92">
        <w:rPr>
          <w:lang w:val="ru-RU"/>
        </w:rPr>
        <w:t xml:space="preserve"> запланирован ряд мероприятий по реконструкции,строителсьтву и модернизации новых источников тепловой энергии и участков тепловых сетей. </w:t>
      </w:r>
      <w:r w:rsidRPr="00067683">
        <w:rPr>
          <w:lang w:val="ru-RU"/>
        </w:rPr>
        <w:t>Все мероприятия предлагается включить в инвестиционную программу</w:t>
      </w:r>
      <w:r>
        <w:rPr>
          <w:lang w:val="ru-RU"/>
        </w:rPr>
        <w:t xml:space="preserve"> ЕТО ОАО ЖКХ «Заволжье»</w:t>
      </w:r>
      <w:r w:rsidRPr="00067683">
        <w:rPr>
          <w:lang w:val="ru-RU"/>
        </w:rPr>
        <w:t xml:space="preserve"> при ее актуализации. Реестр предлагаемых мероприятий приведен в таблице </w:t>
      </w:r>
      <w:r w:rsidR="00CB70D5">
        <w:rPr>
          <w:lang w:val="ru-RU"/>
        </w:rPr>
        <w:t>1</w:t>
      </w:r>
      <w:r w:rsidR="00A65108">
        <w:rPr>
          <w:lang w:val="ru-RU"/>
        </w:rPr>
        <w:t>2</w:t>
      </w:r>
      <w:r w:rsidR="007F3298">
        <w:rPr>
          <w:lang w:val="ru-RU"/>
        </w:rPr>
        <w:t>8</w:t>
      </w:r>
      <w:r>
        <w:rPr>
          <w:lang w:val="ru-RU"/>
        </w:rPr>
        <w:t>.</w:t>
      </w:r>
    </w:p>
    <w:p w:rsidR="00674B6F" w:rsidRPr="004853BD" w:rsidRDefault="00674B6F" w:rsidP="00C04B6F">
      <w:pPr>
        <w:pStyle w:val="a0"/>
      </w:pPr>
      <w:r>
        <w:t>Реестр проектов схемы теплоснабжения</w:t>
      </w:r>
    </w:p>
    <w:tbl>
      <w:tblPr>
        <w:tblW w:w="5000" w:type="pct"/>
        <w:jc w:val="center"/>
        <w:tblLook w:val="04A0" w:firstRow="1" w:lastRow="0" w:firstColumn="1" w:lastColumn="0" w:noHBand="0" w:noVBand="1"/>
      </w:tblPr>
      <w:tblGrid>
        <w:gridCol w:w="439"/>
        <w:gridCol w:w="1194"/>
        <w:gridCol w:w="1339"/>
        <w:gridCol w:w="1953"/>
        <w:gridCol w:w="1194"/>
        <w:gridCol w:w="928"/>
        <w:gridCol w:w="839"/>
        <w:gridCol w:w="839"/>
        <w:gridCol w:w="839"/>
      </w:tblGrid>
      <w:tr w:rsidR="00B415C7" w:rsidRPr="00F053BA" w:rsidTr="00DA259A">
        <w:trPr>
          <w:trHeight w:val="23"/>
          <w:tblHeader/>
          <w:jc w:val="center"/>
        </w:trPr>
        <w:tc>
          <w:tcPr>
            <w:tcW w:w="1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 п/п</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Год начала реализации мероприятия</w:t>
            </w:r>
          </w:p>
        </w:tc>
        <w:tc>
          <w:tcPr>
            <w:tcW w:w="851" w:type="pct"/>
            <w:vMerge w:val="restart"/>
            <w:tcBorders>
              <w:top w:val="single" w:sz="4" w:space="0" w:color="auto"/>
              <w:left w:val="single" w:sz="4" w:space="0" w:color="auto"/>
              <w:bottom w:val="nil"/>
              <w:right w:val="single" w:sz="4" w:space="0" w:color="auto"/>
            </w:tcBorders>
            <w:shd w:val="clear" w:color="auto" w:fill="auto"/>
            <w:vAlign w:val="center"/>
          </w:tcPr>
          <w:p w:rsidR="00B415C7" w:rsidRPr="00F053BA" w:rsidRDefault="00B415C7" w:rsidP="00DA259A">
            <w:pPr>
              <w:jc w:val="center"/>
              <w:rPr>
                <w:rFonts w:ascii="Arial" w:hAnsi="Arial" w:cs="Arial"/>
                <w:sz w:val="16"/>
                <w:szCs w:val="16"/>
              </w:rPr>
            </w:pPr>
            <w:r w:rsidRPr="00F053BA">
              <w:rPr>
                <w:rFonts w:ascii="Arial" w:hAnsi="Arial" w:cs="Arial"/>
                <w:sz w:val="16"/>
                <w:szCs w:val="16"/>
              </w:rPr>
              <w:t>Наименование мероприятий</w:t>
            </w:r>
          </w:p>
        </w:tc>
        <w:tc>
          <w:tcPr>
            <w:tcW w:w="1188" w:type="pct"/>
            <w:vMerge w:val="restart"/>
            <w:tcBorders>
              <w:top w:val="single" w:sz="4" w:space="0" w:color="auto"/>
              <w:left w:val="single" w:sz="4" w:space="0" w:color="auto"/>
              <w:bottom w:val="nil"/>
              <w:right w:val="single" w:sz="4" w:space="0" w:color="auto"/>
            </w:tcBorders>
            <w:shd w:val="clear" w:color="auto" w:fill="auto"/>
            <w:vAlign w:val="center"/>
          </w:tcPr>
          <w:p w:rsidR="00B415C7" w:rsidRPr="00F053BA" w:rsidRDefault="00B415C7" w:rsidP="00DA259A">
            <w:pPr>
              <w:jc w:val="center"/>
              <w:rPr>
                <w:rFonts w:ascii="Arial" w:hAnsi="Arial" w:cs="Arial"/>
                <w:sz w:val="16"/>
                <w:szCs w:val="16"/>
              </w:rPr>
            </w:pPr>
            <w:r w:rsidRPr="00F053BA">
              <w:rPr>
                <w:rFonts w:ascii="Arial" w:hAnsi="Arial" w:cs="Arial"/>
                <w:sz w:val="16"/>
                <w:szCs w:val="16"/>
              </w:rPr>
              <w:t>Обоснование необходимости (цель реализации)</w:t>
            </w:r>
          </w:p>
        </w:tc>
        <w:tc>
          <w:tcPr>
            <w:tcW w:w="6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Год окончания реализации мероприятия</w:t>
            </w:r>
          </w:p>
        </w:tc>
        <w:tc>
          <w:tcPr>
            <w:tcW w:w="1535"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Расходы на реализацию мероприятий в прогнозных ценах, тыс. руб. (с НДС)</w:t>
            </w:r>
          </w:p>
        </w:tc>
      </w:tr>
      <w:tr w:rsidR="00B415C7" w:rsidRPr="00F053BA" w:rsidTr="00DA259A">
        <w:trPr>
          <w:trHeight w:val="23"/>
          <w:tblHeader/>
          <w:jc w:val="center"/>
        </w:trPr>
        <w:tc>
          <w:tcPr>
            <w:tcW w:w="1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p>
        </w:tc>
        <w:tc>
          <w:tcPr>
            <w:tcW w:w="6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p>
        </w:tc>
        <w:tc>
          <w:tcPr>
            <w:tcW w:w="851" w:type="pct"/>
            <w:vMerge/>
            <w:tcBorders>
              <w:left w:val="single" w:sz="4" w:space="0" w:color="auto"/>
              <w:right w:val="single" w:sz="4" w:space="0" w:color="auto"/>
            </w:tcBorders>
            <w:shd w:val="clear" w:color="auto" w:fill="auto"/>
            <w:vAlign w:val="center"/>
          </w:tcPr>
          <w:p w:rsidR="00B415C7" w:rsidRPr="00F053BA" w:rsidRDefault="00B415C7" w:rsidP="00DA259A">
            <w:pPr>
              <w:jc w:val="center"/>
              <w:rPr>
                <w:rFonts w:ascii="Arial" w:eastAsia="Times New Roman" w:hAnsi="Arial" w:cs="Arial"/>
                <w:sz w:val="16"/>
                <w:szCs w:val="16"/>
              </w:rPr>
            </w:pPr>
          </w:p>
        </w:tc>
        <w:tc>
          <w:tcPr>
            <w:tcW w:w="1188" w:type="pct"/>
            <w:vMerge/>
            <w:tcBorders>
              <w:left w:val="single" w:sz="4" w:space="0" w:color="auto"/>
              <w:right w:val="single" w:sz="4" w:space="0" w:color="auto"/>
            </w:tcBorders>
            <w:shd w:val="clear" w:color="auto" w:fill="auto"/>
            <w:vAlign w:val="center"/>
          </w:tcPr>
          <w:p w:rsidR="00B415C7" w:rsidRPr="00F053BA" w:rsidRDefault="00B415C7" w:rsidP="00DA259A">
            <w:pPr>
              <w:jc w:val="center"/>
              <w:rPr>
                <w:rFonts w:ascii="Arial" w:eastAsia="Times New Roman" w:hAnsi="Arial" w:cs="Arial"/>
                <w:sz w:val="16"/>
                <w:szCs w:val="16"/>
              </w:rPr>
            </w:pPr>
          </w:p>
        </w:tc>
        <w:tc>
          <w:tcPr>
            <w:tcW w:w="63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p>
        </w:tc>
        <w:tc>
          <w:tcPr>
            <w:tcW w:w="4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Всего</w:t>
            </w:r>
          </w:p>
        </w:tc>
        <w:tc>
          <w:tcPr>
            <w:tcW w:w="1120" w:type="pct"/>
            <w:gridSpan w:val="3"/>
            <w:tcBorders>
              <w:top w:val="single" w:sz="4" w:space="0" w:color="auto"/>
              <w:left w:val="nil"/>
              <w:bottom w:val="single" w:sz="4" w:space="0" w:color="auto"/>
              <w:right w:val="single" w:sz="4" w:space="0" w:color="auto"/>
            </w:tcBorders>
            <w:shd w:val="clear" w:color="auto" w:fill="auto"/>
            <w:noWrap/>
            <w:vAlign w:val="center"/>
            <w:hideMark/>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в т.ч. по годам</w:t>
            </w:r>
          </w:p>
        </w:tc>
      </w:tr>
      <w:tr w:rsidR="00B415C7" w:rsidRPr="00F053BA" w:rsidTr="00DA259A">
        <w:trPr>
          <w:trHeight w:val="23"/>
          <w:tblHeader/>
          <w:jc w:val="center"/>
        </w:trPr>
        <w:tc>
          <w:tcPr>
            <w:tcW w:w="1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p>
        </w:tc>
        <w:tc>
          <w:tcPr>
            <w:tcW w:w="6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p>
        </w:tc>
        <w:tc>
          <w:tcPr>
            <w:tcW w:w="851" w:type="pct"/>
            <w:vMerge/>
            <w:tcBorders>
              <w:left w:val="single" w:sz="4" w:space="0" w:color="auto"/>
              <w:bottom w:val="nil"/>
              <w:right w:val="single" w:sz="4" w:space="0" w:color="auto"/>
            </w:tcBorders>
            <w:shd w:val="clear" w:color="auto" w:fill="auto"/>
            <w:vAlign w:val="center"/>
          </w:tcPr>
          <w:p w:rsidR="00B415C7" w:rsidRPr="00F053BA" w:rsidRDefault="00B415C7" w:rsidP="00DA259A">
            <w:pPr>
              <w:jc w:val="center"/>
              <w:rPr>
                <w:rFonts w:ascii="Arial" w:eastAsia="Times New Roman" w:hAnsi="Arial" w:cs="Arial"/>
                <w:sz w:val="16"/>
                <w:szCs w:val="16"/>
              </w:rPr>
            </w:pPr>
          </w:p>
        </w:tc>
        <w:tc>
          <w:tcPr>
            <w:tcW w:w="1188" w:type="pct"/>
            <w:vMerge/>
            <w:tcBorders>
              <w:left w:val="single" w:sz="4" w:space="0" w:color="auto"/>
              <w:bottom w:val="nil"/>
              <w:right w:val="single" w:sz="4" w:space="0" w:color="auto"/>
            </w:tcBorders>
            <w:shd w:val="clear" w:color="auto" w:fill="auto"/>
            <w:vAlign w:val="center"/>
          </w:tcPr>
          <w:p w:rsidR="00B415C7" w:rsidRPr="00F053BA" w:rsidRDefault="00B415C7" w:rsidP="00DA259A">
            <w:pPr>
              <w:jc w:val="center"/>
              <w:rPr>
                <w:rFonts w:ascii="Arial" w:eastAsia="Times New Roman" w:hAnsi="Arial" w:cs="Arial"/>
                <w:sz w:val="16"/>
                <w:szCs w:val="16"/>
              </w:rPr>
            </w:pPr>
          </w:p>
        </w:tc>
        <w:tc>
          <w:tcPr>
            <w:tcW w:w="63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p>
        </w:tc>
        <w:tc>
          <w:tcPr>
            <w:tcW w:w="41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2017</w:t>
            </w:r>
          </w:p>
        </w:tc>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2018</w:t>
            </w:r>
          </w:p>
        </w:tc>
        <w:tc>
          <w:tcPr>
            <w:tcW w:w="3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2019</w:t>
            </w:r>
          </w:p>
        </w:tc>
      </w:tr>
      <w:tr w:rsidR="00B415C7" w:rsidRPr="00F053BA" w:rsidTr="00DA259A">
        <w:trPr>
          <w:trHeight w:val="23"/>
          <w:tblHeade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rsidR="00B415C7" w:rsidRPr="00F053BA" w:rsidRDefault="00B415C7" w:rsidP="00B415C7">
            <w:pPr>
              <w:pStyle w:val="af4"/>
              <w:numPr>
                <w:ilvl w:val="0"/>
                <w:numId w:val="35"/>
              </w:numPr>
              <w:spacing w:after="0" w:line="240" w:lineRule="auto"/>
              <w:jc w:val="center"/>
              <w:rPr>
                <w:rFonts w:ascii="Arial" w:hAnsi="Arial" w:cs="Arial"/>
                <w:bCs/>
                <w:sz w:val="16"/>
                <w:szCs w:val="16"/>
              </w:rPr>
            </w:pPr>
            <w:r w:rsidRPr="00F053BA">
              <w:rPr>
                <w:rFonts w:ascii="Arial" w:hAnsi="Arial" w:cs="Arial"/>
                <w:bCs/>
                <w:sz w:val="16"/>
                <w:szCs w:val="16"/>
              </w:rPr>
              <w:t>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B415C7" w:rsidRPr="00F053BA" w:rsidTr="00DA259A">
        <w:trPr>
          <w:trHeight w:val="23"/>
          <w:jc w:val="center"/>
        </w:trPr>
        <w:tc>
          <w:tcPr>
            <w:tcW w:w="185"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1.1</w:t>
            </w:r>
          </w:p>
        </w:tc>
        <w:tc>
          <w:tcPr>
            <w:tcW w:w="610" w:type="pct"/>
            <w:tcBorders>
              <w:top w:val="single" w:sz="4" w:space="0" w:color="auto"/>
              <w:left w:val="single" w:sz="4" w:space="0" w:color="auto"/>
              <w:bottom w:val="single" w:sz="4" w:space="0" w:color="000000"/>
              <w:right w:val="nil"/>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2018</w:t>
            </w:r>
          </w:p>
        </w:tc>
        <w:tc>
          <w:tcPr>
            <w:tcW w:w="851" w:type="pct"/>
            <w:tcBorders>
              <w:top w:val="single" w:sz="4" w:space="0" w:color="auto"/>
              <w:left w:val="single" w:sz="4" w:space="0" w:color="auto"/>
              <w:right w:val="single" w:sz="4" w:space="0" w:color="auto"/>
            </w:tcBorders>
            <w:shd w:val="clear" w:color="auto" w:fill="auto"/>
            <w:vAlign w:val="center"/>
          </w:tcPr>
          <w:p w:rsidR="00B415C7" w:rsidRPr="00F053BA" w:rsidRDefault="00B415C7" w:rsidP="00DA259A">
            <w:pPr>
              <w:jc w:val="center"/>
              <w:rPr>
                <w:rFonts w:ascii="Arial" w:hAnsi="Arial" w:cs="Arial"/>
                <w:sz w:val="16"/>
                <w:szCs w:val="16"/>
              </w:rPr>
            </w:pPr>
            <w:r w:rsidRPr="00F053BA">
              <w:rPr>
                <w:rFonts w:ascii="Arial" w:hAnsi="Arial" w:cs="Arial"/>
                <w:sz w:val="16"/>
                <w:szCs w:val="16"/>
              </w:rPr>
              <w:t>Строительство модульной котельной в п. Ярославка, с основным топливом природный газ.</w:t>
            </w:r>
          </w:p>
        </w:tc>
        <w:tc>
          <w:tcPr>
            <w:tcW w:w="1188" w:type="pct"/>
            <w:tcBorders>
              <w:top w:val="single" w:sz="4" w:space="0" w:color="auto"/>
              <w:left w:val="single" w:sz="4" w:space="0" w:color="auto"/>
              <w:right w:val="single" w:sz="4" w:space="0" w:color="auto"/>
            </w:tcBorders>
            <w:shd w:val="clear" w:color="auto" w:fill="auto"/>
            <w:vAlign w:val="center"/>
          </w:tcPr>
          <w:p w:rsidR="00B415C7" w:rsidRPr="00F053BA" w:rsidRDefault="00B415C7" w:rsidP="00DA259A">
            <w:pPr>
              <w:jc w:val="center"/>
              <w:rPr>
                <w:rFonts w:ascii="Arial" w:hAnsi="Arial" w:cs="Arial"/>
                <w:sz w:val="16"/>
                <w:szCs w:val="16"/>
              </w:rPr>
            </w:pPr>
            <w:r w:rsidRPr="00F053BA">
              <w:rPr>
                <w:rFonts w:ascii="Arial" w:hAnsi="Arial" w:cs="Arial"/>
                <w:sz w:val="16"/>
                <w:szCs w:val="16"/>
              </w:rPr>
              <w:t>Повышение экономической эффективности работы котельной, повышение безопасности работы котельной, повышение надежности работы котельной</w:t>
            </w:r>
          </w:p>
        </w:tc>
        <w:tc>
          <w:tcPr>
            <w:tcW w:w="631"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2019</w:t>
            </w:r>
          </w:p>
        </w:tc>
        <w:tc>
          <w:tcPr>
            <w:tcW w:w="415" w:type="pct"/>
            <w:tcBorders>
              <w:top w:val="single" w:sz="4" w:space="0" w:color="auto"/>
              <w:left w:val="single" w:sz="4" w:space="0" w:color="auto"/>
              <w:bottom w:val="single" w:sz="4" w:space="0" w:color="000000"/>
              <w:right w:val="nil"/>
            </w:tcBorders>
            <w:shd w:val="clear" w:color="auto" w:fill="auto"/>
            <w:noWrap/>
            <w:vAlign w:val="center"/>
            <w:hideMark/>
          </w:tcPr>
          <w:p w:rsidR="00B415C7" w:rsidRPr="00F053BA" w:rsidRDefault="00B415C7" w:rsidP="00DA259A">
            <w:pPr>
              <w:jc w:val="center"/>
              <w:rPr>
                <w:rFonts w:ascii="Arial" w:hAnsi="Arial" w:cs="Arial"/>
                <w:sz w:val="16"/>
                <w:szCs w:val="16"/>
              </w:rPr>
            </w:pPr>
            <w:r w:rsidRPr="00F053BA">
              <w:rPr>
                <w:rFonts w:ascii="Arial" w:hAnsi="Arial" w:cs="Arial"/>
                <w:sz w:val="16"/>
                <w:szCs w:val="16"/>
              </w:rPr>
              <w:t>7 966,10</w:t>
            </w:r>
          </w:p>
        </w:tc>
        <w:tc>
          <w:tcPr>
            <w:tcW w:w="373"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415C7" w:rsidRPr="00F053BA" w:rsidRDefault="00B415C7" w:rsidP="00DA259A">
            <w:pPr>
              <w:jc w:val="center"/>
              <w:rPr>
                <w:rFonts w:ascii="Arial" w:hAnsi="Arial" w:cs="Arial"/>
                <w:sz w:val="16"/>
                <w:szCs w:val="16"/>
              </w:rPr>
            </w:pPr>
            <w:r w:rsidRPr="00F053BA">
              <w:rPr>
                <w:rFonts w:ascii="Arial" w:hAnsi="Arial" w:cs="Arial"/>
                <w:sz w:val="16"/>
                <w:szCs w:val="16"/>
              </w:rPr>
              <w:t>2 655,40</w:t>
            </w:r>
          </w:p>
        </w:tc>
        <w:tc>
          <w:tcPr>
            <w:tcW w:w="373" w:type="pct"/>
            <w:tcBorders>
              <w:top w:val="single" w:sz="4" w:space="0" w:color="auto"/>
              <w:left w:val="single" w:sz="4" w:space="0" w:color="auto"/>
              <w:bottom w:val="single" w:sz="4" w:space="0" w:color="000000"/>
              <w:right w:val="nil"/>
            </w:tcBorders>
            <w:shd w:val="clear" w:color="auto" w:fill="auto"/>
            <w:noWrap/>
            <w:vAlign w:val="center"/>
            <w:hideMark/>
          </w:tcPr>
          <w:p w:rsidR="00B415C7" w:rsidRPr="00F053BA" w:rsidRDefault="00B415C7" w:rsidP="00DA259A">
            <w:pPr>
              <w:jc w:val="center"/>
              <w:rPr>
                <w:rFonts w:ascii="Arial" w:hAnsi="Arial" w:cs="Arial"/>
                <w:sz w:val="16"/>
                <w:szCs w:val="16"/>
              </w:rPr>
            </w:pPr>
            <w:r w:rsidRPr="00F053BA">
              <w:rPr>
                <w:rFonts w:ascii="Arial" w:hAnsi="Arial" w:cs="Arial"/>
                <w:sz w:val="16"/>
                <w:szCs w:val="16"/>
              </w:rPr>
              <w:t>2 655,40</w:t>
            </w:r>
          </w:p>
        </w:tc>
        <w:tc>
          <w:tcPr>
            <w:tcW w:w="374"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415C7" w:rsidRPr="00F053BA" w:rsidRDefault="00B415C7" w:rsidP="00DA259A">
            <w:pPr>
              <w:jc w:val="center"/>
              <w:rPr>
                <w:rFonts w:ascii="Arial" w:hAnsi="Arial" w:cs="Arial"/>
                <w:sz w:val="16"/>
                <w:szCs w:val="16"/>
              </w:rPr>
            </w:pPr>
            <w:r w:rsidRPr="00F053BA">
              <w:rPr>
                <w:rFonts w:ascii="Arial" w:hAnsi="Arial" w:cs="Arial"/>
                <w:sz w:val="16"/>
                <w:szCs w:val="16"/>
              </w:rPr>
              <w:t>2 655,40</w:t>
            </w:r>
          </w:p>
        </w:tc>
      </w:tr>
      <w:tr w:rsidR="00B415C7" w:rsidRPr="00F053BA" w:rsidTr="00DA259A">
        <w:trPr>
          <w:trHeight w:val="23"/>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rsidR="00B415C7" w:rsidRPr="00F053BA" w:rsidRDefault="00B415C7" w:rsidP="00DA259A">
            <w:pPr>
              <w:jc w:val="center"/>
              <w:rPr>
                <w:rFonts w:ascii="Arial" w:eastAsia="Times New Roman" w:hAnsi="Arial" w:cs="Arial"/>
                <w:bCs/>
                <w:sz w:val="16"/>
                <w:szCs w:val="16"/>
              </w:rPr>
            </w:pPr>
            <w:r w:rsidRPr="00F053BA">
              <w:rPr>
                <w:rFonts w:ascii="Arial" w:eastAsia="Times New Roman" w:hAnsi="Arial" w:cs="Arial"/>
                <w:bCs/>
                <w:sz w:val="16"/>
                <w:szCs w:val="16"/>
              </w:rPr>
              <w:t>2.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B415C7" w:rsidRPr="00F053BA" w:rsidTr="00DA259A">
        <w:trPr>
          <w:trHeight w:val="23"/>
          <w:jc w:val="center"/>
        </w:trPr>
        <w:tc>
          <w:tcPr>
            <w:tcW w:w="185"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2.1</w:t>
            </w:r>
          </w:p>
        </w:tc>
        <w:tc>
          <w:tcPr>
            <w:tcW w:w="610" w:type="pct"/>
            <w:tcBorders>
              <w:top w:val="single" w:sz="4" w:space="0" w:color="auto"/>
              <w:left w:val="single" w:sz="4" w:space="0" w:color="auto"/>
              <w:bottom w:val="single" w:sz="4" w:space="0" w:color="000000"/>
              <w:right w:val="nil"/>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2019</w:t>
            </w:r>
          </w:p>
        </w:tc>
        <w:tc>
          <w:tcPr>
            <w:tcW w:w="851" w:type="pct"/>
            <w:tcBorders>
              <w:top w:val="single" w:sz="4" w:space="0" w:color="auto"/>
              <w:left w:val="single" w:sz="4" w:space="0" w:color="auto"/>
              <w:right w:val="single" w:sz="4" w:space="0" w:color="auto"/>
            </w:tcBorders>
            <w:shd w:val="clear" w:color="auto" w:fill="auto"/>
            <w:vAlign w:val="center"/>
          </w:tcPr>
          <w:p w:rsidR="00B415C7" w:rsidRPr="00F053BA" w:rsidRDefault="00B415C7" w:rsidP="00DA259A">
            <w:pPr>
              <w:jc w:val="center"/>
              <w:rPr>
                <w:rFonts w:ascii="Arial" w:hAnsi="Arial" w:cs="Arial"/>
                <w:sz w:val="16"/>
                <w:szCs w:val="16"/>
              </w:rPr>
            </w:pPr>
            <w:r w:rsidRPr="00F053BA">
              <w:rPr>
                <w:rFonts w:ascii="Arial" w:hAnsi="Arial" w:cs="Arial"/>
                <w:sz w:val="16"/>
                <w:szCs w:val="16"/>
              </w:rPr>
              <w:t>Реконструкция участка тепловых сетей в п. Кузнечиха (нижн)</w:t>
            </w:r>
          </w:p>
        </w:tc>
        <w:tc>
          <w:tcPr>
            <w:tcW w:w="1188" w:type="pct"/>
            <w:tcBorders>
              <w:top w:val="single" w:sz="4" w:space="0" w:color="auto"/>
              <w:left w:val="single" w:sz="4" w:space="0" w:color="auto"/>
              <w:right w:val="single" w:sz="4" w:space="0" w:color="auto"/>
            </w:tcBorders>
            <w:shd w:val="clear" w:color="auto" w:fill="auto"/>
            <w:vAlign w:val="center"/>
          </w:tcPr>
          <w:p w:rsidR="00B415C7" w:rsidRPr="00F053BA" w:rsidRDefault="00B415C7" w:rsidP="00DA259A">
            <w:pPr>
              <w:jc w:val="center"/>
              <w:rPr>
                <w:rFonts w:ascii="Arial" w:hAnsi="Arial" w:cs="Arial"/>
                <w:sz w:val="16"/>
                <w:szCs w:val="16"/>
              </w:rPr>
            </w:pPr>
            <w:r w:rsidRPr="00F053BA">
              <w:rPr>
                <w:rFonts w:ascii="Arial" w:hAnsi="Arial" w:cs="Arial"/>
                <w:sz w:val="16"/>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631"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B415C7" w:rsidRPr="00F053BA" w:rsidRDefault="00B415C7" w:rsidP="00DA259A">
            <w:pPr>
              <w:jc w:val="center"/>
              <w:rPr>
                <w:rFonts w:ascii="Arial" w:hAnsi="Arial" w:cs="Arial"/>
                <w:sz w:val="16"/>
                <w:szCs w:val="16"/>
              </w:rPr>
            </w:pPr>
            <w:r w:rsidRPr="00F053BA">
              <w:rPr>
                <w:rFonts w:ascii="Arial" w:hAnsi="Arial" w:cs="Arial"/>
                <w:sz w:val="16"/>
                <w:szCs w:val="16"/>
              </w:rPr>
              <w:t>2019</w:t>
            </w:r>
          </w:p>
        </w:tc>
        <w:tc>
          <w:tcPr>
            <w:tcW w:w="415" w:type="pct"/>
            <w:tcBorders>
              <w:top w:val="single" w:sz="4" w:space="0" w:color="auto"/>
              <w:left w:val="single" w:sz="4" w:space="0" w:color="auto"/>
              <w:bottom w:val="single" w:sz="4" w:space="0" w:color="000000"/>
              <w:right w:val="nil"/>
            </w:tcBorders>
            <w:shd w:val="clear" w:color="auto" w:fill="auto"/>
            <w:noWrap/>
            <w:vAlign w:val="center"/>
            <w:hideMark/>
          </w:tcPr>
          <w:p w:rsidR="00B415C7" w:rsidRPr="00F053BA" w:rsidRDefault="00B415C7" w:rsidP="00DA259A">
            <w:pPr>
              <w:jc w:val="center"/>
              <w:rPr>
                <w:rFonts w:ascii="Arial" w:hAnsi="Arial" w:cs="Arial"/>
                <w:sz w:val="16"/>
                <w:szCs w:val="16"/>
              </w:rPr>
            </w:pPr>
            <w:r w:rsidRPr="00F053BA">
              <w:rPr>
                <w:rFonts w:ascii="Arial" w:hAnsi="Arial" w:cs="Arial"/>
                <w:sz w:val="16"/>
                <w:szCs w:val="16"/>
              </w:rPr>
              <w:t>3915,0</w:t>
            </w:r>
          </w:p>
        </w:tc>
        <w:tc>
          <w:tcPr>
            <w:tcW w:w="373" w:type="pct"/>
            <w:tcBorders>
              <w:top w:val="single" w:sz="4" w:space="0" w:color="auto"/>
              <w:left w:val="single" w:sz="4" w:space="0" w:color="auto"/>
              <w:bottom w:val="single" w:sz="4" w:space="0" w:color="000000"/>
              <w:right w:val="single" w:sz="4" w:space="0" w:color="000000"/>
            </w:tcBorders>
            <w:shd w:val="clear" w:color="auto" w:fill="auto"/>
            <w:noWrap/>
            <w:vAlign w:val="center"/>
          </w:tcPr>
          <w:p w:rsidR="00B415C7" w:rsidRPr="00F053BA" w:rsidRDefault="00B415C7" w:rsidP="00DA259A">
            <w:pPr>
              <w:jc w:val="center"/>
              <w:rPr>
                <w:rFonts w:ascii="Arial" w:hAnsi="Arial" w:cs="Arial"/>
                <w:sz w:val="16"/>
                <w:szCs w:val="16"/>
              </w:rPr>
            </w:pPr>
          </w:p>
        </w:tc>
        <w:tc>
          <w:tcPr>
            <w:tcW w:w="373" w:type="pct"/>
            <w:tcBorders>
              <w:top w:val="single" w:sz="4" w:space="0" w:color="auto"/>
              <w:left w:val="single" w:sz="4" w:space="0" w:color="auto"/>
              <w:bottom w:val="single" w:sz="4" w:space="0" w:color="000000"/>
              <w:right w:val="nil"/>
            </w:tcBorders>
            <w:shd w:val="clear" w:color="auto" w:fill="auto"/>
            <w:noWrap/>
            <w:vAlign w:val="center"/>
          </w:tcPr>
          <w:p w:rsidR="00B415C7" w:rsidRPr="00F053BA" w:rsidRDefault="00B415C7" w:rsidP="00DA259A">
            <w:pPr>
              <w:jc w:val="center"/>
              <w:rPr>
                <w:rFonts w:ascii="Arial" w:hAnsi="Arial" w:cs="Arial"/>
                <w:sz w:val="16"/>
                <w:szCs w:val="16"/>
              </w:rPr>
            </w:pPr>
          </w:p>
        </w:tc>
        <w:tc>
          <w:tcPr>
            <w:tcW w:w="374" w:type="pct"/>
            <w:tcBorders>
              <w:top w:val="single" w:sz="4" w:space="0" w:color="auto"/>
              <w:left w:val="single" w:sz="4" w:space="0" w:color="auto"/>
              <w:bottom w:val="single" w:sz="4" w:space="0" w:color="000000"/>
              <w:right w:val="single" w:sz="4" w:space="0" w:color="000000"/>
            </w:tcBorders>
            <w:shd w:val="clear" w:color="auto" w:fill="auto"/>
            <w:noWrap/>
            <w:vAlign w:val="center"/>
          </w:tcPr>
          <w:p w:rsidR="00B415C7" w:rsidRPr="00F053BA" w:rsidRDefault="00B415C7" w:rsidP="00DA259A">
            <w:pPr>
              <w:jc w:val="center"/>
              <w:rPr>
                <w:rFonts w:ascii="Arial" w:hAnsi="Arial" w:cs="Arial"/>
                <w:sz w:val="16"/>
                <w:szCs w:val="16"/>
              </w:rPr>
            </w:pPr>
            <w:r w:rsidRPr="00F053BA">
              <w:rPr>
                <w:rFonts w:ascii="Arial" w:hAnsi="Arial" w:cs="Arial"/>
                <w:sz w:val="16"/>
                <w:szCs w:val="16"/>
              </w:rPr>
              <w:t>3915,0</w:t>
            </w:r>
          </w:p>
        </w:tc>
      </w:tr>
      <w:tr w:rsidR="00B415C7" w:rsidRPr="00F053BA" w:rsidTr="00DA259A">
        <w:trPr>
          <w:trHeight w:val="23"/>
          <w:jc w:val="center"/>
        </w:trPr>
        <w:tc>
          <w:tcPr>
            <w:tcW w:w="185"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2.2</w:t>
            </w:r>
          </w:p>
        </w:tc>
        <w:tc>
          <w:tcPr>
            <w:tcW w:w="610" w:type="pct"/>
            <w:tcBorders>
              <w:top w:val="single" w:sz="4" w:space="0" w:color="auto"/>
              <w:left w:val="single" w:sz="4" w:space="0" w:color="auto"/>
              <w:bottom w:val="single" w:sz="4" w:space="0" w:color="000000"/>
              <w:right w:val="nil"/>
            </w:tcBorders>
            <w:shd w:val="clear" w:color="auto" w:fill="auto"/>
            <w:vAlign w:val="center"/>
            <w:hideMark/>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2018</w:t>
            </w:r>
          </w:p>
        </w:tc>
        <w:tc>
          <w:tcPr>
            <w:tcW w:w="851" w:type="pct"/>
            <w:tcBorders>
              <w:top w:val="single" w:sz="4" w:space="0" w:color="auto"/>
              <w:left w:val="single" w:sz="4" w:space="0" w:color="auto"/>
              <w:right w:val="single" w:sz="4" w:space="0" w:color="auto"/>
            </w:tcBorders>
            <w:shd w:val="clear" w:color="auto" w:fill="auto"/>
            <w:vAlign w:val="center"/>
          </w:tcPr>
          <w:p w:rsidR="00B415C7" w:rsidRPr="00F053BA" w:rsidRDefault="00B415C7" w:rsidP="00DA259A">
            <w:pPr>
              <w:jc w:val="center"/>
              <w:rPr>
                <w:rFonts w:ascii="Arial" w:hAnsi="Arial" w:cs="Arial"/>
                <w:sz w:val="16"/>
                <w:szCs w:val="16"/>
              </w:rPr>
            </w:pPr>
            <w:r w:rsidRPr="00F053BA">
              <w:rPr>
                <w:rFonts w:ascii="Arial" w:hAnsi="Arial" w:cs="Arial"/>
                <w:sz w:val="16"/>
                <w:szCs w:val="16"/>
              </w:rPr>
              <w:t>Реконструкция участка тепловых сетей в п. Глебовское</w:t>
            </w:r>
          </w:p>
        </w:tc>
        <w:tc>
          <w:tcPr>
            <w:tcW w:w="1188" w:type="pct"/>
            <w:tcBorders>
              <w:top w:val="single" w:sz="4" w:space="0" w:color="auto"/>
              <w:left w:val="single" w:sz="4" w:space="0" w:color="auto"/>
              <w:right w:val="single" w:sz="4" w:space="0" w:color="auto"/>
            </w:tcBorders>
            <w:shd w:val="clear" w:color="auto" w:fill="auto"/>
            <w:vAlign w:val="center"/>
          </w:tcPr>
          <w:p w:rsidR="00B415C7" w:rsidRPr="00F053BA" w:rsidRDefault="00B415C7" w:rsidP="00DA259A">
            <w:pPr>
              <w:jc w:val="center"/>
              <w:rPr>
                <w:rFonts w:ascii="Arial" w:hAnsi="Arial" w:cs="Arial"/>
                <w:sz w:val="16"/>
                <w:szCs w:val="16"/>
              </w:rPr>
            </w:pPr>
            <w:r w:rsidRPr="00F053BA">
              <w:rPr>
                <w:rFonts w:ascii="Arial" w:hAnsi="Arial" w:cs="Arial"/>
                <w:sz w:val="16"/>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631" w:type="pct"/>
            <w:tcBorders>
              <w:top w:val="single" w:sz="4" w:space="0" w:color="auto"/>
              <w:left w:val="single" w:sz="4" w:space="0" w:color="auto"/>
              <w:bottom w:val="single" w:sz="4" w:space="0" w:color="000000"/>
              <w:right w:val="single" w:sz="4" w:space="0" w:color="000000"/>
            </w:tcBorders>
            <w:shd w:val="clear" w:color="auto" w:fill="auto"/>
            <w:vAlign w:val="center"/>
            <w:hideMark/>
          </w:tcPr>
          <w:p w:rsidR="00B415C7" w:rsidRPr="00F053BA" w:rsidRDefault="00B415C7" w:rsidP="00DA259A">
            <w:pPr>
              <w:jc w:val="center"/>
              <w:rPr>
                <w:rFonts w:ascii="Arial" w:hAnsi="Arial" w:cs="Arial"/>
                <w:sz w:val="16"/>
                <w:szCs w:val="16"/>
              </w:rPr>
            </w:pPr>
            <w:r w:rsidRPr="00F053BA">
              <w:rPr>
                <w:rFonts w:ascii="Arial" w:hAnsi="Arial" w:cs="Arial"/>
                <w:sz w:val="16"/>
                <w:szCs w:val="16"/>
              </w:rPr>
              <w:t>2018</w:t>
            </w:r>
          </w:p>
        </w:tc>
        <w:tc>
          <w:tcPr>
            <w:tcW w:w="415" w:type="pct"/>
            <w:tcBorders>
              <w:top w:val="single" w:sz="4" w:space="0" w:color="auto"/>
              <w:left w:val="single" w:sz="4" w:space="0" w:color="auto"/>
              <w:bottom w:val="single" w:sz="4" w:space="0" w:color="000000"/>
              <w:right w:val="nil"/>
            </w:tcBorders>
            <w:shd w:val="clear" w:color="auto" w:fill="auto"/>
            <w:noWrap/>
            <w:vAlign w:val="center"/>
            <w:hideMark/>
          </w:tcPr>
          <w:p w:rsidR="00B415C7" w:rsidRPr="00F053BA" w:rsidRDefault="00B415C7" w:rsidP="00DA259A">
            <w:pPr>
              <w:jc w:val="center"/>
              <w:rPr>
                <w:rFonts w:ascii="Arial" w:hAnsi="Arial" w:cs="Arial"/>
                <w:sz w:val="16"/>
                <w:szCs w:val="16"/>
              </w:rPr>
            </w:pPr>
            <w:r w:rsidRPr="00F053BA">
              <w:rPr>
                <w:rFonts w:ascii="Arial" w:hAnsi="Arial" w:cs="Arial"/>
                <w:sz w:val="16"/>
                <w:szCs w:val="16"/>
              </w:rPr>
              <w:t>822,4</w:t>
            </w:r>
          </w:p>
        </w:tc>
        <w:tc>
          <w:tcPr>
            <w:tcW w:w="373"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B415C7" w:rsidRPr="00F053BA" w:rsidRDefault="00B415C7" w:rsidP="00DA259A">
            <w:pPr>
              <w:jc w:val="center"/>
              <w:rPr>
                <w:rFonts w:ascii="Arial" w:hAnsi="Arial" w:cs="Arial"/>
                <w:sz w:val="16"/>
                <w:szCs w:val="16"/>
              </w:rPr>
            </w:pPr>
          </w:p>
        </w:tc>
        <w:tc>
          <w:tcPr>
            <w:tcW w:w="373" w:type="pct"/>
            <w:tcBorders>
              <w:top w:val="single" w:sz="4" w:space="0" w:color="auto"/>
              <w:left w:val="single" w:sz="4" w:space="0" w:color="auto"/>
              <w:bottom w:val="single" w:sz="4" w:space="0" w:color="000000"/>
              <w:right w:val="nil"/>
            </w:tcBorders>
            <w:shd w:val="clear" w:color="auto" w:fill="auto"/>
            <w:noWrap/>
            <w:vAlign w:val="center"/>
          </w:tcPr>
          <w:p w:rsidR="00B415C7" w:rsidRPr="00F053BA" w:rsidRDefault="00B415C7" w:rsidP="00DA259A">
            <w:pPr>
              <w:jc w:val="center"/>
              <w:rPr>
                <w:rFonts w:ascii="Arial" w:hAnsi="Arial" w:cs="Arial"/>
                <w:sz w:val="16"/>
                <w:szCs w:val="16"/>
              </w:rPr>
            </w:pPr>
            <w:r w:rsidRPr="00F053BA">
              <w:rPr>
                <w:rFonts w:ascii="Arial" w:hAnsi="Arial" w:cs="Arial"/>
                <w:sz w:val="16"/>
                <w:szCs w:val="16"/>
              </w:rPr>
              <w:t>822,4</w:t>
            </w:r>
          </w:p>
        </w:tc>
        <w:tc>
          <w:tcPr>
            <w:tcW w:w="374" w:type="pct"/>
            <w:tcBorders>
              <w:top w:val="single" w:sz="4" w:space="0" w:color="auto"/>
              <w:left w:val="single" w:sz="4" w:space="0" w:color="auto"/>
              <w:bottom w:val="single" w:sz="4" w:space="0" w:color="000000"/>
              <w:right w:val="single" w:sz="4" w:space="0" w:color="000000"/>
            </w:tcBorders>
            <w:shd w:val="clear" w:color="auto" w:fill="auto"/>
            <w:noWrap/>
            <w:vAlign w:val="center"/>
          </w:tcPr>
          <w:p w:rsidR="00B415C7" w:rsidRPr="00F053BA" w:rsidRDefault="00B415C7" w:rsidP="00DA259A">
            <w:pPr>
              <w:jc w:val="center"/>
              <w:rPr>
                <w:rFonts w:ascii="Arial" w:hAnsi="Arial" w:cs="Arial"/>
                <w:sz w:val="16"/>
                <w:szCs w:val="16"/>
              </w:rPr>
            </w:pPr>
          </w:p>
        </w:tc>
      </w:tr>
      <w:tr w:rsidR="00B415C7" w:rsidRPr="00F053BA" w:rsidTr="00DA259A">
        <w:trPr>
          <w:trHeight w:val="23"/>
          <w:jc w:val="center"/>
        </w:trPr>
        <w:tc>
          <w:tcPr>
            <w:tcW w:w="3465"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B415C7" w:rsidRPr="00F053BA" w:rsidRDefault="00B415C7" w:rsidP="00DA259A">
            <w:pPr>
              <w:jc w:val="center"/>
              <w:rPr>
                <w:rFonts w:ascii="Arial" w:eastAsia="Times New Roman" w:hAnsi="Arial" w:cs="Arial"/>
                <w:sz w:val="16"/>
                <w:szCs w:val="16"/>
              </w:rPr>
            </w:pPr>
            <w:r w:rsidRPr="00F053BA">
              <w:rPr>
                <w:rFonts w:ascii="Arial" w:eastAsia="Times New Roman" w:hAnsi="Arial" w:cs="Arial"/>
                <w:sz w:val="16"/>
                <w:szCs w:val="16"/>
              </w:rPr>
              <w:t>Всего по 2 пункту</w:t>
            </w:r>
          </w:p>
        </w:tc>
        <w:tc>
          <w:tcPr>
            <w:tcW w:w="415" w:type="pct"/>
            <w:tcBorders>
              <w:top w:val="single" w:sz="4" w:space="0" w:color="auto"/>
              <w:left w:val="nil"/>
              <w:bottom w:val="single" w:sz="4" w:space="0" w:color="auto"/>
              <w:right w:val="single" w:sz="4" w:space="0" w:color="auto"/>
            </w:tcBorders>
            <w:shd w:val="clear" w:color="auto" w:fill="auto"/>
            <w:noWrap/>
            <w:vAlign w:val="bottom"/>
          </w:tcPr>
          <w:p w:rsidR="00B415C7" w:rsidRPr="00F053BA" w:rsidRDefault="00B415C7" w:rsidP="00DA259A">
            <w:pPr>
              <w:jc w:val="center"/>
              <w:rPr>
                <w:rFonts w:ascii="Arial" w:hAnsi="Arial" w:cs="Arial"/>
                <w:sz w:val="16"/>
                <w:szCs w:val="16"/>
              </w:rPr>
            </w:pPr>
            <w:r w:rsidRPr="00F053BA">
              <w:rPr>
                <w:rFonts w:ascii="Arial" w:hAnsi="Arial" w:cs="Arial"/>
                <w:sz w:val="16"/>
                <w:szCs w:val="16"/>
              </w:rPr>
              <w:t>4737,4</w:t>
            </w:r>
          </w:p>
        </w:tc>
        <w:tc>
          <w:tcPr>
            <w:tcW w:w="373" w:type="pct"/>
            <w:tcBorders>
              <w:top w:val="single" w:sz="4" w:space="0" w:color="auto"/>
              <w:left w:val="nil"/>
              <w:bottom w:val="single" w:sz="4" w:space="0" w:color="auto"/>
              <w:right w:val="single" w:sz="4" w:space="0" w:color="auto"/>
            </w:tcBorders>
            <w:shd w:val="clear" w:color="auto" w:fill="auto"/>
            <w:noWrap/>
            <w:vAlign w:val="bottom"/>
          </w:tcPr>
          <w:p w:rsidR="00B415C7" w:rsidRPr="00F053BA" w:rsidRDefault="00B415C7" w:rsidP="00DA259A">
            <w:pPr>
              <w:jc w:val="center"/>
              <w:rPr>
                <w:rFonts w:ascii="Arial" w:hAnsi="Arial" w:cs="Arial"/>
                <w:sz w:val="16"/>
                <w:szCs w:val="16"/>
              </w:rPr>
            </w:pPr>
          </w:p>
        </w:tc>
        <w:tc>
          <w:tcPr>
            <w:tcW w:w="373" w:type="pct"/>
            <w:tcBorders>
              <w:top w:val="single" w:sz="4" w:space="0" w:color="auto"/>
              <w:left w:val="nil"/>
              <w:bottom w:val="single" w:sz="4" w:space="0" w:color="auto"/>
              <w:right w:val="single" w:sz="4" w:space="0" w:color="auto"/>
            </w:tcBorders>
            <w:shd w:val="clear" w:color="auto" w:fill="auto"/>
            <w:noWrap/>
            <w:vAlign w:val="bottom"/>
          </w:tcPr>
          <w:p w:rsidR="00B415C7" w:rsidRPr="00F053BA" w:rsidRDefault="00B415C7" w:rsidP="00DA259A">
            <w:pPr>
              <w:jc w:val="center"/>
              <w:rPr>
                <w:rFonts w:ascii="Arial" w:hAnsi="Arial" w:cs="Arial"/>
                <w:sz w:val="16"/>
                <w:szCs w:val="16"/>
              </w:rPr>
            </w:pPr>
            <w:r w:rsidRPr="00F053BA">
              <w:rPr>
                <w:rFonts w:ascii="Arial" w:hAnsi="Arial" w:cs="Arial"/>
                <w:sz w:val="16"/>
                <w:szCs w:val="16"/>
              </w:rPr>
              <w:t>822,4</w:t>
            </w:r>
          </w:p>
        </w:tc>
        <w:tc>
          <w:tcPr>
            <w:tcW w:w="374" w:type="pct"/>
            <w:tcBorders>
              <w:top w:val="single" w:sz="4" w:space="0" w:color="auto"/>
              <w:left w:val="nil"/>
              <w:bottom w:val="single" w:sz="4" w:space="0" w:color="auto"/>
              <w:right w:val="single" w:sz="4" w:space="0" w:color="auto"/>
            </w:tcBorders>
            <w:shd w:val="clear" w:color="auto" w:fill="auto"/>
            <w:noWrap/>
            <w:vAlign w:val="bottom"/>
          </w:tcPr>
          <w:p w:rsidR="00B415C7" w:rsidRPr="00F053BA" w:rsidRDefault="00B415C7" w:rsidP="00DA259A">
            <w:pPr>
              <w:jc w:val="center"/>
              <w:rPr>
                <w:rFonts w:ascii="Arial" w:hAnsi="Arial" w:cs="Arial"/>
                <w:sz w:val="16"/>
                <w:szCs w:val="16"/>
              </w:rPr>
            </w:pPr>
          </w:p>
        </w:tc>
      </w:tr>
      <w:tr w:rsidR="00B415C7" w:rsidRPr="00F053BA" w:rsidTr="00DA259A">
        <w:trPr>
          <w:trHeight w:val="23"/>
          <w:jc w:val="center"/>
        </w:trPr>
        <w:tc>
          <w:tcPr>
            <w:tcW w:w="3465"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B415C7" w:rsidRPr="00F053BA" w:rsidRDefault="00B415C7" w:rsidP="00DA259A">
            <w:pPr>
              <w:jc w:val="center"/>
              <w:rPr>
                <w:rFonts w:ascii="Arial" w:eastAsia="Times New Roman" w:hAnsi="Arial" w:cs="Arial"/>
                <w:bCs/>
                <w:sz w:val="16"/>
                <w:szCs w:val="16"/>
              </w:rPr>
            </w:pPr>
            <w:r w:rsidRPr="00F053BA">
              <w:rPr>
                <w:rFonts w:ascii="Arial" w:eastAsia="Times New Roman" w:hAnsi="Arial" w:cs="Arial"/>
                <w:bCs/>
                <w:sz w:val="16"/>
                <w:szCs w:val="16"/>
              </w:rPr>
              <w:t>ИТОГО по программе</w:t>
            </w:r>
          </w:p>
        </w:tc>
        <w:tc>
          <w:tcPr>
            <w:tcW w:w="415" w:type="pct"/>
            <w:tcBorders>
              <w:top w:val="single" w:sz="4" w:space="0" w:color="auto"/>
              <w:left w:val="nil"/>
              <w:bottom w:val="single" w:sz="4" w:space="0" w:color="auto"/>
              <w:right w:val="single" w:sz="4" w:space="0" w:color="auto"/>
            </w:tcBorders>
            <w:shd w:val="clear" w:color="auto" w:fill="auto"/>
            <w:noWrap/>
            <w:vAlign w:val="bottom"/>
          </w:tcPr>
          <w:p w:rsidR="00B415C7" w:rsidRPr="00F053BA" w:rsidRDefault="00B415C7" w:rsidP="00DA259A">
            <w:pPr>
              <w:jc w:val="right"/>
              <w:rPr>
                <w:rFonts w:ascii="Arial" w:hAnsi="Arial" w:cs="Arial"/>
                <w:sz w:val="16"/>
                <w:szCs w:val="16"/>
              </w:rPr>
            </w:pPr>
            <w:r w:rsidRPr="00F053BA">
              <w:rPr>
                <w:rFonts w:ascii="Arial" w:hAnsi="Arial" w:cs="Arial"/>
                <w:sz w:val="16"/>
                <w:szCs w:val="16"/>
              </w:rPr>
              <w:t>12 703,50</w:t>
            </w:r>
          </w:p>
        </w:tc>
        <w:tc>
          <w:tcPr>
            <w:tcW w:w="373" w:type="pct"/>
            <w:tcBorders>
              <w:top w:val="single" w:sz="4" w:space="0" w:color="auto"/>
              <w:left w:val="nil"/>
              <w:bottom w:val="single" w:sz="4" w:space="0" w:color="auto"/>
              <w:right w:val="single" w:sz="4" w:space="0" w:color="auto"/>
            </w:tcBorders>
            <w:shd w:val="clear" w:color="auto" w:fill="auto"/>
            <w:noWrap/>
            <w:vAlign w:val="center"/>
          </w:tcPr>
          <w:p w:rsidR="00B415C7" w:rsidRPr="00F053BA" w:rsidRDefault="00B415C7" w:rsidP="00DA259A">
            <w:pPr>
              <w:jc w:val="center"/>
              <w:rPr>
                <w:rFonts w:ascii="Arial" w:hAnsi="Arial" w:cs="Arial"/>
                <w:sz w:val="16"/>
                <w:szCs w:val="16"/>
              </w:rPr>
            </w:pPr>
            <w:r w:rsidRPr="00F053BA">
              <w:rPr>
                <w:rFonts w:ascii="Arial" w:hAnsi="Arial" w:cs="Arial"/>
                <w:sz w:val="16"/>
                <w:szCs w:val="16"/>
              </w:rPr>
              <w:t>2 655,40</w:t>
            </w:r>
          </w:p>
        </w:tc>
        <w:tc>
          <w:tcPr>
            <w:tcW w:w="373" w:type="pct"/>
            <w:tcBorders>
              <w:top w:val="single" w:sz="4" w:space="0" w:color="auto"/>
              <w:left w:val="nil"/>
              <w:bottom w:val="single" w:sz="4" w:space="0" w:color="auto"/>
              <w:right w:val="single" w:sz="4" w:space="0" w:color="auto"/>
            </w:tcBorders>
            <w:shd w:val="clear" w:color="auto" w:fill="auto"/>
            <w:noWrap/>
            <w:vAlign w:val="bottom"/>
          </w:tcPr>
          <w:p w:rsidR="00B415C7" w:rsidRPr="00F053BA" w:rsidRDefault="00B415C7" w:rsidP="00DA259A">
            <w:pPr>
              <w:jc w:val="right"/>
              <w:rPr>
                <w:rFonts w:ascii="Arial" w:hAnsi="Arial" w:cs="Arial"/>
                <w:sz w:val="16"/>
                <w:szCs w:val="16"/>
              </w:rPr>
            </w:pPr>
            <w:r w:rsidRPr="00F053BA">
              <w:rPr>
                <w:rFonts w:ascii="Arial" w:hAnsi="Arial" w:cs="Arial"/>
                <w:sz w:val="16"/>
                <w:szCs w:val="16"/>
              </w:rPr>
              <w:t>3 477,80</w:t>
            </w:r>
          </w:p>
        </w:tc>
        <w:tc>
          <w:tcPr>
            <w:tcW w:w="374" w:type="pct"/>
            <w:tcBorders>
              <w:top w:val="single" w:sz="4" w:space="0" w:color="auto"/>
              <w:left w:val="nil"/>
              <w:bottom w:val="single" w:sz="4" w:space="0" w:color="auto"/>
              <w:right w:val="single" w:sz="4" w:space="0" w:color="auto"/>
            </w:tcBorders>
            <w:shd w:val="clear" w:color="auto" w:fill="auto"/>
            <w:noWrap/>
            <w:vAlign w:val="bottom"/>
          </w:tcPr>
          <w:p w:rsidR="00B415C7" w:rsidRPr="00F053BA" w:rsidRDefault="00B415C7" w:rsidP="00DA259A">
            <w:pPr>
              <w:jc w:val="right"/>
              <w:rPr>
                <w:rFonts w:ascii="Arial" w:hAnsi="Arial" w:cs="Arial"/>
                <w:sz w:val="16"/>
                <w:szCs w:val="16"/>
              </w:rPr>
            </w:pPr>
            <w:r w:rsidRPr="00F053BA">
              <w:rPr>
                <w:rFonts w:ascii="Arial" w:hAnsi="Arial" w:cs="Arial"/>
                <w:sz w:val="16"/>
                <w:szCs w:val="16"/>
              </w:rPr>
              <w:t>6 570,40</w:t>
            </w:r>
          </w:p>
        </w:tc>
      </w:tr>
    </w:tbl>
    <w:p w:rsidR="00674B6F" w:rsidRPr="00C4170D" w:rsidRDefault="00674B6F" w:rsidP="00773C7E">
      <w:pPr>
        <w:pStyle w:val="af6"/>
        <w:rPr>
          <w:lang w:val="ru-RU"/>
        </w:rPr>
      </w:pPr>
    </w:p>
    <w:p w:rsidR="00592D21" w:rsidRPr="004853BD" w:rsidRDefault="00592D21" w:rsidP="00A83372">
      <w:pPr>
        <w:pStyle w:val="1"/>
        <w:numPr>
          <w:ilvl w:val="0"/>
          <w:numId w:val="0"/>
        </w:numPr>
        <w:spacing w:line="240" w:lineRule="auto"/>
        <w:jc w:val="left"/>
      </w:pPr>
    </w:p>
    <w:p w:rsidR="00F43C23" w:rsidRDefault="00F43C23" w:rsidP="00A83372">
      <w:pPr>
        <w:rPr>
          <w:rFonts w:ascii="Arial" w:hAnsi="Arial" w:cs="Arial"/>
        </w:rPr>
      </w:pPr>
    </w:p>
    <w:p w:rsidR="00F43C23" w:rsidRDefault="00F43C23">
      <w:pPr>
        <w:widowControl/>
        <w:spacing w:after="200" w:line="276" w:lineRule="auto"/>
        <w:rPr>
          <w:rFonts w:ascii="Arial" w:hAnsi="Arial" w:cs="Arial"/>
        </w:rPr>
      </w:pPr>
      <w:r>
        <w:rPr>
          <w:rFonts w:ascii="Arial" w:hAnsi="Arial" w:cs="Arial"/>
        </w:rPr>
        <w:br w:type="page"/>
      </w:r>
    </w:p>
    <w:p w:rsidR="00F43C23" w:rsidRPr="00E9691D" w:rsidRDefault="00F43C23" w:rsidP="00F43C23">
      <w:pPr>
        <w:pStyle w:val="1"/>
        <w:numPr>
          <w:ilvl w:val="0"/>
          <w:numId w:val="0"/>
        </w:numPr>
        <w:spacing w:line="240" w:lineRule="auto"/>
      </w:pPr>
      <w:bookmarkStart w:id="194" w:name="_Toc470682586"/>
      <w:bookmarkStart w:id="195" w:name="_Toc470689983"/>
      <w:r w:rsidRPr="00E9691D">
        <w:t>Приложение П1</w:t>
      </w:r>
      <w:bookmarkEnd w:id="194"/>
      <w:bookmarkEnd w:id="195"/>
    </w:p>
    <w:p w:rsidR="00F43C23" w:rsidRDefault="00F43C23" w:rsidP="00F43C23">
      <w:pPr>
        <w:pStyle w:val="a0"/>
        <w:numPr>
          <w:ilvl w:val="0"/>
          <w:numId w:val="0"/>
        </w:numPr>
        <w:jc w:val="left"/>
      </w:pPr>
      <w:r>
        <w:rPr>
          <w:noProof/>
          <w:lang w:bidi="ar-SA"/>
        </w:rPr>
        <w:drawing>
          <wp:inline distT="0" distB="0" distL="0" distR="0">
            <wp:extent cx="5935980" cy="8313860"/>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5980" cy="8313860"/>
                    </a:xfrm>
                    <a:prstGeom prst="rect">
                      <a:avLst/>
                    </a:prstGeom>
                    <a:noFill/>
                    <a:ln>
                      <a:noFill/>
                    </a:ln>
                  </pic:spPr>
                </pic:pic>
              </a:graphicData>
            </a:graphic>
          </wp:inline>
        </w:drawing>
      </w:r>
    </w:p>
    <w:p w:rsidR="00F43C23" w:rsidRDefault="00F43C23" w:rsidP="00F43C23">
      <w:pPr>
        <w:widowControl/>
        <w:spacing w:after="200" w:line="276" w:lineRule="auto"/>
        <w:rPr>
          <w:rFonts w:ascii="Arial" w:eastAsiaTheme="majorEastAsia" w:hAnsi="Arial" w:cstheme="majorBidi"/>
          <w:b/>
          <w:color w:val="244061" w:themeColor="accent1" w:themeShade="80"/>
          <w:spacing w:val="-10"/>
          <w:kern w:val="28"/>
          <w:sz w:val="22"/>
          <w:szCs w:val="56"/>
        </w:rPr>
      </w:pPr>
      <w:r>
        <w:br w:type="page"/>
      </w:r>
    </w:p>
    <w:p w:rsidR="00F43C23" w:rsidRDefault="00F43C23" w:rsidP="00F43C23">
      <w:pPr>
        <w:pStyle w:val="a0"/>
        <w:numPr>
          <w:ilvl w:val="0"/>
          <w:numId w:val="0"/>
        </w:numPr>
        <w:jc w:val="left"/>
      </w:pPr>
      <w:r>
        <w:rPr>
          <w:noProof/>
          <w:lang w:bidi="ar-SA"/>
        </w:rPr>
        <w:drawing>
          <wp:inline distT="0" distB="0" distL="0" distR="0">
            <wp:extent cx="5935980" cy="8356722"/>
            <wp:effectExtent l="0" t="0" r="762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5980" cy="8356722"/>
                    </a:xfrm>
                    <a:prstGeom prst="rect">
                      <a:avLst/>
                    </a:prstGeom>
                    <a:noFill/>
                    <a:ln>
                      <a:noFill/>
                    </a:ln>
                  </pic:spPr>
                </pic:pic>
              </a:graphicData>
            </a:graphic>
          </wp:inline>
        </w:drawing>
      </w:r>
    </w:p>
    <w:p w:rsidR="00F43C23" w:rsidRDefault="00F43C23" w:rsidP="00F43C23">
      <w:r>
        <w:rPr>
          <w:noProof/>
          <w:lang w:bidi="ar-SA"/>
        </w:rPr>
        <w:drawing>
          <wp:inline distT="0" distB="0" distL="0" distR="0">
            <wp:extent cx="5935980" cy="8347680"/>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5980" cy="8347680"/>
                    </a:xfrm>
                    <a:prstGeom prst="rect">
                      <a:avLst/>
                    </a:prstGeom>
                    <a:noFill/>
                    <a:ln>
                      <a:noFill/>
                    </a:ln>
                  </pic:spPr>
                </pic:pic>
              </a:graphicData>
            </a:graphic>
          </wp:inline>
        </w:drawing>
      </w:r>
      <w:r w:rsidRPr="005E0739">
        <w:t xml:space="preserve"> </w:t>
      </w:r>
      <w:r>
        <w:rPr>
          <w:noProof/>
          <w:lang w:bidi="ar-SA"/>
        </w:rPr>
        <w:drawing>
          <wp:inline distT="0" distB="0" distL="0" distR="0">
            <wp:extent cx="5935980" cy="8302948"/>
            <wp:effectExtent l="0" t="0" r="7620" b="31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5980" cy="8302948"/>
                    </a:xfrm>
                    <a:prstGeom prst="rect">
                      <a:avLst/>
                    </a:prstGeom>
                    <a:noFill/>
                    <a:ln>
                      <a:noFill/>
                    </a:ln>
                  </pic:spPr>
                </pic:pic>
              </a:graphicData>
            </a:graphic>
          </wp:inline>
        </w:drawing>
      </w:r>
      <w:r w:rsidRPr="005E0739">
        <w:t xml:space="preserve"> </w:t>
      </w:r>
      <w:r>
        <w:rPr>
          <w:noProof/>
          <w:lang w:bidi="ar-SA"/>
        </w:rPr>
        <w:drawing>
          <wp:inline distT="0" distB="0" distL="0" distR="0">
            <wp:extent cx="5935980" cy="8313860"/>
            <wp:effectExtent l="0" t="0" r="762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5980" cy="8313860"/>
                    </a:xfrm>
                    <a:prstGeom prst="rect">
                      <a:avLst/>
                    </a:prstGeom>
                    <a:noFill/>
                    <a:ln>
                      <a:noFill/>
                    </a:ln>
                  </pic:spPr>
                </pic:pic>
              </a:graphicData>
            </a:graphic>
          </wp:inline>
        </w:drawing>
      </w:r>
    </w:p>
    <w:p w:rsidR="00592D21" w:rsidRPr="004853BD" w:rsidRDefault="00592D21" w:rsidP="00A83372">
      <w:pPr>
        <w:rPr>
          <w:rFonts w:ascii="Arial" w:hAnsi="Arial" w:cs="Arial"/>
        </w:rPr>
      </w:pPr>
    </w:p>
    <w:sectPr w:rsidR="00592D21" w:rsidRPr="004853BD" w:rsidSect="00B415C7">
      <w:pgSz w:w="11900" w:h="16840"/>
      <w:pgMar w:top="1134" w:right="851" w:bottom="1134" w:left="1701" w:header="283" w:footer="567"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735D3" w:rsidRDefault="008735D3" w:rsidP="00592D21">
      <w:r>
        <w:separator/>
      </w:r>
    </w:p>
  </w:endnote>
  <w:endnote w:type="continuationSeparator" w:id="0">
    <w:p w:rsidR="008735D3" w:rsidRDefault="008735D3" w:rsidP="00592D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TimesET">
    <w:altName w:val="Times New Roman"/>
    <w:panose1 w:val="00000000000000000000"/>
    <w:charset w:val="00"/>
    <w:family w:val="auto"/>
    <w:notTrueType/>
    <w:pitch w:val="default"/>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Garamond">
    <w:panose1 w:val="02020404030301010803"/>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Arial CYR">
    <w:panose1 w:val="020B0604020202020204"/>
    <w:charset w:val="CC"/>
    <w:family w:val="swiss"/>
    <w:pitch w:val="variable"/>
    <w:sig w:usb0="E0002E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0639" w:rsidRPr="00F260A7" w:rsidRDefault="00C70639" w:rsidP="00EA0302">
    <w:pPr>
      <w:pStyle w:val="ab"/>
      <w:pBdr>
        <w:bottom w:val="single" w:sz="6" w:space="1" w:color="auto"/>
      </w:pBdr>
      <w:jc w:val="center"/>
      <w:rPr>
        <w:sz w:val="2"/>
        <w:szCs w:val="2"/>
      </w:rPr>
    </w:pPr>
  </w:p>
  <w:p w:rsidR="00C70639" w:rsidRDefault="00C70639" w:rsidP="00EA0302">
    <w:pPr>
      <w:pStyle w:val="ab"/>
      <w:jc w:val="center"/>
      <w:rPr>
        <w:rFonts w:ascii="Arial" w:hAnsi="Arial" w:cs="Arial"/>
        <w:b/>
        <w:bCs/>
        <w:sz w:val="12"/>
        <w:szCs w:val="12"/>
      </w:rP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Кузнечихинского сельского поселения</w:t>
    </w:r>
    <w:r w:rsidRPr="004E3203">
      <w:rPr>
        <w:rFonts w:ascii="Arial" w:hAnsi="Arial" w:cs="Arial"/>
        <w:b/>
        <w:bCs/>
        <w:sz w:val="12"/>
        <w:szCs w:val="12"/>
      </w:rPr>
      <w:t xml:space="preserve"> Ярославского муниципального района Ярославской области</w:t>
    </w:r>
  </w:p>
  <w:p w:rsidR="00C70639" w:rsidRPr="004E3203" w:rsidRDefault="00C70639" w:rsidP="00EA0302">
    <w:pPr>
      <w:ind w:right="51"/>
      <w:jc w:val="center"/>
      <w:rPr>
        <w:rFonts w:ascii="Arial" w:hAnsi="Arial" w:cs="Arial"/>
        <w:b/>
        <w:bCs/>
        <w:sz w:val="12"/>
        <w:szCs w:val="12"/>
      </w:rPr>
    </w:pPr>
    <w:r w:rsidRPr="004E3203">
      <w:rPr>
        <w:rFonts w:ascii="Arial" w:hAnsi="Arial" w:cs="Arial"/>
        <w:b/>
        <w:bCs/>
        <w:sz w:val="12"/>
        <w:szCs w:val="12"/>
      </w:rPr>
      <w:t>по состоянию на 2017 год на период до 2032 года</w:t>
    </w:r>
  </w:p>
  <w:p w:rsidR="00C70639" w:rsidRDefault="00C70639">
    <w:pPr>
      <w:pStyle w:val="ad"/>
    </w:pPr>
  </w:p>
  <w:p w:rsidR="00C70639" w:rsidRPr="00F260A7" w:rsidRDefault="00C70639" w:rsidP="00BE20E5">
    <w:pPr>
      <w:pStyle w:val="ad"/>
      <w:ind w:left="360"/>
      <w:jc w:val="center"/>
      <w:rPr>
        <w:rFonts w:ascii="Arial" w:hAnsi="Arial" w:cs="Arial"/>
        <w:sz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0639" w:rsidRPr="006E60F4" w:rsidRDefault="00C70639" w:rsidP="002B5693">
    <w:pPr>
      <w:pStyle w:val="ad"/>
      <w:tabs>
        <w:tab w:val="left" w:pos="8219"/>
      </w:tabs>
      <w:jc w:val="center"/>
      <w:rPr>
        <w:sz w:val="18"/>
        <w:szCs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59237"/>
      <w:docPartObj>
        <w:docPartGallery w:val="Page Numbers (Bottom of Page)"/>
        <w:docPartUnique/>
      </w:docPartObj>
    </w:sdtPr>
    <w:sdtEndPr>
      <w:rPr>
        <w:rFonts w:ascii="Arial" w:hAnsi="Arial" w:cs="Arial"/>
        <w:sz w:val="20"/>
        <w:szCs w:val="20"/>
      </w:rPr>
    </w:sdtEndPr>
    <w:sdtContent>
      <w:p w:rsidR="00C70639" w:rsidRPr="00F260A7" w:rsidRDefault="00C70639" w:rsidP="00BE20E5">
        <w:pPr>
          <w:pStyle w:val="ab"/>
          <w:pBdr>
            <w:bottom w:val="single" w:sz="6" w:space="1" w:color="auto"/>
          </w:pBdr>
          <w:jc w:val="center"/>
          <w:rPr>
            <w:sz w:val="2"/>
            <w:szCs w:val="2"/>
          </w:rPr>
        </w:pPr>
      </w:p>
      <w:p w:rsidR="00C70639" w:rsidRDefault="00C70639" w:rsidP="00BE20E5">
        <w:pPr>
          <w:pStyle w:val="ab"/>
          <w:jc w:val="center"/>
          <w:rPr>
            <w:rFonts w:ascii="Arial" w:hAnsi="Arial" w:cs="Arial"/>
            <w:b/>
            <w:bCs/>
            <w:sz w:val="12"/>
            <w:szCs w:val="12"/>
          </w:rP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Кузнечихинского сельского поселения</w:t>
        </w:r>
        <w:r w:rsidRPr="004E3203">
          <w:rPr>
            <w:rFonts w:ascii="Arial" w:hAnsi="Arial" w:cs="Arial"/>
            <w:b/>
            <w:bCs/>
            <w:sz w:val="12"/>
            <w:szCs w:val="12"/>
          </w:rPr>
          <w:t xml:space="preserve"> Ярославского муниципального района Ярославской области</w:t>
        </w:r>
      </w:p>
      <w:p w:rsidR="00C70639" w:rsidRPr="004E3203" w:rsidRDefault="00C70639" w:rsidP="00BE20E5">
        <w:pPr>
          <w:ind w:right="51"/>
          <w:jc w:val="center"/>
          <w:rPr>
            <w:rFonts w:ascii="Arial" w:hAnsi="Arial" w:cs="Arial"/>
            <w:b/>
            <w:bCs/>
            <w:sz w:val="12"/>
            <w:szCs w:val="12"/>
          </w:rPr>
        </w:pPr>
        <w:r w:rsidRPr="004E3203">
          <w:rPr>
            <w:rFonts w:ascii="Arial" w:hAnsi="Arial" w:cs="Arial"/>
            <w:b/>
            <w:bCs/>
            <w:sz w:val="12"/>
            <w:szCs w:val="12"/>
          </w:rPr>
          <w:t>по состоянию на 2017 год на период до 2032 года</w:t>
        </w:r>
      </w:p>
      <w:p w:rsidR="00C70639" w:rsidRPr="003A65CA" w:rsidRDefault="001D679F">
        <w:pPr>
          <w:pStyle w:val="ad"/>
          <w:jc w:val="center"/>
          <w:rPr>
            <w:rFonts w:ascii="Arial" w:hAnsi="Arial" w:cs="Arial"/>
            <w:sz w:val="20"/>
            <w:szCs w:val="20"/>
          </w:rPr>
        </w:pPr>
        <w:r w:rsidRPr="003A65CA">
          <w:rPr>
            <w:rFonts w:ascii="Arial" w:hAnsi="Arial" w:cs="Arial"/>
            <w:sz w:val="20"/>
            <w:szCs w:val="20"/>
          </w:rPr>
          <w:fldChar w:fldCharType="begin"/>
        </w:r>
        <w:r w:rsidR="00C70639" w:rsidRPr="003A65CA">
          <w:rPr>
            <w:rFonts w:ascii="Arial" w:hAnsi="Arial" w:cs="Arial"/>
            <w:sz w:val="20"/>
            <w:szCs w:val="20"/>
          </w:rPr>
          <w:instrText xml:space="preserve"> PAGE   \* MERGEFORMAT </w:instrText>
        </w:r>
        <w:r w:rsidRPr="003A65CA">
          <w:rPr>
            <w:rFonts w:ascii="Arial" w:hAnsi="Arial" w:cs="Arial"/>
            <w:sz w:val="20"/>
            <w:szCs w:val="20"/>
          </w:rPr>
          <w:fldChar w:fldCharType="separate"/>
        </w:r>
        <w:r w:rsidR="002509F7">
          <w:rPr>
            <w:rFonts w:ascii="Arial" w:hAnsi="Arial" w:cs="Arial"/>
            <w:noProof/>
            <w:sz w:val="20"/>
            <w:szCs w:val="20"/>
          </w:rPr>
          <w:t>25</w:t>
        </w:r>
        <w:r w:rsidRPr="003A65CA">
          <w:rPr>
            <w:rFonts w:ascii="Arial" w:hAnsi="Arial" w:cs="Arial"/>
            <w:sz w:val="20"/>
            <w:szCs w:val="20"/>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0639" w:rsidRPr="00F260A7" w:rsidRDefault="00C70639" w:rsidP="00BE20E5">
    <w:pPr>
      <w:pStyle w:val="ab"/>
      <w:pBdr>
        <w:bottom w:val="single" w:sz="6" w:space="1" w:color="auto"/>
      </w:pBdr>
      <w:jc w:val="center"/>
      <w:rPr>
        <w:sz w:val="2"/>
        <w:szCs w:val="2"/>
      </w:rPr>
    </w:pPr>
  </w:p>
  <w:p w:rsidR="00C70639" w:rsidRDefault="00C70639" w:rsidP="00BE20E5">
    <w:pPr>
      <w:pStyle w:val="ab"/>
      <w:jc w:val="center"/>
      <w:rPr>
        <w:rFonts w:ascii="Arial" w:hAnsi="Arial" w:cs="Arial"/>
        <w:b/>
        <w:bCs/>
        <w:sz w:val="12"/>
        <w:szCs w:val="12"/>
      </w:rP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Кузнечихинского сельского поселения</w:t>
    </w:r>
    <w:r w:rsidRPr="004E3203">
      <w:rPr>
        <w:rFonts w:ascii="Arial" w:hAnsi="Arial" w:cs="Arial"/>
        <w:b/>
        <w:bCs/>
        <w:sz w:val="12"/>
        <w:szCs w:val="12"/>
      </w:rPr>
      <w:t xml:space="preserve"> Ярославского муниципального района Ярославской области</w:t>
    </w:r>
  </w:p>
  <w:p w:rsidR="00C70639" w:rsidRPr="004E3203" w:rsidRDefault="00C70639" w:rsidP="00BE20E5">
    <w:pPr>
      <w:ind w:right="51"/>
      <w:jc w:val="center"/>
      <w:rPr>
        <w:rFonts w:ascii="Arial" w:hAnsi="Arial" w:cs="Arial"/>
        <w:b/>
        <w:bCs/>
        <w:sz w:val="12"/>
        <w:szCs w:val="12"/>
      </w:rPr>
    </w:pPr>
    <w:r w:rsidRPr="004E3203">
      <w:rPr>
        <w:rFonts w:ascii="Arial" w:hAnsi="Arial" w:cs="Arial"/>
        <w:b/>
        <w:bCs/>
        <w:sz w:val="12"/>
        <w:szCs w:val="12"/>
      </w:rPr>
      <w:t>по состоянию на 2017 год на период до 2032 года</w:t>
    </w:r>
  </w:p>
  <w:sdt>
    <w:sdtPr>
      <w:id w:val="1359239"/>
      <w:docPartObj>
        <w:docPartGallery w:val="Page Numbers (Bottom of Page)"/>
        <w:docPartUnique/>
      </w:docPartObj>
    </w:sdtPr>
    <w:sdtEndPr/>
    <w:sdtContent>
      <w:p w:rsidR="00C70639" w:rsidRPr="00AA4573" w:rsidRDefault="001D679F" w:rsidP="00AA4573">
        <w:pPr>
          <w:pStyle w:val="ad"/>
          <w:jc w:val="center"/>
          <w:rPr>
            <w:rFonts w:ascii="Arial" w:hAnsi="Arial" w:cs="Arial"/>
            <w:sz w:val="20"/>
            <w:szCs w:val="20"/>
          </w:rPr>
        </w:pPr>
        <w:r w:rsidRPr="003A65CA">
          <w:rPr>
            <w:rFonts w:ascii="Arial" w:hAnsi="Arial" w:cs="Arial"/>
            <w:sz w:val="20"/>
            <w:szCs w:val="20"/>
          </w:rPr>
          <w:fldChar w:fldCharType="begin"/>
        </w:r>
        <w:r w:rsidR="00C70639" w:rsidRPr="003A65CA">
          <w:rPr>
            <w:rFonts w:ascii="Arial" w:hAnsi="Arial" w:cs="Arial"/>
            <w:sz w:val="20"/>
            <w:szCs w:val="20"/>
          </w:rPr>
          <w:instrText xml:space="preserve"> PAGE   \* MERGEFORMAT </w:instrText>
        </w:r>
        <w:r w:rsidRPr="003A65CA">
          <w:rPr>
            <w:rFonts w:ascii="Arial" w:hAnsi="Arial" w:cs="Arial"/>
            <w:sz w:val="20"/>
            <w:szCs w:val="20"/>
          </w:rPr>
          <w:fldChar w:fldCharType="separate"/>
        </w:r>
        <w:r w:rsidR="002509F7">
          <w:rPr>
            <w:rFonts w:ascii="Arial" w:hAnsi="Arial" w:cs="Arial"/>
            <w:noProof/>
            <w:sz w:val="20"/>
            <w:szCs w:val="20"/>
          </w:rPr>
          <w:t>60</w:t>
        </w:r>
        <w:r w:rsidRPr="003A65CA">
          <w:rPr>
            <w:rFonts w:ascii="Arial" w:hAnsi="Arial" w:cs="Arial"/>
            <w:sz w:val="20"/>
            <w:szCs w:val="20"/>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0639" w:rsidRDefault="008735D3">
    <w:pPr>
      <w:rPr>
        <w:sz w:val="2"/>
        <w:szCs w:val="2"/>
      </w:rPr>
    </w:pPr>
    <w:r>
      <w:rPr>
        <w:noProof/>
        <w:lang w:bidi="ar-SA"/>
      </w:rPr>
      <w:pict>
        <v:shapetype id="_x0000_t202" coordsize="21600,21600" o:spt="202" path="m,l,21600r21600,l21600,xe">
          <v:stroke joinstyle="miter"/>
          <v:path gradientshapeok="t" o:connecttype="rect"/>
        </v:shapetype>
        <v:shape id="Text Box 121" o:spid="_x0000_s2051" type="#_x0000_t202" style="position:absolute;margin-left:308.85pt;margin-top:809.65pt;width:16.55pt;height:12.65pt;z-index:-251660800;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" filled="f" stroked="f">
          <v:textbox style="mso-fit-shape-to-text:t" inset="0,0,0,0">
            <w:txbxContent>
              <w:p w:rsidR="00C70639" w:rsidRDefault="001D679F">
                <w:r>
                  <w:rPr>
                    <w:sz w:val="28"/>
                    <w:szCs w:val="28"/>
                  </w:rPr>
                  <w:fldChar w:fldCharType="begin"/>
                </w:r>
                <w:r w:rsidR="00C70639">
                  <w:instrText xml:space="preserve"> PAGE \* MERGEFORMAT </w:instrText>
                </w:r>
                <w:r>
                  <w:rPr>
                    <w:sz w:val="28"/>
                    <w:szCs w:val="28"/>
                  </w:rPr>
                  <w:fldChar w:fldCharType="separate"/>
                </w:r>
                <w:r w:rsidR="00C70639" w:rsidRPr="00FA3156">
                  <w:rPr>
                    <w:rStyle w:val="11pt"/>
                    <w:rFonts w:eastAsia="Tahoma"/>
                    <w:noProof/>
                  </w:rPr>
                  <w:t>164</w:t>
                </w:r>
                <w:r>
                  <w:rPr>
                    <w:rStyle w:val="11pt"/>
                    <w:rFonts w:eastAsia="Tahoma"/>
                  </w:rPr>
                  <w:fldChar w:fldCharType="end"/>
                </w:r>
              </w:p>
            </w:txbxContent>
          </v:textbox>
          <w10:wrap anchorx="page" anchory="page"/>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0639" w:rsidRPr="00F260A7" w:rsidRDefault="00C70639" w:rsidP="00BE20E5">
    <w:pPr>
      <w:pStyle w:val="ab"/>
      <w:pBdr>
        <w:bottom w:val="single" w:sz="6" w:space="18" w:color="auto"/>
      </w:pBdr>
      <w:jc w:val="center"/>
      <w:rPr>
        <w:sz w:val="2"/>
        <w:szCs w:val="2"/>
      </w:rPr>
    </w:pPr>
  </w:p>
  <w:p w:rsidR="00C70639" w:rsidRDefault="00C70639" w:rsidP="00BE20E5">
    <w:pPr>
      <w:pStyle w:val="ab"/>
      <w:jc w:val="center"/>
      <w:rPr>
        <w:rFonts w:ascii="Arial" w:hAnsi="Arial" w:cs="Arial"/>
        <w:b/>
        <w:bCs/>
        <w:sz w:val="12"/>
        <w:szCs w:val="12"/>
      </w:rP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Кузнечихинского сельского поселения</w:t>
    </w:r>
    <w:r w:rsidRPr="004E3203">
      <w:rPr>
        <w:rFonts w:ascii="Arial" w:hAnsi="Arial" w:cs="Arial"/>
        <w:b/>
        <w:bCs/>
        <w:sz w:val="12"/>
        <w:szCs w:val="12"/>
      </w:rPr>
      <w:t xml:space="preserve"> Ярославского муниципального района Ярославской области</w:t>
    </w:r>
  </w:p>
  <w:p w:rsidR="00C70639" w:rsidRPr="004E3203" w:rsidRDefault="00C70639" w:rsidP="00BE20E5">
    <w:pPr>
      <w:ind w:right="51"/>
      <w:jc w:val="center"/>
      <w:rPr>
        <w:rFonts w:ascii="Arial" w:hAnsi="Arial" w:cs="Arial"/>
        <w:b/>
        <w:bCs/>
        <w:sz w:val="12"/>
        <w:szCs w:val="12"/>
      </w:rPr>
    </w:pPr>
    <w:r w:rsidRPr="004E3203">
      <w:rPr>
        <w:rFonts w:ascii="Arial" w:hAnsi="Arial" w:cs="Arial"/>
        <w:b/>
        <w:bCs/>
        <w:sz w:val="12"/>
        <w:szCs w:val="12"/>
      </w:rPr>
      <w:t>по состоянию на 2017 год на период до 2032 года</w:t>
    </w:r>
  </w:p>
  <w:sdt>
    <w:sdtPr>
      <w:id w:val="1359241"/>
      <w:docPartObj>
        <w:docPartGallery w:val="Page Numbers (Bottom of Page)"/>
        <w:docPartUnique/>
      </w:docPartObj>
    </w:sdtPr>
    <w:sdtEndPr/>
    <w:sdtContent>
      <w:p w:rsidR="00C70639" w:rsidRDefault="001D679F">
        <w:pPr>
          <w:pStyle w:val="ad"/>
          <w:jc w:val="center"/>
        </w:pPr>
        <w:r w:rsidRPr="003A65CA">
          <w:rPr>
            <w:rFonts w:ascii="Arial" w:hAnsi="Arial" w:cs="Arial"/>
            <w:sz w:val="20"/>
            <w:szCs w:val="20"/>
          </w:rPr>
          <w:fldChar w:fldCharType="begin"/>
        </w:r>
        <w:r w:rsidR="00C70639" w:rsidRPr="003A65CA">
          <w:rPr>
            <w:rFonts w:ascii="Arial" w:hAnsi="Arial" w:cs="Arial"/>
            <w:sz w:val="20"/>
            <w:szCs w:val="20"/>
          </w:rPr>
          <w:instrText xml:space="preserve"> PAGE   \* MERGEFORMAT </w:instrText>
        </w:r>
        <w:r w:rsidRPr="003A65CA">
          <w:rPr>
            <w:rFonts w:ascii="Arial" w:hAnsi="Arial" w:cs="Arial"/>
            <w:sz w:val="20"/>
            <w:szCs w:val="20"/>
          </w:rPr>
          <w:fldChar w:fldCharType="separate"/>
        </w:r>
        <w:r w:rsidR="002509F7">
          <w:rPr>
            <w:rFonts w:ascii="Arial" w:hAnsi="Arial" w:cs="Arial"/>
            <w:noProof/>
            <w:sz w:val="20"/>
            <w:szCs w:val="20"/>
          </w:rPr>
          <w:t>178</w:t>
        </w:r>
        <w:r w:rsidRPr="003A65CA">
          <w:rPr>
            <w:rFonts w:ascii="Arial" w:hAnsi="Arial" w:cs="Arial"/>
            <w:sz w:val="20"/>
            <w:szCs w:val="20"/>
          </w:rPr>
          <w:fldChar w:fldCharType="end"/>
        </w:r>
      </w:p>
    </w:sdtContent>
  </w:sdt>
  <w:p w:rsidR="00C70639" w:rsidRDefault="00C70639">
    <w:pPr>
      <w:rPr>
        <w:sz w:val="2"/>
        <w:szCs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0639" w:rsidRDefault="008735D3">
    <w:pPr>
      <w:rPr>
        <w:sz w:val="2"/>
        <w:szCs w:val="2"/>
      </w:rPr>
    </w:pPr>
    <w:r>
      <w:rPr>
        <w:noProof/>
        <w:lang w:bidi="ar-SA"/>
      </w:rPr>
      <w:pict>
        <v:shapetype id="_x0000_t202" coordsize="21600,21600" o:spt="202" path="m,l,21600r21600,l21600,xe">
          <v:stroke joinstyle="miter"/>
          <v:path gradientshapeok="t" o:connecttype="rect"/>
        </v:shapetype>
        <v:shape id="Text Box 118" o:spid="_x0000_s2049" type="#_x0000_t202" style="position:absolute;margin-left:304.8pt;margin-top:786.85pt;width:16.55pt;height:12.65pt;z-index:-251657728;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" filled="f" stroked="f">
          <v:textbox style="mso-fit-shape-to-text:t" inset="0,0,0,0">
            <w:txbxContent>
              <w:p w:rsidR="00C70639" w:rsidRDefault="001D679F">
                <w:pPr>
                  <w:pStyle w:val="45"/>
                  <w:shd w:val="clear" w:color="auto" w:fill="auto"/>
                  <w:spacing w:line="240" w:lineRule="auto"/>
                </w:pPr>
                <w:r>
                  <w:fldChar w:fldCharType="begin"/>
                </w:r>
                <w:r w:rsidR="00C70639">
                  <w:instrText xml:space="preserve"> PAGE \* MERGEFORMAT </w:instrText>
                </w:r>
                <w:r>
                  <w:fldChar w:fldCharType="separate"/>
                </w:r>
                <w:r w:rsidR="00C70639" w:rsidRPr="00492F4F">
                  <w:rPr>
                    <w:rStyle w:val="411pt"/>
                    <w:noProof/>
                  </w:rPr>
                  <w:t>100</w:t>
                </w:r>
                <w:r>
                  <w:rPr>
                    <w:rStyle w:val="411pt"/>
                  </w:rPr>
                  <w:fldChar w:fldCharType="end"/>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735D3" w:rsidRDefault="008735D3" w:rsidP="00592D21">
      <w:r>
        <w:separator/>
      </w:r>
    </w:p>
  </w:footnote>
  <w:footnote w:type="continuationSeparator" w:id="0">
    <w:p w:rsidR="008735D3" w:rsidRDefault="008735D3" w:rsidP="00592D2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0639" w:rsidRDefault="00C7063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0639" w:rsidRDefault="00C70639"/>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70639" w:rsidRDefault="008735D3">
    <w:pPr>
      <w:rPr>
        <w:sz w:val="2"/>
        <w:szCs w:val="2"/>
      </w:rPr>
    </w:pPr>
    <w:r>
      <w:rPr>
        <w:noProof/>
        <w:lang w:bidi="ar-SA"/>
      </w:rPr>
      <w:pict>
        <v:shapetype id="_x0000_t202" coordsize="21600,21600" o:spt="202" path="m,l,21600r21600,l21600,xe">
          <v:stroke joinstyle="miter"/>
          <v:path gradientshapeok="t" o:connecttype="rect"/>
        </v:shapetype>
        <v:shape id="Text Box 119" o:spid="_x0000_s2050" type="#_x0000_t202" style="position:absolute;margin-left:79pt;margin-top:50.05pt;width:5.95pt;height:12.65pt;z-index:-25165875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" filled="f" stroked="f">
          <v:textbox style="mso-fit-shape-to-text:t" inset="0,0,0,0">
            <w:txbxContent>
              <w:p w:rsidR="00C70639" w:rsidRDefault="00C70639">
                <w:pPr>
                  <w:pStyle w:val="45"/>
                  <w:shd w:val="clear" w:color="auto" w:fill="auto"/>
                  <w:spacing w:line="240" w:lineRule="auto"/>
                </w:pP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D87BBC"/>
    <w:multiLevelType w:val="hybridMultilevel"/>
    <w:tmpl w:val="DE865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DC33C6"/>
    <w:multiLevelType w:val="multilevel"/>
    <w:tmpl w:val="DDBC1D6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81F4393"/>
    <w:multiLevelType w:val="hybridMultilevel"/>
    <w:tmpl w:val="A10CE84E"/>
    <w:lvl w:ilvl="0" w:tplc="BC50D0CC">
      <w:start w:val="1"/>
      <w:numFmt w:val="decimal"/>
      <w:pStyle w:val="7"/>
      <w:lvlText w:val="Рисунок %1 - "/>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B846E56"/>
    <w:multiLevelType w:val="multilevel"/>
    <w:tmpl w:val="6CEC3CAA"/>
    <w:lvl w:ilvl="0">
      <w:start w:val="1"/>
      <w:numFmt w:val="decimal"/>
      <w:lvlText w:val="%1"/>
      <w:lvlJc w:val="left"/>
      <w:pPr>
        <w:ind w:left="525" w:hanging="525"/>
      </w:pPr>
      <w:rPr>
        <w:rFonts w:hint="default"/>
      </w:rPr>
    </w:lvl>
    <w:lvl w:ilvl="1">
      <w:start w:val="7"/>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4" w15:restartNumberingAfterBreak="0">
    <w:nsid w:val="0E016216"/>
    <w:multiLevelType w:val="multilevel"/>
    <w:tmpl w:val="44865A36"/>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FAA2860"/>
    <w:multiLevelType w:val="multilevel"/>
    <w:tmpl w:val="564E4FC8"/>
    <w:lvl w:ilvl="0">
      <w:start w:val="5"/>
      <w:numFmt w:val="decimal"/>
      <w:lvlText w:val="%1"/>
      <w:lvlJc w:val="left"/>
      <w:pPr>
        <w:ind w:left="360" w:hanging="360"/>
      </w:pPr>
      <w:rPr>
        <w:rFonts w:eastAsia="Times New Roman" w:hint="default"/>
      </w:rPr>
    </w:lvl>
    <w:lvl w:ilvl="1">
      <w:start w:val="1"/>
      <w:numFmt w:val="decimal"/>
      <w:lvlText w:val="%1.%2"/>
      <w:lvlJc w:val="left"/>
      <w:pPr>
        <w:ind w:left="360" w:hanging="3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6" w15:restartNumberingAfterBreak="0">
    <w:nsid w:val="12834D5A"/>
    <w:multiLevelType w:val="hybridMultilevel"/>
    <w:tmpl w:val="1B10A45E"/>
    <w:lvl w:ilvl="0" w:tplc="6ECE6A40">
      <w:start w:val="1"/>
      <w:numFmt w:val="decimal"/>
      <w:pStyle w:val="1"/>
      <w:lvlText w:val="Раздел %1."/>
      <w:lvlJc w:val="left"/>
      <w:pPr>
        <w:ind w:left="360" w:hanging="360"/>
      </w:pPr>
      <w:rPr>
        <w:rFonts w:hint="default"/>
      </w:rPr>
    </w:lvl>
    <w:lvl w:ilvl="1" w:tplc="04190019" w:tentative="1">
      <w:start w:val="1"/>
      <w:numFmt w:val="lowerLetter"/>
      <w:lvlText w:val="%2."/>
      <w:lvlJc w:val="left"/>
      <w:pPr>
        <w:ind w:left="306" w:hanging="360"/>
      </w:pPr>
    </w:lvl>
    <w:lvl w:ilvl="2" w:tplc="0419001B" w:tentative="1">
      <w:start w:val="1"/>
      <w:numFmt w:val="lowerRoman"/>
      <w:lvlText w:val="%3."/>
      <w:lvlJc w:val="right"/>
      <w:pPr>
        <w:ind w:left="1026" w:hanging="180"/>
      </w:pPr>
    </w:lvl>
    <w:lvl w:ilvl="3" w:tplc="0419000F" w:tentative="1">
      <w:start w:val="1"/>
      <w:numFmt w:val="decimal"/>
      <w:lvlText w:val="%4."/>
      <w:lvlJc w:val="left"/>
      <w:pPr>
        <w:ind w:left="1746" w:hanging="360"/>
      </w:pPr>
    </w:lvl>
    <w:lvl w:ilvl="4" w:tplc="04190019" w:tentative="1">
      <w:start w:val="1"/>
      <w:numFmt w:val="lowerLetter"/>
      <w:lvlText w:val="%5."/>
      <w:lvlJc w:val="left"/>
      <w:pPr>
        <w:ind w:left="2466" w:hanging="360"/>
      </w:pPr>
    </w:lvl>
    <w:lvl w:ilvl="5" w:tplc="0419001B" w:tentative="1">
      <w:start w:val="1"/>
      <w:numFmt w:val="lowerRoman"/>
      <w:lvlText w:val="%6."/>
      <w:lvlJc w:val="right"/>
      <w:pPr>
        <w:ind w:left="3186" w:hanging="180"/>
      </w:pPr>
    </w:lvl>
    <w:lvl w:ilvl="6" w:tplc="0419000F" w:tentative="1">
      <w:start w:val="1"/>
      <w:numFmt w:val="decimal"/>
      <w:lvlText w:val="%7."/>
      <w:lvlJc w:val="left"/>
      <w:pPr>
        <w:ind w:left="3906" w:hanging="360"/>
      </w:pPr>
    </w:lvl>
    <w:lvl w:ilvl="7" w:tplc="04190019" w:tentative="1">
      <w:start w:val="1"/>
      <w:numFmt w:val="lowerLetter"/>
      <w:lvlText w:val="%8."/>
      <w:lvlJc w:val="left"/>
      <w:pPr>
        <w:ind w:left="4626" w:hanging="360"/>
      </w:pPr>
    </w:lvl>
    <w:lvl w:ilvl="8" w:tplc="0419001B" w:tentative="1">
      <w:start w:val="1"/>
      <w:numFmt w:val="lowerRoman"/>
      <w:lvlText w:val="%9."/>
      <w:lvlJc w:val="right"/>
      <w:pPr>
        <w:ind w:left="5346" w:hanging="180"/>
      </w:pPr>
    </w:lvl>
  </w:abstractNum>
  <w:abstractNum w:abstractNumId="7" w15:restartNumberingAfterBreak="0">
    <w:nsid w:val="12FF74C3"/>
    <w:multiLevelType w:val="multilevel"/>
    <w:tmpl w:val="78BE7686"/>
    <w:lvl w:ilvl="0">
      <w:start w:val="1"/>
      <w:numFmt w:val="decimal"/>
      <w:lvlText w:val="%1"/>
      <w:lvlJc w:val="left"/>
      <w:pPr>
        <w:ind w:left="660" w:hanging="660"/>
      </w:pPr>
      <w:rPr>
        <w:rFonts w:hint="default"/>
      </w:rPr>
    </w:lvl>
    <w:lvl w:ilvl="1">
      <w:start w:val="12"/>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8" w15:restartNumberingAfterBreak="0">
    <w:nsid w:val="16916FB6"/>
    <w:multiLevelType w:val="hybridMultilevel"/>
    <w:tmpl w:val="C7324EDA"/>
    <w:lvl w:ilvl="0" w:tplc="F7E4B154">
      <w:start w:val="1"/>
      <w:numFmt w:val="decimal"/>
      <w:pStyle w:val="a"/>
      <w:lvlText w:val="Рисунок %1 "/>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7F11E48"/>
    <w:multiLevelType w:val="multilevel"/>
    <w:tmpl w:val="C7E8A58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81760FA"/>
    <w:multiLevelType w:val="multilevel"/>
    <w:tmpl w:val="1E505A0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87C0524"/>
    <w:multiLevelType w:val="hybridMultilevel"/>
    <w:tmpl w:val="54ACC834"/>
    <w:lvl w:ilvl="0" w:tplc="DDD853E8">
      <w:start w:val="1"/>
      <w:numFmt w:val="decimal"/>
      <w:lvlText w:val="Часть 1.%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15:restartNumberingAfterBreak="0">
    <w:nsid w:val="1B45505F"/>
    <w:multiLevelType w:val="multilevel"/>
    <w:tmpl w:val="8F08C96E"/>
    <w:lvl w:ilvl="0">
      <w:start w:val="9"/>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3" w15:restartNumberingAfterBreak="0">
    <w:nsid w:val="2B0F1366"/>
    <w:multiLevelType w:val="multilevel"/>
    <w:tmpl w:val="C53C216C"/>
    <w:lvl w:ilvl="0">
      <w:start w:val="1"/>
      <w:numFmt w:val="decimal"/>
      <w:lvlText w:val="%1"/>
      <w:lvlJc w:val="left"/>
      <w:pPr>
        <w:ind w:left="525" w:hanging="525"/>
      </w:pPr>
      <w:rPr>
        <w:rFonts w:hint="default"/>
      </w:rPr>
    </w:lvl>
    <w:lvl w:ilvl="1">
      <w:start w:val="5"/>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4" w15:restartNumberingAfterBreak="0">
    <w:nsid w:val="2C46268E"/>
    <w:multiLevelType w:val="hybridMultilevel"/>
    <w:tmpl w:val="AA0C017C"/>
    <w:lvl w:ilvl="0" w:tplc="45903B78">
      <w:numFmt w:val="bullet"/>
      <w:lvlText w:val="-"/>
      <w:lvlJc w:val="left"/>
      <w:pPr>
        <w:ind w:left="1287" w:hanging="360"/>
      </w:pPr>
      <w:rPr>
        <w:rFonts w:ascii="Times New Roman" w:eastAsia="Times New Roman" w:hAnsi="Times New Roman" w:cs="Times New Roman" w:hint="default"/>
        <w:w w:val="103"/>
        <w:sz w:val="23"/>
        <w:szCs w:val="23"/>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31A23FD3"/>
    <w:multiLevelType w:val="multilevel"/>
    <w:tmpl w:val="9EF2450A"/>
    <w:lvl w:ilvl="0">
      <w:start w:val="7"/>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6" w15:restartNumberingAfterBreak="0">
    <w:nsid w:val="328D114F"/>
    <w:multiLevelType w:val="multilevel"/>
    <w:tmpl w:val="797E3ABE"/>
    <w:lvl w:ilvl="0">
      <w:start w:val="1"/>
      <w:numFmt w:val="decimal"/>
      <w:lvlText w:val="%1"/>
      <w:lvlJc w:val="left"/>
      <w:pPr>
        <w:ind w:left="525" w:hanging="525"/>
      </w:pPr>
      <w:rPr>
        <w:rFonts w:hint="default"/>
      </w:rPr>
    </w:lvl>
    <w:lvl w:ilvl="1">
      <w:start w:val="9"/>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7" w15:restartNumberingAfterBreak="0">
    <w:nsid w:val="33980EEB"/>
    <w:multiLevelType w:val="multilevel"/>
    <w:tmpl w:val="F6D26B90"/>
    <w:lvl w:ilvl="0">
      <w:start w:val="1"/>
      <w:numFmt w:val="decimal"/>
      <w:lvlText w:val="%1"/>
      <w:lvlJc w:val="left"/>
      <w:pPr>
        <w:ind w:left="660" w:hanging="660"/>
      </w:pPr>
      <w:rPr>
        <w:rFonts w:hint="default"/>
      </w:rPr>
    </w:lvl>
    <w:lvl w:ilvl="1">
      <w:start w:val="11"/>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8" w15:restartNumberingAfterBreak="0">
    <w:nsid w:val="355A7618"/>
    <w:multiLevelType w:val="multilevel"/>
    <w:tmpl w:val="147413A8"/>
    <w:lvl w:ilvl="0">
      <w:start w:val="1"/>
      <w:numFmt w:val="decimal"/>
      <w:lvlText w:val="Раздел %1."/>
      <w:lvlJc w:val="left"/>
      <w:pPr>
        <w:ind w:left="360" w:hanging="360"/>
      </w:pPr>
      <w:rPr>
        <w:rFonts w:hint="default"/>
        <w:b/>
        <w:bCs w:val="0"/>
        <w:i w:val="0"/>
        <w:iCs w:val="0"/>
        <w:smallCaps w:val="0"/>
        <w:strike w:val="0"/>
        <w:color w:val="1F497D" w:themeColor="text2"/>
        <w:spacing w:val="0"/>
        <w:w w:val="100"/>
        <w:position w:val="0"/>
        <w:sz w:val="26"/>
        <w:szCs w:val="26"/>
        <w:u w:val="none"/>
        <w:lang w:val="ru-RU" w:eastAsia="ru-RU" w:bidi="ru-RU"/>
      </w:rPr>
    </w:lvl>
    <w:lvl w:ilvl="1">
      <w:start w:val="1"/>
      <w:numFmt w:val="decimal"/>
      <w:lvlText w:val="3.%2"/>
      <w:lvlJc w:val="left"/>
      <w:pPr>
        <w:ind w:left="0" w:firstLine="0"/>
      </w:pPr>
      <w:rPr>
        <w:rFonts w:hint="default"/>
      </w:rPr>
    </w:lvl>
    <w:lvl w:ilvl="2">
      <w:start w:val="1"/>
      <w:numFmt w:val="decimal"/>
      <w:suff w:val="space"/>
      <w:lvlText w:val="%1.%2.%3"/>
      <w:lvlJc w:val="center"/>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9" w15:restartNumberingAfterBreak="0">
    <w:nsid w:val="38D86817"/>
    <w:multiLevelType w:val="multilevel"/>
    <w:tmpl w:val="19121714"/>
    <w:lvl w:ilvl="0">
      <w:start w:val="8"/>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20" w15:restartNumberingAfterBreak="0">
    <w:nsid w:val="3A8D65D7"/>
    <w:multiLevelType w:val="hybridMultilevel"/>
    <w:tmpl w:val="6B60AB3E"/>
    <w:lvl w:ilvl="0" w:tplc="0C905AA6">
      <w:start w:val="1"/>
      <w:numFmt w:val="decimal"/>
      <w:pStyle w:val="2"/>
      <w:lvlText w:val="3.%1"/>
      <w:lvlJc w:val="left"/>
      <w:pPr>
        <w:ind w:left="1069" w:hanging="360"/>
      </w:pPr>
      <w:rPr>
        <w:b w:val="0"/>
        <w:bCs w:val="0"/>
        <w:i w:val="0"/>
        <w:iCs w:val="0"/>
        <w:caps w:val="0"/>
        <w:smallCaps w:val="0"/>
        <w:strike w:val="0"/>
        <w:dstrike w:val="0"/>
        <w:noProof w:val="0"/>
        <w:vanish w:val="0"/>
        <w:color w:val="000000"/>
        <w:spacing w:val="0"/>
        <w:kern w:val="0"/>
        <w:position w:val="0"/>
        <w:u w:val="none"/>
        <w:vertAlign w:val="baseline"/>
        <w:em w:val="non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418423E5"/>
    <w:multiLevelType w:val="multilevel"/>
    <w:tmpl w:val="98A6AED2"/>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441C2D1B"/>
    <w:multiLevelType w:val="hybridMultilevel"/>
    <w:tmpl w:val="DE865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6AE36B8"/>
    <w:multiLevelType w:val="multilevel"/>
    <w:tmpl w:val="9EF2450A"/>
    <w:lvl w:ilvl="0">
      <w:start w:val="7"/>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24" w15:restartNumberingAfterBreak="0">
    <w:nsid w:val="471D6083"/>
    <w:multiLevelType w:val="multilevel"/>
    <w:tmpl w:val="8D427F86"/>
    <w:lvl w:ilvl="0">
      <w:start w:val="3"/>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5" w15:restartNumberingAfterBreak="0">
    <w:nsid w:val="47624F8A"/>
    <w:multiLevelType w:val="hybridMultilevel"/>
    <w:tmpl w:val="DE865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9515B11"/>
    <w:multiLevelType w:val="multilevel"/>
    <w:tmpl w:val="B36484B6"/>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7" w15:restartNumberingAfterBreak="0">
    <w:nsid w:val="4C3A22DD"/>
    <w:multiLevelType w:val="hybridMultilevel"/>
    <w:tmpl w:val="DE865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D1C6DAD"/>
    <w:multiLevelType w:val="multilevel"/>
    <w:tmpl w:val="B0C62D38"/>
    <w:lvl w:ilvl="0">
      <w:start w:val="6"/>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9" w15:restartNumberingAfterBreak="0">
    <w:nsid w:val="4DCB2779"/>
    <w:multiLevelType w:val="multilevel"/>
    <w:tmpl w:val="1E7A7A8A"/>
    <w:lvl w:ilvl="0">
      <w:start w:val="1"/>
      <w:numFmt w:val="decimal"/>
      <w:lvlText w:val="%1"/>
      <w:lvlJc w:val="left"/>
      <w:pPr>
        <w:ind w:left="525" w:hanging="525"/>
      </w:pPr>
      <w:rPr>
        <w:rFonts w:hint="default"/>
      </w:rPr>
    </w:lvl>
    <w:lvl w:ilvl="1">
      <w:start w:val="6"/>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0" w15:restartNumberingAfterBreak="0">
    <w:nsid w:val="528A4154"/>
    <w:multiLevelType w:val="hybridMultilevel"/>
    <w:tmpl w:val="9B14FAC6"/>
    <w:lvl w:ilvl="0" w:tplc="C1A8D4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15:restartNumberingAfterBreak="0">
    <w:nsid w:val="5769306F"/>
    <w:multiLevelType w:val="multilevel"/>
    <w:tmpl w:val="A76A3522"/>
    <w:lvl w:ilvl="0">
      <w:start w:val="11"/>
      <w:numFmt w:val="decimal"/>
      <w:lvlText w:val="%1"/>
      <w:lvlJc w:val="left"/>
      <w:pPr>
        <w:ind w:left="465" w:hanging="465"/>
      </w:pPr>
      <w:rPr>
        <w:rFonts w:hint="default"/>
      </w:rPr>
    </w:lvl>
    <w:lvl w:ilvl="1">
      <w:start w:val="1"/>
      <w:numFmt w:val="decimal"/>
      <w:lvlText w:val="%1.%2"/>
      <w:lvlJc w:val="left"/>
      <w:pPr>
        <w:ind w:left="1534" w:hanging="46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32" w15:restartNumberingAfterBreak="0">
    <w:nsid w:val="582B2315"/>
    <w:multiLevelType w:val="multilevel"/>
    <w:tmpl w:val="22F69042"/>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3" w15:restartNumberingAfterBreak="0">
    <w:nsid w:val="59AF4D8D"/>
    <w:multiLevelType w:val="hybridMultilevel"/>
    <w:tmpl w:val="98882048"/>
    <w:lvl w:ilvl="0" w:tplc="AFCEFA36">
      <w:start w:val="1"/>
      <w:numFmt w:val="decimal"/>
      <w:pStyle w:val="a0"/>
      <w:lvlText w:val="Таблица %1 - "/>
      <w:lvlJc w:val="left"/>
      <w:pPr>
        <w:ind w:left="8015"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21916C8"/>
    <w:multiLevelType w:val="hybridMultilevel"/>
    <w:tmpl w:val="4CEC6780"/>
    <w:lvl w:ilvl="0" w:tplc="ACDABFEE">
      <w:start w:val="1"/>
      <w:numFmt w:val="decimal"/>
      <w:pStyle w:val="3"/>
      <w:lvlText w:val="Глав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73D6945"/>
    <w:multiLevelType w:val="multilevel"/>
    <w:tmpl w:val="8876BD68"/>
    <w:lvl w:ilvl="0">
      <w:start w:val="4"/>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6" w15:restartNumberingAfterBreak="0">
    <w:nsid w:val="67F57A60"/>
    <w:multiLevelType w:val="hybridMultilevel"/>
    <w:tmpl w:val="0E423F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B4D3D52"/>
    <w:multiLevelType w:val="hybridMultilevel"/>
    <w:tmpl w:val="DE865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CFA7C3F"/>
    <w:multiLevelType w:val="multilevel"/>
    <w:tmpl w:val="878C889C"/>
    <w:lvl w:ilvl="0">
      <w:start w:val="1"/>
      <w:numFmt w:val="decimal"/>
      <w:lvlText w:val="%1"/>
      <w:lvlJc w:val="left"/>
      <w:pPr>
        <w:ind w:left="525" w:hanging="525"/>
      </w:pPr>
      <w:rPr>
        <w:rFonts w:hint="default"/>
      </w:rPr>
    </w:lvl>
    <w:lvl w:ilvl="1">
      <w:start w:val="8"/>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9" w15:restartNumberingAfterBreak="0">
    <w:nsid w:val="740F305A"/>
    <w:multiLevelType w:val="multilevel"/>
    <w:tmpl w:val="2C9EF6F2"/>
    <w:lvl w:ilvl="0">
      <w:start w:val="10"/>
      <w:numFmt w:val="decimal"/>
      <w:lvlText w:val="%1"/>
      <w:lvlJc w:val="left"/>
      <w:pPr>
        <w:ind w:left="465" w:hanging="465"/>
      </w:pPr>
      <w:rPr>
        <w:rFonts w:hint="default"/>
      </w:rPr>
    </w:lvl>
    <w:lvl w:ilvl="1">
      <w:start w:val="1"/>
      <w:numFmt w:val="decimal"/>
      <w:lvlText w:val="%1.%2"/>
      <w:lvlJc w:val="left"/>
      <w:pPr>
        <w:ind w:left="1174" w:hanging="46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40" w15:restartNumberingAfterBreak="0">
    <w:nsid w:val="7FF23F33"/>
    <w:multiLevelType w:val="hybridMultilevel"/>
    <w:tmpl w:val="7F44F21A"/>
    <w:lvl w:ilvl="0" w:tplc="0F440062">
      <w:start w:val="1"/>
      <w:numFmt w:val="decimal"/>
      <w:lvlText w:val="2.%1"/>
      <w:lvlJc w:val="left"/>
      <w:pPr>
        <w:ind w:left="360" w:hanging="360"/>
      </w:pPr>
      <w:rPr>
        <w:rFonts w:hint="default"/>
        <w:color w:val="1F497D" w:themeColor="text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2"/>
  </w:num>
  <w:num w:numId="2">
    <w:abstractNumId w:val="8"/>
  </w:num>
  <w:num w:numId="3">
    <w:abstractNumId w:val="6"/>
  </w:num>
  <w:num w:numId="4">
    <w:abstractNumId w:val="18"/>
  </w:num>
  <w:num w:numId="5">
    <w:abstractNumId w:val="40"/>
  </w:num>
  <w:num w:numId="6">
    <w:abstractNumId w:val="4"/>
  </w:num>
  <w:num w:numId="7">
    <w:abstractNumId w:val="20"/>
  </w:num>
  <w:num w:numId="8">
    <w:abstractNumId w:val="9"/>
  </w:num>
  <w:num w:numId="9">
    <w:abstractNumId w:val="5"/>
  </w:num>
  <w:num w:numId="10">
    <w:abstractNumId w:val="10"/>
  </w:num>
  <w:num w:numId="11">
    <w:abstractNumId w:val="34"/>
  </w:num>
  <w:num w:numId="12">
    <w:abstractNumId w:val="11"/>
  </w:num>
  <w:num w:numId="13">
    <w:abstractNumId w:val="21"/>
  </w:num>
  <w:num w:numId="14">
    <w:abstractNumId w:val="13"/>
  </w:num>
  <w:num w:numId="15">
    <w:abstractNumId w:val="29"/>
  </w:num>
  <w:num w:numId="16">
    <w:abstractNumId w:val="3"/>
  </w:num>
  <w:num w:numId="17">
    <w:abstractNumId w:val="38"/>
  </w:num>
  <w:num w:numId="18">
    <w:abstractNumId w:val="16"/>
  </w:num>
  <w:num w:numId="19">
    <w:abstractNumId w:val="17"/>
  </w:num>
  <w:num w:numId="20">
    <w:abstractNumId w:val="7"/>
  </w:num>
  <w:num w:numId="21">
    <w:abstractNumId w:val="26"/>
  </w:num>
  <w:num w:numId="22">
    <w:abstractNumId w:val="24"/>
  </w:num>
  <w:num w:numId="23">
    <w:abstractNumId w:val="35"/>
  </w:num>
  <w:num w:numId="24">
    <w:abstractNumId w:val="28"/>
  </w:num>
  <w:num w:numId="25">
    <w:abstractNumId w:val="15"/>
  </w:num>
  <w:num w:numId="26">
    <w:abstractNumId w:val="32"/>
  </w:num>
  <w:num w:numId="27">
    <w:abstractNumId w:val="39"/>
  </w:num>
  <w:num w:numId="28">
    <w:abstractNumId w:val="12"/>
  </w:num>
  <w:num w:numId="29">
    <w:abstractNumId w:val="33"/>
  </w:num>
  <w:num w:numId="30">
    <w:abstractNumId w:val="27"/>
  </w:num>
  <w:num w:numId="31">
    <w:abstractNumId w:val="25"/>
  </w:num>
  <w:num w:numId="32">
    <w:abstractNumId w:val="33"/>
    <w:lvlOverride w:ilvl="0">
      <w:startOverride w:val="1"/>
    </w:lvlOverride>
  </w:num>
  <w:num w:numId="33">
    <w:abstractNumId w:val="31"/>
  </w:num>
  <w:num w:numId="34">
    <w:abstractNumId w:val="23"/>
  </w:num>
  <w:num w:numId="35">
    <w:abstractNumId w:val="22"/>
  </w:num>
  <w:num w:numId="36">
    <w:abstractNumId w:val="1"/>
  </w:num>
  <w:num w:numId="37">
    <w:abstractNumId w:val="14"/>
  </w:num>
  <w:num w:numId="38">
    <w:abstractNumId w:val="37"/>
  </w:num>
  <w:num w:numId="39">
    <w:abstractNumId w:val="36"/>
  </w:num>
  <w:num w:numId="40">
    <w:abstractNumId w:val="0"/>
  </w:num>
  <w:num w:numId="41">
    <w:abstractNumId w:val="19"/>
  </w:num>
  <w:num w:numId="42">
    <w:abstractNumId w:val="3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hideSpellingErrors/>
  <w:defaultTabStop w:val="0"/>
  <w:drawingGridHorizontalSpacing w:val="120"/>
  <w:displayHorizontalDrawingGridEvery w:val="2"/>
  <w:characterSpacingControl w:val="doNotCompress"/>
  <w:savePreviewPicture/>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592D21"/>
    <w:rsid w:val="000060EF"/>
    <w:rsid w:val="000132CE"/>
    <w:rsid w:val="00013F74"/>
    <w:rsid w:val="000271DD"/>
    <w:rsid w:val="000359B1"/>
    <w:rsid w:val="00035A7A"/>
    <w:rsid w:val="00036DC1"/>
    <w:rsid w:val="000404AB"/>
    <w:rsid w:val="00040D82"/>
    <w:rsid w:val="00044FD5"/>
    <w:rsid w:val="000468B4"/>
    <w:rsid w:val="00054A38"/>
    <w:rsid w:val="00056D0F"/>
    <w:rsid w:val="00070184"/>
    <w:rsid w:val="0007066F"/>
    <w:rsid w:val="0007197D"/>
    <w:rsid w:val="000722B0"/>
    <w:rsid w:val="000760F4"/>
    <w:rsid w:val="00083CA6"/>
    <w:rsid w:val="000842ED"/>
    <w:rsid w:val="00085DF6"/>
    <w:rsid w:val="000A183E"/>
    <w:rsid w:val="000A186C"/>
    <w:rsid w:val="000A19F6"/>
    <w:rsid w:val="000A7404"/>
    <w:rsid w:val="000B5A6B"/>
    <w:rsid w:val="000C0BDD"/>
    <w:rsid w:val="000D177D"/>
    <w:rsid w:val="000D3657"/>
    <w:rsid w:val="000D407E"/>
    <w:rsid w:val="000D4102"/>
    <w:rsid w:val="000D7F96"/>
    <w:rsid w:val="000E0789"/>
    <w:rsid w:val="000E23BD"/>
    <w:rsid w:val="000F1E0E"/>
    <w:rsid w:val="000F411B"/>
    <w:rsid w:val="000F4B06"/>
    <w:rsid w:val="000F5372"/>
    <w:rsid w:val="000F54F7"/>
    <w:rsid w:val="000F66E5"/>
    <w:rsid w:val="0010038C"/>
    <w:rsid w:val="00101BBB"/>
    <w:rsid w:val="0010655F"/>
    <w:rsid w:val="00106CBD"/>
    <w:rsid w:val="00114EEA"/>
    <w:rsid w:val="001202FF"/>
    <w:rsid w:val="001215F6"/>
    <w:rsid w:val="0012506F"/>
    <w:rsid w:val="00130FAC"/>
    <w:rsid w:val="00134E05"/>
    <w:rsid w:val="00141386"/>
    <w:rsid w:val="0014322B"/>
    <w:rsid w:val="00145D38"/>
    <w:rsid w:val="00157C01"/>
    <w:rsid w:val="0016134F"/>
    <w:rsid w:val="00165BBE"/>
    <w:rsid w:val="00173F6C"/>
    <w:rsid w:val="00174923"/>
    <w:rsid w:val="00175B9C"/>
    <w:rsid w:val="001767AF"/>
    <w:rsid w:val="00190364"/>
    <w:rsid w:val="00190662"/>
    <w:rsid w:val="00192AF4"/>
    <w:rsid w:val="001961A8"/>
    <w:rsid w:val="001A314A"/>
    <w:rsid w:val="001C3F04"/>
    <w:rsid w:val="001C6383"/>
    <w:rsid w:val="001D1E56"/>
    <w:rsid w:val="001D25AB"/>
    <w:rsid w:val="001D4FD5"/>
    <w:rsid w:val="001D50E2"/>
    <w:rsid w:val="001D65F1"/>
    <w:rsid w:val="001D679F"/>
    <w:rsid w:val="001E454F"/>
    <w:rsid w:val="001F2213"/>
    <w:rsid w:val="001F4909"/>
    <w:rsid w:val="001F7671"/>
    <w:rsid w:val="00200880"/>
    <w:rsid w:val="00200E80"/>
    <w:rsid w:val="00204071"/>
    <w:rsid w:val="00204152"/>
    <w:rsid w:val="00205EBD"/>
    <w:rsid w:val="002060F0"/>
    <w:rsid w:val="002134E9"/>
    <w:rsid w:val="00215A73"/>
    <w:rsid w:val="00217833"/>
    <w:rsid w:val="00222861"/>
    <w:rsid w:val="00224F97"/>
    <w:rsid w:val="002261F8"/>
    <w:rsid w:val="00233EA8"/>
    <w:rsid w:val="002355D3"/>
    <w:rsid w:val="002357C2"/>
    <w:rsid w:val="00241D22"/>
    <w:rsid w:val="002509F7"/>
    <w:rsid w:val="00252DCC"/>
    <w:rsid w:val="00267BF9"/>
    <w:rsid w:val="00277F00"/>
    <w:rsid w:val="00283961"/>
    <w:rsid w:val="00283CEA"/>
    <w:rsid w:val="002971D9"/>
    <w:rsid w:val="002975E0"/>
    <w:rsid w:val="002A1D92"/>
    <w:rsid w:val="002B13D8"/>
    <w:rsid w:val="002B518B"/>
    <w:rsid w:val="002B5693"/>
    <w:rsid w:val="002C0712"/>
    <w:rsid w:val="002D451F"/>
    <w:rsid w:val="002D4BE2"/>
    <w:rsid w:val="002D634C"/>
    <w:rsid w:val="002E50DD"/>
    <w:rsid w:val="002E618B"/>
    <w:rsid w:val="002F00CA"/>
    <w:rsid w:val="002F021B"/>
    <w:rsid w:val="002F2D3E"/>
    <w:rsid w:val="003005AB"/>
    <w:rsid w:val="00304C73"/>
    <w:rsid w:val="00321FE6"/>
    <w:rsid w:val="00322868"/>
    <w:rsid w:val="003262D4"/>
    <w:rsid w:val="003263ED"/>
    <w:rsid w:val="00326640"/>
    <w:rsid w:val="00336F04"/>
    <w:rsid w:val="0035732B"/>
    <w:rsid w:val="00366342"/>
    <w:rsid w:val="00372B86"/>
    <w:rsid w:val="00386E73"/>
    <w:rsid w:val="00387F13"/>
    <w:rsid w:val="0039188F"/>
    <w:rsid w:val="003A2CFF"/>
    <w:rsid w:val="003A390E"/>
    <w:rsid w:val="003A39EF"/>
    <w:rsid w:val="003A5968"/>
    <w:rsid w:val="003A65CA"/>
    <w:rsid w:val="003A7C43"/>
    <w:rsid w:val="003B27BD"/>
    <w:rsid w:val="003B2837"/>
    <w:rsid w:val="003C3154"/>
    <w:rsid w:val="003C4BB1"/>
    <w:rsid w:val="003D03F5"/>
    <w:rsid w:val="003D08A4"/>
    <w:rsid w:val="003E39F3"/>
    <w:rsid w:val="003E6E8A"/>
    <w:rsid w:val="003E7312"/>
    <w:rsid w:val="003F36AF"/>
    <w:rsid w:val="003F6816"/>
    <w:rsid w:val="0040340D"/>
    <w:rsid w:val="00403E3B"/>
    <w:rsid w:val="00406E05"/>
    <w:rsid w:val="00422A89"/>
    <w:rsid w:val="0042367B"/>
    <w:rsid w:val="00424E36"/>
    <w:rsid w:val="00431C92"/>
    <w:rsid w:val="0043318F"/>
    <w:rsid w:val="004362B4"/>
    <w:rsid w:val="00440369"/>
    <w:rsid w:val="004405BF"/>
    <w:rsid w:val="00446D90"/>
    <w:rsid w:val="00450085"/>
    <w:rsid w:val="004512EF"/>
    <w:rsid w:val="00452843"/>
    <w:rsid w:val="00455DF8"/>
    <w:rsid w:val="0046000A"/>
    <w:rsid w:val="0046224B"/>
    <w:rsid w:val="00474E65"/>
    <w:rsid w:val="004801AF"/>
    <w:rsid w:val="004853BD"/>
    <w:rsid w:val="00487767"/>
    <w:rsid w:val="00492F28"/>
    <w:rsid w:val="00492F4F"/>
    <w:rsid w:val="00492F62"/>
    <w:rsid w:val="00496B31"/>
    <w:rsid w:val="004A64FB"/>
    <w:rsid w:val="004B0797"/>
    <w:rsid w:val="004B402A"/>
    <w:rsid w:val="004B4D57"/>
    <w:rsid w:val="004C246C"/>
    <w:rsid w:val="004C7DC6"/>
    <w:rsid w:val="004D07BA"/>
    <w:rsid w:val="004D0B03"/>
    <w:rsid w:val="004D6C7D"/>
    <w:rsid w:val="004E6EC7"/>
    <w:rsid w:val="004F1842"/>
    <w:rsid w:val="004F4C19"/>
    <w:rsid w:val="005005EB"/>
    <w:rsid w:val="00501488"/>
    <w:rsid w:val="005017D4"/>
    <w:rsid w:val="00514C86"/>
    <w:rsid w:val="00515B8B"/>
    <w:rsid w:val="005203FC"/>
    <w:rsid w:val="005205D5"/>
    <w:rsid w:val="005233E1"/>
    <w:rsid w:val="005252EB"/>
    <w:rsid w:val="005306C5"/>
    <w:rsid w:val="00531FC0"/>
    <w:rsid w:val="00540003"/>
    <w:rsid w:val="005407B7"/>
    <w:rsid w:val="005422BE"/>
    <w:rsid w:val="00543417"/>
    <w:rsid w:val="00543B30"/>
    <w:rsid w:val="0054405A"/>
    <w:rsid w:val="0054616D"/>
    <w:rsid w:val="005476F9"/>
    <w:rsid w:val="00556893"/>
    <w:rsid w:val="00570060"/>
    <w:rsid w:val="00573C7E"/>
    <w:rsid w:val="00586FC5"/>
    <w:rsid w:val="00590480"/>
    <w:rsid w:val="00590C51"/>
    <w:rsid w:val="005913F0"/>
    <w:rsid w:val="00592D21"/>
    <w:rsid w:val="005935FE"/>
    <w:rsid w:val="005964A8"/>
    <w:rsid w:val="005A1194"/>
    <w:rsid w:val="005A287B"/>
    <w:rsid w:val="005A2AE2"/>
    <w:rsid w:val="005A3409"/>
    <w:rsid w:val="005B12B5"/>
    <w:rsid w:val="005B2738"/>
    <w:rsid w:val="005B7E53"/>
    <w:rsid w:val="005C39C2"/>
    <w:rsid w:val="005D4100"/>
    <w:rsid w:val="005D51F2"/>
    <w:rsid w:val="005E0871"/>
    <w:rsid w:val="005E747A"/>
    <w:rsid w:val="00601261"/>
    <w:rsid w:val="00610B72"/>
    <w:rsid w:val="00611DD0"/>
    <w:rsid w:val="00612E91"/>
    <w:rsid w:val="00616A6A"/>
    <w:rsid w:val="00621471"/>
    <w:rsid w:val="00622315"/>
    <w:rsid w:val="00622E86"/>
    <w:rsid w:val="00625B49"/>
    <w:rsid w:val="00626899"/>
    <w:rsid w:val="00626AB9"/>
    <w:rsid w:val="00630A85"/>
    <w:rsid w:val="00631166"/>
    <w:rsid w:val="00636D34"/>
    <w:rsid w:val="00646A31"/>
    <w:rsid w:val="00652BAA"/>
    <w:rsid w:val="00653EA9"/>
    <w:rsid w:val="006562F8"/>
    <w:rsid w:val="00660536"/>
    <w:rsid w:val="00660597"/>
    <w:rsid w:val="0066206D"/>
    <w:rsid w:val="0066526F"/>
    <w:rsid w:val="00674B62"/>
    <w:rsid w:val="00674B6F"/>
    <w:rsid w:val="006757FE"/>
    <w:rsid w:val="00675F65"/>
    <w:rsid w:val="0067721B"/>
    <w:rsid w:val="006854E2"/>
    <w:rsid w:val="00693DCE"/>
    <w:rsid w:val="00693FDA"/>
    <w:rsid w:val="006A5010"/>
    <w:rsid w:val="006A50C9"/>
    <w:rsid w:val="006A62A2"/>
    <w:rsid w:val="006B36ED"/>
    <w:rsid w:val="006B4145"/>
    <w:rsid w:val="006B6C70"/>
    <w:rsid w:val="006C07A7"/>
    <w:rsid w:val="006C0D5E"/>
    <w:rsid w:val="006C129B"/>
    <w:rsid w:val="006D118C"/>
    <w:rsid w:val="006D1A7F"/>
    <w:rsid w:val="006E0A1F"/>
    <w:rsid w:val="006E5ABC"/>
    <w:rsid w:val="006F33DB"/>
    <w:rsid w:val="006F3A0E"/>
    <w:rsid w:val="0070573C"/>
    <w:rsid w:val="0070608F"/>
    <w:rsid w:val="00710460"/>
    <w:rsid w:val="00711B46"/>
    <w:rsid w:val="0072767B"/>
    <w:rsid w:val="00731C7F"/>
    <w:rsid w:val="00732512"/>
    <w:rsid w:val="00745FD8"/>
    <w:rsid w:val="00747AEF"/>
    <w:rsid w:val="0075165C"/>
    <w:rsid w:val="0075637F"/>
    <w:rsid w:val="007565B4"/>
    <w:rsid w:val="007626FF"/>
    <w:rsid w:val="00772554"/>
    <w:rsid w:val="00773C7E"/>
    <w:rsid w:val="0077714F"/>
    <w:rsid w:val="00780460"/>
    <w:rsid w:val="0078311D"/>
    <w:rsid w:val="00794DB8"/>
    <w:rsid w:val="007A3D43"/>
    <w:rsid w:val="007A4E47"/>
    <w:rsid w:val="007A5249"/>
    <w:rsid w:val="007A59A5"/>
    <w:rsid w:val="007B0C2D"/>
    <w:rsid w:val="007B5BE3"/>
    <w:rsid w:val="007C0E3C"/>
    <w:rsid w:val="007C2ED8"/>
    <w:rsid w:val="007C3347"/>
    <w:rsid w:val="007C55A3"/>
    <w:rsid w:val="007C5643"/>
    <w:rsid w:val="007C7F8C"/>
    <w:rsid w:val="007D2E83"/>
    <w:rsid w:val="007D37CA"/>
    <w:rsid w:val="007D3E9E"/>
    <w:rsid w:val="007E480C"/>
    <w:rsid w:val="007E69A9"/>
    <w:rsid w:val="007F125F"/>
    <w:rsid w:val="007F1C85"/>
    <w:rsid w:val="007F3298"/>
    <w:rsid w:val="007F3D7C"/>
    <w:rsid w:val="007F3E25"/>
    <w:rsid w:val="00801274"/>
    <w:rsid w:val="008042DD"/>
    <w:rsid w:val="00804863"/>
    <w:rsid w:val="008049EF"/>
    <w:rsid w:val="00810546"/>
    <w:rsid w:val="00812BB6"/>
    <w:rsid w:val="00812F92"/>
    <w:rsid w:val="00813F57"/>
    <w:rsid w:val="008140CA"/>
    <w:rsid w:val="00814464"/>
    <w:rsid w:val="008146A2"/>
    <w:rsid w:val="00815BF1"/>
    <w:rsid w:val="00816649"/>
    <w:rsid w:val="00816E9B"/>
    <w:rsid w:val="008237D2"/>
    <w:rsid w:val="00831CD1"/>
    <w:rsid w:val="008324D2"/>
    <w:rsid w:val="008333EE"/>
    <w:rsid w:val="00836B2B"/>
    <w:rsid w:val="00840ADF"/>
    <w:rsid w:val="00840B9D"/>
    <w:rsid w:val="00850CD5"/>
    <w:rsid w:val="00852513"/>
    <w:rsid w:val="00854482"/>
    <w:rsid w:val="00855CCF"/>
    <w:rsid w:val="00856AA2"/>
    <w:rsid w:val="00857BBD"/>
    <w:rsid w:val="00871183"/>
    <w:rsid w:val="00872FD3"/>
    <w:rsid w:val="008735D3"/>
    <w:rsid w:val="00874552"/>
    <w:rsid w:val="008757FB"/>
    <w:rsid w:val="00876B92"/>
    <w:rsid w:val="00881EAA"/>
    <w:rsid w:val="008826F2"/>
    <w:rsid w:val="008879E6"/>
    <w:rsid w:val="00891893"/>
    <w:rsid w:val="0089688C"/>
    <w:rsid w:val="008A3A4D"/>
    <w:rsid w:val="008B14E8"/>
    <w:rsid w:val="008B2688"/>
    <w:rsid w:val="008B4A0B"/>
    <w:rsid w:val="008B6D54"/>
    <w:rsid w:val="008B72FB"/>
    <w:rsid w:val="008C5283"/>
    <w:rsid w:val="008D0FF5"/>
    <w:rsid w:val="008D118C"/>
    <w:rsid w:val="008D1285"/>
    <w:rsid w:val="008D4DCC"/>
    <w:rsid w:val="008D64F1"/>
    <w:rsid w:val="008E0A3F"/>
    <w:rsid w:val="008E0A8D"/>
    <w:rsid w:val="008E5FD6"/>
    <w:rsid w:val="008F5412"/>
    <w:rsid w:val="00906207"/>
    <w:rsid w:val="0091047E"/>
    <w:rsid w:val="00916C68"/>
    <w:rsid w:val="00925B9F"/>
    <w:rsid w:val="009276D1"/>
    <w:rsid w:val="00932608"/>
    <w:rsid w:val="0093725F"/>
    <w:rsid w:val="009405D6"/>
    <w:rsid w:val="0094650D"/>
    <w:rsid w:val="009543AB"/>
    <w:rsid w:val="00954636"/>
    <w:rsid w:val="009608E1"/>
    <w:rsid w:val="00976CD4"/>
    <w:rsid w:val="00977576"/>
    <w:rsid w:val="0098322A"/>
    <w:rsid w:val="00984A97"/>
    <w:rsid w:val="0099043B"/>
    <w:rsid w:val="0099124D"/>
    <w:rsid w:val="00993E4B"/>
    <w:rsid w:val="009B18CB"/>
    <w:rsid w:val="009B20B7"/>
    <w:rsid w:val="009B48E9"/>
    <w:rsid w:val="009C03D5"/>
    <w:rsid w:val="009D2E24"/>
    <w:rsid w:val="009D331B"/>
    <w:rsid w:val="009D5B99"/>
    <w:rsid w:val="009E4631"/>
    <w:rsid w:val="009E6A09"/>
    <w:rsid w:val="009E6B59"/>
    <w:rsid w:val="009E6EDD"/>
    <w:rsid w:val="009F0BEB"/>
    <w:rsid w:val="009F2349"/>
    <w:rsid w:val="00A001F7"/>
    <w:rsid w:val="00A12D5B"/>
    <w:rsid w:val="00A13305"/>
    <w:rsid w:val="00A16796"/>
    <w:rsid w:val="00A27064"/>
    <w:rsid w:val="00A3135A"/>
    <w:rsid w:val="00A31A4E"/>
    <w:rsid w:val="00A35BD3"/>
    <w:rsid w:val="00A35E15"/>
    <w:rsid w:val="00A40EC1"/>
    <w:rsid w:val="00A44A4E"/>
    <w:rsid w:val="00A45AAF"/>
    <w:rsid w:val="00A50E40"/>
    <w:rsid w:val="00A51F4A"/>
    <w:rsid w:val="00A61B23"/>
    <w:rsid w:val="00A63EED"/>
    <w:rsid w:val="00A65108"/>
    <w:rsid w:val="00A71C36"/>
    <w:rsid w:val="00A7224B"/>
    <w:rsid w:val="00A74841"/>
    <w:rsid w:val="00A7778F"/>
    <w:rsid w:val="00A83372"/>
    <w:rsid w:val="00A87033"/>
    <w:rsid w:val="00A91137"/>
    <w:rsid w:val="00A92455"/>
    <w:rsid w:val="00A92AD8"/>
    <w:rsid w:val="00A945C2"/>
    <w:rsid w:val="00A94999"/>
    <w:rsid w:val="00A96DF6"/>
    <w:rsid w:val="00AA1F1F"/>
    <w:rsid w:val="00AA4573"/>
    <w:rsid w:val="00AB02A5"/>
    <w:rsid w:val="00AB3662"/>
    <w:rsid w:val="00AC0408"/>
    <w:rsid w:val="00AC1429"/>
    <w:rsid w:val="00AC3C9F"/>
    <w:rsid w:val="00AC4CBF"/>
    <w:rsid w:val="00AC64C3"/>
    <w:rsid w:val="00AD0AA4"/>
    <w:rsid w:val="00AD2ED7"/>
    <w:rsid w:val="00AD7D5C"/>
    <w:rsid w:val="00AF371A"/>
    <w:rsid w:val="00AF4F2A"/>
    <w:rsid w:val="00AF5B0E"/>
    <w:rsid w:val="00AF6135"/>
    <w:rsid w:val="00B00940"/>
    <w:rsid w:val="00B04495"/>
    <w:rsid w:val="00B13325"/>
    <w:rsid w:val="00B1347A"/>
    <w:rsid w:val="00B2319F"/>
    <w:rsid w:val="00B36A38"/>
    <w:rsid w:val="00B415C7"/>
    <w:rsid w:val="00B41619"/>
    <w:rsid w:val="00B4176D"/>
    <w:rsid w:val="00B42936"/>
    <w:rsid w:val="00B4793A"/>
    <w:rsid w:val="00B50C4C"/>
    <w:rsid w:val="00B5313E"/>
    <w:rsid w:val="00B53B5D"/>
    <w:rsid w:val="00B569BF"/>
    <w:rsid w:val="00B60BF5"/>
    <w:rsid w:val="00B63FFC"/>
    <w:rsid w:val="00B66935"/>
    <w:rsid w:val="00B73712"/>
    <w:rsid w:val="00B84ED0"/>
    <w:rsid w:val="00B908F2"/>
    <w:rsid w:val="00B9684C"/>
    <w:rsid w:val="00BA12F8"/>
    <w:rsid w:val="00BA13D0"/>
    <w:rsid w:val="00BB0154"/>
    <w:rsid w:val="00BB4558"/>
    <w:rsid w:val="00BB5C1D"/>
    <w:rsid w:val="00BB697C"/>
    <w:rsid w:val="00BC19C1"/>
    <w:rsid w:val="00BC4340"/>
    <w:rsid w:val="00BD27F1"/>
    <w:rsid w:val="00BD2CFD"/>
    <w:rsid w:val="00BD5D34"/>
    <w:rsid w:val="00BD6960"/>
    <w:rsid w:val="00BE20E5"/>
    <w:rsid w:val="00BE2455"/>
    <w:rsid w:val="00BE420F"/>
    <w:rsid w:val="00BE4F17"/>
    <w:rsid w:val="00BF0A41"/>
    <w:rsid w:val="00BF13BA"/>
    <w:rsid w:val="00BF1DA7"/>
    <w:rsid w:val="00BF6A8A"/>
    <w:rsid w:val="00C003C9"/>
    <w:rsid w:val="00C00879"/>
    <w:rsid w:val="00C04B6F"/>
    <w:rsid w:val="00C10296"/>
    <w:rsid w:val="00C10C65"/>
    <w:rsid w:val="00C1285A"/>
    <w:rsid w:val="00C27FE1"/>
    <w:rsid w:val="00C329A6"/>
    <w:rsid w:val="00C337CE"/>
    <w:rsid w:val="00C3569F"/>
    <w:rsid w:val="00C359C5"/>
    <w:rsid w:val="00C367D6"/>
    <w:rsid w:val="00C4170D"/>
    <w:rsid w:val="00C52C40"/>
    <w:rsid w:val="00C56844"/>
    <w:rsid w:val="00C65E10"/>
    <w:rsid w:val="00C70639"/>
    <w:rsid w:val="00C73386"/>
    <w:rsid w:val="00C91D7F"/>
    <w:rsid w:val="00C920F3"/>
    <w:rsid w:val="00C92BBA"/>
    <w:rsid w:val="00C948E6"/>
    <w:rsid w:val="00CA61E5"/>
    <w:rsid w:val="00CB1C12"/>
    <w:rsid w:val="00CB45D5"/>
    <w:rsid w:val="00CB6F87"/>
    <w:rsid w:val="00CB70D5"/>
    <w:rsid w:val="00CC02CD"/>
    <w:rsid w:val="00CC5514"/>
    <w:rsid w:val="00CC7555"/>
    <w:rsid w:val="00CC78D9"/>
    <w:rsid w:val="00CD47F2"/>
    <w:rsid w:val="00CE0BB7"/>
    <w:rsid w:val="00CE1DD0"/>
    <w:rsid w:val="00CE29F5"/>
    <w:rsid w:val="00CE356F"/>
    <w:rsid w:val="00CE3FD4"/>
    <w:rsid w:val="00CE50B9"/>
    <w:rsid w:val="00CE7154"/>
    <w:rsid w:val="00CF286D"/>
    <w:rsid w:val="00CF6403"/>
    <w:rsid w:val="00CF65A8"/>
    <w:rsid w:val="00D036C9"/>
    <w:rsid w:val="00D04923"/>
    <w:rsid w:val="00D139F0"/>
    <w:rsid w:val="00D14D85"/>
    <w:rsid w:val="00D21EA6"/>
    <w:rsid w:val="00D34DDE"/>
    <w:rsid w:val="00D37658"/>
    <w:rsid w:val="00D5388B"/>
    <w:rsid w:val="00D60074"/>
    <w:rsid w:val="00D60772"/>
    <w:rsid w:val="00D64284"/>
    <w:rsid w:val="00D66712"/>
    <w:rsid w:val="00D726D8"/>
    <w:rsid w:val="00D756F0"/>
    <w:rsid w:val="00D91264"/>
    <w:rsid w:val="00D92201"/>
    <w:rsid w:val="00D948CD"/>
    <w:rsid w:val="00D9644B"/>
    <w:rsid w:val="00DA259A"/>
    <w:rsid w:val="00DB0A84"/>
    <w:rsid w:val="00DB4249"/>
    <w:rsid w:val="00DB4E30"/>
    <w:rsid w:val="00DC1977"/>
    <w:rsid w:val="00DC1DB3"/>
    <w:rsid w:val="00DC4B3E"/>
    <w:rsid w:val="00DD2AA9"/>
    <w:rsid w:val="00DD4E8D"/>
    <w:rsid w:val="00DE0088"/>
    <w:rsid w:val="00DE4215"/>
    <w:rsid w:val="00DE4A55"/>
    <w:rsid w:val="00DF3D17"/>
    <w:rsid w:val="00DF6C6C"/>
    <w:rsid w:val="00E001E9"/>
    <w:rsid w:val="00E05531"/>
    <w:rsid w:val="00E0694D"/>
    <w:rsid w:val="00E074EF"/>
    <w:rsid w:val="00E16E5A"/>
    <w:rsid w:val="00E17FA0"/>
    <w:rsid w:val="00E22674"/>
    <w:rsid w:val="00E23074"/>
    <w:rsid w:val="00E3276E"/>
    <w:rsid w:val="00E33C79"/>
    <w:rsid w:val="00E33CD3"/>
    <w:rsid w:val="00E36CEB"/>
    <w:rsid w:val="00E37C51"/>
    <w:rsid w:val="00E43547"/>
    <w:rsid w:val="00E450E3"/>
    <w:rsid w:val="00E46183"/>
    <w:rsid w:val="00E50691"/>
    <w:rsid w:val="00E51DA9"/>
    <w:rsid w:val="00E5298A"/>
    <w:rsid w:val="00E53C2F"/>
    <w:rsid w:val="00E545EF"/>
    <w:rsid w:val="00E557DE"/>
    <w:rsid w:val="00E62577"/>
    <w:rsid w:val="00E66B35"/>
    <w:rsid w:val="00E70DAB"/>
    <w:rsid w:val="00E75BAE"/>
    <w:rsid w:val="00E803EF"/>
    <w:rsid w:val="00E85B25"/>
    <w:rsid w:val="00E901B0"/>
    <w:rsid w:val="00E92825"/>
    <w:rsid w:val="00E930BE"/>
    <w:rsid w:val="00EA0302"/>
    <w:rsid w:val="00EC1EAE"/>
    <w:rsid w:val="00EC42BC"/>
    <w:rsid w:val="00ED0557"/>
    <w:rsid w:val="00ED10A8"/>
    <w:rsid w:val="00ED175D"/>
    <w:rsid w:val="00EE337F"/>
    <w:rsid w:val="00EE4C76"/>
    <w:rsid w:val="00EE5F33"/>
    <w:rsid w:val="00EF0AF3"/>
    <w:rsid w:val="00EF345C"/>
    <w:rsid w:val="00F00212"/>
    <w:rsid w:val="00F02611"/>
    <w:rsid w:val="00F053BA"/>
    <w:rsid w:val="00F05E75"/>
    <w:rsid w:val="00F12A5A"/>
    <w:rsid w:val="00F13679"/>
    <w:rsid w:val="00F20529"/>
    <w:rsid w:val="00F21668"/>
    <w:rsid w:val="00F22AC5"/>
    <w:rsid w:val="00F3075C"/>
    <w:rsid w:val="00F31E0A"/>
    <w:rsid w:val="00F34905"/>
    <w:rsid w:val="00F36864"/>
    <w:rsid w:val="00F36C34"/>
    <w:rsid w:val="00F41605"/>
    <w:rsid w:val="00F4310A"/>
    <w:rsid w:val="00F43C23"/>
    <w:rsid w:val="00F474D6"/>
    <w:rsid w:val="00F50856"/>
    <w:rsid w:val="00F51B26"/>
    <w:rsid w:val="00F5437E"/>
    <w:rsid w:val="00F56D3C"/>
    <w:rsid w:val="00F601AB"/>
    <w:rsid w:val="00F61EAF"/>
    <w:rsid w:val="00F700C3"/>
    <w:rsid w:val="00F71DA1"/>
    <w:rsid w:val="00F720F6"/>
    <w:rsid w:val="00F769B5"/>
    <w:rsid w:val="00F8008D"/>
    <w:rsid w:val="00F80B65"/>
    <w:rsid w:val="00F82444"/>
    <w:rsid w:val="00F82CE5"/>
    <w:rsid w:val="00F920DC"/>
    <w:rsid w:val="00F975F0"/>
    <w:rsid w:val="00F97B5E"/>
    <w:rsid w:val="00FA3156"/>
    <w:rsid w:val="00FB3698"/>
    <w:rsid w:val="00FC035D"/>
    <w:rsid w:val="00FD45BD"/>
    <w:rsid w:val="00FD59CF"/>
    <w:rsid w:val="00FE2093"/>
    <w:rsid w:val="00FE2BD7"/>
    <w:rsid w:val="00FE3C3E"/>
    <w:rsid w:val="00FE674B"/>
    <w:rsid w:val="00FE776C"/>
    <w:rsid w:val="00FE7EDA"/>
    <w:rsid w:val="00FF159E"/>
    <w:rsid w:val="00FF52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862C9DD2-E563-4573-B7D1-96CD7FC64E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rsid w:val="00592D21"/>
    <w:pPr>
      <w:widowControl w:val="0"/>
      <w:spacing w:after="0" w:line="240" w:lineRule="auto"/>
    </w:pPr>
    <w:rPr>
      <w:rFonts w:ascii="Courier New" w:eastAsia="Courier New" w:hAnsi="Courier New" w:cs="Courier New"/>
      <w:color w:val="000000"/>
      <w:sz w:val="24"/>
      <w:szCs w:val="24"/>
      <w:lang w:eastAsia="ru-RU" w:bidi="ru-RU"/>
    </w:rPr>
  </w:style>
  <w:style w:type="paragraph" w:styleId="1">
    <w:name w:val="heading 1"/>
    <w:aliases w:val="Заг 1"/>
    <w:next w:val="a1"/>
    <w:link w:val="10"/>
    <w:uiPriority w:val="9"/>
    <w:qFormat/>
    <w:rsid w:val="008A3A4D"/>
    <w:pPr>
      <w:numPr>
        <w:numId w:val="3"/>
      </w:numPr>
      <w:tabs>
        <w:tab w:val="left" w:pos="993"/>
        <w:tab w:val="left" w:pos="1134"/>
        <w:tab w:val="left" w:pos="1416"/>
      </w:tabs>
      <w:suppressAutoHyphens/>
      <w:spacing w:before="120" w:after="120"/>
      <w:jc w:val="center"/>
      <w:outlineLvl w:val="0"/>
    </w:pPr>
    <w:rPr>
      <w:rFonts w:ascii="Arial" w:eastAsia="Times New Roman" w:hAnsi="Arial" w:cs="Arial"/>
      <w:b/>
      <w:caps/>
      <w:color w:val="244061" w:themeColor="accent1" w:themeShade="80"/>
      <w:sz w:val="26"/>
    </w:rPr>
  </w:style>
  <w:style w:type="paragraph" w:styleId="2">
    <w:name w:val="heading 2"/>
    <w:aliases w:val="Заг 2"/>
    <w:basedOn w:val="a1"/>
    <w:next w:val="a1"/>
    <w:link w:val="20"/>
    <w:uiPriority w:val="9"/>
    <w:unhideWhenUsed/>
    <w:qFormat/>
    <w:rsid w:val="00487767"/>
    <w:pPr>
      <w:keepNext/>
      <w:keepLines/>
      <w:numPr>
        <w:numId w:val="7"/>
      </w:numPr>
      <w:suppressAutoHyphens/>
      <w:spacing w:before="120" w:line="310" w:lineRule="exact"/>
      <w:jc w:val="both"/>
      <w:outlineLvl w:val="1"/>
    </w:pPr>
    <w:rPr>
      <w:rFonts w:ascii="Arial" w:eastAsiaTheme="majorEastAsia" w:hAnsi="Arial" w:cstheme="majorBidi"/>
      <w:i/>
      <w:color w:val="215868" w:themeColor="accent5" w:themeShade="80"/>
      <w:szCs w:val="26"/>
    </w:rPr>
  </w:style>
  <w:style w:type="paragraph" w:styleId="3">
    <w:name w:val="heading 3"/>
    <w:aliases w:val="Заг 3"/>
    <w:next w:val="a1"/>
    <w:link w:val="30"/>
    <w:uiPriority w:val="9"/>
    <w:unhideWhenUsed/>
    <w:qFormat/>
    <w:rsid w:val="00BF6A8A"/>
    <w:pPr>
      <w:keepNext/>
      <w:keepLines/>
      <w:numPr>
        <w:numId w:val="11"/>
      </w:numPr>
      <w:spacing w:before="120" w:line="310" w:lineRule="exact"/>
      <w:jc w:val="both"/>
      <w:outlineLvl w:val="2"/>
    </w:pPr>
    <w:rPr>
      <w:rFonts w:ascii="Arial" w:eastAsiaTheme="majorEastAsia" w:hAnsi="Arial" w:cstheme="majorBidi"/>
      <w:b/>
      <w:caps/>
      <w:color w:val="17365D" w:themeColor="text2" w:themeShade="BF"/>
      <w:sz w:val="26"/>
      <w:szCs w:val="24"/>
      <w:lang w:eastAsia="ru-RU" w:bidi="ru-RU"/>
    </w:rPr>
  </w:style>
  <w:style w:type="paragraph" w:styleId="4">
    <w:name w:val="heading 4"/>
    <w:basedOn w:val="a1"/>
    <w:next w:val="a1"/>
    <w:link w:val="40"/>
    <w:uiPriority w:val="9"/>
    <w:unhideWhenUsed/>
    <w:rsid w:val="00592D21"/>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1"/>
    <w:next w:val="a1"/>
    <w:link w:val="50"/>
    <w:uiPriority w:val="9"/>
    <w:unhideWhenUsed/>
    <w:rsid w:val="00592D21"/>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1"/>
    <w:next w:val="a1"/>
    <w:link w:val="60"/>
    <w:uiPriority w:val="9"/>
    <w:unhideWhenUsed/>
    <w:rsid w:val="00592D21"/>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aliases w:val="Назв рис"/>
    <w:basedOn w:val="a1"/>
    <w:next w:val="a1"/>
    <w:link w:val="70"/>
    <w:uiPriority w:val="9"/>
    <w:unhideWhenUsed/>
    <w:rsid w:val="00592D21"/>
    <w:pPr>
      <w:keepNext/>
      <w:keepLines/>
      <w:numPr>
        <w:numId w:val="1"/>
      </w:numPr>
      <w:jc w:val="center"/>
      <w:outlineLvl w:val="6"/>
    </w:pPr>
    <w:rPr>
      <w:rFonts w:ascii="Arial" w:eastAsiaTheme="majorEastAsia" w:hAnsi="Arial" w:cstheme="majorBidi"/>
      <w:b/>
      <w:iCs/>
      <w:color w:val="243F60" w:themeColor="accent1" w:themeShade="7F"/>
      <w:sz w:val="22"/>
    </w:rPr>
  </w:style>
  <w:style w:type="paragraph" w:styleId="8">
    <w:name w:val="heading 8"/>
    <w:basedOn w:val="a1"/>
    <w:next w:val="a1"/>
    <w:link w:val="80"/>
    <w:uiPriority w:val="9"/>
    <w:semiHidden/>
    <w:unhideWhenUsed/>
    <w:rsid w:val="00592D21"/>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 1 Знак"/>
    <w:basedOn w:val="a2"/>
    <w:link w:val="1"/>
    <w:uiPriority w:val="9"/>
    <w:rsid w:val="008A3A4D"/>
    <w:rPr>
      <w:rFonts w:ascii="Arial" w:eastAsia="Times New Roman" w:hAnsi="Arial" w:cs="Arial"/>
      <w:b/>
      <w:caps/>
      <w:color w:val="244061" w:themeColor="accent1" w:themeShade="80"/>
      <w:sz w:val="26"/>
    </w:rPr>
  </w:style>
  <w:style w:type="character" w:customStyle="1" w:styleId="20">
    <w:name w:val="Заголовок 2 Знак"/>
    <w:aliases w:val="Заг 2 Знак"/>
    <w:basedOn w:val="a2"/>
    <w:link w:val="2"/>
    <w:uiPriority w:val="9"/>
    <w:rsid w:val="00487767"/>
    <w:rPr>
      <w:rFonts w:ascii="Arial" w:eastAsiaTheme="majorEastAsia" w:hAnsi="Arial" w:cstheme="majorBidi"/>
      <w:i/>
      <w:color w:val="215868" w:themeColor="accent5" w:themeShade="80"/>
      <w:sz w:val="24"/>
      <w:szCs w:val="26"/>
      <w:lang w:eastAsia="ru-RU" w:bidi="ru-RU"/>
    </w:rPr>
  </w:style>
  <w:style w:type="character" w:customStyle="1" w:styleId="30">
    <w:name w:val="Заголовок 3 Знак"/>
    <w:aliases w:val="Заг 3 Знак"/>
    <w:basedOn w:val="a2"/>
    <w:link w:val="3"/>
    <w:uiPriority w:val="9"/>
    <w:rsid w:val="00BF6A8A"/>
    <w:rPr>
      <w:rFonts w:ascii="Arial" w:eastAsiaTheme="majorEastAsia" w:hAnsi="Arial" w:cstheme="majorBidi"/>
      <w:b/>
      <w:caps/>
      <w:color w:val="17365D" w:themeColor="text2" w:themeShade="BF"/>
      <w:sz w:val="26"/>
      <w:szCs w:val="24"/>
      <w:lang w:eastAsia="ru-RU" w:bidi="ru-RU"/>
    </w:rPr>
  </w:style>
  <w:style w:type="character" w:customStyle="1" w:styleId="40">
    <w:name w:val="Заголовок 4 Знак"/>
    <w:basedOn w:val="a2"/>
    <w:link w:val="4"/>
    <w:uiPriority w:val="9"/>
    <w:rsid w:val="00592D21"/>
    <w:rPr>
      <w:rFonts w:asciiTheme="majorHAnsi" w:eastAsiaTheme="majorEastAsia" w:hAnsiTheme="majorHAnsi" w:cstheme="majorBidi"/>
      <w:i/>
      <w:iCs/>
      <w:color w:val="365F91" w:themeColor="accent1" w:themeShade="BF"/>
      <w:sz w:val="24"/>
      <w:szCs w:val="24"/>
      <w:lang w:eastAsia="ru-RU" w:bidi="ru-RU"/>
    </w:rPr>
  </w:style>
  <w:style w:type="character" w:customStyle="1" w:styleId="50">
    <w:name w:val="Заголовок 5 Знак"/>
    <w:basedOn w:val="a2"/>
    <w:link w:val="5"/>
    <w:uiPriority w:val="9"/>
    <w:rsid w:val="00592D21"/>
    <w:rPr>
      <w:rFonts w:asciiTheme="majorHAnsi" w:eastAsiaTheme="majorEastAsia" w:hAnsiTheme="majorHAnsi" w:cstheme="majorBidi"/>
      <w:color w:val="365F91" w:themeColor="accent1" w:themeShade="BF"/>
      <w:sz w:val="24"/>
      <w:szCs w:val="24"/>
      <w:lang w:eastAsia="ru-RU" w:bidi="ru-RU"/>
    </w:rPr>
  </w:style>
  <w:style w:type="character" w:customStyle="1" w:styleId="60">
    <w:name w:val="Заголовок 6 Знак"/>
    <w:basedOn w:val="a2"/>
    <w:link w:val="6"/>
    <w:uiPriority w:val="9"/>
    <w:rsid w:val="00592D21"/>
    <w:rPr>
      <w:rFonts w:asciiTheme="majorHAnsi" w:eastAsiaTheme="majorEastAsia" w:hAnsiTheme="majorHAnsi" w:cstheme="majorBidi"/>
      <w:color w:val="243F60" w:themeColor="accent1" w:themeShade="7F"/>
      <w:sz w:val="24"/>
      <w:szCs w:val="24"/>
      <w:lang w:eastAsia="ru-RU" w:bidi="ru-RU"/>
    </w:rPr>
  </w:style>
  <w:style w:type="character" w:customStyle="1" w:styleId="70">
    <w:name w:val="Заголовок 7 Знак"/>
    <w:aliases w:val="Назв рис Знак"/>
    <w:basedOn w:val="a2"/>
    <w:link w:val="7"/>
    <w:uiPriority w:val="9"/>
    <w:rsid w:val="00592D21"/>
    <w:rPr>
      <w:rFonts w:ascii="Arial" w:eastAsiaTheme="majorEastAsia" w:hAnsi="Arial" w:cstheme="majorBidi"/>
      <w:b/>
      <w:iCs/>
      <w:color w:val="243F60" w:themeColor="accent1" w:themeShade="7F"/>
      <w:szCs w:val="24"/>
      <w:lang w:eastAsia="ru-RU" w:bidi="ru-RU"/>
    </w:rPr>
  </w:style>
  <w:style w:type="character" w:customStyle="1" w:styleId="80">
    <w:name w:val="Заголовок 8 Знак"/>
    <w:basedOn w:val="a2"/>
    <w:link w:val="8"/>
    <w:uiPriority w:val="9"/>
    <w:semiHidden/>
    <w:rsid w:val="00592D21"/>
    <w:rPr>
      <w:rFonts w:asciiTheme="majorHAnsi" w:eastAsiaTheme="majorEastAsia" w:hAnsiTheme="majorHAnsi" w:cstheme="majorBidi"/>
      <w:color w:val="272727" w:themeColor="text1" w:themeTint="D8"/>
      <w:sz w:val="21"/>
      <w:szCs w:val="21"/>
      <w:lang w:eastAsia="ru-RU" w:bidi="ru-RU"/>
    </w:rPr>
  </w:style>
  <w:style w:type="character" w:customStyle="1" w:styleId="a5">
    <w:name w:val="Колонтитул_"/>
    <w:basedOn w:val="a2"/>
    <w:rsid w:val="00592D21"/>
    <w:rPr>
      <w:rFonts w:ascii="Tahoma" w:eastAsia="Tahoma" w:hAnsi="Tahoma" w:cs="Tahoma"/>
      <w:b w:val="0"/>
      <w:bCs w:val="0"/>
      <w:i w:val="0"/>
      <w:iCs w:val="0"/>
      <w:smallCaps w:val="0"/>
      <w:strike w:val="0"/>
      <w:sz w:val="19"/>
      <w:szCs w:val="19"/>
      <w:u w:val="none"/>
    </w:rPr>
  </w:style>
  <w:style w:type="character" w:customStyle="1" w:styleId="a6">
    <w:name w:val="Колонтитул"/>
    <w:basedOn w:val="a5"/>
    <w:rsid w:val="00592D21"/>
    <w:rPr>
      <w:rFonts w:ascii="Tahoma" w:eastAsia="Tahoma" w:hAnsi="Tahoma" w:cs="Tahoma"/>
      <w:b w:val="0"/>
      <w:bCs w:val="0"/>
      <w:i w:val="0"/>
      <w:iCs w:val="0"/>
      <w:smallCaps w:val="0"/>
      <w:strike w:val="0"/>
      <w:color w:val="000000"/>
      <w:spacing w:val="0"/>
      <w:w w:val="100"/>
      <w:position w:val="0"/>
      <w:sz w:val="19"/>
      <w:szCs w:val="19"/>
      <w:u w:val="none"/>
      <w:lang w:val="ru-RU" w:eastAsia="ru-RU" w:bidi="ru-RU"/>
    </w:rPr>
  </w:style>
  <w:style w:type="character" w:customStyle="1" w:styleId="5Exact">
    <w:name w:val="Основной текст (5) Exact"/>
    <w:basedOn w:val="a2"/>
    <w:rsid w:val="00592D21"/>
    <w:rPr>
      <w:rFonts w:ascii="Times New Roman" w:eastAsia="Times New Roman" w:hAnsi="Times New Roman" w:cs="Times New Roman"/>
      <w:b w:val="0"/>
      <w:bCs w:val="0"/>
      <w:i w:val="0"/>
      <w:iCs w:val="0"/>
      <w:smallCaps w:val="0"/>
      <w:strike w:val="0"/>
      <w:sz w:val="32"/>
      <w:szCs w:val="32"/>
      <w:u w:val="none"/>
    </w:rPr>
  </w:style>
  <w:style w:type="character" w:customStyle="1" w:styleId="31">
    <w:name w:val="Основной текст (3)_"/>
    <w:basedOn w:val="a2"/>
    <w:link w:val="32"/>
    <w:rsid w:val="00592D21"/>
    <w:rPr>
      <w:rFonts w:ascii="Times New Roman" w:eastAsia="Times New Roman" w:hAnsi="Times New Roman" w:cs="Times New Roman"/>
      <w:b/>
      <w:bCs/>
      <w:sz w:val="36"/>
      <w:szCs w:val="36"/>
      <w:shd w:val="clear" w:color="auto" w:fill="FFFFFF"/>
    </w:rPr>
  </w:style>
  <w:style w:type="paragraph" w:customStyle="1" w:styleId="32">
    <w:name w:val="Основной текст (3)"/>
    <w:basedOn w:val="a1"/>
    <w:link w:val="31"/>
    <w:rsid w:val="00592D21"/>
    <w:pPr>
      <w:shd w:val="clear" w:color="auto" w:fill="FFFFFF"/>
      <w:spacing w:after="4720" w:line="398" w:lineRule="exact"/>
    </w:pPr>
    <w:rPr>
      <w:rFonts w:ascii="Times New Roman" w:eastAsia="Times New Roman" w:hAnsi="Times New Roman" w:cs="Times New Roman"/>
      <w:b/>
      <w:bCs/>
      <w:color w:val="auto"/>
      <w:sz w:val="36"/>
      <w:szCs w:val="36"/>
      <w:lang w:eastAsia="en-US" w:bidi="ar-SA"/>
    </w:rPr>
  </w:style>
  <w:style w:type="character" w:customStyle="1" w:styleId="21">
    <w:name w:val="Основной текст (2)_"/>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41">
    <w:name w:val="Основной текст (4)_"/>
    <w:basedOn w:val="a2"/>
    <w:link w:val="42"/>
    <w:rsid w:val="00592D21"/>
    <w:rPr>
      <w:rFonts w:ascii="Times New Roman" w:eastAsia="Times New Roman" w:hAnsi="Times New Roman" w:cs="Times New Roman"/>
      <w:b/>
      <w:bCs/>
      <w:sz w:val="32"/>
      <w:szCs w:val="32"/>
      <w:shd w:val="clear" w:color="auto" w:fill="FFFFFF"/>
    </w:rPr>
  </w:style>
  <w:style w:type="paragraph" w:customStyle="1" w:styleId="42">
    <w:name w:val="Основной текст (4)"/>
    <w:basedOn w:val="a1"/>
    <w:link w:val="41"/>
    <w:rsid w:val="00592D21"/>
    <w:pPr>
      <w:shd w:val="clear" w:color="auto" w:fill="FFFFFF"/>
      <w:spacing w:after="4220" w:line="354" w:lineRule="exact"/>
      <w:jc w:val="center"/>
    </w:pPr>
    <w:rPr>
      <w:rFonts w:ascii="Times New Roman" w:eastAsia="Times New Roman" w:hAnsi="Times New Roman" w:cs="Times New Roman"/>
      <w:b/>
      <w:bCs/>
      <w:color w:val="auto"/>
      <w:sz w:val="32"/>
      <w:szCs w:val="32"/>
      <w:lang w:eastAsia="en-US" w:bidi="ar-SA"/>
    </w:rPr>
  </w:style>
  <w:style w:type="character" w:customStyle="1" w:styleId="51">
    <w:name w:val="Основной текст (5)_"/>
    <w:basedOn w:val="a2"/>
    <w:link w:val="52"/>
    <w:rsid w:val="00592D21"/>
    <w:rPr>
      <w:rFonts w:ascii="Times New Roman" w:eastAsia="Times New Roman" w:hAnsi="Times New Roman" w:cs="Times New Roman"/>
      <w:sz w:val="32"/>
      <w:szCs w:val="32"/>
      <w:shd w:val="clear" w:color="auto" w:fill="FFFFFF"/>
    </w:rPr>
  </w:style>
  <w:style w:type="paragraph" w:customStyle="1" w:styleId="52">
    <w:name w:val="Основной текст (5)"/>
    <w:basedOn w:val="a1"/>
    <w:link w:val="51"/>
    <w:rsid w:val="00592D21"/>
    <w:pPr>
      <w:shd w:val="clear" w:color="auto" w:fill="FFFFFF"/>
      <w:spacing w:before="3300" w:after="3440" w:line="354" w:lineRule="exact"/>
      <w:jc w:val="right"/>
    </w:pPr>
    <w:rPr>
      <w:rFonts w:ascii="Times New Roman" w:eastAsia="Times New Roman" w:hAnsi="Times New Roman" w:cs="Times New Roman"/>
      <w:color w:val="auto"/>
      <w:sz w:val="32"/>
      <w:szCs w:val="32"/>
      <w:lang w:eastAsia="en-US" w:bidi="ar-SA"/>
    </w:rPr>
  </w:style>
  <w:style w:type="character" w:customStyle="1" w:styleId="61">
    <w:name w:val="Основной текст (6)_"/>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211pt">
    <w:name w:val="Основной текст (2) + 11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2">
    <w:name w:val="Заголовок №2_"/>
    <w:basedOn w:val="a2"/>
    <w:link w:val="23"/>
    <w:rsid w:val="00592D21"/>
    <w:rPr>
      <w:rFonts w:ascii="Times New Roman" w:eastAsia="Times New Roman" w:hAnsi="Times New Roman" w:cs="Times New Roman"/>
      <w:b/>
      <w:bCs/>
      <w:sz w:val="28"/>
      <w:szCs w:val="28"/>
      <w:shd w:val="clear" w:color="auto" w:fill="FFFFFF"/>
    </w:rPr>
  </w:style>
  <w:style w:type="paragraph" w:customStyle="1" w:styleId="23">
    <w:name w:val="Заголовок №2"/>
    <w:basedOn w:val="a1"/>
    <w:link w:val="22"/>
    <w:rsid w:val="00592D21"/>
    <w:pPr>
      <w:shd w:val="clear" w:color="auto" w:fill="FFFFFF"/>
      <w:spacing w:before="320" w:line="322" w:lineRule="exact"/>
      <w:ind w:hanging="3780"/>
      <w:outlineLvl w:val="1"/>
    </w:pPr>
    <w:rPr>
      <w:rFonts w:ascii="Times New Roman" w:eastAsia="Times New Roman" w:hAnsi="Times New Roman" w:cs="Times New Roman"/>
      <w:b/>
      <w:bCs/>
      <w:color w:val="auto"/>
      <w:sz w:val="28"/>
      <w:szCs w:val="28"/>
      <w:lang w:eastAsia="en-US" w:bidi="ar-SA"/>
    </w:rPr>
  </w:style>
  <w:style w:type="character" w:customStyle="1" w:styleId="71">
    <w:name w:val="Основной текст (7)_"/>
    <w:basedOn w:val="a2"/>
    <w:rsid w:val="00592D21"/>
    <w:rPr>
      <w:rFonts w:ascii="Times New Roman" w:eastAsia="Times New Roman" w:hAnsi="Times New Roman" w:cs="Times New Roman"/>
      <w:b/>
      <w:bCs/>
      <w:i/>
      <w:iCs/>
      <w:smallCaps w:val="0"/>
      <w:strike w:val="0"/>
      <w:sz w:val="28"/>
      <w:szCs w:val="28"/>
      <w:u w:val="none"/>
    </w:rPr>
  </w:style>
  <w:style w:type="character" w:customStyle="1" w:styleId="24">
    <w:name w:val="Основной текст (2) + 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5">
    <w:name w:val="Основной текст (2)"/>
    <w:basedOn w:val="21"/>
    <w:rsid w:val="00592D21"/>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11">
    <w:name w:val="Заголовок №1_"/>
    <w:basedOn w:val="a2"/>
    <w:link w:val="12"/>
    <w:rsid w:val="00592D21"/>
    <w:rPr>
      <w:rFonts w:ascii="Times New Roman" w:eastAsia="Times New Roman" w:hAnsi="Times New Roman" w:cs="Times New Roman"/>
      <w:b/>
      <w:bCs/>
      <w:sz w:val="32"/>
      <w:szCs w:val="32"/>
      <w:shd w:val="clear" w:color="auto" w:fill="FFFFFF"/>
    </w:rPr>
  </w:style>
  <w:style w:type="paragraph" w:customStyle="1" w:styleId="12">
    <w:name w:val="Заголовок №1"/>
    <w:basedOn w:val="a1"/>
    <w:link w:val="11"/>
    <w:rsid w:val="00592D21"/>
    <w:pPr>
      <w:shd w:val="clear" w:color="auto" w:fill="FFFFFF"/>
      <w:spacing w:line="365" w:lineRule="exact"/>
      <w:jc w:val="center"/>
      <w:outlineLvl w:val="0"/>
    </w:pPr>
    <w:rPr>
      <w:rFonts w:ascii="Times New Roman" w:eastAsia="Times New Roman" w:hAnsi="Times New Roman" w:cs="Times New Roman"/>
      <w:b/>
      <w:bCs/>
      <w:color w:val="auto"/>
      <w:sz w:val="32"/>
      <w:szCs w:val="32"/>
      <w:lang w:eastAsia="en-US" w:bidi="ar-SA"/>
    </w:rPr>
  </w:style>
  <w:style w:type="character" w:customStyle="1" w:styleId="26">
    <w:name w:val="Подпись к таблице (2)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7">
    <w:name w:val="Подпись к таблице (2)"/>
    <w:basedOn w:val="26"/>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11pt0">
    <w:name w:val="Основной текст (2) + 11 pt"/>
    <w:basedOn w:val="21"/>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81">
    <w:name w:val="Основной текст (8)_"/>
    <w:basedOn w:val="a2"/>
    <w:rsid w:val="00592D21"/>
    <w:rPr>
      <w:rFonts w:ascii="Times New Roman" w:eastAsia="Times New Roman" w:hAnsi="Times New Roman" w:cs="Times New Roman"/>
      <w:b w:val="0"/>
      <w:bCs w:val="0"/>
      <w:i/>
      <w:iCs/>
      <w:smallCaps w:val="0"/>
      <w:strike w:val="0"/>
      <w:sz w:val="28"/>
      <w:szCs w:val="28"/>
      <w:u w:val="none"/>
    </w:rPr>
  </w:style>
  <w:style w:type="character" w:customStyle="1" w:styleId="82">
    <w:name w:val="Основной текст (8)"/>
    <w:basedOn w:val="81"/>
    <w:rsid w:val="00592D21"/>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9">
    <w:name w:val="Основной текст (9)_"/>
    <w:basedOn w:val="a2"/>
    <w:link w:val="90"/>
    <w:rsid w:val="00592D21"/>
    <w:rPr>
      <w:rFonts w:ascii="Tahoma" w:eastAsia="Tahoma" w:hAnsi="Tahoma" w:cs="Tahoma"/>
      <w:sz w:val="20"/>
      <w:szCs w:val="20"/>
      <w:shd w:val="clear" w:color="auto" w:fill="FFFFFF"/>
    </w:rPr>
  </w:style>
  <w:style w:type="paragraph" w:customStyle="1" w:styleId="90">
    <w:name w:val="Основной текст (9)"/>
    <w:basedOn w:val="a1"/>
    <w:link w:val="9"/>
    <w:rsid w:val="00592D21"/>
    <w:pPr>
      <w:shd w:val="clear" w:color="auto" w:fill="FFFFFF"/>
      <w:spacing w:line="242" w:lineRule="exact"/>
    </w:pPr>
    <w:rPr>
      <w:rFonts w:ascii="Tahoma" w:eastAsia="Tahoma" w:hAnsi="Tahoma" w:cs="Tahoma"/>
      <w:color w:val="auto"/>
      <w:sz w:val="20"/>
      <w:szCs w:val="20"/>
      <w:lang w:eastAsia="en-US" w:bidi="ar-SA"/>
    </w:rPr>
  </w:style>
  <w:style w:type="character" w:customStyle="1" w:styleId="a7">
    <w:name w:val="Подпись к картинке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Tahoma10pt">
    <w:name w:val="Основной текст (2) + Tahoma;10 pt"/>
    <w:basedOn w:val="21"/>
    <w:rsid w:val="00592D21"/>
    <w:rPr>
      <w:rFonts w:ascii="Tahoma" w:eastAsia="Tahoma" w:hAnsi="Tahoma" w:cs="Tahoma"/>
      <w:b w:val="0"/>
      <w:bCs w:val="0"/>
      <w:i w:val="0"/>
      <w:iCs w:val="0"/>
      <w:smallCaps w:val="0"/>
      <w:strike w:val="0"/>
      <w:color w:val="000000"/>
      <w:spacing w:val="0"/>
      <w:w w:val="100"/>
      <w:position w:val="0"/>
      <w:sz w:val="20"/>
      <w:szCs w:val="20"/>
      <w:u w:val="none"/>
      <w:lang w:val="ru-RU" w:eastAsia="ru-RU" w:bidi="ru-RU"/>
    </w:rPr>
  </w:style>
  <w:style w:type="character" w:customStyle="1" w:styleId="2Exact">
    <w:name w:val="Подпись к картинке (2)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00">
    <w:name w:val="Основной текст (10)_"/>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0Exact">
    <w:name w:val="Основной текст (10)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10">
    <w:name w:val="Основной текст (11)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11pt1">
    <w:name w:val="Основной текст (2) + 11 pt;Курсив"/>
    <w:basedOn w:val="21"/>
    <w:rsid w:val="00592D21"/>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8">
    <w:name w:val="Подпись к таблице_"/>
    <w:basedOn w:val="a2"/>
    <w:link w:val="a9"/>
    <w:rsid w:val="00592D21"/>
    <w:rPr>
      <w:rFonts w:ascii="Times New Roman" w:eastAsia="Times New Roman" w:hAnsi="Times New Roman" w:cs="Times New Roman"/>
      <w:shd w:val="clear" w:color="auto" w:fill="FFFFFF"/>
    </w:rPr>
  </w:style>
  <w:style w:type="paragraph" w:customStyle="1" w:styleId="a9">
    <w:name w:val="Подпись к таблице"/>
    <w:basedOn w:val="a1"/>
    <w:link w:val="a8"/>
    <w:rsid w:val="00592D21"/>
    <w:pPr>
      <w:shd w:val="clear" w:color="auto" w:fill="FFFFFF"/>
      <w:spacing w:line="274" w:lineRule="exact"/>
      <w:ind w:firstLine="320"/>
    </w:pPr>
    <w:rPr>
      <w:rFonts w:ascii="Times New Roman" w:eastAsia="Times New Roman" w:hAnsi="Times New Roman" w:cs="Times New Roman"/>
      <w:color w:val="auto"/>
      <w:sz w:val="22"/>
      <w:szCs w:val="22"/>
      <w:lang w:eastAsia="en-US" w:bidi="ar-SA"/>
    </w:rPr>
  </w:style>
  <w:style w:type="character" w:customStyle="1" w:styleId="295pt">
    <w:name w:val="Основной текст (2) + 9;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120">
    <w:name w:val="Основной текст (12)_"/>
    <w:basedOn w:val="a2"/>
    <w:link w:val="121"/>
    <w:rsid w:val="00592D21"/>
    <w:rPr>
      <w:rFonts w:ascii="Times New Roman" w:eastAsia="Times New Roman" w:hAnsi="Times New Roman" w:cs="Times New Roman"/>
      <w:sz w:val="19"/>
      <w:szCs w:val="19"/>
      <w:shd w:val="clear" w:color="auto" w:fill="FFFFFF"/>
    </w:rPr>
  </w:style>
  <w:style w:type="paragraph" w:customStyle="1" w:styleId="121">
    <w:name w:val="Основной текст (12)"/>
    <w:basedOn w:val="a1"/>
    <w:link w:val="120"/>
    <w:rsid w:val="00592D21"/>
    <w:pPr>
      <w:shd w:val="clear" w:color="auto" w:fill="FFFFFF"/>
      <w:spacing w:before="220" w:after="320" w:line="310" w:lineRule="exact"/>
      <w:jc w:val="center"/>
    </w:pPr>
    <w:rPr>
      <w:rFonts w:ascii="Times New Roman" w:eastAsia="Times New Roman" w:hAnsi="Times New Roman" w:cs="Times New Roman"/>
      <w:color w:val="auto"/>
      <w:sz w:val="19"/>
      <w:szCs w:val="19"/>
      <w:lang w:eastAsia="en-US" w:bidi="ar-SA"/>
    </w:rPr>
  </w:style>
  <w:style w:type="character" w:customStyle="1" w:styleId="1214pt">
    <w:name w:val="Основной текст (12) + 14 pt"/>
    <w:basedOn w:val="120"/>
    <w:rsid w:val="00592D21"/>
    <w:rPr>
      <w:rFonts w:ascii="Times New Roman" w:eastAsia="Times New Roman" w:hAnsi="Times New Roman" w:cs="Times New Roman"/>
      <w:color w:val="000000"/>
      <w:spacing w:val="0"/>
      <w:w w:val="100"/>
      <w:position w:val="0"/>
      <w:sz w:val="28"/>
      <w:szCs w:val="28"/>
      <w:shd w:val="clear" w:color="auto" w:fill="FFFFFF"/>
      <w:lang w:val="ru-RU" w:eastAsia="ru-RU" w:bidi="ru-RU"/>
    </w:rPr>
  </w:style>
  <w:style w:type="character" w:customStyle="1" w:styleId="TimesNewRoman12pt">
    <w:name w:val="Колонтитул + Times New Roman;12 pt;Полужирный"/>
    <w:basedOn w:val="a5"/>
    <w:rsid w:val="00592D21"/>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5pt0">
    <w:name w:val="Основной текст (2) + 9;5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Exact0">
    <w:name w:val="Основной текст (2) Exact"/>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33">
    <w:name w:val="Подпись к таблице (3)_"/>
    <w:basedOn w:val="a2"/>
    <w:link w:val="34"/>
    <w:rsid w:val="00592D21"/>
    <w:rPr>
      <w:rFonts w:ascii="Times New Roman" w:eastAsia="Times New Roman" w:hAnsi="Times New Roman" w:cs="Times New Roman"/>
      <w:sz w:val="28"/>
      <w:szCs w:val="28"/>
      <w:shd w:val="clear" w:color="auto" w:fill="FFFFFF"/>
    </w:rPr>
  </w:style>
  <w:style w:type="paragraph" w:customStyle="1" w:styleId="34">
    <w:name w:val="Подпись к таблице (3)"/>
    <w:basedOn w:val="a1"/>
    <w:link w:val="33"/>
    <w:rsid w:val="00592D21"/>
    <w:pPr>
      <w:shd w:val="clear" w:color="auto" w:fill="FFFFFF"/>
      <w:spacing w:line="322" w:lineRule="exact"/>
      <w:ind w:firstLine="580"/>
      <w:jc w:val="both"/>
    </w:pPr>
    <w:rPr>
      <w:rFonts w:ascii="Times New Roman" w:eastAsia="Times New Roman" w:hAnsi="Times New Roman" w:cs="Times New Roman"/>
      <w:color w:val="auto"/>
      <w:sz w:val="28"/>
      <w:szCs w:val="28"/>
      <w:lang w:eastAsia="en-US" w:bidi="ar-SA"/>
    </w:rPr>
  </w:style>
  <w:style w:type="character" w:customStyle="1" w:styleId="Exact">
    <w:name w:val="Подпись к картинке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aa">
    <w:name w:val="Подпись к картинке"/>
    <w:basedOn w:val="a7"/>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4pt">
    <w:name w:val="Основной текст (2) + 4 pt;Курсив"/>
    <w:basedOn w:val="21"/>
    <w:rsid w:val="00592D21"/>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3Exact">
    <w:name w:val="Подпись к картинке (3) Exact"/>
    <w:basedOn w:val="a2"/>
    <w:link w:val="35"/>
    <w:rsid w:val="00592D21"/>
    <w:rPr>
      <w:rFonts w:ascii="Times New Roman" w:eastAsia="Times New Roman" w:hAnsi="Times New Roman" w:cs="Times New Roman"/>
      <w:sz w:val="28"/>
      <w:szCs w:val="28"/>
      <w:shd w:val="clear" w:color="auto" w:fill="FFFFFF"/>
    </w:rPr>
  </w:style>
  <w:style w:type="paragraph" w:customStyle="1" w:styleId="35">
    <w:name w:val="Подпись к картинке (3)"/>
    <w:basedOn w:val="a1"/>
    <w:link w:val="3Exact"/>
    <w:rsid w:val="00592D21"/>
    <w:pPr>
      <w:shd w:val="clear" w:color="auto" w:fill="FFFFFF"/>
      <w:spacing w:line="317" w:lineRule="exact"/>
      <w:ind w:firstLine="740"/>
      <w:jc w:val="both"/>
    </w:pPr>
    <w:rPr>
      <w:rFonts w:ascii="Times New Roman" w:eastAsia="Times New Roman" w:hAnsi="Times New Roman" w:cs="Times New Roman"/>
      <w:color w:val="auto"/>
      <w:sz w:val="28"/>
      <w:szCs w:val="28"/>
      <w:lang w:eastAsia="en-US" w:bidi="ar-SA"/>
    </w:rPr>
  </w:style>
  <w:style w:type="character" w:customStyle="1" w:styleId="Tahoma85ptExact">
    <w:name w:val="Подпись к картинке + Tahoma;8;5 pt Exact"/>
    <w:basedOn w:val="a7"/>
    <w:rsid w:val="00592D21"/>
    <w:rPr>
      <w:rFonts w:ascii="Tahoma" w:eastAsia="Tahoma" w:hAnsi="Tahoma" w:cs="Tahoma"/>
      <w:b/>
      <w:bCs/>
      <w:i w:val="0"/>
      <w:iCs w:val="0"/>
      <w:smallCaps w:val="0"/>
      <w:strike w:val="0"/>
      <w:color w:val="1D1C1C"/>
      <w:spacing w:val="0"/>
      <w:w w:val="100"/>
      <w:position w:val="0"/>
      <w:sz w:val="17"/>
      <w:szCs w:val="17"/>
      <w:u w:val="none"/>
      <w:lang w:val="ru-RU" w:eastAsia="ru-RU" w:bidi="ru-RU"/>
    </w:rPr>
  </w:style>
  <w:style w:type="character" w:customStyle="1" w:styleId="6Exact">
    <w:name w:val="Основной текст (6)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14Exact">
    <w:name w:val="Основной текст (14) Exact"/>
    <w:basedOn w:val="a2"/>
    <w:rsid w:val="00592D21"/>
    <w:rPr>
      <w:rFonts w:ascii="Times New Roman" w:eastAsia="Times New Roman" w:hAnsi="Times New Roman" w:cs="Times New Roman"/>
      <w:b w:val="0"/>
      <w:bCs w:val="0"/>
      <w:i w:val="0"/>
      <w:iCs w:val="0"/>
      <w:smallCaps w:val="0"/>
      <w:strike w:val="0"/>
      <w:sz w:val="11"/>
      <w:szCs w:val="11"/>
      <w:u w:val="none"/>
    </w:rPr>
  </w:style>
  <w:style w:type="character" w:customStyle="1" w:styleId="13">
    <w:name w:val="Основной текст (13)_"/>
    <w:basedOn w:val="a2"/>
    <w:link w:val="130"/>
    <w:rsid w:val="00592D21"/>
    <w:rPr>
      <w:rFonts w:ascii="Times New Roman" w:eastAsia="Times New Roman" w:hAnsi="Times New Roman" w:cs="Times New Roman"/>
      <w:sz w:val="12"/>
      <w:szCs w:val="12"/>
      <w:shd w:val="clear" w:color="auto" w:fill="FFFFFF"/>
      <w:lang w:val="en-US" w:bidi="en-US"/>
    </w:rPr>
  </w:style>
  <w:style w:type="paragraph" w:customStyle="1" w:styleId="130">
    <w:name w:val="Основной текст (13)"/>
    <w:basedOn w:val="a1"/>
    <w:link w:val="13"/>
    <w:rsid w:val="00592D21"/>
    <w:pPr>
      <w:shd w:val="clear" w:color="auto" w:fill="FFFFFF"/>
      <w:spacing w:after="3600" w:line="132" w:lineRule="exact"/>
    </w:pPr>
    <w:rPr>
      <w:rFonts w:ascii="Times New Roman" w:eastAsia="Times New Roman" w:hAnsi="Times New Roman" w:cs="Times New Roman"/>
      <w:color w:val="auto"/>
      <w:sz w:val="12"/>
      <w:szCs w:val="12"/>
      <w:lang w:val="en-US" w:eastAsia="en-US" w:bidi="en-US"/>
    </w:rPr>
  </w:style>
  <w:style w:type="character" w:customStyle="1" w:styleId="7pt">
    <w:name w:val="Колонтитул + 7 pt;Курсив"/>
    <w:basedOn w:val="a5"/>
    <w:rsid w:val="00592D21"/>
    <w:rPr>
      <w:rFonts w:ascii="Tahoma" w:eastAsia="Tahoma" w:hAnsi="Tahoma" w:cs="Tahoma"/>
      <w:b w:val="0"/>
      <w:bCs w:val="0"/>
      <w:i/>
      <w:iCs/>
      <w:smallCaps w:val="0"/>
      <w:strike w:val="0"/>
      <w:color w:val="323232"/>
      <w:spacing w:val="0"/>
      <w:w w:val="100"/>
      <w:position w:val="0"/>
      <w:sz w:val="14"/>
      <w:szCs w:val="14"/>
      <w:u w:val="none"/>
      <w:lang w:val="ru-RU" w:eastAsia="ru-RU" w:bidi="ru-RU"/>
    </w:rPr>
  </w:style>
  <w:style w:type="character" w:customStyle="1" w:styleId="14">
    <w:name w:val="Основной текст (14)_"/>
    <w:basedOn w:val="a2"/>
    <w:rsid w:val="00592D21"/>
    <w:rPr>
      <w:rFonts w:ascii="Times New Roman" w:eastAsia="Times New Roman" w:hAnsi="Times New Roman" w:cs="Times New Roman"/>
      <w:b w:val="0"/>
      <w:bCs w:val="0"/>
      <w:i w:val="0"/>
      <w:iCs w:val="0"/>
      <w:smallCaps w:val="0"/>
      <w:strike w:val="0"/>
      <w:sz w:val="11"/>
      <w:szCs w:val="11"/>
      <w:u w:val="none"/>
    </w:rPr>
  </w:style>
  <w:style w:type="character" w:customStyle="1" w:styleId="140">
    <w:name w:val="Основной текст (14)"/>
    <w:basedOn w:val="14"/>
    <w:rsid w:val="00592D21"/>
    <w:rPr>
      <w:rFonts w:ascii="Times New Roman" w:eastAsia="Times New Roman" w:hAnsi="Times New Roman" w:cs="Times New Roman"/>
      <w:b w:val="0"/>
      <w:bCs w:val="0"/>
      <w:i w:val="0"/>
      <w:iCs w:val="0"/>
      <w:smallCaps w:val="0"/>
      <w:strike w:val="0"/>
      <w:color w:val="1D1C1C"/>
      <w:spacing w:val="0"/>
      <w:w w:val="100"/>
      <w:position w:val="0"/>
      <w:sz w:val="11"/>
      <w:szCs w:val="11"/>
      <w:u w:val="none"/>
      <w:lang w:val="ru-RU" w:eastAsia="ru-RU" w:bidi="ru-RU"/>
    </w:rPr>
  </w:style>
  <w:style w:type="character" w:customStyle="1" w:styleId="62">
    <w:name w:val="Основной текст (6)"/>
    <w:basedOn w:val="61"/>
    <w:rsid w:val="00592D21"/>
    <w:rPr>
      <w:rFonts w:ascii="Times New Roman" w:eastAsia="Times New Roman" w:hAnsi="Times New Roman" w:cs="Times New Roman"/>
      <w:b/>
      <w:bCs/>
      <w:i w:val="0"/>
      <w:iCs w:val="0"/>
      <w:smallCaps w:val="0"/>
      <w:strike w:val="0"/>
      <w:color w:val="000000"/>
      <w:spacing w:val="0"/>
      <w:w w:val="100"/>
      <w:position w:val="0"/>
      <w:sz w:val="28"/>
      <w:szCs w:val="28"/>
      <w:u w:val="single"/>
      <w:lang w:val="ru-RU" w:eastAsia="ru-RU" w:bidi="ru-RU"/>
    </w:rPr>
  </w:style>
  <w:style w:type="character" w:customStyle="1" w:styleId="28">
    <w:name w:val="Подпись к картинке (2)_"/>
    <w:basedOn w:val="a2"/>
    <w:link w:val="29"/>
    <w:rsid w:val="00592D21"/>
    <w:rPr>
      <w:rFonts w:ascii="Times New Roman" w:eastAsia="Times New Roman" w:hAnsi="Times New Roman" w:cs="Times New Roman"/>
      <w:shd w:val="clear" w:color="auto" w:fill="FFFFFF"/>
    </w:rPr>
  </w:style>
  <w:style w:type="paragraph" w:customStyle="1" w:styleId="29">
    <w:name w:val="Подпись к картинке (2)"/>
    <w:basedOn w:val="a1"/>
    <w:link w:val="28"/>
    <w:rsid w:val="00592D21"/>
    <w:pPr>
      <w:shd w:val="clear" w:color="auto" w:fill="FFFFFF"/>
      <w:spacing w:line="302" w:lineRule="exact"/>
      <w:ind w:hanging="700"/>
      <w:jc w:val="center"/>
    </w:pPr>
    <w:rPr>
      <w:rFonts w:ascii="Times New Roman" w:eastAsia="Times New Roman" w:hAnsi="Times New Roman" w:cs="Times New Roman"/>
      <w:color w:val="auto"/>
      <w:sz w:val="22"/>
      <w:szCs w:val="22"/>
      <w:lang w:eastAsia="en-US" w:bidi="ar-SA"/>
    </w:rPr>
  </w:style>
  <w:style w:type="character" w:customStyle="1" w:styleId="220">
    <w:name w:val="Заголовок №2 (2)_"/>
    <w:basedOn w:val="a2"/>
    <w:link w:val="221"/>
    <w:rsid w:val="00592D21"/>
    <w:rPr>
      <w:rFonts w:ascii="Times New Roman" w:eastAsia="Times New Roman" w:hAnsi="Times New Roman" w:cs="Times New Roman"/>
      <w:b/>
      <w:bCs/>
      <w:shd w:val="clear" w:color="auto" w:fill="FFFFFF"/>
    </w:rPr>
  </w:style>
  <w:style w:type="paragraph" w:customStyle="1" w:styleId="221">
    <w:name w:val="Заголовок №2 (2)"/>
    <w:basedOn w:val="a1"/>
    <w:link w:val="220"/>
    <w:rsid w:val="00592D21"/>
    <w:pPr>
      <w:shd w:val="clear" w:color="auto" w:fill="FFFFFF"/>
      <w:spacing w:before="340" w:line="326" w:lineRule="exact"/>
      <w:ind w:hanging="640"/>
      <w:jc w:val="both"/>
      <w:outlineLvl w:val="1"/>
    </w:pPr>
    <w:rPr>
      <w:rFonts w:ascii="Times New Roman" w:eastAsia="Times New Roman" w:hAnsi="Times New Roman" w:cs="Times New Roman"/>
      <w:b/>
      <w:bCs/>
      <w:color w:val="auto"/>
      <w:sz w:val="22"/>
      <w:szCs w:val="22"/>
      <w:lang w:eastAsia="en-US" w:bidi="ar-SA"/>
    </w:rPr>
  </w:style>
  <w:style w:type="character" w:customStyle="1" w:styleId="63">
    <w:name w:val="Основной текст (6) + Не полужирный"/>
    <w:basedOn w:val="61"/>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695pt">
    <w:name w:val="Основной текст (6) + 9;5 pt;Не полужирный"/>
    <w:basedOn w:val="61"/>
    <w:rsid w:val="00592D21"/>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64">
    <w:name w:val="Основной текст (6) + Малые прописные"/>
    <w:basedOn w:val="61"/>
    <w:rsid w:val="00592D21"/>
    <w:rPr>
      <w:rFonts w:ascii="Times New Roman" w:eastAsia="Times New Roman" w:hAnsi="Times New Roman" w:cs="Times New Roman"/>
      <w:b/>
      <w:bCs/>
      <w:i w:val="0"/>
      <w:iCs w:val="0"/>
      <w:smallCaps/>
      <w:strike w:val="0"/>
      <w:color w:val="000000"/>
      <w:spacing w:val="0"/>
      <w:w w:val="100"/>
      <w:position w:val="0"/>
      <w:sz w:val="28"/>
      <w:szCs w:val="28"/>
      <w:u w:val="none"/>
      <w:lang w:val="ru-RU" w:eastAsia="ru-RU" w:bidi="ru-RU"/>
    </w:rPr>
  </w:style>
  <w:style w:type="character" w:customStyle="1" w:styleId="111">
    <w:name w:val="Основной текст (11)"/>
    <w:basedOn w:val="110"/>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15">
    <w:name w:val="Основной текст (15)_"/>
    <w:basedOn w:val="a2"/>
    <w:rsid w:val="00592D21"/>
    <w:rPr>
      <w:rFonts w:ascii="Tahoma" w:eastAsia="Tahoma" w:hAnsi="Tahoma" w:cs="Tahoma"/>
      <w:b/>
      <w:bCs/>
      <w:i w:val="0"/>
      <w:iCs w:val="0"/>
      <w:smallCaps w:val="0"/>
      <w:strike w:val="0"/>
      <w:sz w:val="19"/>
      <w:szCs w:val="19"/>
      <w:u w:val="none"/>
    </w:rPr>
  </w:style>
  <w:style w:type="character" w:customStyle="1" w:styleId="150">
    <w:name w:val="Основной текст (15)"/>
    <w:basedOn w:val="15"/>
    <w:rsid w:val="00592D21"/>
    <w:rPr>
      <w:rFonts w:ascii="Tahoma" w:eastAsia="Tahoma" w:hAnsi="Tahoma" w:cs="Tahoma"/>
      <w:b/>
      <w:bCs/>
      <w:i w:val="0"/>
      <w:iCs w:val="0"/>
      <w:smallCaps w:val="0"/>
      <w:strike w:val="0"/>
      <w:color w:val="323232"/>
      <w:spacing w:val="0"/>
      <w:w w:val="100"/>
      <w:position w:val="0"/>
      <w:sz w:val="19"/>
      <w:szCs w:val="19"/>
      <w:u w:val="none"/>
      <w:lang w:val="ru-RU" w:eastAsia="ru-RU" w:bidi="ru-RU"/>
    </w:rPr>
  </w:style>
  <w:style w:type="character" w:customStyle="1" w:styleId="16">
    <w:name w:val="Основной текст (16)_"/>
    <w:basedOn w:val="a2"/>
    <w:rsid w:val="00592D21"/>
    <w:rPr>
      <w:rFonts w:ascii="Times New Roman" w:eastAsia="Times New Roman" w:hAnsi="Times New Roman" w:cs="Times New Roman"/>
      <w:b/>
      <w:bCs/>
      <w:i w:val="0"/>
      <w:iCs w:val="0"/>
      <w:smallCaps w:val="0"/>
      <w:strike w:val="0"/>
      <w:sz w:val="19"/>
      <w:szCs w:val="19"/>
      <w:u w:val="none"/>
    </w:rPr>
  </w:style>
  <w:style w:type="character" w:customStyle="1" w:styleId="160">
    <w:name w:val="Основной текст (16)"/>
    <w:basedOn w:val="16"/>
    <w:rsid w:val="00592D21"/>
    <w:rPr>
      <w:rFonts w:ascii="Times New Roman" w:eastAsia="Times New Roman" w:hAnsi="Times New Roman" w:cs="Times New Roman"/>
      <w:b/>
      <w:bCs/>
      <w:i w:val="0"/>
      <w:iCs w:val="0"/>
      <w:smallCaps w:val="0"/>
      <w:strike w:val="0"/>
      <w:color w:val="EA242B"/>
      <w:spacing w:val="0"/>
      <w:w w:val="100"/>
      <w:position w:val="0"/>
      <w:sz w:val="19"/>
      <w:szCs w:val="19"/>
      <w:u w:val="none"/>
      <w:lang w:val="ru-RU" w:eastAsia="ru-RU" w:bidi="ru-RU"/>
    </w:rPr>
  </w:style>
  <w:style w:type="character" w:customStyle="1" w:styleId="1611pt">
    <w:name w:val="Основной текст (16) + 11 pt;Не полужирный"/>
    <w:basedOn w:val="16"/>
    <w:rsid w:val="00592D21"/>
    <w:rPr>
      <w:rFonts w:ascii="Times New Roman" w:eastAsia="Times New Roman" w:hAnsi="Times New Roman" w:cs="Times New Roman"/>
      <w:b/>
      <w:bCs/>
      <w:i w:val="0"/>
      <w:iCs w:val="0"/>
      <w:smallCaps w:val="0"/>
      <w:strike w:val="0"/>
      <w:color w:val="EA242B"/>
      <w:spacing w:val="0"/>
      <w:w w:val="100"/>
      <w:position w:val="0"/>
      <w:sz w:val="22"/>
      <w:szCs w:val="22"/>
      <w:u w:val="none"/>
      <w:lang w:val="ru-RU" w:eastAsia="ru-RU" w:bidi="ru-RU"/>
    </w:rPr>
  </w:style>
  <w:style w:type="character" w:customStyle="1" w:styleId="16Tahoma85pt">
    <w:name w:val="Основной текст (16) + Tahoma;8;5 pt"/>
    <w:basedOn w:val="16"/>
    <w:rsid w:val="00592D21"/>
    <w:rPr>
      <w:rFonts w:ascii="Tahoma" w:eastAsia="Tahoma" w:hAnsi="Tahoma" w:cs="Tahoma"/>
      <w:b/>
      <w:bCs/>
      <w:i w:val="0"/>
      <w:iCs w:val="0"/>
      <w:smallCaps w:val="0"/>
      <w:strike w:val="0"/>
      <w:color w:val="EA242B"/>
      <w:spacing w:val="0"/>
      <w:w w:val="100"/>
      <w:position w:val="0"/>
      <w:sz w:val="17"/>
      <w:szCs w:val="17"/>
      <w:u w:val="none"/>
      <w:lang w:val="ru-RU" w:eastAsia="ru-RU" w:bidi="ru-RU"/>
    </w:rPr>
  </w:style>
  <w:style w:type="character" w:customStyle="1" w:styleId="169pt">
    <w:name w:val="Основной текст (16) + 9 pt;Курсив"/>
    <w:basedOn w:val="16"/>
    <w:rsid w:val="00592D21"/>
    <w:rPr>
      <w:rFonts w:ascii="Times New Roman" w:eastAsia="Times New Roman" w:hAnsi="Times New Roman" w:cs="Times New Roman"/>
      <w:b/>
      <w:bCs/>
      <w:i/>
      <w:iCs/>
      <w:smallCaps w:val="0"/>
      <w:strike w:val="0"/>
      <w:color w:val="6A6468"/>
      <w:spacing w:val="0"/>
      <w:w w:val="100"/>
      <w:position w:val="0"/>
      <w:sz w:val="18"/>
      <w:szCs w:val="18"/>
      <w:u w:val="none"/>
      <w:lang w:val="ru-RU" w:eastAsia="ru-RU" w:bidi="ru-RU"/>
    </w:rPr>
  </w:style>
  <w:style w:type="character" w:customStyle="1" w:styleId="17">
    <w:name w:val="Основной текст (17)_"/>
    <w:basedOn w:val="a2"/>
    <w:rsid w:val="00592D21"/>
    <w:rPr>
      <w:rFonts w:ascii="Times New Roman" w:eastAsia="Times New Roman" w:hAnsi="Times New Roman" w:cs="Times New Roman"/>
      <w:b/>
      <w:bCs/>
      <w:i/>
      <w:iCs/>
      <w:smallCaps w:val="0"/>
      <w:strike w:val="0"/>
      <w:sz w:val="18"/>
      <w:szCs w:val="18"/>
      <w:u w:val="none"/>
    </w:rPr>
  </w:style>
  <w:style w:type="character" w:customStyle="1" w:styleId="170">
    <w:name w:val="Основной текст (17)"/>
    <w:basedOn w:val="17"/>
    <w:rsid w:val="00592D21"/>
    <w:rPr>
      <w:rFonts w:ascii="Times New Roman" w:eastAsia="Times New Roman" w:hAnsi="Times New Roman" w:cs="Times New Roman"/>
      <w:b/>
      <w:bCs/>
      <w:i/>
      <w:iCs/>
      <w:smallCaps w:val="0"/>
      <w:strike w:val="0"/>
      <w:color w:val="323232"/>
      <w:spacing w:val="0"/>
      <w:w w:val="100"/>
      <w:position w:val="0"/>
      <w:sz w:val="18"/>
      <w:szCs w:val="18"/>
      <w:u w:val="none"/>
      <w:lang w:val="ru-RU" w:eastAsia="ru-RU" w:bidi="ru-RU"/>
    </w:rPr>
  </w:style>
  <w:style w:type="character" w:customStyle="1" w:styleId="72">
    <w:name w:val="Основной текст (7)"/>
    <w:basedOn w:val="71"/>
    <w:rsid w:val="00592D21"/>
    <w:rPr>
      <w:rFonts w:ascii="Times New Roman" w:eastAsia="Times New Roman" w:hAnsi="Times New Roman" w:cs="Times New Roman"/>
      <w:b/>
      <w:bCs/>
      <w:i/>
      <w:iCs/>
      <w:smallCaps w:val="0"/>
      <w:strike w:val="0"/>
      <w:color w:val="7D7D7D"/>
      <w:spacing w:val="0"/>
      <w:w w:val="100"/>
      <w:position w:val="0"/>
      <w:sz w:val="28"/>
      <w:szCs w:val="28"/>
      <w:u w:val="none"/>
      <w:lang w:val="ru-RU" w:eastAsia="ru-RU" w:bidi="ru-RU"/>
    </w:rPr>
  </w:style>
  <w:style w:type="character" w:customStyle="1" w:styleId="4Exact">
    <w:name w:val="Подпись к картинке (4) Exact"/>
    <w:basedOn w:val="a2"/>
    <w:link w:val="43"/>
    <w:rsid w:val="00592D21"/>
    <w:rPr>
      <w:rFonts w:ascii="Tahoma" w:eastAsia="Tahoma" w:hAnsi="Tahoma" w:cs="Tahoma"/>
      <w:b/>
      <w:bCs/>
      <w:sz w:val="13"/>
      <w:szCs w:val="13"/>
      <w:shd w:val="clear" w:color="auto" w:fill="FFFFFF"/>
    </w:rPr>
  </w:style>
  <w:style w:type="paragraph" w:customStyle="1" w:styleId="43">
    <w:name w:val="Подпись к картинке (4)"/>
    <w:basedOn w:val="a1"/>
    <w:link w:val="4Exact"/>
    <w:rsid w:val="00592D21"/>
    <w:pPr>
      <w:shd w:val="clear" w:color="auto" w:fill="FFFFFF"/>
      <w:spacing w:line="156" w:lineRule="exact"/>
      <w:jc w:val="right"/>
    </w:pPr>
    <w:rPr>
      <w:rFonts w:ascii="Tahoma" w:eastAsia="Tahoma" w:hAnsi="Tahoma" w:cs="Tahoma"/>
      <w:b/>
      <w:bCs/>
      <w:color w:val="auto"/>
      <w:sz w:val="13"/>
      <w:szCs w:val="13"/>
      <w:lang w:eastAsia="en-US" w:bidi="ar-SA"/>
    </w:rPr>
  </w:style>
  <w:style w:type="character" w:customStyle="1" w:styleId="5Exact0">
    <w:name w:val="Подпись к картинке (5) Exact"/>
    <w:basedOn w:val="a2"/>
    <w:link w:val="53"/>
    <w:rsid w:val="00592D21"/>
    <w:rPr>
      <w:rFonts w:ascii="Tahoma" w:eastAsia="Tahoma" w:hAnsi="Tahoma" w:cs="Tahoma"/>
      <w:b/>
      <w:bCs/>
      <w:sz w:val="15"/>
      <w:szCs w:val="15"/>
      <w:shd w:val="clear" w:color="auto" w:fill="FFFFFF"/>
    </w:rPr>
  </w:style>
  <w:style w:type="paragraph" w:customStyle="1" w:styleId="53">
    <w:name w:val="Подпись к картинке (5)"/>
    <w:basedOn w:val="a1"/>
    <w:link w:val="5Exact0"/>
    <w:rsid w:val="00592D21"/>
    <w:pPr>
      <w:shd w:val="clear" w:color="auto" w:fill="FFFFFF"/>
      <w:spacing w:line="222" w:lineRule="exact"/>
      <w:jc w:val="both"/>
    </w:pPr>
    <w:rPr>
      <w:rFonts w:ascii="Tahoma" w:eastAsia="Tahoma" w:hAnsi="Tahoma" w:cs="Tahoma"/>
      <w:b/>
      <w:bCs/>
      <w:color w:val="auto"/>
      <w:sz w:val="15"/>
      <w:szCs w:val="15"/>
      <w:lang w:eastAsia="en-US" w:bidi="ar-SA"/>
    </w:rPr>
  </w:style>
  <w:style w:type="character" w:customStyle="1" w:styleId="565ptExact">
    <w:name w:val="Подпись к картинке (5) + 6;5 pt;Не полужирный Exact"/>
    <w:basedOn w:val="5Exact0"/>
    <w:rsid w:val="00592D21"/>
    <w:rPr>
      <w:rFonts w:ascii="Tahoma" w:eastAsia="Tahoma" w:hAnsi="Tahoma" w:cs="Tahoma"/>
      <w:b/>
      <w:bCs/>
      <w:color w:val="1D1C1C"/>
      <w:spacing w:val="0"/>
      <w:w w:val="100"/>
      <w:position w:val="0"/>
      <w:sz w:val="13"/>
      <w:szCs w:val="13"/>
      <w:shd w:val="clear" w:color="auto" w:fill="FFFFFF"/>
      <w:lang w:val="ru-RU" w:eastAsia="ru-RU" w:bidi="ru-RU"/>
    </w:rPr>
  </w:style>
  <w:style w:type="character" w:customStyle="1" w:styleId="5TimesNewRoman10ptExact">
    <w:name w:val="Подпись к картинке (5) + Times New Roman;10 pt;Не полужирный Exact"/>
    <w:basedOn w:val="5Exact0"/>
    <w:rsid w:val="00592D21"/>
    <w:rPr>
      <w:rFonts w:ascii="Times New Roman" w:eastAsia="Times New Roman" w:hAnsi="Times New Roman" w:cs="Times New Roman"/>
      <w:b/>
      <w:bCs/>
      <w:color w:val="1D1C1C"/>
      <w:spacing w:val="0"/>
      <w:w w:val="100"/>
      <w:position w:val="0"/>
      <w:sz w:val="20"/>
      <w:szCs w:val="20"/>
      <w:shd w:val="clear" w:color="auto" w:fill="FFFFFF"/>
    </w:rPr>
  </w:style>
  <w:style w:type="character" w:customStyle="1" w:styleId="6Exact0">
    <w:name w:val="Подпись к картинке (6) Exact"/>
    <w:basedOn w:val="a2"/>
    <w:link w:val="65"/>
    <w:rsid w:val="00592D21"/>
    <w:rPr>
      <w:rFonts w:ascii="Times New Roman" w:eastAsia="Times New Roman" w:hAnsi="Times New Roman" w:cs="Times New Roman"/>
      <w:b/>
      <w:bCs/>
      <w:i/>
      <w:iCs/>
      <w:shd w:val="clear" w:color="auto" w:fill="FFFFFF"/>
    </w:rPr>
  </w:style>
  <w:style w:type="paragraph" w:customStyle="1" w:styleId="65">
    <w:name w:val="Подпись к картинке (6)"/>
    <w:basedOn w:val="a1"/>
    <w:link w:val="6Exact0"/>
    <w:rsid w:val="00592D21"/>
    <w:pPr>
      <w:shd w:val="clear" w:color="auto" w:fill="FFFFFF"/>
      <w:spacing w:line="278" w:lineRule="exact"/>
      <w:ind w:hanging="240"/>
      <w:jc w:val="center"/>
    </w:pPr>
    <w:rPr>
      <w:rFonts w:ascii="Times New Roman" w:eastAsia="Times New Roman" w:hAnsi="Times New Roman" w:cs="Times New Roman"/>
      <w:b/>
      <w:bCs/>
      <w:i/>
      <w:iCs/>
      <w:color w:val="auto"/>
      <w:sz w:val="22"/>
      <w:szCs w:val="22"/>
      <w:lang w:eastAsia="en-US" w:bidi="ar-SA"/>
    </w:rPr>
  </w:style>
  <w:style w:type="character" w:customStyle="1" w:styleId="2a">
    <w:name w:val="Основной текст (2) + Полужирный;Курсив"/>
    <w:basedOn w:val="21"/>
    <w:rsid w:val="00592D21"/>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213pt">
    <w:name w:val="Основной текст (2) + 13 pt;Курсив"/>
    <w:basedOn w:val="21"/>
    <w:rsid w:val="00592D21"/>
    <w:rPr>
      <w:rFonts w:ascii="Times New Roman" w:eastAsia="Times New Roman" w:hAnsi="Times New Roman" w:cs="Times New Roman"/>
      <w:b w:val="0"/>
      <w:bCs w:val="0"/>
      <w:i/>
      <w:iCs/>
      <w:smallCaps w:val="0"/>
      <w:strike w:val="0"/>
      <w:color w:val="000000"/>
      <w:spacing w:val="0"/>
      <w:w w:val="100"/>
      <w:position w:val="0"/>
      <w:sz w:val="26"/>
      <w:szCs w:val="26"/>
      <w:u w:val="single"/>
      <w:lang w:val="ru-RU" w:eastAsia="ru-RU" w:bidi="ru-RU"/>
    </w:rPr>
  </w:style>
  <w:style w:type="character" w:customStyle="1" w:styleId="211pt2">
    <w:name w:val="Основной текст (2) + 11 pt;Полужирный;Курсив"/>
    <w:basedOn w:val="21"/>
    <w:rsid w:val="00592D21"/>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18">
    <w:name w:val="Основной текст (18)_"/>
    <w:basedOn w:val="a2"/>
    <w:rsid w:val="00592D21"/>
    <w:rPr>
      <w:rFonts w:ascii="Consolas" w:eastAsia="Consolas" w:hAnsi="Consolas" w:cs="Consolas"/>
      <w:b w:val="0"/>
      <w:bCs w:val="0"/>
      <w:i/>
      <w:iCs/>
      <w:smallCaps w:val="0"/>
      <w:strike w:val="0"/>
      <w:sz w:val="28"/>
      <w:szCs w:val="28"/>
      <w:u w:val="none"/>
    </w:rPr>
  </w:style>
  <w:style w:type="character" w:customStyle="1" w:styleId="180">
    <w:name w:val="Основной текст (18)"/>
    <w:basedOn w:val="18"/>
    <w:rsid w:val="00592D21"/>
    <w:rPr>
      <w:rFonts w:ascii="Consolas" w:eastAsia="Consolas" w:hAnsi="Consolas" w:cs="Consolas"/>
      <w:b w:val="0"/>
      <w:bCs w:val="0"/>
      <w:i/>
      <w:iCs/>
      <w:smallCaps w:val="0"/>
      <w:strike w:val="0"/>
      <w:color w:val="1D1C1C"/>
      <w:spacing w:val="0"/>
      <w:w w:val="100"/>
      <w:position w:val="0"/>
      <w:sz w:val="28"/>
      <w:szCs w:val="28"/>
      <w:u w:val="none"/>
      <w:lang w:val="ru-RU" w:eastAsia="ru-RU" w:bidi="ru-RU"/>
    </w:rPr>
  </w:style>
  <w:style w:type="character" w:customStyle="1" w:styleId="112">
    <w:name w:val="Основной текст (11) + 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Exact1">
    <w:name w:val="Подпись к таблице (2)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11Exact">
    <w:name w:val="Основной текст (11)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19Exact">
    <w:name w:val="Основной текст (19) Exact"/>
    <w:basedOn w:val="a2"/>
    <w:rsid w:val="00592D21"/>
    <w:rPr>
      <w:rFonts w:ascii="Times New Roman" w:eastAsia="Times New Roman" w:hAnsi="Times New Roman" w:cs="Times New Roman"/>
      <w:b w:val="0"/>
      <w:bCs w:val="0"/>
      <w:i/>
      <w:iCs/>
      <w:smallCaps w:val="0"/>
      <w:strike w:val="0"/>
      <w:sz w:val="17"/>
      <w:szCs w:val="17"/>
      <w:u w:val="none"/>
    </w:rPr>
  </w:style>
  <w:style w:type="character" w:customStyle="1" w:styleId="1913ptExact">
    <w:name w:val="Основной текст (19) + 13 pt;Не курсив Exact"/>
    <w:basedOn w:val="19"/>
    <w:rsid w:val="00592D21"/>
    <w:rPr>
      <w:rFonts w:ascii="Times New Roman" w:eastAsia="Times New Roman" w:hAnsi="Times New Roman" w:cs="Times New Roman"/>
      <w:i/>
      <w:iCs/>
      <w:sz w:val="26"/>
      <w:szCs w:val="26"/>
      <w:shd w:val="clear" w:color="auto" w:fill="FFFFFF"/>
    </w:rPr>
  </w:style>
  <w:style w:type="character" w:customStyle="1" w:styleId="19">
    <w:name w:val="Основной текст (19)_"/>
    <w:basedOn w:val="a2"/>
    <w:link w:val="190"/>
    <w:rsid w:val="00592D21"/>
    <w:rPr>
      <w:rFonts w:ascii="Times New Roman" w:eastAsia="Times New Roman" w:hAnsi="Times New Roman" w:cs="Times New Roman"/>
      <w:i/>
      <w:iCs/>
      <w:sz w:val="17"/>
      <w:szCs w:val="17"/>
      <w:shd w:val="clear" w:color="auto" w:fill="FFFFFF"/>
    </w:rPr>
  </w:style>
  <w:style w:type="paragraph" w:customStyle="1" w:styleId="190">
    <w:name w:val="Основной текст (19)"/>
    <w:basedOn w:val="a1"/>
    <w:link w:val="19"/>
    <w:rsid w:val="00592D21"/>
    <w:pPr>
      <w:shd w:val="clear" w:color="auto" w:fill="FFFFFF"/>
      <w:spacing w:before="380" w:line="288" w:lineRule="exact"/>
      <w:jc w:val="right"/>
    </w:pPr>
    <w:rPr>
      <w:rFonts w:ascii="Times New Roman" w:eastAsia="Times New Roman" w:hAnsi="Times New Roman" w:cs="Times New Roman"/>
      <w:i/>
      <w:iCs/>
      <w:color w:val="auto"/>
      <w:sz w:val="17"/>
      <w:szCs w:val="17"/>
      <w:lang w:eastAsia="en-US" w:bidi="ar-SA"/>
    </w:rPr>
  </w:style>
  <w:style w:type="character" w:customStyle="1" w:styleId="1913pt">
    <w:name w:val="Основной текст (19) + 13 pt;Не курсив"/>
    <w:basedOn w:val="19"/>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200">
    <w:name w:val="Основной текст (20)_"/>
    <w:basedOn w:val="a2"/>
    <w:rsid w:val="00592D21"/>
    <w:rPr>
      <w:rFonts w:ascii="Times New Roman" w:eastAsia="Times New Roman" w:hAnsi="Times New Roman" w:cs="Times New Roman"/>
      <w:b w:val="0"/>
      <w:bCs w:val="0"/>
      <w:i w:val="0"/>
      <w:iCs w:val="0"/>
      <w:smallCaps w:val="0"/>
      <w:strike w:val="0"/>
      <w:sz w:val="26"/>
      <w:szCs w:val="26"/>
      <w:u w:val="none"/>
    </w:rPr>
  </w:style>
  <w:style w:type="character" w:customStyle="1" w:styleId="201">
    <w:name w:val="Основной текст (20) + Малые прописные"/>
    <w:basedOn w:val="200"/>
    <w:rsid w:val="00592D21"/>
    <w:rPr>
      <w:rFonts w:ascii="Times New Roman" w:eastAsia="Times New Roman" w:hAnsi="Times New Roman" w:cs="Times New Roman"/>
      <w:b w:val="0"/>
      <w:bCs w:val="0"/>
      <w:i w:val="0"/>
      <w:iCs w:val="0"/>
      <w:smallCaps/>
      <w:strike w:val="0"/>
      <w:color w:val="000000"/>
      <w:spacing w:val="0"/>
      <w:w w:val="100"/>
      <w:position w:val="0"/>
      <w:sz w:val="26"/>
      <w:szCs w:val="26"/>
      <w:u w:val="none"/>
      <w:lang w:val="ru-RU" w:eastAsia="ru-RU" w:bidi="ru-RU"/>
    </w:rPr>
  </w:style>
  <w:style w:type="character" w:customStyle="1" w:styleId="209pt">
    <w:name w:val="Основной текст (20) + 9 pt"/>
    <w:basedOn w:val="200"/>
    <w:rsid w:val="00592D2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1114pt">
    <w:name w:val="Основной текст (11) + 14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1113pt">
    <w:name w:val="Основной текст (11) + 13 pt;Не полужирный;Малые прописные"/>
    <w:basedOn w:val="110"/>
    <w:rsid w:val="00592D21"/>
    <w:rPr>
      <w:rFonts w:ascii="Times New Roman" w:eastAsia="Times New Roman" w:hAnsi="Times New Roman" w:cs="Times New Roman"/>
      <w:b/>
      <w:bCs/>
      <w:i w:val="0"/>
      <w:iCs w:val="0"/>
      <w:smallCaps/>
      <w:strike w:val="0"/>
      <w:color w:val="000000"/>
      <w:spacing w:val="0"/>
      <w:w w:val="100"/>
      <w:position w:val="0"/>
      <w:sz w:val="26"/>
      <w:szCs w:val="26"/>
      <w:u w:val="none"/>
      <w:lang w:val="ru-RU" w:eastAsia="ru-RU" w:bidi="ru-RU"/>
    </w:rPr>
  </w:style>
  <w:style w:type="character" w:customStyle="1" w:styleId="119pt">
    <w:name w:val="Основной текст (11) + 9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185pt">
    <w:name w:val="Основной текст (11) + 8;5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113">
    <w:name w:val="Основной текст (11) + Малые прописные"/>
    <w:basedOn w:val="110"/>
    <w:rsid w:val="00592D21"/>
    <w:rPr>
      <w:rFonts w:ascii="Times New Roman" w:eastAsia="Times New Roman" w:hAnsi="Times New Roman" w:cs="Times New Roman"/>
      <w:b/>
      <w:bCs/>
      <w:i w:val="0"/>
      <w:iCs w:val="0"/>
      <w:smallCaps/>
      <w:strike w:val="0"/>
      <w:color w:val="000000"/>
      <w:spacing w:val="0"/>
      <w:w w:val="100"/>
      <w:position w:val="0"/>
      <w:sz w:val="22"/>
      <w:szCs w:val="22"/>
      <w:u w:val="none"/>
      <w:lang w:val="ru-RU" w:eastAsia="ru-RU" w:bidi="ru-RU"/>
    </w:rPr>
  </w:style>
  <w:style w:type="character" w:customStyle="1" w:styleId="101">
    <w:name w:val="Основной текст (10) + Полужирный"/>
    <w:basedOn w:val="100"/>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085pt">
    <w:name w:val="Основной текст (10) + 8;5 pt"/>
    <w:basedOn w:val="100"/>
    <w:rsid w:val="00592D21"/>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102">
    <w:name w:val="Основной текст (10)"/>
    <w:basedOn w:val="100"/>
    <w:rsid w:val="00592D21"/>
    <w:rPr>
      <w:rFonts w:ascii="Times New Roman" w:eastAsia="Times New Roman" w:hAnsi="Times New Roman" w:cs="Times New Roman"/>
      <w:b w:val="0"/>
      <w:bCs w:val="0"/>
      <w:i w:val="0"/>
      <w:iCs w:val="0"/>
      <w:smallCaps w:val="0"/>
      <w:strike w:val="0"/>
      <w:color w:val="A0A0A0"/>
      <w:spacing w:val="0"/>
      <w:w w:val="100"/>
      <w:position w:val="0"/>
      <w:sz w:val="22"/>
      <w:szCs w:val="22"/>
      <w:u w:val="none"/>
      <w:lang w:val="ru-RU" w:eastAsia="ru-RU" w:bidi="ru-RU"/>
    </w:rPr>
  </w:style>
  <w:style w:type="character" w:customStyle="1" w:styleId="211pt3">
    <w:name w:val="Основной текст (2) + 11 pt;Малые прописные"/>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202">
    <w:name w:val="Основной текст (20)"/>
    <w:basedOn w:val="200"/>
    <w:rsid w:val="00592D21"/>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ru-RU" w:eastAsia="ru-RU" w:bidi="ru-RU"/>
    </w:rPr>
  </w:style>
  <w:style w:type="character" w:customStyle="1" w:styleId="2014pt">
    <w:name w:val="Основной текст (20) + 14 pt"/>
    <w:basedOn w:val="200"/>
    <w:rsid w:val="00592D21"/>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styleId="ab">
    <w:name w:val="header"/>
    <w:basedOn w:val="a1"/>
    <w:link w:val="ac"/>
    <w:uiPriority w:val="99"/>
    <w:unhideWhenUsed/>
    <w:rsid w:val="00592D21"/>
    <w:pPr>
      <w:tabs>
        <w:tab w:val="center" w:pos="4677"/>
        <w:tab w:val="right" w:pos="9355"/>
      </w:tabs>
    </w:pPr>
  </w:style>
  <w:style w:type="character" w:customStyle="1" w:styleId="ac">
    <w:name w:val="Верхний колонтитул Знак"/>
    <w:basedOn w:val="a2"/>
    <w:link w:val="ab"/>
    <w:uiPriority w:val="99"/>
    <w:rsid w:val="00592D21"/>
    <w:rPr>
      <w:rFonts w:ascii="Courier New" w:eastAsia="Courier New" w:hAnsi="Courier New" w:cs="Courier New"/>
      <w:color w:val="000000"/>
      <w:sz w:val="24"/>
      <w:szCs w:val="24"/>
      <w:lang w:eastAsia="ru-RU" w:bidi="ru-RU"/>
    </w:rPr>
  </w:style>
  <w:style w:type="paragraph" w:styleId="ad">
    <w:name w:val="footer"/>
    <w:basedOn w:val="a1"/>
    <w:link w:val="ae"/>
    <w:uiPriority w:val="99"/>
    <w:unhideWhenUsed/>
    <w:rsid w:val="00592D21"/>
    <w:pPr>
      <w:tabs>
        <w:tab w:val="center" w:pos="4677"/>
        <w:tab w:val="right" w:pos="9355"/>
      </w:tabs>
    </w:pPr>
  </w:style>
  <w:style w:type="character" w:customStyle="1" w:styleId="ae">
    <w:name w:val="Нижний колонтитул Знак"/>
    <w:basedOn w:val="a2"/>
    <w:link w:val="ad"/>
    <w:uiPriority w:val="99"/>
    <w:rsid w:val="00592D21"/>
    <w:rPr>
      <w:rFonts w:ascii="Courier New" w:eastAsia="Courier New" w:hAnsi="Courier New" w:cs="Courier New"/>
      <w:color w:val="000000"/>
      <w:sz w:val="24"/>
      <w:szCs w:val="24"/>
      <w:lang w:eastAsia="ru-RU" w:bidi="ru-RU"/>
    </w:rPr>
  </w:style>
  <w:style w:type="character" w:customStyle="1" w:styleId="af">
    <w:name w:val="Текст_Обычный"/>
    <w:basedOn w:val="a2"/>
    <w:uiPriority w:val="1"/>
    <w:rsid w:val="00592D21"/>
    <w:rPr>
      <w:b w:val="0"/>
    </w:rPr>
  </w:style>
  <w:style w:type="paragraph" w:styleId="2b">
    <w:name w:val="Body Text 2"/>
    <w:basedOn w:val="a1"/>
    <w:link w:val="2c"/>
    <w:rsid w:val="00592D21"/>
    <w:pPr>
      <w:adjustRightInd w:val="0"/>
      <w:spacing w:after="120" w:line="480" w:lineRule="auto"/>
      <w:jc w:val="both"/>
      <w:textAlignment w:val="baseline"/>
    </w:pPr>
    <w:rPr>
      <w:rFonts w:ascii="Times New Roman" w:eastAsia="Times New Roman" w:hAnsi="Times New Roman" w:cs="Times New Roman"/>
      <w:color w:val="auto"/>
      <w:lang w:bidi="ar-SA"/>
    </w:rPr>
  </w:style>
  <w:style w:type="character" w:customStyle="1" w:styleId="2c">
    <w:name w:val="Основной текст 2 Знак"/>
    <w:basedOn w:val="a2"/>
    <w:link w:val="2b"/>
    <w:rsid w:val="00592D21"/>
    <w:rPr>
      <w:rFonts w:ascii="Times New Roman" w:eastAsia="Times New Roman" w:hAnsi="Times New Roman" w:cs="Times New Roman"/>
      <w:sz w:val="24"/>
      <w:szCs w:val="24"/>
      <w:lang w:eastAsia="ru-RU"/>
    </w:rPr>
  </w:style>
  <w:style w:type="character" w:styleId="af0">
    <w:name w:val="footnote reference"/>
    <w:uiPriority w:val="99"/>
    <w:rsid w:val="00592D21"/>
    <w:rPr>
      <w:vertAlign w:val="superscript"/>
    </w:rPr>
  </w:style>
  <w:style w:type="paragraph" w:styleId="af1">
    <w:name w:val="footnote text"/>
    <w:aliases w:val="Table_Footnote_last Знак,Table_Footnote_last Знак Знак,Table_Footnote_last"/>
    <w:basedOn w:val="a1"/>
    <w:link w:val="af2"/>
    <w:uiPriority w:val="99"/>
    <w:rsid w:val="00592D21"/>
    <w:pPr>
      <w:keepLines/>
      <w:widowControl/>
      <w:spacing w:before="120" w:after="120"/>
      <w:ind w:firstLine="567"/>
      <w:jc w:val="both"/>
    </w:pPr>
    <w:rPr>
      <w:rFonts w:ascii="TimesET" w:eastAsia="Times New Roman" w:hAnsi="TimesET" w:cs="Times New Roman"/>
      <w:color w:val="auto"/>
      <w:kern w:val="24"/>
      <w:sz w:val="20"/>
      <w:szCs w:val="20"/>
      <w:lang w:bidi="ar-SA"/>
    </w:rPr>
  </w:style>
  <w:style w:type="character" w:customStyle="1" w:styleId="af2">
    <w:name w:val="Текст сноски Знак"/>
    <w:aliases w:val="Table_Footnote_last Знак Знак1,Table_Footnote_last Знак Знак Знак,Table_Footnote_last Знак1"/>
    <w:basedOn w:val="a2"/>
    <w:link w:val="af1"/>
    <w:uiPriority w:val="99"/>
    <w:rsid w:val="00592D21"/>
    <w:rPr>
      <w:rFonts w:ascii="TimesET" w:eastAsia="Times New Roman" w:hAnsi="TimesET" w:cs="Times New Roman"/>
      <w:kern w:val="24"/>
      <w:sz w:val="20"/>
      <w:szCs w:val="20"/>
    </w:rPr>
  </w:style>
  <w:style w:type="paragraph" w:styleId="36">
    <w:name w:val="Body Text Indent 3"/>
    <w:basedOn w:val="a1"/>
    <w:link w:val="37"/>
    <w:uiPriority w:val="99"/>
    <w:semiHidden/>
    <w:unhideWhenUsed/>
    <w:rsid w:val="00592D21"/>
    <w:pPr>
      <w:spacing w:after="120"/>
      <w:ind w:left="283"/>
    </w:pPr>
    <w:rPr>
      <w:sz w:val="16"/>
      <w:szCs w:val="16"/>
    </w:rPr>
  </w:style>
  <w:style w:type="character" w:customStyle="1" w:styleId="37">
    <w:name w:val="Основной текст с отступом 3 Знак"/>
    <w:basedOn w:val="a2"/>
    <w:link w:val="36"/>
    <w:uiPriority w:val="99"/>
    <w:semiHidden/>
    <w:rsid w:val="00592D21"/>
    <w:rPr>
      <w:rFonts w:ascii="Courier New" w:eastAsia="Courier New" w:hAnsi="Courier New" w:cs="Courier New"/>
      <w:color w:val="000000"/>
      <w:sz w:val="16"/>
      <w:szCs w:val="16"/>
      <w:lang w:eastAsia="ru-RU" w:bidi="ru-RU"/>
    </w:rPr>
  </w:style>
  <w:style w:type="paragraph" w:customStyle="1" w:styleId="Default">
    <w:name w:val="Default"/>
    <w:rsid w:val="00592D21"/>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0">
    <w:name w:val="Title"/>
    <w:aliases w:val="Назв табл"/>
    <w:basedOn w:val="a1"/>
    <w:next w:val="a1"/>
    <w:link w:val="af3"/>
    <w:uiPriority w:val="10"/>
    <w:qFormat/>
    <w:rsid w:val="00C04B6F"/>
    <w:pPr>
      <w:numPr>
        <w:numId w:val="29"/>
      </w:numPr>
      <w:ind w:left="0" w:firstLine="0"/>
      <w:contextualSpacing/>
      <w:jc w:val="center"/>
    </w:pPr>
    <w:rPr>
      <w:rFonts w:ascii="Arial" w:eastAsia="Times New Roman" w:hAnsi="Arial" w:cs="Arial"/>
      <w:b/>
      <w:color w:val="244061" w:themeColor="accent1" w:themeShade="80"/>
      <w:spacing w:val="-10"/>
      <w:kern w:val="28"/>
      <w:sz w:val="22"/>
      <w:szCs w:val="56"/>
    </w:rPr>
  </w:style>
  <w:style w:type="character" w:customStyle="1" w:styleId="af3">
    <w:name w:val="Название Знак"/>
    <w:aliases w:val="Назв табл Знак"/>
    <w:basedOn w:val="a2"/>
    <w:link w:val="a0"/>
    <w:uiPriority w:val="10"/>
    <w:rsid w:val="00C04B6F"/>
    <w:rPr>
      <w:rFonts w:ascii="Arial" w:eastAsia="Times New Roman" w:hAnsi="Arial" w:cs="Arial"/>
      <w:b/>
      <w:color w:val="244061" w:themeColor="accent1" w:themeShade="80"/>
      <w:spacing w:val="-10"/>
      <w:kern w:val="28"/>
      <w:szCs w:val="56"/>
      <w:lang w:eastAsia="ru-RU" w:bidi="ru-RU"/>
    </w:rPr>
  </w:style>
  <w:style w:type="paragraph" w:styleId="af4">
    <w:name w:val="List Paragraph"/>
    <w:basedOn w:val="a1"/>
    <w:uiPriority w:val="34"/>
    <w:qFormat/>
    <w:rsid w:val="00592D21"/>
    <w:pPr>
      <w:widowControl/>
      <w:spacing w:after="200" w:line="276" w:lineRule="auto"/>
      <w:ind w:left="720"/>
      <w:contextualSpacing/>
    </w:pPr>
    <w:rPr>
      <w:rFonts w:ascii="Calibri" w:eastAsia="Times New Roman" w:hAnsi="Calibri" w:cs="Times New Roman"/>
      <w:color w:val="auto"/>
      <w:sz w:val="22"/>
      <w:szCs w:val="22"/>
      <w:lang w:bidi="ar-SA"/>
    </w:rPr>
  </w:style>
  <w:style w:type="table" w:styleId="af5">
    <w:name w:val="Table Grid"/>
    <w:basedOn w:val="a3"/>
    <w:uiPriority w:val="59"/>
    <w:rsid w:val="00592D2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aliases w:val="Обыч текс"/>
    <w:qFormat/>
    <w:rsid w:val="000D7F96"/>
    <w:pPr>
      <w:widowControl w:val="0"/>
      <w:suppressAutoHyphens/>
      <w:spacing w:after="0" w:line="240" w:lineRule="auto"/>
      <w:ind w:firstLine="567"/>
      <w:jc w:val="both"/>
    </w:pPr>
    <w:rPr>
      <w:rFonts w:ascii="Arial" w:eastAsia="Arial Unicode MS" w:hAnsi="Arial" w:cs="Tahoma"/>
      <w:sz w:val="24"/>
      <w:szCs w:val="24"/>
      <w:lang w:val="en-US" w:bidi="en-US"/>
    </w:rPr>
  </w:style>
  <w:style w:type="character" w:customStyle="1" w:styleId="apple-converted-space">
    <w:name w:val="apple-converted-space"/>
    <w:basedOn w:val="a2"/>
    <w:rsid w:val="00592D21"/>
  </w:style>
  <w:style w:type="paragraph" w:styleId="af7">
    <w:name w:val="TOC Heading"/>
    <w:next w:val="a1"/>
    <w:link w:val="af8"/>
    <w:uiPriority w:val="39"/>
    <w:unhideWhenUsed/>
    <w:qFormat/>
    <w:rsid w:val="00EC42BC"/>
    <w:pPr>
      <w:spacing w:before="480"/>
    </w:pPr>
    <w:rPr>
      <w:rFonts w:ascii="Arial" w:eastAsia="Times New Roman" w:hAnsi="Arial" w:cs="Times New Roman"/>
      <w:b/>
      <w:bCs/>
      <w:caps/>
      <w:color w:val="365F91"/>
      <w:sz w:val="26"/>
      <w:szCs w:val="28"/>
    </w:rPr>
  </w:style>
  <w:style w:type="character" w:customStyle="1" w:styleId="af8">
    <w:name w:val="Заголовок оглавления Знак"/>
    <w:basedOn w:val="a2"/>
    <w:link w:val="af7"/>
    <w:uiPriority w:val="39"/>
    <w:rsid w:val="00EC42BC"/>
    <w:rPr>
      <w:rFonts w:ascii="Arial" w:eastAsia="Times New Roman" w:hAnsi="Arial" w:cs="Times New Roman"/>
      <w:b/>
      <w:bCs/>
      <w:caps/>
      <w:color w:val="365F91"/>
      <w:sz w:val="26"/>
      <w:szCs w:val="28"/>
    </w:rPr>
  </w:style>
  <w:style w:type="paragraph" w:styleId="1a">
    <w:name w:val="toc 1"/>
    <w:basedOn w:val="a1"/>
    <w:next w:val="a1"/>
    <w:autoRedefine/>
    <w:uiPriority w:val="39"/>
    <w:unhideWhenUsed/>
    <w:qFormat/>
    <w:rsid w:val="00592D21"/>
    <w:pPr>
      <w:tabs>
        <w:tab w:val="right" w:leader="dot" w:pos="9338"/>
      </w:tabs>
      <w:autoSpaceDE w:val="0"/>
      <w:autoSpaceDN w:val="0"/>
      <w:adjustRightInd w:val="0"/>
      <w:spacing w:after="100"/>
      <w:jc w:val="both"/>
    </w:pPr>
    <w:rPr>
      <w:rFonts w:ascii="Arial" w:eastAsia="Times New Roman" w:hAnsi="Arial" w:cs="Arial"/>
      <w:color w:val="auto"/>
      <w:lang w:bidi="ar-SA"/>
    </w:rPr>
  </w:style>
  <w:style w:type="character" w:styleId="af9">
    <w:name w:val="Hyperlink"/>
    <w:uiPriority w:val="99"/>
    <w:unhideWhenUsed/>
    <w:rsid w:val="00592D21"/>
    <w:rPr>
      <w:color w:val="0000FF"/>
      <w:u w:val="single"/>
    </w:rPr>
  </w:style>
  <w:style w:type="paragraph" w:styleId="2d">
    <w:name w:val="toc 2"/>
    <w:basedOn w:val="a1"/>
    <w:next w:val="a1"/>
    <w:autoRedefine/>
    <w:uiPriority w:val="39"/>
    <w:unhideWhenUsed/>
    <w:qFormat/>
    <w:rsid w:val="00592D21"/>
    <w:pPr>
      <w:spacing w:after="100"/>
      <w:ind w:left="240"/>
    </w:pPr>
  </w:style>
  <w:style w:type="paragraph" w:styleId="38">
    <w:name w:val="toc 3"/>
    <w:basedOn w:val="a1"/>
    <w:next w:val="a1"/>
    <w:autoRedefine/>
    <w:uiPriority w:val="39"/>
    <w:unhideWhenUsed/>
    <w:qFormat/>
    <w:rsid w:val="00592D21"/>
    <w:pPr>
      <w:spacing w:after="100"/>
      <w:ind w:left="480"/>
    </w:pPr>
  </w:style>
  <w:style w:type="paragraph" w:customStyle="1" w:styleId="a">
    <w:name w:val="Наз рис"/>
    <w:basedOn w:val="a0"/>
    <w:next w:val="a1"/>
    <w:link w:val="afa"/>
    <w:qFormat/>
    <w:rsid w:val="00592D21"/>
    <w:pPr>
      <w:numPr>
        <w:numId w:val="2"/>
      </w:numPr>
    </w:pPr>
    <w:rPr>
      <w:color w:val="auto"/>
    </w:rPr>
  </w:style>
  <w:style w:type="character" w:customStyle="1" w:styleId="afa">
    <w:name w:val="Наз рис Знак"/>
    <w:basedOn w:val="70"/>
    <w:link w:val="a"/>
    <w:rsid w:val="00592D21"/>
    <w:rPr>
      <w:rFonts w:ascii="Arial" w:eastAsiaTheme="majorEastAsia" w:hAnsi="Arial" w:cstheme="majorBidi"/>
      <w:b/>
      <w:iCs/>
      <w:color w:val="243F60" w:themeColor="accent1" w:themeShade="7F"/>
      <w:spacing w:val="-10"/>
      <w:kern w:val="28"/>
      <w:szCs w:val="56"/>
      <w:lang w:eastAsia="ru-RU" w:bidi="ru-RU"/>
    </w:rPr>
  </w:style>
  <w:style w:type="paragraph" w:styleId="afb">
    <w:name w:val="Body Text"/>
    <w:basedOn w:val="a1"/>
    <w:link w:val="afc"/>
    <w:uiPriority w:val="99"/>
    <w:semiHidden/>
    <w:unhideWhenUsed/>
    <w:rsid w:val="00592D21"/>
    <w:pPr>
      <w:spacing w:after="120"/>
    </w:pPr>
  </w:style>
  <w:style w:type="character" w:customStyle="1" w:styleId="afc">
    <w:name w:val="Основной текст Знак"/>
    <w:basedOn w:val="a2"/>
    <w:link w:val="afb"/>
    <w:uiPriority w:val="99"/>
    <w:semiHidden/>
    <w:rsid w:val="00592D21"/>
    <w:rPr>
      <w:rFonts w:ascii="Courier New" w:eastAsia="Courier New" w:hAnsi="Courier New" w:cs="Courier New"/>
      <w:color w:val="000000"/>
      <w:sz w:val="24"/>
      <w:szCs w:val="24"/>
      <w:lang w:eastAsia="ru-RU" w:bidi="ru-RU"/>
    </w:rPr>
  </w:style>
  <w:style w:type="paragraph" w:styleId="afd">
    <w:name w:val="Subtitle"/>
    <w:basedOn w:val="a1"/>
    <w:next w:val="a1"/>
    <w:link w:val="afe"/>
    <w:uiPriority w:val="11"/>
    <w:qFormat/>
    <w:rsid w:val="00592D21"/>
    <w:pPr>
      <w:numPr>
        <w:ilvl w:val="1"/>
      </w:numPr>
      <w:spacing w:after="160"/>
      <w:jc w:val="center"/>
    </w:pPr>
    <w:rPr>
      <w:rFonts w:ascii="Arial" w:eastAsiaTheme="minorEastAsia" w:hAnsi="Arial" w:cstheme="minorBidi"/>
      <w:b/>
      <w:i/>
      <w:color w:val="215868" w:themeColor="accent5" w:themeShade="80"/>
      <w:szCs w:val="22"/>
    </w:rPr>
  </w:style>
  <w:style w:type="character" w:customStyle="1" w:styleId="afe">
    <w:name w:val="Подзаголовок Знак"/>
    <w:basedOn w:val="a2"/>
    <w:link w:val="afd"/>
    <w:uiPriority w:val="11"/>
    <w:rsid w:val="00592D21"/>
    <w:rPr>
      <w:rFonts w:ascii="Arial" w:eastAsiaTheme="minorEastAsia" w:hAnsi="Arial"/>
      <w:b/>
      <w:i/>
      <w:color w:val="215868" w:themeColor="accent5" w:themeShade="80"/>
      <w:sz w:val="24"/>
      <w:lang w:eastAsia="ru-RU" w:bidi="ru-RU"/>
    </w:rPr>
  </w:style>
  <w:style w:type="paragraph" w:customStyle="1" w:styleId="ConsPlusNormal">
    <w:name w:val="ConsPlusNormal"/>
    <w:rsid w:val="00592D21"/>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styleId="aff">
    <w:name w:val="Normal (Web)"/>
    <w:basedOn w:val="a1"/>
    <w:rsid w:val="00592D21"/>
    <w:pPr>
      <w:widowControl/>
      <w:spacing w:before="100" w:beforeAutospacing="1" w:after="100" w:afterAutospacing="1"/>
    </w:pPr>
    <w:rPr>
      <w:rFonts w:ascii="Times New Roman" w:eastAsia="Times New Roman" w:hAnsi="Times New Roman" w:cs="Times New Roman"/>
      <w:color w:val="auto"/>
      <w:lang w:bidi="ar-SA"/>
    </w:rPr>
  </w:style>
  <w:style w:type="character" w:customStyle="1" w:styleId="312pt">
    <w:name w:val="Подпись к таблице (3) + 12 pt"/>
    <w:basedOn w:val="33"/>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9pt">
    <w:name w:val="Основной текст (2) + 9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9">
    <w:name w:val="Заголовок №3_"/>
    <w:basedOn w:val="a2"/>
    <w:link w:val="3a"/>
    <w:rsid w:val="00592D21"/>
    <w:rPr>
      <w:rFonts w:ascii="Times New Roman" w:eastAsia="Times New Roman" w:hAnsi="Times New Roman" w:cs="Times New Roman"/>
      <w:shd w:val="clear" w:color="auto" w:fill="FFFFFF"/>
    </w:rPr>
  </w:style>
  <w:style w:type="paragraph" w:customStyle="1" w:styleId="3a">
    <w:name w:val="Заголовок №3"/>
    <w:basedOn w:val="a1"/>
    <w:link w:val="39"/>
    <w:rsid w:val="00592D21"/>
    <w:pPr>
      <w:shd w:val="clear" w:color="auto" w:fill="FFFFFF"/>
      <w:spacing w:before="280" w:line="274" w:lineRule="exact"/>
      <w:jc w:val="both"/>
      <w:outlineLvl w:val="2"/>
    </w:pPr>
    <w:rPr>
      <w:rFonts w:ascii="Times New Roman" w:eastAsia="Times New Roman" w:hAnsi="Times New Roman" w:cs="Times New Roman"/>
      <w:color w:val="auto"/>
      <w:sz w:val="22"/>
      <w:szCs w:val="22"/>
      <w:lang w:eastAsia="en-US" w:bidi="ar-SA"/>
    </w:rPr>
  </w:style>
  <w:style w:type="character" w:customStyle="1" w:styleId="316pt">
    <w:name w:val="Основной текст (3) + 16 pt"/>
    <w:basedOn w:val="31"/>
    <w:rsid w:val="00592D21"/>
    <w:rPr>
      <w:rFonts w:ascii="Times New Roman" w:eastAsia="Times New Roman" w:hAnsi="Times New Roman" w:cs="Times New Roman"/>
      <w:b/>
      <w:bCs/>
      <w:color w:val="000000"/>
      <w:spacing w:val="0"/>
      <w:w w:val="100"/>
      <w:position w:val="0"/>
      <w:sz w:val="32"/>
      <w:szCs w:val="32"/>
      <w:shd w:val="clear" w:color="auto" w:fill="FFFFFF"/>
      <w:lang w:val="ru-RU" w:eastAsia="ru-RU" w:bidi="ru-RU"/>
    </w:rPr>
  </w:style>
  <w:style w:type="character" w:customStyle="1" w:styleId="11pt">
    <w:name w:val="Колонтитул + 11 pt;Не полужирный"/>
    <w:basedOn w:val="a5"/>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91">
    <w:name w:val="Заголовок №9_"/>
    <w:basedOn w:val="a2"/>
    <w:link w:val="92"/>
    <w:rsid w:val="00592D21"/>
    <w:rPr>
      <w:rFonts w:ascii="Times New Roman" w:eastAsia="Times New Roman" w:hAnsi="Times New Roman" w:cs="Times New Roman"/>
      <w:shd w:val="clear" w:color="auto" w:fill="FFFFFF"/>
    </w:rPr>
  </w:style>
  <w:style w:type="paragraph" w:customStyle="1" w:styleId="92">
    <w:name w:val="Заголовок №9"/>
    <w:basedOn w:val="a1"/>
    <w:link w:val="91"/>
    <w:rsid w:val="00592D21"/>
    <w:pPr>
      <w:shd w:val="clear" w:color="auto" w:fill="FFFFFF"/>
      <w:spacing w:before="280" w:line="244" w:lineRule="exact"/>
      <w:jc w:val="center"/>
      <w:outlineLvl w:val="8"/>
    </w:pPr>
    <w:rPr>
      <w:rFonts w:ascii="Times New Roman" w:eastAsia="Times New Roman" w:hAnsi="Times New Roman" w:cs="Times New Roman"/>
      <w:color w:val="auto"/>
      <w:sz w:val="22"/>
      <w:szCs w:val="22"/>
      <w:lang w:eastAsia="en-US" w:bidi="ar-SA"/>
    </w:rPr>
  </w:style>
  <w:style w:type="character" w:customStyle="1" w:styleId="83">
    <w:name w:val="Заголовок №8_"/>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3Exact0">
    <w:name w:val="Основной текст (3)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5Calibri12pt0ptExact">
    <w:name w:val="Основной текст (5) + Calibri;12 pt;Курсив;Интервал 0 pt Exact"/>
    <w:basedOn w:val="5Exact"/>
    <w:rsid w:val="00592D21"/>
    <w:rPr>
      <w:rFonts w:ascii="Calibri" w:eastAsia="Calibri" w:hAnsi="Calibri" w:cs="Calibri"/>
      <w:b w:val="0"/>
      <w:bCs w:val="0"/>
      <w:i/>
      <w:iCs/>
      <w:smallCaps w:val="0"/>
      <w:strike w:val="0"/>
      <w:color w:val="6B614E"/>
      <w:spacing w:val="0"/>
      <w:w w:val="100"/>
      <w:position w:val="0"/>
      <w:sz w:val="24"/>
      <w:szCs w:val="24"/>
      <w:u w:val="none"/>
      <w:lang w:val="ru-RU" w:eastAsia="ru-RU" w:bidi="ru-RU"/>
    </w:rPr>
  </w:style>
  <w:style w:type="character" w:customStyle="1" w:styleId="6CenturySchoolbook7ptExact">
    <w:name w:val="Основной текст (6) + Century Schoolbook;7 pt;Курсив Exact"/>
    <w:basedOn w:val="6Exact"/>
    <w:rsid w:val="00592D21"/>
    <w:rPr>
      <w:rFonts w:ascii="Century Schoolbook" w:eastAsia="Century Schoolbook" w:hAnsi="Century Schoolbook" w:cs="Century Schoolbook"/>
      <w:b w:val="0"/>
      <w:bCs w:val="0"/>
      <w:i/>
      <w:iCs/>
      <w:smallCaps w:val="0"/>
      <w:strike w:val="0"/>
      <w:color w:val="292722"/>
      <w:spacing w:val="0"/>
      <w:w w:val="100"/>
      <w:position w:val="0"/>
      <w:sz w:val="14"/>
      <w:szCs w:val="14"/>
      <w:u w:val="none"/>
      <w:lang w:val="ru-RU" w:eastAsia="ru-RU" w:bidi="ru-RU"/>
    </w:rPr>
  </w:style>
  <w:style w:type="character" w:customStyle="1" w:styleId="6CenturySchoolbook4ptExact">
    <w:name w:val="Основной текст (6) + Century Schoolbook;4 pt;Курсив Exact"/>
    <w:basedOn w:val="6Exact"/>
    <w:rsid w:val="00592D21"/>
    <w:rPr>
      <w:rFonts w:ascii="Century Schoolbook" w:eastAsia="Century Schoolbook" w:hAnsi="Century Schoolbook" w:cs="Century Schoolbook"/>
      <w:b w:val="0"/>
      <w:bCs w:val="0"/>
      <w:i/>
      <w:iCs/>
      <w:smallCaps w:val="0"/>
      <w:strike w:val="0"/>
      <w:color w:val="4A463E"/>
      <w:spacing w:val="0"/>
      <w:w w:val="100"/>
      <w:position w:val="0"/>
      <w:sz w:val="8"/>
      <w:szCs w:val="8"/>
      <w:u w:val="none"/>
      <w:lang w:val="ru-RU" w:eastAsia="ru-RU" w:bidi="ru-RU"/>
    </w:rPr>
  </w:style>
  <w:style w:type="character" w:customStyle="1" w:styleId="7Exact">
    <w:name w:val="Основной текст (7) Exact"/>
    <w:basedOn w:val="a2"/>
    <w:rsid w:val="00592D21"/>
    <w:rPr>
      <w:rFonts w:ascii="Franklin Gothic Demi" w:eastAsia="Franklin Gothic Demi" w:hAnsi="Franklin Gothic Demi" w:cs="Franklin Gothic Demi"/>
      <w:b w:val="0"/>
      <w:bCs w:val="0"/>
      <w:i w:val="0"/>
      <w:iCs w:val="0"/>
      <w:smallCaps w:val="0"/>
      <w:strike w:val="0"/>
      <w:u w:val="none"/>
    </w:rPr>
  </w:style>
  <w:style w:type="character" w:customStyle="1" w:styleId="8Exact">
    <w:name w:val="Основной текст (8) Exact"/>
    <w:basedOn w:val="a2"/>
    <w:rsid w:val="00592D21"/>
    <w:rPr>
      <w:rFonts w:ascii="Franklin Gothic Demi" w:eastAsia="Franklin Gothic Demi" w:hAnsi="Franklin Gothic Demi" w:cs="Franklin Gothic Demi"/>
      <w:b w:val="0"/>
      <w:bCs w:val="0"/>
      <w:i w:val="0"/>
      <w:iCs w:val="0"/>
      <w:smallCaps w:val="0"/>
      <w:strike w:val="0"/>
      <w:sz w:val="12"/>
      <w:szCs w:val="12"/>
      <w:u w:val="none"/>
    </w:rPr>
  </w:style>
  <w:style w:type="character" w:customStyle="1" w:styleId="8Exact0">
    <w:name w:val="Заголовок №8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Calibri12pt">
    <w:name w:val="Колонтитул + Calibri;12 pt"/>
    <w:basedOn w:val="a5"/>
    <w:rsid w:val="00592D21"/>
    <w:rPr>
      <w:rFonts w:ascii="Calibri" w:eastAsia="Calibri" w:hAnsi="Calibri" w:cs="Calibri"/>
      <w:b/>
      <w:bCs/>
      <w:i w:val="0"/>
      <w:iCs w:val="0"/>
      <w:smallCaps w:val="0"/>
      <w:strike w:val="0"/>
      <w:color w:val="000000"/>
      <w:spacing w:val="0"/>
      <w:w w:val="100"/>
      <w:position w:val="0"/>
      <w:sz w:val="24"/>
      <w:szCs w:val="24"/>
      <w:u w:val="none"/>
      <w:lang w:val="ru-RU" w:eastAsia="ru-RU" w:bidi="ru-RU"/>
    </w:rPr>
  </w:style>
  <w:style w:type="character" w:customStyle="1" w:styleId="3b">
    <w:name w:val="Подпись к картинке (3)_"/>
    <w:basedOn w:val="a2"/>
    <w:rsid w:val="00592D21"/>
    <w:rPr>
      <w:rFonts w:ascii="Calibri" w:eastAsia="Calibri" w:hAnsi="Calibri" w:cs="Calibri"/>
      <w:b/>
      <w:bCs/>
      <w:i w:val="0"/>
      <w:iCs w:val="0"/>
      <w:smallCaps w:val="0"/>
      <w:strike w:val="0"/>
      <w:sz w:val="22"/>
      <w:szCs w:val="22"/>
      <w:u w:val="none"/>
    </w:rPr>
  </w:style>
  <w:style w:type="character" w:customStyle="1" w:styleId="12pt">
    <w:name w:val="Колонтитул + 12 pt"/>
    <w:basedOn w:val="a5"/>
    <w:rsid w:val="00592D21"/>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Calibri">
    <w:name w:val="Основной текст (2) + Calibri;Полужирный"/>
    <w:basedOn w:val="21"/>
    <w:rsid w:val="00592D21"/>
    <w:rPr>
      <w:rFonts w:ascii="Calibri" w:eastAsia="Calibri" w:hAnsi="Calibri" w:cs="Calibri"/>
      <w:b/>
      <w:bCs/>
      <w:i w:val="0"/>
      <w:iCs w:val="0"/>
      <w:smallCaps w:val="0"/>
      <w:strike w:val="0"/>
      <w:color w:val="000000"/>
      <w:spacing w:val="0"/>
      <w:w w:val="100"/>
      <w:position w:val="0"/>
      <w:sz w:val="22"/>
      <w:szCs w:val="22"/>
      <w:u w:val="none"/>
      <w:lang w:val="ru-RU" w:eastAsia="ru-RU" w:bidi="ru-RU"/>
    </w:rPr>
  </w:style>
  <w:style w:type="character" w:customStyle="1" w:styleId="44">
    <w:name w:val="Колонтитул (4)_"/>
    <w:basedOn w:val="a2"/>
    <w:link w:val="45"/>
    <w:rsid w:val="00592D21"/>
    <w:rPr>
      <w:rFonts w:ascii="Times New Roman" w:eastAsia="Times New Roman" w:hAnsi="Times New Roman" w:cs="Times New Roman"/>
      <w:b/>
      <w:bCs/>
      <w:shd w:val="clear" w:color="auto" w:fill="FFFFFF"/>
    </w:rPr>
  </w:style>
  <w:style w:type="paragraph" w:customStyle="1" w:styleId="45">
    <w:name w:val="Колонтитул (4)"/>
    <w:basedOn w:val="a1"/>
    <w:link w:val="44"/>
    <w:rsid w:val="00592D21"/>
    <w:pPr>
      <w:shd w:val="clear" w:color="auto" w:fill="FFFFFF"/>
      <w:spacing w:line="266" w:lineRule="exact"/>
    </w:pPr>
    <w:rPr>
      <w:rFonts w:ascii="Times New Roman" w:eastAsia="Times New Roman" w:hAnsi="Times New Roman" w:cs="Times New Roman"/>
      <w:b/>
      <w:bCs/>
      <w:color w:val="auto"/>
      <w:sz w:val="22"/>
      <w:szCs w:val="22"/>
      <w:lang w:eastAsia="en-US" w:bidi="ar-SA"/>
    </w:rPr>
  </w:style>
  <w:style w:type="character" w:customStyle="1" w:styleId="411pt">
    <w:name w:val="Колонтитул (4) + 11 pt;Не полужирный"/>
    <w:basedOn w:val="44"/>
    <w:rsid w:val="00592D21"/>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8pt">
    <w:name w:val="Основной текст (2) + 8 pt"/>
    <w:basedOn w:val="21"/>
    <w:rsid w:val="00592D21"/>
    <w:rPr>
      <w:rFonts w:ascii="Times New Roman" w:eastAsia="Times New Roman" w:hAnsi="Times New Roman" w:cs="Times New Roman"/>
      <w:b w:val="0"/>
      <w:bCs w:val="0"/>
      <w:i w:val="0"/>
      <w:iCs w:val="0"/>
      <w:smallCaps w:val="0"/>
      <w:strike w:val="0"/>
      <w:color w:val="292722"/>
      <w:spacing w:val="0"/>
      <w:w w:val="100"/>
      <w:position w:val="0"/>
      <w:sz w:val="16"/>
      <w:szCs w:val="16"/>
      <w:u w:val="none"/>
      <w:lang w:val="ru-RU" w:eastAsia="ru-RU" w:bidi="ru-RU"/>
    </w:rPr>
  </w:style>
  <w:style w:type="character" w:customStyle="1" w:styleId="2TrebuchetMS65pt">
    <w:name w:val="Основной текст (2) + Trebuchet MS;6;5 pt"/>
    <w:basedOn w:val="21"/>
    <w:rsid w:val="00592D21"/>
    <w:rPr>
      <w:rFonts w:ascii="Trebuchet MS" w:eastAsia="Trebuchet MS" w:hAnsi="Trebuchet MS" w:cs="Trebuchet MS"/>
      <w:b w:val="0"/>
      <w:bCs w:val="0"/>
      <w:i w:val="0"/>
      <w:iCs w:val="0"/>
      <w:smallCaps w:val="0"/>
      <w:strike w:val="0"/>
      <w:color w:val="292722"/>
      <w:spacing w:val="0"/>
      <w:w w:val="100"/>
      <w:position w:val="0"/>
      <w:sz w:val="13"/>
      <w:szCs w:val="13"/>
      <w:u w:val="none"/>
      <w:lang w:val="ru-RU" w:eastAsia="ru-RU" w:bidi="ru-RU"/>
    </w:rPr>
  </w:style>
  <w:style w:type="character" w:customStyle="1" w:styleId="84">
    <w:name w:val="Заголовок №8"/>
    <w:basedOn w:val="83"/>
    <w:rsid w:val="00592D21"/>
    <w:rPr>
      <w:rFonts w:ascii="Times New Roman" w:eastAsia="Times New Roman" w:hAnsi="Times New Roman" w:cs="Times New Roman"/>
      <w:b/>
      <w:bCs/>
      <w:i w:val="0"/>
      <w:iCs w:val="0"/>
      <w:smallCaps w:val="0"/>
      <w:strike w:val="0"/>
      <w:color w:val="000000"/>
      <w:spacing w:val="0"/>
      <w:w w:val="100"/>
      <w:position w:val="0"/>
      <w:sz w:val="28"/>
      <w:szCs w:val="28"/>
      <w:u w:val="single"/>
      <w:lang w:val="ru-RU" w:eastAsia="ru-RU" w:bidi="ru-RU"/>
    </w:rPr>
  </w:style>
  <w:style w:type="character" w:customStyle="1" w:styleId="2e">
    <w:name w:val="Основной текст (2) + Малые прописные"/>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2105pt">
    <w:name w:val="Основной текст (2) + 10;5 pt;Курсив"/>
    <w:basedOn w:val="21"/>
    <w:rsid w:val="00592D21"/>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285pt">
    <w:name w:val="Основной текст (2) + 8;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46">
    <w:name w:val="Колонтитул (4) + Не полужирный"/>
    <w:basedOn w:val="44"/>
    <w:rsid w:val="00592D21"/>
    <w:rPr>
      <w:rFonts w:ascii="Times New Roman" w:eastAsia="Times New Roman" w:hAnsi="Times New Roman" w:cs="Times New Roman"/>
      <w:b/>
      <w:bCs/>
      <w:color w:val="292722"/>
      <w:spacing w:val="0"/>
      <w:w w:val="100"/>
      <w:position w:val="0"/>
      <w:sz w:val="24"/>
      <w:szCs w:val="24"/>
      <w:shd w:val="clear" w:color="auto" w:fill="FFFFFF"/>
      <w:lang w:val="ru-RU" w:eastAsia="ru-RU" w:bidi="ru-RU"/>
    </w:rPr>
  </w:style>
  <w:style w:type="character" w:customStyle="1" w:styleId="12Exact">
    <w:name w:val="Основной текст (12) Exact"/>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1Exact">
    <w:name w:val="Заголовок №1 Exact"/>
    <w:basedOn w:val="a2"/>
    <w:rsid w:val="00592D21"/>
    <w:rPr>
      <w:rFonts w:ascii="Times New Roman" w:eastAsia="Times New Roman" w:hAnsi="Times New Roman" w:cs="Times New Roman"/>
      <w:b w:val="0"/>
      <w:bCs w:val="0"/>
      <w:i w:val="0"/>
      <w:iCs w:val="0"/>
      <w:smallCaps w:val="0"/>
      <w:strike w:val="0"/>
      <w:sz w:val="36"/>
      <w:szCs w:val="36"/>
      <w:u w:val="none"/>
    </w:rPr>
  </w:style>
  <w:style w:type="character" w:customStyle="1" w:styleId="13Exact">
    <w:name w:val="Основной текст (13) Exact"/>
    <w:basedOn w:val="a2"/>
    <w:rsid w:val="00592D21"/>
    <w:rPr>
      <w:rFonts w:ascii="Times New Roman" w:eastAsia="Times New Roman" w:hAnsi="Times New Roman" w:cs="Times New Roman"/>
      <w:b w:val="0"/>
      <w:bCs w:val="0"/>
      <w:i w:val="0"/>
      <w:iCs w:val="0"/>
      <w:smallCaps w:val="0"/>
      <w:strike w:val="0"/>
      <w:u w:val="none"/>
    </w:rPr>
  </w:style>
  <w:style w:type="character" w:customStyle="1" w:styleId="14Candara10ptExact">
    <w:name w:val="Основной текст (14) + Candara;10 pt Exact"/>
    <w:basedOn w:val="14"/>
    <w:rsid w:val="00592D21"/>
    <w:rPr>
      <w:rFonts w:ascii="Candara" w:eastAsia="Candara" w:hAnsi="Candara" w:cs="Candara"/>
      <w:b w:val="0"/>
      <w:bCs w:val="0"/>
      <w:i w:val="0"/>
      <w:iCs w:val="0"/>
      <w:smallCaps w:val="0"/>
      <w:strike w:val="0"/>
      <w:color w:val="555352"/>
      <w:sz w:val="20"/>
      <w:szCs w:val="20"/>
      <w:u w:val="none"/>
    </w:rPr>
  </w:style>
  <w:style w:type="character" w:customStyle="1" w:styleId="1695pt">
    <w:name w:val="Основной текст (16) + 9;5 pt"/>
    <w:basedOn w:val="16"/>
    <w:rsid w:val="00592D21"/>
    <w:rPr>
      <w:rFonts w:ascii="Times New Roman" w:eastAsia="Times New Roman" w:hAnsi="Times New Roman" w:cs="Times New Roman"/>
      <w:b w:val="0"/>
      <w:bCs w:val="0"/>
      <w:i w:val="0"/>
      <w:iCs w:val="0"/>
      <w:smallCaps w:val="0"/>
      <w:strike w:val="0"/>
      <w:color w:val="4A463E"/>
      <w:spacing w:val="0"/>
      <w:w w:val="100"/>
      <w:position w:val="0"/>
      <w:sz w:val="19"/>
      <w:szCs w:val="19"/>
      <w:u w:val="none"/>
      <w:lang w:val="ru-RU" w:eastAsia="ru-RU" w:bidi="ru-RU"/>
    </w:rPr>
  </w:style>
  <w:style w:type="character" w:customStyle="1" w:styleId="168pt0pt">
    <w:name w:val="Основной текст (16) + 8 pt;Курсив;Интервал 0 pt"/>
    <w:basedOn w:val="16"/>
    <w:rsid w:val="00592D21"/>
    <w:rPr>
      <w:rFonts w:ascii="Times New Roman" w:eastAsia="Times New Roman" w:hAnsi="Times New Roman" w:cs="Times New Roman"/>
      <w:b w:val="0"/>
      <w:bCs w:val="0"/>
      <w:i/>
      <w:iCs/>
      <w:smallCaps w:val="0"/>
      <w:strike w:val="0"/>
      <w:color w:val="4A463E"/>
      <w:spacing w:val="10"/>
      <w:w w:val="100"/>
      <w:position w:val="0"/>
      <w:sz w:val="16"/>
      <w:szCs w:val="16"/>
      <w:u w:val="none"/>
      <w:lang w:val="ru-RU" w:eastAsia="ru-RU" w:bidi="ru-RU"/>
    </w:rPr>
  </w:style>
  <w:style w:type="character" w:customStyle="1" w:styleId="1485pt">
    <w:name w:val="Основной текст (14) + 8;5 pt;Полужирный"/>
    <w:basedOn w:val="14"/>
    <w:rsid w:val="00592D21"/>
    <w:rPr>
      <w:rFonts w:ascii="Times New Roman" w:eastAsia="Times New Roman" w:hAnsi="Times New Roman" w:cs="Times New Roman"/>
      <w:b/>
      <w:bCs/>
      <w:i w:val="0"/>
      <w:iCs w:val="0"/>
      <w:smallCaps w:val="0"/>
      <w:strike w:val="0"/>
      <w:color w:val="292722"/>
      <w:spacing w:val="0"/>
      <w:w w:val="100"/>
      <w:position w:val="0"/>
      <w:sz w:val="17"/>
      <w:szCs w:val="17"/>
      <w:u w:val="none"/>
      <w:lang w:val="ru-RU" w:eastAsia="ru-RU" w:bidi="ru-RU"/>
    </w:rPr>
  </w:style>
  <w:style w:type="character" w:customStyle="1" w:styleId="16Exact">
    <w:name w:val="Основной текст (16) Exact"/>
    <w:basedOn w:val="a2"/>
    <w:rsid w:val="00592D21"/>
    <w:rPr>
      <w:rFonts w:ascii="Times New Roman" w:eastAsia="Times New Roman" w:hAnsi="Times New Roman" w:cs="Times New Roman"/>
      <w:b w:val="0"/>
      <w:bCs w:val="0"/>
      <w:i w:val="0"/>
      <w:iCs w:val="0"/>
      <w:smallCaps w:val="0"/>
      <w:strike w:val="0"/>
      <w:sz w:val="17"/>
      <w:szCs w:val="17"/>
      <w:u w:val="none"/>
    </w:rPr>
  </w:style>
  <w:style w:type="character" w:customStyle="1" w:styleId="16Candara9pt">
    <w:name w:val="Основной текст (16) + Candara;9 pt"/>
    <w:basedOn w:val="16"/>
    <w:rsid w:val="00592D21"/>
    <w:rPr>
      <w:rFonts w:ascii="Candara" w:eastAsia="Candara" w:hAnsi="Candara" w:cs="Candara"/>
      <w:b w:val="0"/>
      <w:bCs w:val="0"/>
      <w:i w:val="0"/>
      <w:iCs w:val="0"/>
      <w:smallCaps w:val="0"/>
      <w:strike w:val="0"/>
      <w:color w:val="292722"/>
      <w:spacing w:val="0"/>
      <w:w w:val="100"/>
      <w:position w:val="0"/>
      <w:sz w:val="18"/>
      <w:szCs w:val="18"/>
      <w:u w:val="none"/>
      <w:lang w:val="ru-RU" w:eastAsia="ru-RU" w:bidi="ru-RU"/>
    </w:rPr>
  </w:style>
  <w:style w:type="character" w:customStyle="1" w:styleId="161">
    <w:name w:val="Основной текст (16) + Полужирный"/>
    <w:basedOn w:val="16"/>
    <w:rsid w:val="00592D21"/>
    <w:rPr>
      <w:rFonts w:ascii="Times New Roman" w:eastAsia="Times New Roman" w:hAnsi="Times New Roman" w:cs="Times New Roman"/>
      <w:b/>
      <w:bCs/>
      <w:i w:val="0"/>
      <w:iCs w:val="0"/>
      <w:smallCaps w:val="0"/>
      <w:strike w:val="0"/>
      <w:color w:val="292722"/>
      <w:spacing w:val="0"/>
      <w:w w:val="100"/>
      <w:position w:val="0"/>
      <w:sz w:val="17"/>
      <w:szCs w:val="17"/>
      <w:u w:val="none"/>
      <w:lang w:val="ru-RU" w:eastAsia="ru-RU" w:bidi="ru-RU"/>
    </w:rPr>
  </w:style>
  <w:style w:type="character" w:customStyle="1" w:styleId="21Exact">
    <w:name w:val="Основной текст (21) Exact"/>
    <w:basedOn w:val="a2"/>
    <w:link w:val="210"/>
    <w:rsid w:val="00592D21"/>
    <w:rPr>
      <w:rFonts w:ascii="Candara" w:eastAsia="Candara" w:hAnsi="Candara" w:cs="Candara"/>
      <w:sz w:val="10"/>
      <w:szCs w:val="10"/>
      <w:shd w:val="clear" w:color="auto" w:fill="FFFFFF"/>
    </w:rPr>
  </w:style>
  <w:style w:type="paragraph" w:customStyle="1" w:styleId="210">
    <w:name w:val="Основной текст (21)"/>
    <w:basedOn w:val="a1"/>
    <w:link w:val="21Exact"/>
    <w:rsid w:val="00592D21"/>
    <w:pPr>
      <w:shd w:val="clear" w:color="auto" w:fill="FFFFFF"/>
      <w:spacing w:line="122" w:lineRule="exact"/>
      <w:jc w:val="both"/>
    </w:pPr>
    <w:rPr>
      <w:rFonts w:ascii="Candara" w:eastAsia="Candara" w:hAnsi="Candara" w:cs="Candara"/>
      <w:color w:val="auto"/>
      <w:sz w:val="10"/>
      <w:szCs w:val="10"/>
      <w:lang w:eastAsia="en-US" w:bidi="ar-SA"/>
    </w:rPr>
  </w:style>
  <w:style w:type="character" w:customStyle="1" w:styleId="22Exact">
    <w:name w:val="Основной текст (22) Exact"/>
    <w:basedOn w:val="a2"/>
    <w:link w:val="222"/>
    <w:rsid w:val="00592D21"/>
    <w:rPr>
      <w:rFonts w:ascii="Candara" w:eastAsia="Candara" w:hAnsi="Candara" w:cs="Candara"/>
      <w:sz w:val="17"/>
      <w:szCs w:val="17"/>
      <w:shd w:val="clear" w:color="auto" w:fill="FFFFFF"/>
    </w:rPr>
  </w:style>
  <w:style w:type="paragraph" w:customStyle="1" w:styleId="222">
    <w:name w:val="Основной текст (22)"/>
    <w:basedOn w:val="a1"/>
    <w:link w:val="22Exact"/>
    <w:rsid w:val="00592D21"/>
    <w:pPr>
      <w:shd w:val="clear" w:color="auto" w:fill="FFFFFF"/>
      <w:spacing w:line="208" w:lineRule="exact"/>
      <w:jc w:val="both"/>
    </w:pPr>
    <w:rPr>
      <w:rFonts w:ascii="Candara" w:eastAsia="Candara" w:hAnsi="Candara" w:cs="Candara"/>
      <w:color w:val="auto"/>
      <w:sz w:val="17"/>
      <w:szCs w:val="17"/>
      <w:lang w:eastAsia="en-US" w:bidi="ar-SA"/>
    </w:rPr>
  </w:style>
  <w:style w:type="character" w:customStyle="1" w:styleId="1785pt">
    <w:name w:val="Основной текст (17) + 8;5 pt;Полужирный"/>
    <w:basedOn w:val="17"/>
    <w:rsid w:val="00592D21"/>
    <w:rPr>
      <w:rFonts w:ascii="Times New Roman" w:eastAsia="Times New Roman" w:hAnsi="Times New Roman" w:cs="Times New Roman"/>
      <w:b/>
      <w:bCs/>
      <w:i w:val="0"/>
      <w:iCs w:val="0"/>
      <w:smallCaps w:val="0"/>
      <w:strike w:val="0"/>
      <w:color w:val="4A463E"/>
      <w:spacing w:val="0"/>
      <w:w w:val="100"/>
      <w:position w:val="0"/>
      <w:sz w:val="17"/>
      <w:szCs w:val="17"/>
      <w:u w:val="none"/>
      <w:lang w:val="ru-RU" w:eastAsia="ru-RU" w:bidi="ru-RU"/>
    </w:rPr>
  </w:style>
  <w:style w:type="character" w:customStyle="1" w:styleId="1775pt1pt">
    <w:name w:val="Основной текст (17) + 7;5 pt;Малые прописные;Интервал 1 pt"/>
    <w:basedOn w:val="17"/>
    <w:rsid w:val="00592D21"/>
    <w:rPr>
      <w:rFonts w:ascii="Times New Roman" w:eastAsia="Times New Roman" w:hAnsi="Times New Roman" w:cs="Times New Roman"/>
      <w:b w:val="0"/>
      <w:bCs w:val="0"/>
      <w:i w:val="0"/>
      <w:iCs w:val="0"/>
      <w:smallCaps/>
      <w:strike w:val="0"/>
      <w:color w:val="292722"/>
      <w:spacing w:val="30"/>
      <w:w w:val="100"/>
      <w:position w:val="0"/>
      <w:sz w:val="15"/>
      <w:szCs w:val="15"/>
      <w:u w:val="none"/>
      <w:lang w:val="en-US" w:eastAsia="en-US" w:bidi="en-US"/>
    </w:rPr>
  </w:style>
  <w:style w:type="character" w:customStyle="1" w:styleId="230">
    <w:name w:val="Основной текст (23)_"/>
    <w:basedOn w:val="a2"/>
    <w:rsid w:val="00592D21"/>
    <w:rPr>
      <w:rFonts w:ascii="Candara" w:eastAsia="Candara" w:hAnsi="Candara" w:cs="Candara"/>
      <w:b/>
      <w:bCs/>
      <w:i w:val="0"/>
      <w:iCs w:val="0"/>
      <w:smallCaps w:val="0"/>
      <w:strike w:val="0"/>
      <w:spacing w:val="110"/>
      <w:sz w:val="66"/>
      <w:szCs w:val="66"/>
      <w:u w:val="none"/>
    </w:rPr>
  </w:style>
  <w:style w:type="character" w:customStyle="1" w:styleId="231">
    <w:name w:val="Основной текст (23)"/>
    <w:basedOn w:val="230"/>
    <w:rsid w:val="00592D21"/>
    <w:rPr>
      <w:rFonts w:ascii="Candara" w:eastAsia="Candara" w:hAnsi="Candara" w:cs="Candara"/>
      <w:b/>
      <w:bCs/>
      <w:i w:val="0"/>
      <w:iCs w:val="0"/>
      <w:smallCaps w:val="0"/>
      <w:strike w:val="0"/>
      <w:color w:val="292722"/>
      <w:spacing w:val="110"/>
      <w:w w:val="100"/>
      <w:position w:val="0"/>
      <w:sz w:val="66"/>
      <w:szCs w:val="66"/>
      <w:u w:val="none"/>
      <w:lang w:val="ru-RU" w:eastAsia="ru-RU" w:bidi="ru-RU"/>
    </w:rPr>
  </w:style>
  <w:style w:type="character" w:customStyle="1" w:styleId="23TimesNewRoman11pt0pt">
    <w:name w:val="Основной текст (23) + Times New Roman;11 pt;Не полужирный;Интервал 0 pt"/>
    <w:basedOn w:val="230"/>
    <w:rsid w:val="00592D21"/>
    <w:rPr>
      <w:rFonts w:ascii="Times New Roman" w:eastAsia="Times New Roman" w:hAnsi="Times New Roman" w:cs="Times New Roman"/>
      <w:b/>
      <w:bCs/>
      <w:i w:val="0"/>
      <w:iCs w:val="0"/>
      <w:smallCaps w:val="0"/>
      <w:strike w:val="0"/>
      <w:color w:val="292722"/>
      <w:spacing w:val="0"/>
      <w:w w:val="100"/>
      <w:position w:val="0"/>
      <w:sz w:val="22"/>
      <w:szCs w:val="22"/>
      <w:u w:val="none"/>
      <w:lang w:val="ru-RU" w:eastAsia="ru-RU" w:bidi="ru-RU"/>
    </w:rPr>
  </w:style>
  <w:style w:type="character" w:customStyle="1" w:styleId="162">
    <w:name w:val="Основной текст (16) + Малые прописные"/>
    <w:basedOn w:val="16"/>
    <w:rsid w:val="00592D21"/>
    <w:rPr>
      <w:rFonts w:ascii="Times New Roman" w:eastAsia="Times New Roman" w:hAnsi="Times New Roman" w:cs="Times New Roman"/>
      <w:b w:val="0"/>
      <w:bCs w:val="0"/>
      <w:i w:val="0"/>
      <w:iCs w:val="0"/>
      <w:smallCaps/>
      <w:strike w:val="0"/>
      <w:color w:val="292722"/>
      <w:spacing w:val="0"/>
      <w:w w:val="100"/>
      <w:position w:val="0"/>
      <w:sz w:val="17"/>
      <w:szCs w:val="17"/>
      <w:u w:val="none"/>
      <w:lang w:val="en-US" w:eastAsia="en-US" w:bidi="en-US"/>
    </w:rPr>
  </w:style>
  <w:style w:type="character" w:customStyle="1" w:styleId="240">
    <w:name w:val="Основной текст (24)_"/>
    <w:basedOn w:val="a2"/>
    <w:rsid w:val="00592D21"/>
    <w:rPr>
      <w:rFonts w:ascii="Times New Roman" w:eastAsia="Times New Roman" w:hAnsi="Times New Roman" w:cs="Times New Roman"/>
      <w:b w:val="0"/>
      <w:bCs w:val="0"/>
      <w:i w:val="0"/>
      <w:iCs w:val="0"/>
      <w:smallCaps w:val="0"/>
      <w:strike w:val="0"/>
      <w:sz w:val="12"/>
      <w:szCs w:val="12"/>
      <w:u w:val="none"/>
    </w:rPr>
  </w:style>
  <w:style w:type="character" w:customStyle="1" w:styleId="241">
    <w:name w:val="Основной текст (24)"/>
    <w:basedOn w:val="240"/>
    <w:rsid w:val="00592D21"/>
    <w:rPr>
      <w:rFonts w:ascii="Times New Roman" w:eastAsia="Times New Roman" w:hAnsi="Times New Roman" w:cs="Times New Roman"/>
      <w:b w:val="0"/>
      <w:bCs w:val="0"/>
      <w:i w:val="0"/>
      <w:iCs w:val="0"/>
      <w:smallCaps w:val="0"/>
      <w:strike w:val="0"/>
      <w:color w:val="555352"/>
      <w:spacing w:val="0"/>
      <w:w w:val="100"/>
      <w:position w:val="0"/>
      <w:sz w:val="12"/>
      <w:szCs w:val="12"/>
      <w:u w:val="none"/>
      <w:lang w:val="ru-RU" w:eastAsia="ru-RU" w:bidi="ru-RU"/>
    </w:rPr>
  </w:style>
  <w:style w:type="character" w:customStyle="1" w:styleId="414pt">
    <w:name w:val="Колонтитул (4) + 14 pt"/>
    <w:basedOn w:val="44"/>
    <w:rsid w:val="00592D21"/>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47">
    <w:name w:val="Подпись к картинке (4)_"/>
    <w:basedOn w:val="a2"/>
    <w:rsid w:val="00592D21"/>
    <w:rPr>
      <w:rFonts w:ascii="Calibri" w:eastAsia="Calibri" w:hAnsi="Calibri" w:cs="Calibri"/>
      <w:b w:val="0"/>
      <w:bCs w:val="0"/>
      <w:i w:val="0"/>
      <w:iCs w:val="0"/>
      <w:smallCaps w:val="0"/>
      <w:strike w:val="0"/>
      <w:sz w:val="17"/>
      <w:szCs w:val="17"/>
      <w:u w:val="none"/>
      <w:lang w:val="en-US" w:eastAsia="en-US" w:bidi="en-US"/>
    </w:rPr>
  </w:style>
  <w:style w:type="character" w:customStyle="1" w:styleId="4Calibri14pt">
    <w:name w:val="Колонтитул (4) + Calibri;14 pt"/>
    <w:basedOn w:val="44"/>
    <w:rsid w:val="00592D21"/>
    <w:rPr>
      <w:rFonts w:ascii="Calibri" w:eastAsia="Calibri" w:hAnsi="Calibri" w:cs="Calibri"/>
      <w:b/>
      <w:bCs/>
      <w:color w:val="000000"/>
      <w:spacing w:val="0"/>
      <w:w w:val="100"/>
      <w:position w:val="0"/>
      <w:sz w:val="28"/>
      <w:szCs w:val="28"/>
      <w:shd w:val="clear" w:color="auto" w:fill="FFFFFF"/>
      <w:lang w:val="ru-RU" w:eastAsia="ru-RU" w:bidi="ru-RU"/>
    </w:rPr>
  </w:style>
  <w:style w:type="character" w:customStyle="1" w:styleId="66">
    <w:name w:val="Колонтитул (6)_"/>
    <w:basedOn w:val="a2"/>
    <w:link w:val="67"/>
    <w:rsid w:val="00592D21"/>
    <w:rPr>
      <w:rFonts w:ascii="Calibri" w:eastAsia="Calibri" w:hAnsi="Calibri" w:cs="Calibri"/>
      <w:b/>
      <w:bCs/>
      <w:sz w:val="28"/>
      <w:szCs w:val="28"/>
      <w:shd w:val="clear" w:color="auto" w:fill="FFFFFF"/>
    </w:rPr>
  </w:style>
  <w:style w:type="paragraph" w:customStyle="1" w:styleId="67">
    <w:name w:val="Колонтитул (6)"/>
    <w:basedOn w:val="a1"/>
    <w:link w:val="66"/>
    <w:rsid w:val="00592D21"/>
    <w:pPr>
      <w:shd w:val="clear" w:color="auto" w:fill="FFFFFF"/>
      <w:spacing w:line="342" w:lineRule="exact"/>
    </w:pPr>
    <w:rPr>
      <w:rFonts w:ascii="Calibri" w:eastAsia="Calibri" w:hAnsi="Calibri" w:cs="Calibri"/>
      <w:b/>
      <w:bCs/>
      <w:color w:val="auto"/>
      <w:sz w:val="28"/>
      <w:szCs w:val="28"/>
      <w:lang w:eastAsia="en-US" w:bidi="ar-SA"/>
    </w:rPr>
  </w:style>
  <w:style w:type="character" w:customStyle="1" w:styleId="6TimesNewRoman12pt">
    <w:name w:val="Колонтитул (6) + Times New Roman;12 pt"/>
    <w:basedOn w:val="66"/>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6TimesNewRoman11pt">
    <w:name w:val="Колонтитул (6) + Times New Roman;11 pt;Не полужирный"/>
    <w:basedOn w:val="66"/>
    <w:rsid w:val="00592D21"/>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Arial8pt">
    <w:name w:val="Основной текст (2) + Arial;8 pt"/>
    <w:basedOn w:val="21"/>
    <w:rsid w:val="00592D21"/>
    <w:rPr>
      <w:rFonts w:ascii="Arial" w:eastAsia="Arial" w:hAnsi="Arial" w:cs="Arial"/>
      <w:b w:val="0"/>
      <w:bCs w:val="0"/>
      <w:i w:val="0"/>
      <w:iCs w:val="0"/>
      <w:smallCaps w:val="0"/>
      <w:strike w:val="0"/>
      <w:color w:val="000000"/>
      <w:spacing w:val="0"/>
      <w:w w:val="100"/>
      <w:position w:val="0"/>
      <w:sz w:val="16"/>
      <w:szCs w:val="16"/>
      <w:u w:val="none"/>
      <w:lang w:val="ru-RU" w:eastAsia="ru-RU" w:bidi="ru-RU"/>
    </w:rPr>
  </w:style>
  <w:style w:type="character" w:customStyle="1" w:styleId="2Arial75pt">
    <w:name w:val="Основной текст (2) + Arial;7;5 pt;Курсив"/>
    <w:basedOn w:val="21"/>
    <w:rsid w:val="00592D21"/>
    <w:rPr>
      <w:rFonts w:ascii="Arial" w:eastAsia="Arial" w:hAnsi="Arial" w:cs="Arial"/>
      <w:b w:val="0"/>
      <w:bCs w:val="0"/>
      <w:i/>
      <w:iCs/>
      <w:smallCaps w:val="0"/>
      <w:strike w:val="0"/>
      <w:color w:val="000000"/>
      <w:spacing w:val="0"/>
      <w:w w:val="100"/>
      <w:position w:val="0"/>
      <w:sz w:val="15"/>
      <w:szCs w:val="15"/>
      <w:u w:val="none"/>
      <w:lang w:val="ru-RU" w:eastAsia="ru-RU" w:bidi="ru-RU"/>
    </w:rPr>
  </w:style>
  <w:style w:type="character" w:customStyle="1" w:styleId="2Garamond16pt">
    <w:name w:val="Основной текст (2) + Garamond;16 pt"/>
    <w:basedOn w:val="21"/>
    <w:rsid w:val="00592D21"/>
    <w:rPr>
      <w:rFonts w:ascii="Garamond" w:eastAsia="Garamond" w:hAnsi="Garamond" w:cs="Garamond"/>
      <w:b w:val="0"/>
      <w:bCs w:val="0"/>
      <w:i w:val="0"/>
      <w:iCs w:val="0"/>
      <w:smallCaps w:val="0"/>
      <w:strike w:val="0"/>
      <w:color w:val="000000"/>
      <w:spacing w:val="0"/>
      <w:w w:val="100"/>
      <w:position w:val="0"/>
      <w:sz w:val="32"/>
      <w:szCs w:val="32"/>
      <w:u w:val="none"/>
      <w:lang w:val="ru-RU" w:eastAsia="ru-RU" w:bidi="ru-RU"/>
    </w:rPr>
  </w:style>
  <w:style w:type="character" w:customStyle="1" w:styleId="54">
    <w:name w:val="Подпись к картинке (5)_"/>
    <w:basedOn w:val="a2"/>
    <w:rsid w:val="00592D21"/>
    <w:rPr>
      <w:rFonts w:ascii="Times New Roman" w:eastAsia="Times New Roman" w:hAnsi="Times New Roman" w:cs="Times New Roman"/>
      <w:b w:val="0"/>
      <w:bCs w:val="0"/>
      <w:i w:val="0"/>
      <w:iCs w:val="0"/>
      <w:smallCaps w:val="0"/>
      <w:strike w:val="0"/>
      <w:sz w:val="19"/>
      <w:szCs w:val="19"/>
      <w:u w:val="none"/>
    </w:rPr>
  </w:style>
  <w:style w:type="character" w:customStyle="1" w:styleId="25Exact">
    <w:name w:val="Основной текст (25) Exact"/>
    <w:basedOn w:val="a2"/>
    <w:link w:val="250"/>
    <w:rsid w:val="00592D21"/>
    <w:rPr>
      <w:rFonts w:ascii="Times New Roman" w:eastAsia="Times New Roman" w:hAnsi="Times New Roman" w:cs="Times New Roman"/>
      <w:i/>
      <w:iCs/>
      <w:sz w:val="30"/>
      <w:szCs w:val="30"/>
      <w:shd w:val="clear" w:color="auto" w:fill="FFFFFF"/>
      <w:lang w:val="en-US" w:bidi="en-US"/>
    </w:rPr>
  </w:style>
  <w:style w:type="paragraph" w:customStyle="1" w:styleId="250">
    <w:name w:val="Основной текст (25)"/>
    <w:basedOn w:val="a1"/>
    <w:link w:val="25Exact"/>
    <w:rsid w:val="00592D21"/>
    <w:pPr>
      <w:shd w:val="clear" w:color="auto" w:fill="FFFFFF"/>
      <w:spacing w:line="332" w:lineRule="exact"/>
    </w:pPr>
    <w:rPr>
      <w:rFonts w:ascii="Times New Roman" w:eastAsia="Times New Roman" w:hAnsi="Times New Roman" w:cs="Times New Roman"/>
      <w:i/>
      <w:iCs/>
      <w:color w:val="auto"/>
      <w:sz w:val="30"/>
      <w:szCs w:val="30"/>
      <w:lang w:val="en-US" w:eastAsia="en-US" w:bidi="en-US"/>
    </w:rPr>
  </w:style>
  <w:style w:type="character" w:customStyle="1" w:styleId="26Exact">
    <w:name w:val="Основной текст (26) Exact"/>
    <w:basedOn w:val="a2"/>
    <w:rsid w:val="00592D21"/>
    <w:rPr>
      <w:rFonts w:ascii="Times New Roman" w:eastAsia="Times New Roman" w:hAnsi="Times New Roman" w:cs="Times New Roman"/>
      <w:b w:val="0"/>
      <w:bCs w:val="0"/>
      <w:i/>
      <w:iCs/>
      <w:smallCaps w:val="0"/>
      <w:strike w:val="0"/>
      <w:spacing w:val="10"/>
      <w:sz w:val="21"/>
      <w:szCs w:val="21"/>
      <w:u w:val="none"/>
    </w:rPr>
  </w:style>
  <w:style w:type="character" w:customStyle="1" w:styleId="2611pt0ptExact">
    <w:name w:val="Основной текст (26) + 11 pt;Не курсив;Интервал 0 pt Exact"/>
    <w:basedOn w:val="260"/>
    <w:rsid w:val="00592D21"/>
    <w:rPr>
      <w:rFonts w:ascii="Times New Roman" w:eastAsia="Times New Roman" w:hAnsi="Times New Roman" w:cs="Times New Roman"/>
      <w:i/>
      <w:iCs/>
      <w:spacing w:val="0"/>
      <w:sz w:val="22"/>
      <w:szCs w:val="22"/>
      <w:u w:val="single"/>
      <w:shd w:val="clear" w:color="auto" w:fill="FFFFFF"/>
      <w:lang w:val="en-US" w:eastAsia="en-US" w:bidi="en-US"/>
    </w:rPr>
  </w:style>
  <w:style w:type="character" w:customStyle="1" w:styleId="260">
    <w:name w:val="Основной текст (26)_"/>
    <w:basedOn w:val="a2"/>
    <w:link w:val="261"/>
    <w:rsid w:val="00592D21"/>
    <w:rPr>
      <w:rFonts w:ascii="Times New Roman" w:eastAsia="Times New Roman" w:hAnsi="Times New Roman" w:cs="Times New Roman"/>
      <w:i/>
      <w:iCs/>
      <w:spacing w:val="10"/>
      <w:sz w:val="21"/>
      <w:szCs w:val="21"/>
      <w:shd w:val="clear" w:color="auto" w:fill="FFFFFF"/>
    </w:rPr>
  </w:style>
  <w:style w:type="paragraph" w:customStyle="1" w:styleId="261">
    <w:name w:val="Основной текст (26)"/>
    <w:basedOn w:val="a1"/>
    <w:link w:val="260"/>
    <w:rsid w:val="00592D21"/>
    <w:pPr>
      <w:shd w:val="clear" w:color="auto" w:fill="FFFFFF"/>
      <w:spacing w:line="232" w:lineRule="exact"/>
    </w:pPr>
    <w:rPr>
      <w:rFonts w:ascii="Times New Roman" w:eastAsia="Times New Roman" w:hAnsi="Times New Roman" w:cs="Times New Roman"/>
      <w:i/>
      <w:iCs/>
      <w:color w:val="auto"/>
      <w:spacing w:val="10"/>
      <w:sz w:val="21"/>
      <w:szCs w:val="21"/>
      <w:lang w:eastAsia="en-US" w:bidi="ar-SA"/>
    </w:rPr>
  </w:style>
  <w:style w:type="character" w:customStyle="1" w:styleId="260ptExact">
    <w:name w:val="Основной текст (26) + Не курсив;Интервал 0 pt Exact"/>
    <w:basedOn w:val="260"/>
    <w:rsid w:val="00592D21"/>
    <w:rPr>
      <w:rFonts w:ascii="Times New Roman" w:eastAsia="Times New Roman" w:hAnsi="Times New Roman" w:cs="Times New Roman"/>
      <w:i/>
      <w:iCs/>
      <w:spacing w:val="0"/>
      <w:sz w:val="21"/>
      <w:szCs w:val="21"/>
      <w:u w:val="single"/>
      <w:shd w:val="clear" w:color="auto" w:fill="FFFFFF"/>
    </w:rPr>
  </w:style>
  <w:style w:type="character" w:customStyle="1" w:styleId="17Exact">
    <w:name w:val="Основной текст (17) Exact"/>
    <w:basedOn w:val="a2"/>
    <w:rsid w:val="00592D21"/>
    <w:rPr>
      <w:rFonts w:ascii="Times New Roman" w:eastAsia="Times New Roman" w:hAnsi="Times New Roman" w:cs="Times New Roman"/>
      <w:b w:val="0"/>
      <w:bCs w:val="0"/>
      <w:i w:val="0"/>
      <w:iCs w:val="0"/>
      <w:smallCaps w:val="0"/>
      <w:strike w:val="0"/>
      <w:sz w:val="19"/>
      <w:szCs w:val="19"/>
      <w:u w:val="none"/>
    </w:rPr>
  </w:style>
  <w:style w:type="character" w:customStyle="1" w:styleId="27Exact">
    <w:name w:val="Основной текст (27) Exact"/>
    <w:basedOn w:val="a2"/>
    <w:rsid w:val="00592D21"/>
    <w:rPr>
      <w:rFonts w:ascii="Times New Roman" w:eastAsia="Times New Roman" w:hAnsi="Times New Roman" w:cs="Times New Roman"/>
      <w:b w:val="0"/>
      <w:bCs w:val="0"/>
      <w:i/>
      <w:iCs/>
      <w:smallCaps w:val="0"/>
      <w:strike w:val="0"/>
      <w:sz w:val="11"/>
      <w:szCs w:val="11"/>
      <w:u w:val="none"/>
    </w:rPr>
  </w:style>
  <w:style w:type="character" w:customStyle="1" w:styleId="2718ptExact">
    <w:name w:val="Основной текст (27) + 18 pt Exact"/>
    <w:basedOn w:val="270"/>
    <w:rsid w:val="00592D21"/>
    <w:rPr>
      <w:rFonts w:ascii="Times New Roman" w:eastAsia="Times New Roman" w:hAnsi="Times New Roman" w:cs="Times New Roman"/>
      <w:b w:val="0"/>
      <w:bCs w:val="0"/>
      <w:i/>
      <w:iCs/>
      <w:smallCaps w:val="0"/>
      <w:strike w:val="0"/>
      <w:sz w:val="36"/>
      <w:szCs w:val="36"/>
      <w:u w:val="none"/>
      <w:lang w:val="en-US" w:eastAsia="en-US" w:bidi="en-US"/>
    </w:rPr>
  </w:style>
  <w:style w:type="character" w:customStyle="1" w:styleId="270">
    <w:name w:val="Основной текст (27)_"/>
    <w:basedOn w:val="a2"/>
    <w:rsid w:val="00592D21"/>
    <w:rPr>
      <w:rFonts w:ascii="Times New Roman" w:eastAsia="Times New Roman" w:hAnsi="Times New Roman" w:cs="Times New Roman"/>
      <w:b w:val="0"/>
      <w:bCs w:val="0"/>
      <w:i/>
      <w:iCs/>
      <w:smallCaps w:val="0"/>
      <w:strike w:val="0"/>
      <w:sz w:val="11"/>
      <w:szCs w:val="11"/>
      <w:u w:val="none"/>
    </w:rPr>
  </w:style>
  <w:style w:type="character" w:customStyle="1" w:styleId="28Exact">
    <w:name w:val="Основной текст (28) Exact"/>
    <w:basedOn w:val="a2"/>
    <w:rsid w:val="00592D21"/>
    <w:rPr>
      <w:rFonts w:ascii="Times New Roman" w:eastAsia="Times New Roman" w:hAnsi="Times New Roman" w:cs="Times New Roman"/>
      <w:b w:val="0"/>
      <w:bCs w:val="0"/>
      <w:i/>
      <w:iCs/>
      <w:smallCaps w:val="0"/>
      <w:strike w:val="0"/>
      <w:sz w:val="36"/>
      <w:szCs w:val="36"/>
      <w:u w:val="none"/>
    </w:rPr>
  </w:style>
  <w:style w:type="character" w:customStyle="1" w:styleId="29Exact">
    <w:name w:val="Основной текст (29)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2918ptExact">
    <w:name w:val="Основной текст (29) + 18 pt;Курсив Exact"/>
    <w:basedOn w:val="290"/>
    <w:rsid w:val="00592D21"/>
    <w:rPr>
      <w:rFonts w:ascii="Times New Roman" w:eastAsia="Times New Roman" w:hAnsi="Times New Roman" w:cs="Times New Roman"/>
      <w:i/>
      <w:iCs/>
      <w:sz w:val="36"/>
      <w:szCs w:val="36"/>
      <w:shd w:val="clear" w:color="auto" w:fill="FFFFFF"/>
    </w:rPr>
  </w:style>
  <w:style w:type="character" w:customStyle="1" w:styleId="290">
    <w:name w:val="Основной текст (29)_"/>
    <w:basedOn w:val="a2"/>
    <w:link w:val="291"/>
    <w:rsid w:val="00592D21"/>
    <w:rPr>
      <w:rFonts w:ascii="Times New Roman" w:eastAsia="Times New Roman" w:hAnsi="Times New Roman" w:cs="Times New Roman"/>
      <w:shd w:val="clear" w:color="auto" w:fill="FFFFFF"/>
    </w:rPr>
  </w:style>
  <w:style w:type="paragraph" w:customStyle="1" w:styleId="291">
    <w:name w:val="Основной текст (29)"/>
    <w:basedOn w:val="a1"/>
    <w:link w:val="290"/>
    <w:rsid w:val="00592D21"/>
    <w:pPr>
      <w:shd w:val="clear" w:color="auto" w:fill="FFFFFF"/>
      <w:spacing w:line="398" w:lineRule="exact"/>
    </w:pPr>
    <w:rPr>
      <w:rFonts w:ascii="Times New Roman" w:eastAsia="Times New Roman" w:hAnsi="Times New Roman" w:cs="Times New Roman"/>
      <w:color w:val="auto"/>
      <w:sz w:val="22"/>
      <w:szCs w:val="22"/>
      <w:lang w:eastAsia="en-US" w:bidi="ar-SA"/>
    </w:rPr>
  </w:style>
  <w:style w:type="character" w:customStyle="1" w:styleId="29Georgia85ptExact">
    <w:name w:val="Основной текст (29) + Georgia;8;5 pt Exact"/>
    <w:basedOn w:val="290"/>
    <w:rsid w:val="00592D21"/>
    <w:rPr>
      <w:rFonts w:ascii="Georgia" w:eastAsia="Georgia" w:hAnsi="Georgia" w:cs="Georgia"/>
      <w:sz w:val="17"/>
      <w:szCs w:val="17"/>
      <w:shd w:val="clear" w:color="auto" w:fill="FFFFFF"/>
    </w:rPr>
  </w:style>
  <w:style w:type="character" w:customStyle="1" w:styleId="17Exact0">
    <w:name w:val="Основной текст (17) + Малые прописные Exact"/>
    <w:basedOn w:val="17"/>
    <w:rsid w:val="00592D21"/>
    <w:rPr>
      <w:rFonts w:ascii="Times New Roman" w:eastAsia="Times New Roman" w:hAnsi="Times New Roman" w:cs="Times New Roman"/>
      <w:b w:val="0"/>
      <w:bCs w:val="0"/>
      <w:i w:val="0"/>
      <w:iCs w:val="0"/>
      <w:smallCaps/>
      <w:strike w:val="0"/>
      <w:color w:val="000000"/>
      <w:spacing w:val="0"/>
      <w:w w:val="100"/>
      <w:position w:val="0"/>
      <w:sz w:val="19"/>
      <w:szCs w:val="19"/>
      <w:u w:val="none"/>
      <w:lang w:val="ru-RU" w:eastAsia="ru-RU" w:bidi="ru-RU"/>
    </w:rPr>
  </w:style>
  <w:style w:type="character" w:customStyle="1" w:styleId="30Exact">
    <w:name w:val="Основной текст (30) Exact"/>
    <w:basedOn w:val="a2"/>
    <w:rsid w:val="00592D21"/>
    <w:rPr>
      <w:rFonts w:ascii="Times New Roman" w:eastAsia="Times New Roman" w:hAnsi="Times New Roman" w:cs="Times New Roman"/>
      <w:b w:val="0"/>
      <w:bCs w:val="0"/>
      <w:i/>
      <w:iCs/>
      <w:smallCaps w:val="0"/>
      <w:strike w:val="0"/>
      <w:spacing w:val="10"/>
      <w:sz w:val="13"/>
      <w:szCs w:val="13"/>
      <w:u w:val="none"/>
    </w:rPr>
  </w:style>
  <w:style w:type="character" w:customStyle="1" w:styleId="1765pt0ptExact">
    <w:name w:val="Основной текст (17) + 6;5 pt;Курсив;Интервал 0 pt Exact"/>
    <w:basedOn w:val="17"/>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31Exact">
    <w:name w:val="Основной текст (31) Exact"/>
    <w:basedOn w:val="a2"/>
    <w:link w:val="310"/>
    <w:rsid w:val="00592D21"/>
    <w:rPr>
      <w:rFonts w:ascii="Calibri" w:eastAsia="Calibri" w:hAnsi="Calibri" w:cs="Calibri"/>
      <w:sz w:val="36"/>
      <w:szCs w:val="36"/>
      <w:shd w:val="clear" w:color="auto" w:fill="FFFFFF"/>
      <w:lang w:val="en-US" w:bidi="en-US"/>
    </w:rPr>
  </w:style>
  <w:style w:type="paragraph" w:customStyle="1" w:styleId="310">
    <w:name w:val="Основной текст (31)"/>
    <w:basedOn w:val="a1"/>
    <w:link w:val="31Exact"/>
    <w:rsid w:val="00592D21"/>
    <w:pPr>
      <w:shd w:val="clear" w:color="auto" w:fill="FFFFFF"/>
      <w:spacing w:line="440" w:lineRule="exact"/>
    </w:pPr>
    <w:rPr>
      <w:rFonts w:ascii="Calibri" w:eastAsia="Calibri" w:hAnsi="Calibri" w:cs="Calibri"/>
      <w:color w:val="auto"/>
      <w:sz w:val="36"/>
      <w:szCs w:val="36"/>
      <w:lang w:val="en-US" w:eastAsia="en-US" w:bidi="en-US"/>
    </w:rPr>
  </w:style>
  <w:style w:type="character" w:customStyle="1" w:styleId="31Arial10ptExact">
    <w:name w:val="Основной текст (31) + Arial;10 pt;Курсив Exact"/>
    <w:basedOn w:val="31Exact"/>
    <w:rsid w:val="00592D21"/>
    <w:rPr>
      <w:rFonts w:ascii="Arial" w:eastAsia="Arial" w:hAnsi="Arial" w:cs="Arial"/>
      <w:i/>
      <w:iCs/>
      <w:color w:val="000000"/>
      <w:spacing w:val="0"/>
      <w:w w:val="100"/>
      <w:position w:val="0"/>
      <w:sz w:val="20"/>
      <w:szCs w:val="20"/>
      <w:shd w:val="clear" w:color="auto" w:fill="FFFFFF"/>
      <w:lang w:val="en-US" w:bidi="en-US"/>
    </w:rPr>
  </w:style>
  <w:style w:type="character" w:customStyle="1" w:styleId="32Exact">
    <w:name w:val="Основной текст (32) Exact"/>
    <w:basedOn w:val="a2"/>
    <w:link w:val="320"/>
    <w:rsid w:val="00592D21"/>
    <w:rPr>
      <w:rFonts w:ascii="Arial" w:eastAsia="Arial" w:hAnsi="Arial" w:cs="Arial"/>
      <w:i/>
      <w:iCs/>
      <w:sz w:val="20"/>
      <w:szCs w:val="20"/>
      <w:shd w:val="clear" w:color="auto" w:fill="FFFFFF"/>
    </w:rPr>
  </w:style>
  <w:style w:type="paragraph" w:customStyle="1" w:styleId="320">
    <w:name w:val="Основной текст (32)"/>
    <w:basedOn w:val="a1"/>
    <w:link w:val="32Exact"/>
    <w:rsid w:val="00592D21"/>
    <w:pPr>
      <w:shd w:val="clear" w:color="auto" w:fill="FFFFFF"/>
      <w:spacing w:line="224" w:lineRule="exact"/>
    </w:pPr>
    <w:rPr>
      <w:rFonts w:ascii="Arial" w:eastAsia="Arial" w:hAnsi="Arial" w:cs="Arial"/>
      <w:i/>
      <w:iCs/>
      <w:color w:val="auto"/>
      <w:sz w:val="20"/>
      <w:szCs w:val="20"/>
      <w:lang w:eastAsia="en-US" w:bidi="ar-SA"/>
    </w:rPr>
  </w:style>
  <w:style w:type="character" w:customStyle="1" w:styleId="33Exact">
    <w:name w:val="Основной текст (33) Exact"/>
    <w:basedOn w:val="a2"/>
    <w:link w:val="330"/>
    <w:rsid w:val="00592D21"/>
    <w:rPr>
      <w:rFonts w:ascii="Times New Roman" w:eastAsia="Times New Roman" w:hAnsi="Times New Roman" w:cs="Times New Roman"/>
      <w:w w:val="120"/>
      <w:shd w:val="clear" w:color="auto" w:fill="FFFFFF"/>
    </w:rPr>
  </w:style>
  <w:style w:type="paragraph" w:customStyle="1" w:styleId="330">
    <w:name w:val="Основной текст (33)"/>
    <w:basedOn w:val="a1"/>
    <w:link w:val="33Exact"/>
    <w:rsid w:val="00592D21"/>
    <w:pPr>
      <w:shd w:val="clear" w:color="auto" w:fill="FFFFFF"/>
      <w:spacing w:line="244" w:lineRule="exact"/>
    </w:pPr>
    <w:rPr>
      <w:rFonts w:ascii="Times New Roman" w:eastAsia="Times New Roman" w:hAnsi="Times New Roman" w:cs="Times New Roman"/>
      <w:color w:val="auto"/>
      <w:w w:val="120"/>
      <w:sz w:val="22"/>
      <w:szCs w:val="22"/>
      <w:lang w:eastAsia="en-US" w:bidi="ar-SA"/>
    </w:rPr>
  </w:style>
  <w:style w:type="character" w:customStyle="1" w:styleId="34Exact">
    <w:name w:val="Основной текст (34) Exact"/>
    <w:basedOn w:val="a2"/>
    <w:link w:val="340"/>
    <w:rsid w:val="00592D21"/>
    <w:rPr>
      <w:rFonts w:ascii="Times New Roman" w:eastAsia="Times New Roman" w:hAnsi="Times New Roman" w:cs="Times New Roman"/>
      <w:i/>
      <w:iCs/>
      <w:w w:val="150"/>
      <w:sz w:val="13"/>
      <w:szCs w:val="13"/>
      <w:shd w:val="clear" w:color="auto" w:fill="FFFFFF"/>
    </w:rPr>
  </w:style>
  <w:style w:type="paragraph" w:customStyle="1" w:styleId="340">
    <w:name w:val="Основной текст (34)"/>
    <w:basedOn w:val="a1"/>
    <w:link w:val="34Exact"/>
    <w:rsid w:val="00592D21"/>
    <w:pPr>
      <w:shd w:val="clear" w:color="auto" w:fill="FFFFFF"/>
      <w:spacing w:after="240" w:line="144" w:lineRule="exact"/>
    </w:pPr>
    <w:rPr>
      <w:rFonts w:ascii="Times New Roman" w:eastAsia="Times New Roman" w:hAnsi="Times New Roman" w:cs="Times New Roman"/>
      <w:i/>
      <w:iCs/>
      <w:color w:val="auto"/>
      <w:w w:val="150"/>
      <w:sz w:val="13"/>
      <w:szCs w:val="13"/>
      <w:lang w:eastAsia="en-US" w:bidi="ar-SA"/>
    </w:rPr>
  </w:style>
  <w:style w:type="character" w:customStyle="1" w:styleId="344pt100Exact">
    <w:name w:val="Основной текст (34) + 4 pt;Не курсив;Масштаб 100% Exact"/>
    <w:basedOn w:val="34Exact"/>
    <w:rsid w:val="00592D21"/>
    <w:rPr>
      <w:rFonts w:ascii="Times New Roman" w:eastAsia="Times New Roman" w:hAnsi="Times New Roman" w:cs="Times New Roman"/>
      <w:b/>
      <w:bCs/>
      <w:i/>
      <w:iCs/>
      <w:color w:val="000000"/>
      <w:spacing w:val="0"/>
      <w:w w:val="100"/>
      <w:position w:val="0"/>
      <w:sz w:val="8"/>
      <w:szCs w:val="8"/>
      <w:shd w:val="clear" w:color="auto" w:fill="FFFFFF"/>
      <w:lang w:val="ru-RU" w:eastAsia="ru-RU" w:bidi="ru-RU"/>
    </w:rPr>
  </w:style>
  <w:style w:type="character" w:customStyle="1" w:styleId="35Exact">
    <w:name w:val="Основной текст (35) Exact"/>
    <w:basedOn w:val="a2"/>
    <w:link w:val="350"/>
    <w:rsid w:val="00592D21"/>
    <w:rPr>
      <w:rFonts w:ascii="Times New Roman" w:eastAsia="Times New Roman" w:hAnsi="Times New Roman" w:cs="Times New Roman"/>
      <w:i/>
      <w:iCs/>
      <w:sz w:val="20"/>
      <w:szCs w:val="20"/>
      <w:shd w:val="clear" w:color="auto" w:fill="FFFFFF"/>
    </w:rPr>
  </w:style>
  <w:style w:type="paragraph" w:customStyle="1" w:styleId="350">
    <w:name w:val="Основной текст (35)"/>
    <w:basedOn w:val="a1"/>
    <w:link w:val="35Exact"/>
    <w:rsid w:val="00592D21"/>
    <w:pPr>
      <w:shd w:val="clear" w:color="auto" w:fill="FFFFFF"/>
      <w:spacing w:line="244" w:lineRule="exact"/>
    </w:pPr>
    <w:rPr>
      <w:rFonts w:ascii="Times New Roman" w:eastAsia="Times New Roman" w:hAnsi="Times New Roman" w:cs="Times New Roman"/>
      <w:i/>
      <w:iCs/>
      <w:color w:val="auto"/>
      <w:sz w:val="20"/>
      <w:szCs w:val="20"/>
      <w:lang w:eastAsia="en-US" w:bidi="ar-SA"/>
    </w:rPr>
  </w:style>
  <w:style w:type="character" w:customStyle="1" w:styleId="3511ptExact">
    <w:name w:val="Основной текст (35) + 11 pt;Не курсив Exact"/>
    <w:basedOn w:val="35Exact"/>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36Exact">
    <w:name w:val="Основной текст (36) Exact"/>
    <w:basedOn w:val="a2"/>
    <w:link w:val="360"/>
    <w:rsid w:val="00592D21"/>
    <w:rPr>
      <w:rFonts w:ascii="Times New Roman" w:eastAsia="Times New Roman" w:hAnsi="Times New Roman" w:cs="Times New Roman"/>
      <w:b/>
      <w:bCs/>
      <w:i/>
      <w:iCs/>
      <w:spacing w:val="20"/>
      <w:sz w:val="13"/>
      <w:szCs w:val="13"/>
      <w:shd w:val="clear" w:color="auto" w:fill="FFFFFF"/>
    </w:rPr>
  </w:style>
  <w:style w:type="paragraph" w:customStyle="1" w:styleId="360">
    <w:name w:val="Основной текст (36)"/>
    <w:basedOn w:val="a1"/>
    <w:link w:val="36Exact"/>
    <w:rsid w:val="00592D21"/>
    <w:pPr>
      <w:shd w:val="clear" w:color="auto" w:fill="FFFFFF"/>
      <w:spacing w:after="260" w:line="144" w:lineRule="exact"/>
    </w:pPr>
    <w:rPr>
      <w:rFonts w:ascii="Times New Roman" w:eastAsia="Times New Roman" w:hAnsi="Times New Roman" w:cs="Times New Roman"/>
      <w:b/>
      <w:bCs/>
      <w:i/>
      <w:iCs/>
      <w:color w:val="auto"/>
      <w:spacing w:val="20"/>
      <w:sz w:val="13"/>
      <w:szCs w:val="13"/>
      <w:lang w:eastAsia="en-US" w:bidi="ar-SA"/>
    </w:rPr>
  </w:style>
  <w:style w:type="character" w:customStyle="1" w:styleId="37Exact">
    <w:name w:val="Основной текст (37) Exact"/>
    <w:basedOn w:val="a2"/>
    <w:link w:val="370"/>
    <w:rsid w:val="00592D21"/>
    <w:rPr>
      <w:rFonts w:ascii="Times New Roman" w:eastAsia="Times New Roman" w:hAnsi="Times New Roman" w:cs="Times New Roman"/>
      <w:sz w:val="19"/>
      <w:szCs w:val="19"/>
      <w:shd w:val="clear" w:color="auto" w:fill="FFFFFF"/>
    </w:rPr>
  </w:style>
  <w:style w:type="paragraph" w:customStyle="1" w:styleId="370">
    <w:name w:val="Основной текст (37)"/>
    <w:basedOn w:val="a1"/>
    <w:link w:val="37Exact"/>
    <w:rsid w:val="00592D21"/>
    <w:pPr>
      <w:shd w:val="clear" w:color="auto" w:fill="FFFFFF"/>
      <w:spacing w:before="260" w:after="120" w:line="244" w:lineRule="exact"/>
    </w:pPr>
    <w:rPr>
      <w:rFonts w:ascii="Times New Roman" w:eastAsia="Times New Roman" w:hAnsi="Times New Roman" w:cs="Times New Roman"/>
      <w:color w:val="auto"/>
      <w:sz w:val="19"/>
      <w:szCs w:val="19"/>
      <w:lang w:eastAsia="en-US" w:bidi="ar-SA"/>
    </w:rPr>
  </w:style>
  <w:style w:type="character" w:customStyle="1" w:styleId="3765pt1ptExact">
    <w:name w:val="Основной текст (37) + 6;5 pt;Полужирный;Курсив;Интервал 1 pt Exact"/>
    <w:basedOn w:val="37Exact"/>
    <w:rsid w:val="00592D21"/>
    <w:rPr>
      <w:rFonts w:ascii="Times New Roman" w:eastAsia="Times New Roman" w:hAnsi="Times New Roman" w:cs="Times New Roman"/>
      <w:b/>
      <w:bCs/>
      <w:i/>
      <w:iCs/>
      <w:color w:val="000000"/>
      <w:spacing w:val="20"/>
      <w:w w:val="100"/>
      <w:position w:val="0"/>
      <w:sz w:val="13"/>
      <w:szCs w:val="13"/>
      <w:shd w:val="clear" w:color="auto" w:fill="FFFFFF"/>
      <w:lang w:val="en-US" w:eastAsia="en-US" w:bidi="en-US"/>
    </w:rPr>
  </w:style>
  <w:style w:type="character" w:customStyle="1" w:styleId="3711ptExact">
    <w:name w:val="Основной текст (37) + 11 pt Exact"/>
    <w:basedOn w:val="37Exact"/>
    <w:rsid w:val="00592D21"/>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character" w:customStyle="1" w:styleId="37105pt0ptExact">
    <w:name w:val="Основной текст (37) + 10;5 pt;Курсив;Интервал 0 pt Exact"/>
    <w:basedOn w:val="37Exact"/>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1714ptExact">
    <w:name w:val="Основной текст (17) + 14 pt;Курсив Exact"/>
    <w:basedOn w:val="17"/>
    <w:rsid w:val="00592D21"/>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38Exact">
    <w:name w:val="Основной текст (38) Exact"/>
    <w:basedOn w:val="a2"/>
    <w:rsid w:val="00592D21"/>
    <w:rPr>
      <w:rFonts w:ascii="Times New Roman" w:eastAsia="Times New Roman" w:hAnsi="Times New Roman" w:cs="Times New Roman"/>
      <w:b w:val="0"/>
      <w:bCs w:val="0"/>
      <w:i/>
      <w:iCs/>
      <w:smallCaps w:val="0"/>
      <w:strike w:val="0"/>
      <w:sz w:val="13"/>
      <w:szCs w:val="13"/>
      <w:u w:val="none"/>
    </w:rPr>
  </w:style>
  <w:style w:type="character" w:customStyle="1" w:styleId="3610pt0ptExact">
    <w:name w:val="Основной текст (36) + 10 pt;Не полужирный;Интервал 0 pt Exact"/>
    <w:basedOn w:val="36Exact"/>
    <w:rsid w:val="00592D21"/>
    <w:rPr>
      <w:rFonts w:ascii="Times New Roman" w:eastAsia="Times New Roman" w:hAnsi="Times New Roman" w:cs="Times New Roman"/>
      <w:b/>
      <w:bCs/>
      <w:i/>
      <w:iCs/>
      <w:color w:val="000000"/>
      <w:spacing w:val="0"/>
      <w:w w:val="100"/>
      <w:position w:val="0"/>
      <w:sz w:val="20"/>
      <w:szCs w:val="20"/>
      <w:shd w:val="clear" w:color="auto" w:fill="FFFFFF"/>
      <w:lang w:val="en-US" w:eastAsia="en-US" w:bidi="en-US"/>
    </w:rPr>
  </w:style>
  <w:style w:type="character" w:customStyle="1" w:styleId="2710ptExact">
    <w:name w:val="Основной текст (27) + 10 pt Exact"/>
    <w:basedOn w:val="270"/>
    <w:rsid w:val="00592D21"/>
    <w:rPr>
      <w:rFonts w:ascii="Times New Roman" w:eastAsia="Times New Roman" w:hAnsi="Times New Roman" w:cs="Times New Roman"/>
      <w:b w:val="0"/>
      <w:bCs w:val="0"/>
      <w:i/>
      <w:iCs/>
      <w:smallCaps w:val="0"/>
      <w:strike w:val="0"/>
      <w:sz w:val="20"/>
      <w:szCs w:val="20"/>
      <w:u w:val="none"/>
    </w:rPr>
  </w:style>
  <w:style w:type="character" w:customStyle="1" w:styleId="3095pt0ptExact">
    <w:name w:val="Основной текст (30) + 9;5 pt;Не курсив;Интервал 0 pt Exact"/>
    <w:basedOn w:val="300"/>
    <w:rsid w:val="00592D21"/>
    <w:rPr>
      <w:rFonts w:ascii="Times New Roman" w:eastAsia="Times New Roman" w:hAnsi="Times New Roman" w:cs="Times New Roman"/>
      <w:i/>
      <w:iCs/>
      <w:spacing w:val="0"/>
      <w:sz w:val="19"/>
      <w:szCs w:val="19"/>
      <w:shd w:val="clear" w:color="auto" w:fill="FFFFFF"/>
    </w:rPr>
  </w:style>
  <w:style w:type="character" w:customStyle="1" w:styleId="300">
    <w:name w:val="Основной текст (30)_"/>
    <w:basedOn w:val="a2"/>
    <w:link w:val="301"/>
    <w:rsid w:val="00592D21"/>
    <w:rPr>
      <w:rFonts w:ascii="Times New Roman" w:eastAsia="Times New Roman" w:hAnsi="Times New Roman" w:cs="Times New Roman"/>
      <w:i/>
      <w:iCs/>
      <w:spacing w:val="10"/>
      <w:sz w:val="13"/>
      <w:szCs w:val="13"/>
      <w:shd w:val="clear" w:color="auto" w:fill="FFFFFF"/>
    </w:rPr>
  </w:style>
  <w:style w:type="paragraph" w:customStyle="1" w:styleId="301">
    <w:name w:val="Основной текст (30)"/>
    <w:basedOn w:val="a1"/>
    <w:link w:val="300"/>
    <w:rsid w:val="00592D21"/>
    <w:pPr>
      <w:shd w:val="clear" w:color="auto" w:fill="FFFFFF"/>
      <w:spacing w:line="144" w:lineRule="exact"/>
    </w:pPr>
    <w:rPr>
      <w:rFonts w:ascii="Times New Roman" w:eastAsia="Times New Roman" w:hAnsi="Times New Roman" w:cs="Times New Roman"/>
      <w:i/>
      <w:iCs/>
      <w:color w:val="auto"/>
      <w:spacing w:val="10"/>
      <w:sz w:val="13"/>
      <w:szCs w:val="13"/>
      <w:lang w:eastAsia="en-US" w:bidi="ar-SA"/>
    </w:rPr>
  </w:style>
  <w:style w:type="character" w:customStyle="1" w:styleId="2765ptExact">
    <w:name w:val="Основной текст (27) + 6;5 pt;Не курсив Exact"/>
    <w:basedOn w:val="270"/>
    <w:rsid w:val="00592D21"/>
    <w:rPr>
      <w:rFonts w:ascii="Times New Roman" w:eastAsia="Times New Roman" w:hAnsi="Times New Roman" w:cs="Times New Roman"/>
      <w:b w:val="0"/>
      <w:bCs w:val="0"/>
      <w:i/>
      <w:iCs/>
      <w:smallCaps w:val="0"/>
      <w:strike w:val="0"/>
      <w:sz w:val="13"/>
      <w:szCs w:val="13"/>
      <w:u w:val="none"/>
      <w:lang w:val="en-US" w:eastAsia="en-US" w:bidi="en-US"/>
    </w:rPr>
  </w:style>
  <w:style w:type="character" w:customStyle="1" w:styleId="3095pt0ptExact0">
    <w:name w:val="Основной текст (30) + 9;5 pt;Не курсив;Малые прописные;Интервал 0 pt Exact"/>
    <w:basedOn w:val="300"/>
    <w:rsid w:val="00592D21"/>
    <w:rPr>
      <w:rFonts w:ascii="Times New Roman" w:eastAsia="Times New Roman" w:hAnsi="Times New Roman" w:cs="Times New Roman"/>
      <w:i/>
      <w:iCs/>
      <w:smallCaps/>
      <w:spacing w:val="0"/>
      <w:sz w:val="19"/>
      <w:szCs w:val="19"/>
      <w:shd w:val="clear" w:color="auto" w:fill="FFFFFF"/>
      <w:lang w:val="en-US" w:eastAsia="en-US" w:bidi="en-US"/>
    </w:rPr>
  </w:style>
  <w:style w:type="character" w:customStyle="1" w:styleId="41Exact">
    <w:name w:val="Основной текст (41) Exact"/>
    <w:basedOn w:val="a2"/>
    <w:link w:val="410"/>
    <w:rsid w:val="00592D21"/>
    <w:rPr>
      <w:rFonts w:ascii="Times New Roman" w:eastAsia="Times New Roman" w:hAnsi="Times New Roman" w:cs="Times New Roman"/>
      <w:sz w:val="13"/>
      <w:szCs w:val="13"/>
      <w:shd w:val="clear" w:color="auto" w:fill="FFFFFF"/>
      <w:lang w:val="en-US" w:bidi="en-US"/>
    </w:rPr>
  </w:style>
  <w:style w:type="paragraph" w:customStyle="1" w:styleId="410">
    <w:name w:val="Основной текст (41)"/>
    <w:basedOn w:val="a1"/>
    <w:link w:val="41Exact"/>
    <w:rsid w:val="00592D21"/>
    <w:pPr>
      <w:shd w:val="clear" w:color="auto" w:fill="FFFFFF"/>
      <w:spacing w:line="222" w:lineRule="exact"/>
    </w:pPr>
    <w:rPr>
      <w:rFonts w:ascii="Times New Roman" w:eastAsia="Times New Roman" w:hAnsi="Times New Roman" w:cs="Times New Roman"/>
      <w:color w:val="auto"/>
      <w:sz w:val="13"/>
      <w:szCs w:val="13"/>
      <w:lang w:val="en-US" w:eastAsia="en-US" w:bidi="en-US"/>
    </w:rPr>
  </w:style>
  <w:style w:type="character" w:customStyle="1" w:styleId="42Exact">
    <w:name w:val="Основной текст (42) Exact"/>
    <w:basedOn w:val="a2"/>
    <w:link w:val="420"/>
    <w:rsid w:val="00592D21"/>
    <w:rPr>
      <w:rFonts w:ascii="Times New Roman" w:eastAsia="Times New Roman" w:hAnsi="Times New Roman" w:cs="Times New Roman"/>
      <w:shd w:val="clear" w:color="auto" w:fill="FFFFFF"/>
    </w:rPr>
  </w:style>
  <w:style w:type="paragraph" w:customStyle="1" w:styleId="420">
    <w:name w:val="Основной текст (42)"/>
    <w:basedOn w:val="a1"/>
    <w:link w:val="42Exact"/>
    <w:rsid w:val="00592D21"/>
    <w:pPr>
      <w:shd w:val="clear" w:color="auto" w:fill="FFFFFF"/>
      <w:spacing w:line="266" w:lineRule="exact"/>
      <w:jc w:val="right"/>
    </w:pPr>
    <w:rPr>
      <w:rFonts w:ascii="Times New Roman" w:eastAsia="Times New Roman" w:hAnsi="Times New Roman" w:cs="Times New Roman"/>
      <w:color w:val="auto"/>
      <w:sz w:val="22"/>
      <w:szCs w:val="22"/>
      <w:lang w:eastAsia="en-US" w:bidi="ar-SA"/>
    </w:rPr>
  </w:style>
  <w:style w:type="character" w:customStyle="1" w:styleId="429ptExact">
    <w:name w:val="Основной текст (42) + 9 pt Exact"/>
    <w:basedOn w:val="42Exact"/>
    <w:rsid w:val="00592D21"/>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5Exact1">
    <w:name w:val="Заголовок №5 Exact"/>
    <w:basedOn w:val="a2"/>
    <w:link w:val="55"/>
    <w:rsid w:val="00592D21"/>
    <w:rPr>
      <w:rFonts w:ascii="Times New Roman" w:eastAsia="Times New Roman" w:hAnsi="Times New Roman" w:cs="Times New Roman"/>
      <w:shd w:val="clear" w:color="auto" w:fill="FFFFFF"/>
    </w:rPr>
  </w:style>
  <w:style w:type="paragraph" w:customStyle="1" w:styleId="55">
    <w:name w:val="Заголовок №5"/>
    <w:basedOn w:val="a1"/>
    <w:link w:val="5Exact1"/>
    <w:rsid w:val="00592D21"/>
    <w:pPr>
      <w:shd w:val="clear" w:color="auto" w:fill="FFFFFF"/>
      <w:spacing w:line="244" w:lineRule="exact"/>
      <w:outlineLvl w:val="4"/>
    </w:pPr>
    <w:rPr>
      <w:rFonts w:ascii="Times New Roman" w:eastAsia="Times New Roman" w:hAnsi="Times New Roman" w:cs="Times New Roman"/>
      <w:color w:val="auto"/>
      <w:sz w:val="22"/>
      <w:szCs w:val="22"/>
      <w:lang w:eastAsia="en-US" w:bidi="ar-SA"/>
    </w:rPr>
  </w:style>
  <w:style w:type="character" w:customStyle="1" w:styleId="5105pt0ptExact">
    <w:name w:val="Заголовок №5 + 10;5 pt;Курсив;Интервал 0 pt Exact"/>
    <w:basedOn w:val="5Exact1"/>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43Exact">
    <w:name w:val="Основной текст (43) Exact"/>
    <w:basedOn w:val="a2"/>
    <w:link w:val="430"/>
    <w:rsid w:val="00592D21"/>
    <w:rPr>
      <w:rFonts w:ascii="Times New Roman" w:eastAsia="Times New Roman" w:hAnsi="Times New Roman" w:cs="Times New Roman"/>
      <w:sz w:val="13"/>
      <w:szCs w:val="13"/>
      <w:shd w:val="clear" w:color="auto" w:fill="FFFFFF"/>
      <w:lang w:val="en-US" w:bidi="en-US"/>
    </w:rPr>
  </w:style>
  <w:style w:type="paragraph" w:customStyle="1" w:styleId="430">
    <w:name w:val="Основной текст (43)"/>
    <w:basedOn w:val="a1"/>
    <w:link w:val="43Exact"/>
    <w:rsid w:val="00592D21"/>
    <w:pPr>
      <w:shd w:val="clear" w:color="auto" w:fill="FFFFFF"/>
      <w:spacing w:after="160" w:line="144" w:lineRule="exact"/>
    </w:pPr>
    <w:rPr>
      <w:rFonts w:ascii="Times New Roman" w:eastAsia="Times New Roman" w:hAnsi="Times New Roman" w:cs="Times New Roman"/>
      <w:color w:val="auto"/>
      <w:sz w:val="13"/>
      <w:szCs w:val="13"/>
      <w:lang w:val="en-US" w:eastAsia="en-US" w:bidi="en-US"/>
    </w:rPr>
  </w:style>
  <w:style w:type="character" w:customStyle="1" w:styleId="2105pt0ptExact">
    <w:name w:val="Основной текст (2) + 10;5 pt;Курсив;Интервал 0 pt Exact"/>
    <w:basedOn w:val="21"/>
    <w:rsid w:val="00592D21"/>
    <w:rPr>
      <w:rFonts w:ascii="Times New Roman" w:eastAsia="Times New Roman" w:hAnsi="Times New Roman" w:cs="Times New Roman"/>
      <w:b w:val="0"/>
      <w:bCs w:val="0"/>
      <w:i/>
      <w:iCs/>
      <w:smallCaps w:val="0"/>
      <w:strike w:val="0"/>
      <w:color w:val="000000"/>
      <w:spacing w:val="10"/>
      <w:w w:val="100"/>
      <w:position w:val="0"/>
      <w:sz w:val="21"/>
      <w:szCs w:val="21"/>
      <w:u w:val="none"/>
      <w:lang w:val="ru-RU" w:eastAsia="ru-RU" w:bidi="ru-RU"/>
    </w:rPr>
  </w:style>
  <w:style w:type="character" w:customStyle="1" w:styleId="4312ptExact">
    <w:name w:val="Основной текст (43) + 12 pt;Полужирный;Курсив Exact"/>
    <w:basedOn w:val="43Exact"/>
    <w:rsid w:val="00592D21"/>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44Exact">
    <w:name w:val="Основной текст (44) Exact"/>
    <w:basedOn w:val="a2"/>
    <w:link w:val="440"/>
    <w:rsid w:val="00592D21"/>
    <w:rPr>
      <w:rFonts w:ascii="Times New Roman" w:eastAsia="Times New Roman" w:hAnsi="Times New Roman" w:cs="Times New Roman"/>
      <w:sz w:val="18"/>
      <w:szCs w:val="18"/>
      <w:shd w:val="clear" w:color="auto" w:fill="FFFFFF"/>
    </w:rPr>
  </w:style>
  <w:style w:type="paragraph" w:customStyle="1" w:styleId="440">
    <w:name w:val="Основной текст (44)"/>
    <w:basedOn w:val="a1"/>
    <w:link w:val="44Exact"/>
    <w:rsid w:val="00592D21"/>
    <w:pPr>
      <w:shd w:val="clear" w:color="auto" w:fill="FFFFFF"/>
      <w:spacing w:line="200" w:lineRule="exact"/>
    </w:pPr>
    <w:rPr>
      <w:rFonts w:ascii="Times New Roman" w:eastAsia="Times New Roman" w:hAnsi="Times New Roman" w:cs="Times New Roman"/>
      <w:color w:val="auto"/>
      <w:sz w:val="18"/>
      <w:szCs w:val="18"/>
      <w:lang w:eastAsia="en-US" w:bidi="ar-SA"/>
    </w:rPr>
  </w:style>
  <w:style w:type="character" w:customStyle="1" w:styleId="45Exact">
    <w:name w:val="Основной текст (45) Exact"/>
    <w:basedOn w:val="a2"/>
    <w:link w:val="450"/>
    <w:rsid w:val="00592D21"/>
    <w:rPr>
      <w:rFonts w:ascii="Times New Roman" w:eastAsia="Times New Roman" w:hAnsi="Times New Roman" w:cs="Times New Roman"/>
      <w:i/>
      <w:iCs/>
      <w:sz w:val="30"/>
      <w:szCs w:val="30"/>
      <w:shd w:val="clear" w:color="auto" w:fill="FFFFFF"/>
    </w:rPr>
  </w:style>
  <w:style w:type="paragraph" w:customStyle="1" w:styleId="450">
    <w:name w:val="Основной текст (45)"/>
    <w:basedOn w:val="a1"/>
    <w:link w:val="45Exact"/>
    <w:rsid w:val="00592D21"/>
    <w:pPr>
      <w:shd w:val="clear" w:color="auto" w:fill="FFFFFF"/>
      <w:spacing w:line="332" w:lineRule="exact"/>
    </w:pPr>
    <w:rPr>
      <w:rFonts w:ascii="Times New Roman" w:eastAsia="Times New Roman" w:hAnsi="Times New Roman" w:cs="Times New Roman"/>
      <w:i/>
      <w:iCs/>
      <w:color w:val="auto"/>
      <w:sz w:val="30"/>
      <w:szCs w:val="30"/>
      <w:lang w:eastAsia="en-US" w:bidi="ar-SA"/>
    </w:rPr>
  </w:style>
  <w:style w:type="character" w:customStyle="1" w:styleId="3013pt0ptExact">
    <w:name w:val="Основной текст (30) + 13 pt;Не курсив;Интервал 0 pt Exact"/>
    <w:basedOn w:val="300"/>
    <w:rsid w:val="00592D21"/>
    <w:rPr>
      <w:rFonts w:ascii="Times New Roman" w:eastAsia="Times New Roman" w:hAnsi="Times New Roman" w:cs="Times New Roman"/>
      <w:i/>
      <w:iCs/>
      <w:spacing w:val="0"/>
      <w:sz w:val="26"/>
      <w:szCs w:val="26"/>
      <w:shd w:val="clear" w:color="auto" w:fill="FFFFFF"/>
    </w:rPr>
  </w:style>
  <w:style w:type="character" w:customStyle="1" w:styleId="3015pt0ptExact">
    <w:name w:val="Основной текст (30) + 15 pt;Малые прописные;Интервал 0 pt Exact"/>
    <w:basedOn w:val="300"/>
    <w:rsid w:val="00592D21"/>
    <w:rPr>
      <w:rFonts w:ascii="Times New Roman" w:eastAsia="Times New Roman" w:hAnsi="Times New Roman" w:cs="Times New Roman"/>
      <w:i/>
      <w:iCs/>
      <w:smallCaps/>
      <w:spacing w:val="0"/>
      <w:sz w:val="30"/>
      <w:szCs w:val="30"/>
      <w:shd w:val="clear" w:color="auto" w:fill="FFFFFF"/>
    </w:rPr>
  </w:style>
  <w:style w:type="character" w:customStyle="1" w:styleId="4513ptExact">
    <w:name w:val="Основной текст (45) + 13 pt;Не курсив Exact"/>
    <w:basedOn w:val="45Exact"/>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45Constantia13ptExact">
    <w:name w:val="Основной текст (45) + Constantia;13 pt;Не курсив Exact"/>
    <w:basedOn w:val="45Exact"/>
    <w:rsid w:val="00592D21"/>
    <w:rPr>
      <w:rFonts w:ascii="Constantia" w:eastAsia="Constantia" w:hAnsi="Constantia" w:cs="Constantia"/>
      <w:i/>
      <w:iCs/>
      <w:color w:val="000000"/>
      <w:spacing w:val="0"/>
      <w:w w:val="100"/>
      <w:position w:val="0"/>
      <w:sz w:val="26"/>
      <w:szCs w:val="26"/>
      <w:shd w:val="clear" w:color="auto" w:fill="FFFFFF"/>
      <w:lang w:val="ru-RU" w:eastAsia="ru-RU" w:bidi="ru-RU"/>
    </w:rPr>
  </w:style>
  <w:style w:type="character" w:customStyle="1" w:styleId="42Exact0">
    <w:name w:val="Заголовок №4 (2) Exact"/>
    <w:basedOn w:val="a2"/>
    <w:link w:val="421"/>
    <w:rsid w:val="00592D21"/>
    <w:rPr>
      <w:rFonts w:ascii="Times New Roman" w:eastAsia="Times New Roman" w:hAnsi="Times New Roman" w:cs="Times New Roman"/>
      <w:sz w:val="21"/>
      <w:szCs w:val="21"/>
      <w:shd w:val="clear" w:color="auto" w:fill="FFFFFF"/>
    </w:rPr>
  </w:style>
  <w:style w:type="paragraph" w:customStyle="1" w:styleId="421">
    <w:name w:val="Заголовок №4 (2)"/>
    <w:basedOn w:val="a1"/>
    <w:link w:val="42Exact0"/>
    <w:rsid w:val="00592D21"/>
    <w:pPr>
      <w:shd w:val="clear" w:color="auto" w:fill="FFFFFF"/>
      <w:spacing w:after="220" w:line="232" w:lineRule="exact"/>
      <w:outlineLvl w:val="3"/>
    </w:pPr>
    <w:rPr>
      <w:rFonts w:ascii="Times New Roman" w:eastAsia="Times New Roman" w:hAnsi="Times New Roman" w:cs="Times New Roman"/>
      <w:color w:val="auto"/>
      <w:sz w:val="21"/>
      <w:szCs w:val="21"/>
      <w:lang w:eastAsia="en-US" w:bidi="ar-SA"/>
    </w:rPr>
  </w:style>
  <w:style w:type="character" w:customStyle="1" w:styleId="4285ptExact">
    <w:name w:val="Заголовок №4 (2) + 8;5 pt Exact"/>
    <w:basedOn w:val="42Exact0"/>
    <w:rsid w:val="00592D21"/>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4214ptExact">
    <w:name w:val="Заголовок №4 (2) + 14 pt;Курсив Exact"/>
    <w:basedOn w:val="42Exact0"/>
    <w:rsid w:val="00592D21"/>
    <w:rPr>
      <w:rFonts w:ascii="Times New Roman" w:eastAsia="Times New Roman" w:hAnsi="Times New Roman" w:cs="Times New Roman"/>
      <w:i/>
      <w:iCs/>
      <w:color w:val="000000"/>
      <w:spacing w:val="0"/>
      <w:w w:val="100"/>
      <w:position w:val="0"/>
      <w:sz w:val="28"/>
      <w:szCs w:val="28"/>
      <w:shd w:val="clear" w:color="auto" w:fill="FFFFFF"/>
      <w:lang w:val="ru-RU" w:eastAsia="ru-RU" w:bidi="ru-RU"/>
    </w:rPr>
  </w:style>
  <w:style w:type="character" w:customStyle="1" w:styleId="62Exact">
    <w:name w:val="Заголовок №6 (2) Exact"/>
    <w:basedOn w:val="a2"/>
    <w:link w:val="620"/>
    <w:rsid w:val="00592D21"/>
    <w:rPr>
      <w:rFonts w:ascii="Times New Roman" w:eastAsia="Times New Roman" w:hAnsi="Times New Roman" w:cs="Times New Roman"/>
      <w:i/>
      <w:iCs/>
      <w:spacing w:val="60"/>
      <w:sz w:val="28"/>
      <w:szCs w:val="28"/>
      <w:shd w:val="clear" w:color="auto" w:fill="FFFFFF"/>
      <w:lang w:val="en-US" w:bidi="en-US"/>
    </w:rPr>
  </w:style>
  <w:style w:type="paragraph" w:customStyle="1" w:styleId="620">
    <w:name w:val="Заголовок №6 (2)"/>
    <w:basedOn w:val="a1"/>
    <w:link w:val="62Exact"/>
    <w:rsid w:val="00592D21"/>
    <w:pPr>
      <w:shd w:val="clear" w:color="auto" w:fill="FFFFFF"/>
      <w:spacing w:line="310" w:lineRule="exact"/>
      <w:outlineLvl w:val="5"/>
    </w:pPr>
    <w:rPr>
      <w:rFonts w:ascii="Times New Roman" w:eastAsia="Times New Roman" w:hAnsi="Times New Roman" w:cs="Times New Roman"/>
      <w:i/>
      <w:iCs/>
      <w:color w:val="auto"/>
      <w:spacing w:val="60"/>
      <w:sz w:val="28"/>
      <w:szCs w:val="28"/>
      <w:lang w:val="en-US" w:eastAsia="en-US" w:bidi="en-US"/>
    </w:rPr>
  </w:style>
  <w:style w:type="character" w:customStyle="1" w:styleId="620ptExact">
    <w:name w:val="Заголовок №6 (2) + Интервал 0 pt Exact"/>
    <w:basedOn w:val="62Exact"/>
    <w:rsid w:val="00592D21"/>
    <w:rPr>
      <w:rFonts w:ascii="Times New Roman" w:eastAsia="Times New Roman" w:hAnsi="Times New Roman" w:cs="Times New Roman"/>
      <w:i/>
      <w:iCs/>
      <w:color w:val="000000"/>
      <w:spacing w:val="0"/>
      <w:w w:val="100"/>
      <w:position w:val="0"/>
      <w:sz w:val="28"/>
      <w:szCs w:val="28"/>
      <w:shd w:val="clear" w:color="auto" w:fill="FFFFFF"/>
      <w:lang w:val="en-US" w:bidi="en-US"/>
    </w:rPr>
  </w:style>
  <w:style w:type="character" w:customStyle="1" w:styleId="7Exact0">
    <w:name w:val="Заголовок №7 Exact"/>
    <w:basedOn w:val="a2"/>
    <w:link w:val="73"/>
    <w:rsid w:val="00592D21"/>
    <w:rPr>
      <w:rFonts w:ascii="Times New Roman" w:eastAsia="Times New Roman" w:hAnsi="Times New Roman" w:cs="Times New Roman"/>
      <w:sz w:val="17"/>
      <w:szCs w:val="17"/>
      <w:shd w:val="clear" w:color="auto" w:fill="FFFFFF"/>
    </w:rPr>
  </w:style>
  <w:style w:type="paragraph" w:customStyle="1" w:styleId="73">
    <w:name w:val="Заголовок №7"/>
    <w:basedOn w:val="a1"/>
    <w:link w:val="7Exact0"/>
    <w:rsid w:val="00592D21"/>
    <w:pPr>
      <w:shd w:val="clear" w:color="auto" w:fill="FFFFFF"/>
      <w:spacing w:line="310" w:lineRule="exact"/>
      <w:jc w:val="both"/>
      <w:outlineLvl w:val="6"/>
    </w:pPr>
    <w:rPr>
      <w:rFonts w:ascii="Times New Roman" w:eastAsia="Times New Roman" w:hAnsi="Times New Roman" w:cs="Times New Roman"/>
      <w:color w:val="auto"/>
      <w:sz w:val="17"/>
      <w:szCs w:val="17"/>
      <w:lang w:eastAsia="en-US" w:bidi="ar-SA"/>
    </w:rPr>
  </w:style>
  <w:style w:type="character" w:customStyle="1" w:styleId="7105ptExact">
    <w:name w:val="Заголовок №7 + 10;5 pt Exact"/>
    <w:basedOn w:val="7Exact0"/>
    <w:rsid w:val="00592D21"/>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character" w:customStyle="1" w:styleId="714pt3ptExact">
    <w:name w:val="Заголовок №7 + 14 pt;Курсив;Интервал 3 pt Exact"/>
    <w:basedOn w:val="7Exact0"/>
    <w:rsid w:val="00592D21"/>
    <w:rPr>
      <w:rFonts w:ascii="Times New Roman" w:eastAsia="Times New Roman" w:hAnsi="Times New Roman" w:cs="Times New Roman"/>
      <w:i/>
      <w:iCs/>
      <w:color w:val="000000"/>
      <w:spacing w:val="60"/>
      <w:w w:val="100"/>
      <w:position w:val="0"/>
      <w:sz w:val="28"/>
      <w:szCs w:val="28"/>
      <w:shd w:val="clear" w:color="auto" w:fill="FFFFFF"/>
      <w:lang w:val="ru-RU" w:eastAsia="ru-RU" w:bidi="ru-RU"/>
    </w:rPr>
  </w:style>
  <w:style w:type="character" w:customStyle="1" w:styleId="78pt0ptExact">
    <w:name w:val="Заголовок №7 + 8 pt;Курсив;Интервал 0 pt Exact"/>
    <w:basedOn w:val="7Exact0"/>
    <w:rsid w:val="00592D21"/>
    <w:rPr>
      <w:rFonts w:ascii="Times New Roman" w:eastAsia="Times New Roman" w:hAnsi="Times New Roman" w:cs="Times New Roman"/>
      <w:i/>
      <w:iCs/>
      <w:color w:val="000000"/>
      <w:spacing w:val="10"/>
      <w:w w:val="100"/>
      <w:position w:val="0"/>
      <w:sz w:val="16"/>
      <w:szCs w:val="16"/>
      <w:shd w:val="clear" w:color="auto" w:fill="FFFFFF"/>
      <w:lang w:val="ru-RU" w:eastAsia="ru-RU" w:bidi="ru-RU"/>
    </w:rPr>
  </w:style>
  <w:style w:type="character" w:customStyle="1" w:styleId="713ptExact">
    <w:name w:val="Заголовок №7 + 13 pt;Курсив Exact"/>
    <w:basedOn w:val="7Exact0"/>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7Georgia11ptExact">
    <w:name w:val="Заголовок №7 + Georgia;11 pt;Курсив Exact"/>
    <w:basedOn w:val="7Exact0"/>
    <w:rsid w:val="00592D21"/>
    <w:rPr>
      <w:rFonts w:ascii="Georgia" w:eastAsia="Georgia" w:hAnsi="Georgia" w:cs="Georgia"/>
      <w:i/>
      <w:iCs/>
      <w:color w:val="000000"/>
      <w:spacing w:val="0"/>
      <w:w w:val="100"/>
      <w:position w:val="0"/>
      <w:sz w:val="22"/>
      <w:szCs w:val="22"/>
      <w:shd w:val="clear" w:color="auto" w:fill="FFFFFF"/>
      <w:lang w:val="ru-RU" w:eastAsia="ru-RU" w:bidi="ru-RU"/>
    </w:rPr>
  </w:style>
  <w:style w:type="character" w:customStyle="1" w:styleId="2Exact2">
    <w:name w:val="Основной текст (2) + Малые прописные Exact"/>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52Exact">
    <w:name w:val="Заголовок №5 (2) Exact"/>
    <w:basedOn w:val="a2"/>
    <w:link w:val="520"/>
    <w:rsid w:val="00592D21"/>
    <w:rPr>
      <w:rFonts w:ascii="Times New Roman" w:eastAsia="Times New Roman" w:hAnsi="Times New Roman" w:cs="Times New Roman"/>
      <w:sz w:val="28"/>
      <w:szCs w:val="28"/>
      <w:shd w:val="clear" w:color="auto" w:fill="FFFFFF"/>
    </w:rPr>
  </w:style>
  <w:style w:type="paragraph" w:customStyle="1" w:styleId="520">
    <w:name w:val="Заголовок №5 (2)"/>
    <w:basedOn w:val="a1"/>
    <w:link w:val="52Exact"/>
    <w:rsid w:val="00592D21"/>
    <w:pPr>
      <w:shd w:val="clear" w:color="auto" w:fill="FFFFFF"/>
      <w:spacing w:line="310" w:lineRule="exact"/>
      <w:outlineLvl w:val="4"/>
    </w:pPr>
    <w:rPr>
      <w:rFonts w:ascii="Times New Roman" w:eastAsia="Times New Roman" w:hAnsi="Times New Roman" w:cs="Times New Roman"/>
      <w:color w:val="auto"/>
      <w:sz w:val="28"/>
      <w:szCs w:val="28"/>
      <w:lang w:eastAsia="en-US" w:bidi="ar-SA"/>
    </w:rPr>
  </w:style>
  <w:style w:type="character" w:customStyle="1" w:styleId="49Exact">
    <w:name w:val="Основной текст (49) Exact"/>
    <w:basedOn w:val="a2"/>
    <w:link w:val="49"/>
    <w:rsid w:val="00592D21"/>
    <w:rPr>
      <w:rFonts w:ascii="Times New Roman" w:eastAsia="Times New Roman" w:hAnsi="Times New Roman" w:cs="Times New Roman"/>
      <w:spacing w:val="10"/>
      <w:sz w:val="19"/>
      <w:szCs w:val="19"/>
      <w:shd w:val="clear" w:color="auto" w:fill="FFFFFF"/>
    </w:rPr>
  </w:style>
  <w:style w:type="paragraph" w:customStyle="1" w:styleId="49">
    <w:name w:val="Основной текст (49)"/>
    <w:basedOn w:val="a1"/>
    <w:link w:val="49Exact"/>
    <w:rsid w:val="00592D21"/>
    <w:pPr>
      <w:shd w:val="clear" w:color="auto" w:fill="FFFFFF"/>
      <w:spacing w:after="120" w:line="310" w:lineRule="exact"/>
      <w:jc w:val="both"/>
    </w:pPr>
    <w:rPr>
      <w:rFonts w:ascii="Times New Roman" w:eastAsia="Times New Roman" w:hAnsi="Times New Roman" w:cs="Times New Roman"/>
      <w:color w:val="auto"/>
      <w:spacing w:val="10"/>
      <w:sz w:val="19"/>
      <w:szCs w:val="19"/>
      <w:lang w:eastAsia="en-US" w:bidi="ar-SA"/>
    </w:rPr>
  </w:style>
  <w:style w:type="character" w:customStyle="1" w:styleId="4914pt0ptExact">
    <w:name w:val="Основной текст (49) + 14 pt;Интервал 0 pt Exact"/>
    <w:basedOn w:val="49Exact"/>
    <w:rsid w:val="00592D21"/>
    <w:rPr>
      <w:rFonts w:ascii="Times New Roman" w:eastAsia="Times New Roman" w:hAnsi="Times New Roman" w:cs="Times New Roman"/>
      <w:color w:val="000000"/>
      <w:spacing w:val="0"/>
      <w:w w:val="100"/>
      <w:position w:val="0"/>
      <w:sz w:val="28"/>
      <w:szCs w:val="28"/>
      <w:u w:val="single"/>
      <w:shd w:val="clear" w:color="auto" w:fill="FFFFFF"/>
      <w:lang w:val="ru-RU" w:eastAsia="ru-RU" w:bidi="ru-RU"/>
    </w:rPr>
  </w:style>
  <w:style w:type="character" w:customStyle="1" w:styleId="3018pt0ptExact">
    <w:name w:val="Основной текст (30) + 18 pt;Интервал 0 pt Exact"/>
    <w:basedOn w:val="300"/>
    <w:rsid w:val="00592D21"/>
    <w:rPr>
      <w:rFonts w:ascii="Times New Roman" w:eastAsia="Times New Roman" w:hAnsi="Times New Roman" w:cs="Times New Roman"/>
      <w:i/>
      <w:iCs/>
      <w:spacing w:val="0"/>
      <w:sz w:val="36"/>
      <w:szCs w:val="36"/>
      <w:shd w:val="clear" w:color="auto" w:fill="FFFFFF"/>
    </w:rPr>
  </w:style>
  <w:style w:type="character" w:customStyle="1" w:styleId="3018pt0ptExact0">
    <w:name w:val="Основной текст (30) + 18 pt;Малые прописные;Интервал 0 pt Exact"/>
    <w:basedOn w:val="300"/>
    <w:rsid w:val="00592D21"/>
    <w:rPr>
      <w:rFonts w:ascii="Times New Roman" w:eastAsia="Times New Roman" w:hAnsi="Times New Roman" w:cs="Times New Roman"/>
      <w:i/>
      <w:iCs/>
      <w:smallCaps/>
      <w:spacing w:val="0"/>
      <w:sz w:val="36"/>
      <w:szCs w:val="36"/>
      <w:shd w:val="clear" w:color="auto" w:fill="FFFFFF"/>
    </w:rPr>
  </w:style>
  <w:style w:type="character" w:customStyle="1" w:styleId="22Exact0">
    <w:name w:val="Заголовок №2 (2) Exact"/>
    <w:basedOn w:val="a2"/>
    <w:rsid w:val="00592D21"/>
    <w:rPr>
      <w:rFonts w:ascii="Times New Roman" w:eastAsia="Times New Roman" w:hAnsi="Times New Roman" w:cs="Times New Roman"/>
      <w:b w:val="0"/>
      <w:bCs w:val="0"/>
      <w:i/>
      <w:iCs/>
      <w:smallCaps w:val="0"/>
      <w:strike w:val="0"/>
      <w:spacing w:val="10"/>
      <w:sz w:val="21"/>
      <w:szCs w:val="21"/>
      <w:u w:val="none"/>
    </w:rPr>
  </w:style>
  <w:style w:type="character" w:customStyle="1" w:styleId="39Exact">
    <w:name w:val="Основной текст (39) Exact"/>
    <w:basedOn w:val="a2"/>
    <w:rsid w:val="00592D21"/>
    <w:rPr>
      <w:rFonts w:ascii="Times New Roman" w:eastAsia="Times New Roman" w:hAnsi="Times New Roman" w:cs="Times New Roman"/>
      <w:b w:val="0"/>
      <w:bCs w:val="0"/>
      <w:i w:val="0"/>
      <w:iCs w:val="0"/>
      <w:smallCaps w:val="0"/>
      <w:strike w:val="0"/>
      <w:sz w:val="21"/>
      <w:szCs w:val="21"/>
      <w:u w:val="none"/>
    </w:rPr>
  </w:style>
  <w:style w:type="character" w:customStyle="1" w:styleId="3911ptExact">
    <w:name w:val="Основной текст (39) + 11 pt Exact"/>
    <w:basedOn w:val="390"/>
    <w:rsid w:val="00592D21"/>
    <w:rPr>
      <w:rFonts w:ascii="Times New Roman" w:eastAsia="Times New Roman" w:hAnsi="Times New Roman" w:cs="Times New Roman"/>
      <w:sz w:val="22"/>
      <w:szCs w:val="22"/>
      <w:shd w:val="clear" w:color="auto" w:fill="FFFFFF"/>
    </w:rPr>
  </w:style>
  <w:style w:type="character" w:customStyle="1" w:styleId="390">
    <w:name w:val="Основной текст (39)_"/>
    <w:basedOn w:val="a2"/>
    <w:link w:val="391"/>
    <w:rsid w:val="00592D21"/>
    <w:rPr>
      <w:rFonts w:ascii="Times New Roman" w:eastAsia="Times New Roman" w:hAnsi="Times New Roman" w:cs="Times New Roman"/>
      <w:sz w:val="21"/>
      <w:szCs w:val="21"/>
      <w:shd w:val="clear" w:color="auto" w:fill="FFFFFF"/>
    </w:rPr>
  </w:style>
  <w:style w:type="paragraph" w:customStyle="1" w:styleId="391">
    <w:name w:val="Основной текст (39)"/>
    <w:basedOn w:val="a1"/>
    <w:link w:val="390"/>
    <w:rsid w:val="00592D21"/>
    <w:pPr>
      <w:shd w:val="clear" w:color="auto" w:fill="FFFFFF"/>
      <w:spacing w:before="460" w:line="244" w:lineRule="exact"/>
      <w:ind w:hanging="340"/>
    </w:pPr>
    <w:rPr>
      <w:rFonts w:ascii="Times New Roman" w:eastAsia="Times New Roman" w:hAnsi="Times New Roman" w:cs="Times New Roman"/>
      <w:color w:val="auto"/>
      <w:sz w:val="21"/>
      <w:szCs w:val="21"/>
      <w:lang w:eastAsia="en-US" w:bidi="ar-SA"/>
    </w:rPr>
  </w:style>
  <w:style w:type="character" w:customStyle="1" w:styleId="390ptExact">
    <w:name w:val="Основной текст (39) + Курсив;Интервал 0 pt Exact"/>
    <w:basedOn w:val="390"/>
    <w:rsid w:val="00592D21"/>
    <w:rPr>
      <w:rFonts w:ascii="Times New Roman" w:eastAsia="Times New Roman" w:hAnsi="Times New Roman" w:cs="Times New Roman"/>
      <w:i/>
      <w:iCs/>
      <w:spacing w:val="10"/>
      <w:sz w:val="21"/>
      <w:szCs w:val="21"/>
      <w:shd w:val="clear" w:color="auto" w:fill="FFFFFF"/>
    </w:rPr>
  </w:style>
  <w:style w:type="character" w:customStyle="1" w:styleId="1765pt0pt">
    <w:name w:val="Основной текст (17) + 6;5 pt;Курсив;Интервал 0 pt"/>
    <w:basedOn w:val="17"/>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48">
    <w:name w:val="Заголовок №4_"/>
    <w:basedOn w:val="a2"/>
    <w:link w:val="4a"/>
    <w:rsid w:val="00592D21"/>
    <w:rPr>
      <w:rFonts w:ascii="Times New Roman" w:eastAsia="Times New Roman" w:hAnsi="Times New Roman" w:cs="Times New Roman"/>
      <w:sz w:val="19"/>
      <w:szCs w:val="19"/>
      <w:shd w:val="clear" w:color="auto" w:fill="FFFFFF"/>
    </w:rPr>
  </w:style>
  <w:style w:type="paragraph" w:customStyle="1" w:styleId="4a">
    <w:name w:val="Заголовок №4"/>
    <w:basedOn w:val="a1"/>
    <w:link w:val="48"/>
    <w:rsid w:val="00592D21"/>
    <w:pPr>
      <w:shd w:val="clear" w:color="auto" w:fill="FFFFFF"/>
      <w:spacing w:before="180" w:line="210" w:lineRule="exact"/>
      <w:jc w:val="both"/>
      <w:outlineLvl w:val="3"/>
    </w:pPr>
    <w:rPr>
      <w:rFonts w:ascii="Times New Roman" w:eastAsia="Times New Roman" w:hAnsi="Times New Roman" w:cs="Times New Roman"/>
      <w:color w:val="auto"/>
      <w:sz w:val="19"/>
      <w:szCs w:val="19"/>
      <w:lang w:eastAsia="en-US" w:bidi="ar-SA"/>
    </w:rPr>
  </w:style>
  <w:style w:type="character" w:customStyle="1" w:styleId="465pt0pt">
    <w:name w:val="Заголовок №4 + 6;5 pt;Курсив;Интервал 0 pt"/>
    <w:basedOn w:val="48"/>
    <w:rsid w:val="00592D21"/>
    <w:rPr>
      <w:rFonts w:ascii="Times New Roman" w:eastAsia="Times New Roman" w:hAnsi="Times New Roman" w:cs="Times New Roman"/>
      <w:i/>
      <w:iCs/>
      <w:color w:val="000000"/>
      <w:spacing w:val="10"/>
      <w:w w:val="100"/>
      <w:position w:val="0"/>
      <w:sz w:val="13"/>
      <w:szCs w:val="13"/>
      <w:shd w:val="clear" w:color="auto" w:fill="FFFFFF"/>
      <w:lang w:val="en-US" w:eastAsia="en-US" w:bidi="en-US"/>
    </w:rPr>
  </w:style>
  <w:style w:type="character" w:customStyle="1" w:styleId="2765pt">
    <w:name w:val="Основной текст (27) + 6;5 pt;Не курсив"/>
    <w:basedOn w:val="270"/>
    <w:rsid w:val="00592D21"/>
    <w:rPr>
      <w:rFonts w:ascii="Times New Roman" w:eastAsia="Times New Roman" w:hAnsi="Times New Roman" w:cs="Times New Roman"/>
      <w:b w:val="0"/>
      <w:bCs w:val="0"/>
      <w:i/>
      <w:iCs/>
      <w:smallCaps w:val="0"/>
      <w:strike w:val="0"/>
      <w:color w:val="000000"/>
      <w:spacing w:val="0"/>
      <w:w w:val="100"/>
      <w:position w:val="0"/>
      <w:sz w:val="13"/>
      <w:szCs w:val="13"/>
      <w:u w:val="none"/>
      <w:lang w:val="en-US" w:eastAsia="en-US" w:bidi="en-US"/>
    </w:rPr>
  </w:style>
  <w:style w:type="character" w:customStyle="1" w:styleId="2765pt0pt">
    <w:name w:val="Основной текст (27) + 6;5 pt;Интервал 0 pt"/>
    <w:basedOn w:val="270"/>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27Georgia">
    <w:name w:val="Основной текст (27) + Georgia"/>
    <w:basedOn w:val="270"/>
    <w:rsid w:val="00592D21"/>
    <w:rPr>
      <w:rFonts w:ascii="Georgia" w:eastAsia="Georgia" w:hAnsi="Georgia" w:cs="Georgia"/>
      <w:b w:val="0"/>
      <w:bCs w:val="0"/>
      <w:i/>
      <w:iCs/>
      <w:smallCaps w:val="0"/>
      <w:strike w:val="0"/>
      <w:color w:val="000000"/>
      <w:spacing w:val="0"/>
      <w:w w:val="100"/>
      <w:position w:val="0"/>
      <w:sz w:val="11"/>
      <w:szCs w:val="11"/>
      <w:u w:val="none"/>
      <w:lang w:val="en-US" w:eastAsia="en-US" w:bidi="en-US"/>
    </w:rPr>
  </w:style>
  <w:style w:type="character" w:customStyle="1" w:styleId="390pt">
    <w:name w:val="Основной текст (39) + Курсив;Интервал 0 pt"/>
    <w:basedOn w:val="390"/>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3911pt">
    <w:name w:val="Основной текст (39) + 11 pt"/>
    <w:basedOn w:val="390"/>
    <w:rsid w:val="00592D21"/>
    <w:rPr>
      <w:rFonts w:ascii="Times New Roman" w:eastAsia="Times New Roman" w:hAnsi="Times New Roman" w:cs="Times New Roman"/>
      <w:color w:val="000000"/>
      <w:spacing w:val="0"/>
      <w:w w:val="100"/>
      <w:position w:val="0"/>
      <w:sz w:val="22"/>
      <w:szCs w:val="22"/>
      <w:shd w:val="clear" w:color="auto" w:fill="FFFFFF"/>
      <w:lang w:val="en-US" w:eastAsia="en-US" w:bidi="en-US"/>
    </w:rPr>
  </w:style>
  <w:style w:type="character" w:customStyle="1" w:styleId="302">
    <w:name w:val="Основной текст (30) + Малые прописные"/>
    <w:basedOn w:val="300"/>
    <w:rsid w:val="00592D21"/>
    <w:rPr>
      <w:rFonts w:ascii="Times New Roman" w:eastAsia="Times New Roman" w:hAnsi="Times New Roman" w:cs="Times New Roman"/>
      <w:i/>
      <w:iCs/>
      <w:smallCaps/>
      <w:color w:val="000000"/>
      <w:spacing w:val="10"/>
      <w:w w:val="100"/>
      <w:position w:val="0"/>
      <w:sz w:val="13"/>
      <w:szCs w:val="13"/>
      <w:shd w:val="clear" w:color="auto" w:fill="FFFFFF"/>
      <w:lang w:val="ru-RU" w:eastAsia="ru-RU" w:bidi="ru-RU"/>
    </w:rPr>
  </w:style>
  <w:style w:type="character" w:customStyle="1" w:styleId="3095pt0pt">
    <w:name w:val="Основной текст (30) + 9;5 pt;Не курсив;Интервал 0 pt"/>
    <w:basedOn w:val="300"/>
    <w:rsid w:val="00592D21"/>
    <w:rPr>
      <w:rFonts w:ascii="Times New Roman" w:eastAsia="Times New Roman" w:hAnsi="Times New Roman" w:cs="Times New Roman"/>
      <w:i/>
      <w:iCs/>
      <w:color w:val="000000"/>
      <w:spacing w:val="0"/>
      <w:w w:val="100"/>
      <w:position w:val="0"/>
      <w:sz w:val="19"/>
      <w:szCs w:val="19"/>
      <w:shd w:val="clear" w:color="auto" w:fill="FFFFFF"/>
      <w:lang w:val="en-US" w:eastAsia="en-US" w:bidi="en-US"/>
    </w:rPr>
  </w:style>
  <w:style w:type="character" w:customStyle="1" w:styleId="172pt">
    <w:name w:val="Основной текст (17) + Интервал 2 pt"/>
    <w:basedOn w:val="17"/>
    <w:rsid w:val="00592D21"/>
    <w:rPr>
      <w:rFonts w:ascii="Times New Roman" w:eastAsia="Times New Roman" w:hAnsi="Times New Roman" w:cs="Times New Roman"/>
      <w:b w:val="0"/>
      <w:bCs w:val="0"/>
      <w:i w:val="0"/>
      <w:iCs w:val="0"/>
      <w:smallCaps w:val="0"/>
      <w:strike w:val="0"/>
      <w:color w:val="000000"/>
      <w:spacing w:val="50"/>
      <w:w w:val="100"/>
      <w:position w:val="0"/>
      <w:sz w:val="19"/>
      <w:szCs w:val="19"/>
      <w:u w:val="none"/>
      <w:lang w:val="en-US" w:eastAsia="en-US" w:bidi="en-US"/>
    </w:rPr>
  </w:style>
  <w:style w:type="character" w:customStyle="1" w:styleId="2610pt0pt">
    <w:name w:val="Основной текст (26) + 10 pt;Интервал 0 pt"/>
    <w:basedOn w:val="260"/>
    <w:rsid w:val="00592D21"/>
    <w:rPr>
      <w:rFonts w:ascii="Times New Roman" w:eastAsia="Times New Roman" w:hAnsi="Times New Roman" w:cs="Times New Roman"/>
      <w:i/>
      <w:iCs/>
      <w:color w:val="000000"/>
      <w:spacing w:val="0"/>
      <w:w w:val="100"/>
      <w:position w:val="0"/>
      <w:sz w:val="20"/>
      <w:szCs w:val="20"/>
      <w:shd w:val="clear" w:color="auto" w:fill="FFFFFF"/>
      <w:lang w:val="ru-RU" w:eastAsia="ru-RU" w:bidi="ru-RU"/>
    </w:rPr>
  </w:style>
  <w:style w:type="character" w:customStyle="1" w:styleId="2611pt0pt">
    <w:name w:val="Основной текст (26) + 11 pt;Не курсив;Интервал 0 pt"/>
    <w:basedOn w:val="260"/>
    <w:rsid w:val="00592D21"/>
    <w:rPr>
      <w:rFonts w:ascii="Times New Roman" w:eastAsia="Times New Roman" w:hAnsi="Times New Roman" w:cs="Times New Roman"/>
      <w:i/>
      <w:iCs/>
      <w:color w:val="000000"/>
      <w:spacing w:val="0"/>
      <w:w w:val="100"/>
      <w:position w:val="0"/>
      <w:sz w:val="22"/>
      <w:szCs w:val="22"/>
      <w:shd w:val="clear" w:color="auto" w:fill="FFFFFF"/>
      <w:lang w:val="en-US" w:eastAsia="en-US" w:bidi="en-US"/>
    </w:rPr>
  </w:style>
  <w:style w:type="character" w:customStyle="1" w:styleId="17ArialUnicodeMS8pt">
    <w:name w:val="Основной текст (17) + Arial Unicode MS;8 pt"/>
    <w:basedOn w:val="17"/>
    <w:rsid w:val="00592D21"/>
    <w:rPr>
      <w:rFonts w:ascii="Arial Unicode MS" w:eastAsia="Arial Unicode MS" w:hAnsi="Arial Unicode MS" w:cs="Arial Unicode MS"/>
      <w:b w:val="0"/>
      <w:bCs w:val="0"/>
      <w:i w:val="0"/>
      <w:iCs w:val="0"/>
      <w:smallCaps w:val="0"/>
      <w:strike w:val="0"/>
      <w:color w:val="000000"/>
      <w:spacing w:val="0"/>
      <w:w w:val="100"/>
      <w:position w:val="0"/>
      <w:sz w:val="16"/>
      <w:szCs w:val="16"/>
      <w:u w:val="none"/>
      <w:lang w:val="en-US" w:eastAsia="en-US" w:bidi="en-US"/>
    </w:rPr>
  </w:style>
  <w:style w:type="character" w:customStyle="1" w:styleId="1715pt">
    <w:name w:val="Основной текст (17) + 15 pt;Курсив"/>
    <w:basedOn w:val="17"/>
    <w:rsid w:val="00592D21"/>
    <w:rPr>
      <w:rFonts w:ascii="Times New Roman" w:eastAsia="Times New Roman" w:hAnsi="Times New Roman" w:cs="Times New Roman"/>
      <w:b w:val="0"/>
      <w:bCs w:val="0"/>
      <w:i/>
      <w:iCs/>
      <w:smallCaps w:val="0"/>
      <w:strike w:val="0"/>
      <w:color w:val="000000"/>
      <w:spacing w:val="0"/>
      <w:w w:val="100"/>
      <w:position w:val="0"/>
      <w:sz w:val="30"/>
      <w:szCs w:val="30"/>
      <w:u w:val="none"/>
      <w:lang w:val="en-US" w:eastAsia="en-US" w:bidi="en-US"/>
    </w:rPr>
  </w:style>
  <w:style w:type="character" w:customStyle="1" w:styleId="1711pt">
    <w:name w:val="Основной текст (17) + 11 pt"/>
    <w:basedOn w:val="17"/>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style>
  <w:style w:type="character" w:customStyle="1" w:styleId="400">
    <w:name w:val="Основной текст (40)_"/>
    <w:basedOn w:val="a2"/>
    <w:link w:val="401"/>
    <w:rsid w:val="00592D21"/>
    <w:rPr>
      <w:rFonts w:ascii="Arial" w:eastAsia="Arial" w:hAnsi="Arial" w:cs="Arial"/>
      <w:sz w:val="16"/>
      <w:szCs w:val="16"/>
      <w:shd w:val="clear" w:color="auto" w:fill="FFFFFF"/>
    </w:rPr>
  </w:style>
  <w:style w:type="paragraph" w:customStyle="1" w:styleId="401">
    <w:name w:val="Основной текст (40)"/>
    <w:basedOn w:val="a1"/>
    <w:link w:val="400"/>
    <w:rsid w:val="00592D21"/>
    <w:pPr>
      <w:shd w:val="clear" w:color="auto" w:fill="FFFFFF"/>
      <w:spacing w:before="220" w:line="224" w:lineRule="exact"/>
    </w:pPr>
    <w:rPr>
      <w:rFonts w:ascii="Arial" w:eastAsia="Arial" w:hAnsi="Arial" w:cs="Arial"/>
      <w:color w:val="auto"/>
      <w:sz w:val="16"/>
      <w:szCs w:val="16"/>
      <w:lang w:eastAsia="en-US" w:bidi="ar-SA"/>
    </w:rPr>
  </w:style>
  <w:style w:type="character" w:customStyle="1" w:styleId="3011pt0pt">
    <w:name w:val="Основной текст (30) + 11 pt;Не курсив;Интервал 0 pt"/>
    <w:basedOn w:val="300"/>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460">
    <w:name w:val="Основной текст (46)_"/>
    <w:basedOn w:val="a2"/>
    <w:link w:val="461"/>
    <w:rsid w:val="00592D21"/>
    <w:rPr>
      <w:rFonts w:ascii="Times New Roman" w:eastAsia="Times New Roman" w:hAnsi="Times New Roman" w:cs="Times New Roman"/>
      <w:b/>
      <w:bCs/>
      <w:i/>
      <w:iCs/>
      <w:shd w:val="clear" w:color="auto" w:fill="FFFFFF"/>
    </w:rPr>
  </w:style>
  <w:style w:type="paragraph" w:customStyle="1" w:styleId="461">
    <w:name w:val="Основной текст (46)"/>
    <w:basedOn w:val="a1"/>
    <w:link w:val="460"/>
    <w:rsid w:val="00592D21"/>
    <w:pPr>
      <w:shd w:val="clear" w:color="auto" w:fill="FFFFFF"/>
      <w:spacing w:line="244" w:lineRule="exact"/>
    </w:pPr>
    <w:rPr>
      <w:rFonts w:ascii="Times New Roman" w:eastAsia="Times New Roman" w:hAnsi="Times New Roman" w:cs="Times New Roman"/>
      <w:b/>
      <w:bCs/>
      <w:i/>
      <w:iCs/>
      <w:color w:val="auto"/>
      <w:sz w:val="22"/>
      <w:szCs w:val="22"/>
      <w:lang w:eastAsia="en-US" w:bidi="ar-SA"/>
    </w:rPr>
  </w:style>
  <w:style w:type="character" w:customStyle="1" w:styleId="1718pt">
    <w:name w:val="Основной текст (17) + 18 pt;Курсив"/>
    <w:basedOn w:val="17"/>
    <w:rsid w:val="00592D21"/>
    <w:rPr>
      <w:rFonts w:ascii="Times New Roman" w:eastAsia="Times New Roman" w:hAnsi="Times New Roman" w:cs="Times New Roman"/>
      <w:b w:val="0"/>
      <w:bCs w:val="0"/>
      <w:i/>
      <w:iCs/>
      <w:smallCaps w:val="0"/>
      <w:strike w:val="0"/>
      <w:color w:val="000000"/>
      <w:spacing w:val="0"/>
      <w:w w:val="100"/>
      <w:position w:val="0"/>
      <w:sz w:val="36"/>
      <w:szCs w:val="36"/>
      <w:u w:val="none"/>
      <w:lang w:val="en-US" w:eastAsia="en-US" w:bidi="en-US"/>
    </w:rPr>
  </w:style>
  <w:style w:type="character" w:customStyle="1" w:styleId="470">
    <w:name w:val="Основной текст (47)_"/>
    <w:basedOn w:val="a2"/>
    <w:link w:val="471"/>
    <w:rsid w:val="00592D21"/>
    <w:rPr>
      <w:rFonts w:ascii="Times New Roman" w:eastAsia="Times New Roman" w:hAnsi="Times New Roman" w:cs="Times New Roman"/>
      <w:i/>
      <w:iCs/>
      <w:spacing w:val="10"/>
      <w:sz w:val="16"/>
      <w:szCs w:val="16"/>
      <w:shd w:val="clear" w:color="auto" w:fill="FFFFFF"/>
    </w:rPr>
  </w:style>
  <w:style w:type="paragraph" w:customStyle="1" w:styleId="471">
    <w:name w:val="Основной текст (47)"/>
    <w:basedOn w:val="a1"/>
    <w:link w:val="470"/>
    <w:rsid w:val="00592D21"/>
    <w:pPr>
      <w:shd w:val="clear" w:color="auto" w:fill="FFFFFF"/>
      <w:spacing w:before="420" w:line="188" w:lineRule="exact"/>
      <w:jc w:val="both"/>
    </w:pPr>
    <w:rPr>
      <w:rFonts w:ascii="Times New Roman" w:eastAsia="Times New Roman" w:hAnsi="Times New Roman" w:cs="Times New Roman"/>
      <w:i/>
      <w:iCs/>
      <w:color w:val="auto"/>
      <w:spacing w:val="10"/>
      <w:sz w:val="16"/>
      <w:szCs w:val="16"/>
      <w:lang w:eastAsia="en-US" w:bidi="ar-SA"/>
    </w:rPr>
  </w:style>
  <w:style w:type="character" w:customStyle="1" w:styleId="4785pt0pt">
    <w:name w:val="Основной текст (47) + 8;5 pt;Не курсив;Интервал 0 pt"/>
    <w:basedOn w:val="470"/>
    <w:rsid w:val="00592D21"/>
    <w:rPr>
      <w:rFonts w:ascii="Times New Roman" w:eastAsia="Times New Roman" w:hAnsi="Times New Roman" w:cs="Times New Roman"/>
      <w:i/>
      <w:iCs/>
      <w:color w:val="000000"/>
      <w:spacing w:val="0"/>
      <w:w w:val="100"/>
      <w:position w:val="0"/>
      <w:sz w:val="17"/>
      <w:szCs w:val="17"/>
      <w:shd w:val="clear" w:color="auto" w:fill="FFFFFF"/>
      <w:lang w:val="ru-RU" w:eastAsia="ru-RU" w:bidi="ru-RU"/>
    </w:rPr>
  </w:style>
  <w:style w:type="character" w:customStyle="1" w:styleId="2918pt">
    <w:name w:val="Основной текст (29) + 18 pt;Курсив"/>
    <w:basedOn w:val="290"/>
    <w:rsid w:val="00592D21"/>
    <w:rPr>
      <w:rFonts w:ascii="Times New Roman" w:eastAsia="Times New Roman" w:hAnsi="Times New Roman" w:cs="Times New Roman"/>
      <w:i/>
      <w:iCs/>
      <w:color w:val="000000"/>
      <w:spacing w:val="0"/>
      <w:w w:val="100"/>
      <w:position w:val="0"/>
      <w:sz w:val="36"/>
      <w:szCs w:val="36"/>
      <w:shd w:val="clear" w:color="auto" w:fill="FFFFFF"/>
      <w:lang w:val="en-US" w:eastAsia="en-US" w:bidi="en-US"/>
    </w:rPr>
  </w:style>
  <w:style w:type="character" w:customStyle="1" w:styleId="2105pt0">
    <w:name w:val="Основной текст (2) + 10;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2105pt0pt">
    <w:name w:val="Основной текст (2) + 10;5 pt;Курсив;Интервал 0 pt"/>
    <w:basedOn w:val="21"/>
    <w:rsid w:val="00592D21"/>
    <w:rPr>
      <w:rFonts w:ascii="Times New Roman" w:eastAsia="Times New Roman" w:hAnsi="Times New Roman" w:cs="Times New Roman"/>
      <w:b w:val="0"/>
      <w:bCs w:val="0"/>
      <w:i/>
      <w:iCs/>
      <w:smallCaps w:val="0"/>
      <w:strike w:val="0"/>
      <w:color w:val="000000"/>
      <w:spacing w:val="10"/>
      <w:w w:val="100"/>
      <w:position w:val="0"/>
      <w:sz w:val="21"/>
      <w:szCs w:val="21"/>
      <w:u w:val="none"/>
      <w:lang w:val="ru-RU" w:eastAsia="ru-RU" w:bidi="ru-RU"/>
    </w:rPr>
  </w:style>
  <w:style w:type="character" w:customStyle="1" w:styleId="218pt">
    <w:name w:val="Основной текст (2) + 18 pt;Курсив"/>
    <w:basedOn w:val="21"/>
    <w:rsid w:val="00592D21"/>
    <w:rPr>
      <w:rFonts w:ascii="Times New Roman" w:eastAsia="Times New Roman" w:hAnsi="Times New Roman" w:cs="Times New Roman"/>
      <w:b w:val="0"/>
      <w:bCs w:val="0"/>
      <w:i/>
      <w:iCs/>
      <w:smallCaps w:val="0"/>
      <w:strike w:val="0"/>
      <w:color w:val="000000"/>
      <w:spacing w:val="0"/>
      <w:w w:val="100"/>
      <w:position w:val="0"/>
      <w:sz w:val="36"/>
      <w:szCs w:val="36"/>
      <w:u w:val="none"/>
      <w:lang w:val="ru-RU" w:eastAsia="ru-RU" w:bidi="ru-RU"/>
    </w:rPr>
  </w:style>
  <w:style w:type="character" w:customStyle="1" w:styleId="214pt3pt">
    <w:name w:val="Основной текст (2) + 14 pt;Курсив;Интервал 3 pt"/>
    <w:basedOn w:val="21"/>
    <w:rsid w:val="00592D21"/>
    <w:rPr>
      <w:rFonts w:ascii="Times New Roman" w:eastAsia="Times New Roman" w:hAnsi="Times New Roman" w:cs="Times New Roman"/>
      <w:b w:val="0"/>
      <w:bCs w:val="0"/>
      <w:i/>
      <w:iCs/>
      <w:smallCaps w:val="0"/>
      <w:strike w:val="0"/>
      <w:color w:val="000000"/>
      <w:spacing w:val="60"/>
      <w:w w:val="100"/>
      <w:position w:val="0"/>
      <w:sz w:val="28"/>
      <w:szCs w:val="28"/>
      <w:u w:val="none"/>
      <w:lang w:val="ru-RU" w:eastAsia="ru-RU" w:bidi="ru-RU"/>
    </w:rPr>
  </w:style>
  <w:style w:type="character" w:customStyle="1" w:styleId="480">
    <w:name w:val="Основной текст (48)_"/>
    <w:basedOn w:val="a2"/>
    <w:link w:val="481"/>
    <w:rsid w:val="00592D21"/>
    <w:rPr>
      <w:rFonts w:ascii="Times New Roman" w:eastAsia="Times New Roman" w:hAnsi="Times New Roman" w:cs="Times New Roman"/>
      <w:i/>
      <w:iCs/>
      <w:sz w:val="20"/>
      <w:szCs w:val="20"/>
      <w:shd w:val="clear" w:color="auto" w:fill="FFFFFF"/>
      <w:lang w:val="en-US" w:bidi="en-US"/>
    </w:rPr>
  </w:style>
  <w:style w:type="paragraph" w:customStyle="1" w:styleId="481">
    <w:name w:val="Основной текст (48)"/>
    <w:basedOn w:val="a1"/>
    <w:link w:val="480"/>
    <w:rsid w:val="00592D21"/>
    <w:pPr>
      <w:shd w:val="clear" w:color="auto" w:fill="FFFFFF"/>
      <w:spacing w:before="80" w:line="310" w:lineRule="exact"/>
      <w:ind w:firstLine="800"/>
      <w:jc w:val="both"/>
    </w:pPr>
    <w:rPr>
      <w:rFonts w:ascii="Times New Roman" w:eastAsia="Times New Roman" w:hAnsi="Times New Roman" w:cs="Times New Roman"/>
      <w:i/>
      <w:iCs/>
      <w:color w:val="auto"/>
      <w:sz w:val="20"/>
      <w:szCs w:val="20"/>
      <w:lang w:val="en-US" w:eastAsia="en-US" w:bidi="en-US"/>
    </w:rPr>
  </w:style>
  <w:style w:type="character" w:customStyle="1" w:styleId="4814pt">
    <w:name w:val="Основной текст (48) + 14 pt;Полужирный;Не курсив"/>
    <w:basedOn w:val="480"/>
    <w:rsid w:val="00592D21"/>
    <w:rPr>
      <w:rFonts w:ascii="Times New Roman" w:eastAsia="Times New Roman" w:hAnsi="Times New Roman" w:cs="Times New Roman"/>
      <w:b/>
      <w:bCs/>
      <w:i/>
      <w:iCs/>
      <w:color w:val="000000"/>
      <w:spacing w:val="0"/>
      <w:w w:val="100"/>
      <w:position w:val="0"/>
      <w:sz w:val="28"/>
      <w:szCs w:val="28"/>
      <w:shd w:val="clear" w:color="auto" w:fill="FFFFFF"/>
      <w:lang w:val="ru-RU" w:eastAsia="ru-RU" w:bidi="ru-RU"/>
    </w:rPr>
  </w:style>
  <w:style w:type="character" w:customStyle="1" w:styleId="4811pt">
    <w:name w:val="Основной текст (48) + 11 pt;Не курсив"/>
    <w:basedOn w:val="480"/>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2105pt0pt0">
    <w:name w:val="Основной текст (2) + 10;5 pt;Курсив;Малые прописные;Интервал 0 pt"/>
    <w:basedOn w:val="21"/>
    <w:rsid w:val="00592D21"/>
    <w:rPr>
      <w:rFonts w:ascii="Times New Roman" w:eastAsia="Times New Roman" w:hAnsi="Times New Roman" w:cs="Times New Roman"/>
      <w:b w:val="0"/>
      <w:bCs w:val="0"/>
      <w:i/>
      <w:iCs/>
      <w:smallCaps/>
      <w:strike w:val="0"/>
      <w:color w:val="000000"/>
      <w:spacing w:val="10"/>
      <w:w w:val="100"/>
      <w:position w:val="0"/>
      <w:sz w:val="21"/>
      <w:szCs w:val="21"/>
      <w:u w:val="none"/>
      <w:lang w:val="en-US" w:eastAsia="en-US" w:bidi="en-US"/>
    </w:rPr>
  </w:style>
  <w:style w:type="character" w:customStyle="1" w:styleId="265pt0pt">
    <w:name w:val="Основной текст (2) + 6;5 pt;Курсив;Интервал 0 pt"/>
    <w:basedOn w:val="21"/>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ru-RU" w:eastAsia="ru-RU" w:bidi="ru-RU"/>
    </w:rPr>
  </w:style>
  <w:style w:type="character" w:customStyle="1" w:styleId="215pt">
    <w:name w:val="Основной текст (2) + 15 pt;Курсив"/>
    <w:basedOn w:val="21"/>
    <w:rsid w:val="00592D21"/>
    <w:rPr>
      <w:rFonts w:ascii="Times New Roman" w:eastAsia="Times New Roman" w:hAnsi="Times New Roman" w:cs="Times New Roman"/>
      <w:b w:val="0"/>
      <w:bCs w:val="0"/>
      <w:i/>
      <w:iCs/>
      <w:smallCaps w:val="0"/>
      <w:strike w:val="0"/>
      <w:color w:val="000000"/>
      <w:spacing w:val="0"/>
      <w:w w:val="100"/>
      <w:position w:val="0"/>
      <w:sz w:val="30"/>
      <w:szCs w:val="30"/>
      <w:u w:val="none"/>
      <w:lang w:val="ru-RU" w:eastAsia="ru-RU" w:bidi="ru-RU"/>
    </w:rPr>
  </w:style>
  <w:style w:type="character" w:customStyle="1" w:styleId="2105pt1pt">
    <w:name w:val="Основной текст (2) + 10;5 pt;Курсив;Интервал 1 pt"/>
    <w:basedOn w:val="21"/>
    <w:rsid w:val="00592D21"/>
    <w:rPr>
      <w:rFonts w:ascii="Times New Roman" w:eastAsia="Times New Roman" w:hAnsi="Times New Roman" w:cs="Times New Roman"/>
      <w:b w:val="0"/>
      <w:bCs w:val="0"/>
      <w:i/>
      <w:iCs/>
      <w:smallCaps w:val="0"/>
      <w:strike w:val="0"/>
      <w:color w:val="000000"/>
      <w:spacing w:val="20"/>
      <w:w w:val="100"/>
      <w:position w:val="0"/>
      <w:sz w:val="21"/>
      <w:szCs w:val="21"/>
      <w:u w:val="none"/>
      <w:lang w:val="ru-RU" w:eastAsia="ru-RU" w:bidi="ru-RU"/>
    </w:rPr>
  </w:style>
  <w:style w:type="character" w:customStyle="1" w:styleId="380">
    <w:name w:val="Основной текст (38)_"/>
    <w:basedOn w:val="a2"/>
    <w:link w:val="381"/>
    <w:rsid w:val="00592D21"/>
    <w:rPr>
      <w:rFonts w:ascii="Times New Roman" w:eastAsia="Times New Roman" w:hAnsi="Times New Roman" w:cs="Times New Roman"/>
      <w:i/>
      <w:iCs/>
      <w:sz w:val="13"/>
      <w:szCs w:val="13"/>
      <w:shd w:val="clear" w:color="auto" w:fill="FFFFFF"/>
    </w:rPr>
  </w:style>
  <w:style w:type="paragraph" w:customStyle="1" w:styleId="381">
    <w:name w:val="Основной текст (38)"/>
    <w:basedOn w:val="a1"/>
    <w:link w:val="380"/>
    <w:rsid w:val="00592D21"/>
    <w:pPr>
      <w:shd w:val="clear" w:color="auto" w:fill="FFFFFF"/>
      <w:spacing w:line="144" w:lineRule="exact"/>
    </w:pPr>
    <w:rPr>
      <w:rFonts w:ascii="Times New Roman" w:eastAsia="Times New Roman" w:hAnsi="Times New Roman" w:cs="Times New Roman"/>
      <w:i/>
      <w:iCs/>
      <w:color w:val="auto"/>
      <w:sz w:val="13"/>
      <w:szCs w:val="13"/>
      <w:lang w:eastAsia="en-US" w:bidi="ar-SA"/>
    </w:rPr>
  </w:style>
  <w:style w:type="character" w:customStyle="1" w:styleId="280">
    <w:name w:val="Основной текст (28)_"/>
    <w:basedOn w:val="a2"/>
    <w:link w:val="281"/>
    <w:rsid w:val="00592D21"/>
    <w:rPr>
      <w:rFonts w:ascii="Times New Roman" w:eastAsia="Times New Roman" w:hAnsi="Times New Roman" w:cs="Times New Roman"/>
      <w:i/>
      <w:iCs/>
      <w:sz w:val="36"/>
      <w:szCs w:val="36"/>
      <w:shd w:val="clear" w:color="auto" w:fill="FFFFFF"/>
    </w:rPr>
  </w:style>
  <w:style w:type="paragraph" w:customStyle="1" w:styleId="281">
    <w:name w:val="Основной текст (28)"/>
    <w:basedOn w:val="a1"/>
    <w:link w:val="280"/>
    <w:rsid w:val="00592D21"/>
    <w:pPr>
      <w:shd w:val="clear" w:color="auto" w:fill="FFFFFF"/>
      <w:spacing w:line="398" w:lineRule="exact"/>
    </w:pPr>
    <w:rPr>
      <w:rFonts w:ascii="Times New Roman" w:eastAsia="Times New Roman" w:hAnsi="Times New Roman" w:cs="Times New Roman"/>
      <w:i/>
      <w:iCs/>
      <w:color w:val="auto"/>
      <w:sz w:val="36"/>
      <w:szCs w:val="36"/>
      <w:lang w:eastAsia="en-US" w:bidi="ar-SA"/>
    </w:rPr>
  </w:style>
  <w:style w:type="character" w:customStyle="1" w:styleId="68">
    <w:name w:val="Подпись к картинке (6)_"/>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72ptExact">
    <w:name w:val="Основной текст (17) + Интервал 2 pt Exact"/>
    <w:basedOn w:val="17"/>
    <w:rsid w:val="00592D21"/>
    <w:rPr>
      <w:rFonts w:ascii="Times New Roman" w:eastAsia="Times New Roman" w:hAnsi="Times New Roman" w:cs="Times New Roman"/>
      <w:b w:val="0"/>
      <w:bCs w:val="0"/>
      <w:i w:val="0"/>
      <w:iCs w:val="0"/>
      <w:smallCaps w:val="0"/>
      <w:strike w:val="0"/>
      <w:color w:val="000000"/>
      <w:spacing w:val="50"/>
      <w:w w:val="100"/>
      <w:position w:val="0"/>
      <w:sz w:val="19"/>
      <w:szCs w:val="19"/>
      <w:u w:val="none"/>
      <w:lang w:val="ru-RU" w:eastAsia="ru-RU" w:bidi="ru-RU"/>
    </w:rPr>
  </w:style>
  <w:style w:type="character" w:customStyle="1" w:styleId="51Exact">
    <w:name w:val="Основной текст (51) Exact"/>
    <w:basedOn w:val="a2"/>
    <w:link w:val="510"/>
    <w:rsid w:val="00592D21"/>
    <w:rPr>
      <w:rFonts w:ascii="Times New Roman" w:eastAsia="Times New Roman" w:hAnsi="Times New Roman" w:cs="Times New Roman"/>
      <w:i/>
      <w:iCs/>
      <w:sz w:val="20"/>
      <w:szCs w:val="20"/>
      <w:shd w:val="clear" w:color="auto" w:fill="FFFFFF"/>
      <w:lang w:val="en-US" w:bidi="en-US"/>
    </w:rPr>
  </w:style>
  <w:style w:type="paragraph" w:customStyle="1" w:styleId="510">
    <w:name w:val="Основной текст (51)"/>
    <w:basedOn w:val="a1"/>
    <w:link w:val="51Exact"/>
    <w:rsid w:val="00592D21"/>
    <w:pPr>
      <w:shd w:val="clear" w:color="auto" w:fill="FFFFFF"/>
      <w:spacing w:after="320" w:line="354" w:lineRule="exact"/>
      <w:jc w:val="right"/>
    </w:pPr>
    <w:rPr>
      <w:rFonts w:ascii="Times New Roman" w:eastAsia="Times New Roman" w:hAnsi="Times New Roman" w:cs="Times New Roman"/>
      <w:i/>
      <w:iCs/>
      <w:color w:val="auto"/>
      <w:sz w:val="20"/>
      <w:szCs w:val="20"/>
      <w:lang w:val="en-US" w:eastAsia="en-US" w:bidi="en-US"/>
    </w:rPr>
  </w:style>
  <w:style w:type="character" w:customStyle="1" w:styleId="5185ptExact">
    <w:name w:val="Основной текст (51) + 8;5 pt;Не курсив Exact"/>
    <w:basedOn w:val="51Exact"/>
    <w:rsid w:val="00592D21"/>
    <w:rPr>
      <w:rFonts w:ascii="Times New Roman" w:eastAsia="Times New Roman" w:hAnsi="Times New Roman" w:cs="Times New Roman"/>
      <w:i/>
      <w:iCs/>
      <w:color w:val="000000"/>
      <w:spacing w:val="0"/>
      <w:w w:val="100"/>
      <w:position w:val="0"/>
      <w:sz w:val="17"/>
      <w:szCs w:val="17"/>
      <w:shd w:val="clear" w:color="auto" w:fill="FFFFFF"/>
      <w:lang w:val="en-US" w:bidi="en-US"/>
    </w:rPr>
  </w:style>
  <w:style w:type="character" w:customStyle="1" w:styleId="5116ptExact">
    <w:name w:val="Основной текст (51) + 16 pt;Полужирный;Не курсив Exact"/>
    <w:basedOn w:val="51Exact"/>
    <w:rsid w:val="00592D21"/>
    <w:rPr>
      <w:rFonts w:ascii="Times New Roman" w:eastAsia="Times New Roman" w:hAnsi="Times New Roman" w:cs="Times New Roman"/>
      <w:b/>
      <w:bCs/>
      <w:i/>
      <w:iCs/>
      <w:color w:val="000000"/>
      <w:spacing w:val="0"/>
      <w:w w:val="100"/>
      <w:position w:val="0"/>
      <w:sz w:val="32"/>
      <w:szCs w:val="32"/>
      <w:shd w:val="clear" w:color="auto" w:fill="FFFFFF"/>
      <w:lang w:val="en-US" w:bidi="en-US"/>
    </w:rPr>
  </w:style>
  <w:style w:type="character" w:customStyle="1" w:styleId="1611ptExact">
    <w:name w:val="Основной текст (16) + 11 pt Exact"/>
    <w:basedOn w:val="16"/>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865ptExact">
    <w:name w:val="Основной текст (28) + 6;5 pt Exact"/>
    <w:basedOn w:val="280"/>
    <w:rsid w:val="00592D21"/>
    <w:rPr>
      <w:rFonts w:ascii="Times New Roman" w:eastAsia="Times New Roman" w:hAnsi="Times New Roman" w:cs="Times New Roman"/>
      <w:i/>
      <w:iCs/>
      <w:color w:val="000000"/>
      <w:spacing w:val="0"/>
      <w:w w:val="100"/>
      <w:position w:val="0"/>
      <w:sz w:val="13"/>
      <w:szCs w:val="13"/>
      <w:shd w:val="clear" w:color="auto" w:fill="FFFFFF"/>
      <w:lang w:val="ru-RU" w:eastAsia="ru-RU" w:bidi="ru-RU"/>
    </w:rPr>
  </w:style>
  <w:style w:type="character" w:customStyle="1" w:styleId="52Exact0">
    <w:name w:val="Основной текст (52) Exact"/>
    <w:basedOn w:val="a2"/>
    <w:link w:val="521"/>
    <w:rsid w:val="00592D21"/>
    <w:rPr>
      <w:rFonts w:ascii="Times New Roman" w:eastAsia="Times New Roman" w:hAnsi="Times New Roman" w:cs="Times New Roman"/>
      <w:i/>
      <w:iCs/>
      <w:sz w:val="36"/>
      <w:szCs w:val="36"/>
      <w:shd w:val="clear" w:color="auto" w:fill="FFFFFF"/>
      <w:lang w:val="en-US" w:bidi="en-US"/>
    </w:rPr>
  </w:style>
  <w:style w:type="paragraph" w:customStyle="1" w:styleId="521">
    <w:name w:val="Основной текст (52)"/>
    <w:basedOn w:val="a1"/>
    <w:link w:val="52Exact0"/>
    <w:rsid w:val="00592D21"/>
    <w:pPr>
      <w:shd w:val="clear" w:color="auto" w:fill="FFFFFF"/>
      <w:spacing w:line="398" w:lineRule="exact"/>
      <w:jc w:val="both"/>
    </w:pPr>
    <w:rPr>
      <w:rFonts w:ascii="Times New Roman" w:eastAsia="Times New Roman" w:hAnsi="Times New Roman" w:cs="Times New Roman"/>
      <w:i/>
      <w:iCs/>
      <w:color w:val="auto"/>
      <w:sz w:val="36"/>
      <w:szCs w:val="36"/>
      <w:lang w:val="en-US" w:eastAsia="en-US" w:bidi="en-US"/>
    </w:rPr>
  </w:style>
  <w:style w:type="character" w:customStyle="1" w:styleId="5295ptExact">
    <w:name w:val="Основной текст (52) + 9;5 pt;Не курсив Exact"/>
    <w:basedOn w:val="52Exact0"/>
    <w:rsid w:val="00592D21"/>
    <w:rPr>
      <w:rFonts w:ascii="Times New Roman" w:eastAsia="Times New Roman" w:hAnsi="Times New Roman" w:cs="Times New Roman"/>
      <w:i/>
      <w:iCs/>
      <w:color w:val="000000"/>
      <w:spacing w:val="0"/>
      <w:w w:val="100"/>
      <w:position w:val="0"/>
      <w:sz w:val="19"/>
      <w:szCs w:val="19"/>
      <w:shd w:val="clear" w:color="auto" w:fill="FFFFFF"/>
      <w:lang w:val="en-US" w:bidi="en-US"/>
    </w:rPr>
  </w:style>
  <w:style w:type="character" w:customStyle="1" w:styleId="5265ptExact">
    <w:name w:val="Основной текст (52) + 6;5 pt Exact"/>
    <w:basedOn w:val="52Exact0"/>
    <w:rsid w:val="00592D21"/>
    <w:rPr>
      <w:rFonts w:ascii="Times New Roman" w:eastAsia="Times New Roman" w:hAnsi="Times New Roman" w:cs="Times New Roman"/>
      <w:i/>
      <w:iCs/>
      <w:color w:val="000000"/>
      <w:spacing w:val="0"/>
      <w:w w:val="100"/>
      <w:position w:val="0"/>
      <w:sz w:val="13"/>
      <w:szCs w:val="13"/>
      <w:shd w:val="clear" w:color="auto" w:fill="FFFFFF"/>
      <w:lang w:val="en-US" w:bidi="en-US"/>
    </w:rPr>
  </w:style>
  <w:style w:type="character" w:customStyle="1" w:styleId="5211ptExact">
    <w:name w:val="Основной текст (52) + 11 pt;Не курсив Exact"/>
    <w:basedOn w:val="52Exact0"/>
    <w:rsid w:val="00592D21"/>
    <w:rPr>
      <w:rFonts w:ascii="Times New Roman" w:eastAsia="Times New Roman" w:hAnsi="Times New Roman" w:cs="Times New Roman"/>
      <w:i/>
      <w:iCs/>
      <w:color w:val="000000"/>
      <w:spacing w:val="0"/>
      <w:w w:val="100"/>
      <w:position w:val="0"/>
      <w:sz w:val="22"/>
      <w:szCs w:val="22"/>
      <w:shd w:val="clear" w:color="auto" w:fill="FFFFFF"/>
      <w:lang w:val="en-US" w:bidi="en-US"/>
    </w:rPr>
  </w:style>
  <w:style w:type="character" w:customStyle="1" w:styleId="5265pt0ptExact">
    <w:name w:val="Основной текст (52) + 6;5 pt;Интервал 0 pt Exact"/>
    <w:basedOn w:val="52Exact0"/>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53Exact">
    <w:name w:val="Основной текст (53) Exact"/>
    <w:basedOn w:val="a2"/>
    <w:link w:val="530"/>
    <w:rsid w:val="00592D21"/>
    <w:rPr>
      <w:rFonts w:ascii="Times New Roman" w:eastAsia="Times New Roman" w:hAnsi="Times New Roman" w:cs="Times New Roman"/>
      <w:i/>
      <w:iCs/>
      <w:sz w:val="13"/>
      <w:szCs w:val="13"/>
      <w:shd w:val="clear" w:color="auto" w:fill="FFFFFF"/>
      <w:lang w:val="en-US" w:bidi="en-US"/>
    </w:rPr>
  </w:style>
  <w:style w:type="paragraph" w:customStyle="1" w:styleId="530">
    <w:name w:val="Основной текст (53)"/>
    <w:basedOn w:val="a1"/>
    <w:link w:val="53Exact"/>
    <w:rsid w:val="00592D21"/>
    <w:pPr>
      <w:shd w:val="clear" w:color="auto" w:fill="FFFFFF"/>
      <w:spacing w:line="398" w:lineRule="exact"/>
      <w:jc w:val="both"/>
    </w:pPr>
    <w:rPr>
      <w:rFonts w:ascii="Times New Roman" w:eastAsia="Times New Roman" w:hAnsi="Times New Roman" w:cs="Times New Roman"/>
      <w:i/>
      <w:iCs/>
      <w:color w:val="auto"/>
      <w:sz w:val="13"/>
      <w:szCs w:val="13"/>
      <w:lang w:val="en-US" w:eastAsia="en-US" w:bidi="en-US"/>
    </w:rPr>
  </w:style>
  <w:style w:type="character" w:customStyle="1" w:styleId="530ptExact">
    <w:name w:val="Основной текст (53) + Интервал 0 pt Exact"/>
    <w:basedOn w:val="53Exact"/>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5311ptExact">
    <w:name w:val="Основной текст (53) + 11 pt;Не курсив Exact"/>
    <w:basedOn w:val="53Exact"/>
    <w:rsid w:val="00592D21"/>
    <w:rPr>
      <w:rFonts w:ascii="Times New Roman" w:eastAsia="Times New Roman" w:hAnsi="Times New Roman" w:cs="Times New Roman"/>
      <w:i/>
      <w:iCs/>
      <w:color w:val="000000"/>
      <w:spacing w:val="0"/>
      <w:w w:val="100"/>
      <w:position w:val="0"/>
      <w:sz w:val="22"/>
      <w:szCs w:val="22"/>
      <w:shd w:val="clear" w:color="auto" w:fill="FFFFFF"/>
      <w:lang w:val="en-US" w:bidi="en-US"/>
    </w:rPr>
  </w:style>
  <w:style w:type="character" w:customStyle="1" w:styleId="5318ptExact">
    <w:name w:val="Основной текст (53) + 18 pt Exact"/>
    <w:basedOn w:val="53Exact"/>
    <w:rsid w:val="00592D21"/>
    <w:rPr>
      <w:rFonts w:ascii="Times New Roman" w:eastAsia="Times New Roman" w:hAnsi="Times New Roman" w:cs="Times New Roman"/>
      <w:i/>
      <w:iCs/>
      <w:color w:val="000000"/>
      <w:spacing w:val="0"/>
      <w:w w:val="100"/>
      <w:position w:val="0"/>
      <w:sz w:val="36"/>
      <w:szCs w:val="36"/>
      <w:shd w:val="clear" w:color="auto" w:fill="FFFFFF"/>
      <w:lang w:val="en-US" w:bidi="en-US"/>
    </w:rPr>
  </w:style>
  <w:style w:type="character" w:customStyle="1" w:styleId="3055pt0ptExact">
    <w:name w:val="Основной текст (30) + 5;5 pt;Интервал 0 pt Exact"/>
    <w:basedOn w:val="300"/>
    <w:rsid w:val="00592D21"/>
    <w:rPr>
      <w:rFonts w:ascii="Times New Roman" w:eastAsia="Times New Roman" w:hAnsi="Times New Roman" w:cs="Times New Roman"/>
      <w:i/>
      <w:iCs/>
      <w:color w:val="000000"/>
      <w:spacing w:val="0"/>
      <w:w w:val="100"/>
      <w:position w:val="0"/>
      <w:sz w:val="11"/>
      <w:szCs w:val="11"/>
      <w:shd w:val="clear" w:color="auto" w:fill="FFFFFF"/>
      <w:lang w:val="ru-RU" w:eastAsia="ru-RU" w:bidi="ru-RU"/>
    </w:rPr>
  </w:style>
  <w:style w:type="character" w:customStyle="1" w:styleId="2765pt0ptExact">
    <w:name w:val="Основной текст (27) + 6;5 pt;Интервал 0 pt Exact"/>
    <w:basedOn w:val="270"/>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ru-RU" w:eastAsia="ru-RU" w:bidi="ru-RU"/>
    </w:rPr>
  </w:style>
  <w:style w:type="character" w:customStyle="1" w:styleId="46Exact">
    <w:name w:val="Основной текст (46) Exact"/>
    <w:basedOn w:val="a2"/>
    <w:rsid w:val="00592D21"/>
    <w:rPr>
      <w:rFonts w:ascii="Times New Roman" w:eastAsia="Times New Roman" w:hAnsi="Times New Roman" w:cs="Times New Roman"/>
      <w:b/>
      <w:bCs/>
      <w:i/>
      <w:iCs/>
      <w:smallCaps w:val="0"/>
      <w:strike w:val="0"/>
      <w:w w:val="100"/>
      <w:sz w:val="22"/>
      <w:szCs w:val="22"/>
      <w:u w:val="none"/>
    </w:rPr>
  </w:style>
  <w:style w:type="character" w:customStyle="1" w:styleId="391ptExact">
    <w:name w:val="Основной текст (39) + Курсив;Интервал 1 pt Exact"/>
    <w:basedOn w:val="390"/>
    <w:rsid w:val="00592D21"/>
    <w:rPr>
      <w:rFonts w:ascii="Times New Roman" w:eastAsia="Times New Roman" w:hAnsi="Times New Roman" w:cs="Times New Roman"/>
      <w:i/>
      <w:iCs/>
      <w:color w:val="000000"/>
      <w:spacing w:val="20"/>
      <w:w w:val="100"/>
      <w:position w:val="0"/>
      <w:sz w:val="21"/>
      <w:szCs w:val="21"/>
      <w:shd w:val="clear" w:color="auto" w:fill="FFFFFF"/>
      <w:lang w:val="en-US" w:eastAsia="en-US" w:bidi="en-US"/>
    </w:rPr>
  </w:style>
  <w:style w:type="character" w:customStyle="1" w:styleId="6Exact1">
    <w:name w:val="Заголовок №6 Exact"/>
    <w:basedOn w:val="a2"/>
    <w:link w:val="69"/>
    <w:rsid w:val="00592D21"/>
    <w:rPr>
      <w:rFonts w:ascii="Times New Roman" w:eastAsia="Times New Roman" w:hAnsi="Times New Roman" w:cs="Times New Roman"/>
      <w:sz w:val="19"/>
      <w:szCs w:val="19"/>
      <w:shd w:val="clear" w:color="auto" w:fill="FFFFFF"/>
      <w:lang w:val="en-US" w:bidi="en-US"/>
    </w:rPr>
  </w:style>
  <w:style w:type="paragraph" w:customStyle="1" w:styleId="69">
    <w:name w:val="Заголовок №6"/>
    <w:basedOn w:val="a1"/>
    <w:link w:val="6Exact1"/>
    <w:rsid w:val="00592D21"/>
    <w:pPr>
      <w:shd w:val="clear" w:color="auto" w:fill="FFFFFF"/>
      <w:spacing w:line="210" w:lineRule="exact"/>
      <w:outlineLvl w:val="5"/>
    </w:pPr>
    <w:rPr>
      <w:rFonts w:ascii="Times New Roman" w:eastAsia="Times New Roman" w:hAnsi="Times New Roman" w:cs="Times New Roman"/>
      <w:color w:val="auto"/>
      <w:sz w:val="19"/>
      <w:szCs w:val="19"/>
      <w:lang w:val="en-US" w:eastAsia="en-US" w:bidi="en-US"/>
    </w:rPr>
  </w:style>
  <w:style w:type="character" w:customStyle="1" w:styleId="665pt0ptExact">
    <w:name w:val="Заголовок №6 + 6;5 pt;Курсив;Интервал 0 pt Exact"/>
    <w:basedOn w:val="6Exact1"/>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1710pt">
    <w:name w:val="Основной текст (17) + 10 pt;Курсив"/>
    <w:basedOn w:val="17"/>
    <w:rsid w:val="00592D21"/>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1716pt">
    <w:name w:val="Основной текст (17) + 16 pt;Полужирный"/>
    <w:basedOn w:val="17"/>
    <w:rsid w:val="00592D21"/>
    <w:rPr>
      <w:rFonts w:ascii="Times New Roman" w:eastAsia="Times New Roman" w:hAnsi="Times New Roman" w:cs="Times New Roman"/>
      <w:b/>
      <w:bCs/>
      <w:i w:val="0"/>
      <w:iCs w:val="0"/>
      <w:smallCaps w:val="0"/>
      <w:strike w:val="0"/>
      <w:color w:val="000000"/>
      <w:spacing w:val="0"/>
      <w:w w:val="100"/>
      <w:position w:val="0"/>
      <w:sz w:val="32"/>
      <w:szCs w:val="32"/>
      <w:u w:val="none"/>
      <w:lang w:val="en-US" w:eastAsia="en-US" w:bidi="en-US"/>
    </w:rPr>
  </w:style>
  <w:style w:type="character" w:customStyle="1" w:styleId="500">
    <w:name w:val="Основной текст (50)_"/>
    <w:basedOn w:val="a2"/>
    <w:link w:val="501"/>
    <w:rsid w:val="00592D21"/>
    <w:rPr>
      <w:rFonts w:ascii="Times New Roman" w:eastAsia="Times New Roman" w:hAnsi="Times New Roman" w:cs="Times New Roman"/>
      <w:sz w:val="13"/>
      <w:szCs w:val="13"/>
      <w:shd w:val="clear" w:color="auto" w:fill="FFFFFF"/>
      <w:lang w:val="en-US" w:bidi="en-US"/>
    </w:rPr>
  </w:style>
  <w:style w:type="paragraph" w:customStyle="1" w:styleId="501">
    <w:name w:val="Основной текст (50)"/>
    <w:basedOn w:val="a1"/>
    <w:link w:val="500"/>
    <w:rsid w:val="00592D21"/>
    <w:pPr>
      <w:shd w:val="clear" w:color="auto" w:fill="FFFFFF"/>
      <w:spacing w:before="860" w:line="144" w:lineRule="exact"/>
      <w:jc w:val="both"/>
    </w:pPr>
    <w:rPr>
      <w:rFonts w:ascii="Times New Roman" w:eastAsia="Times New Roman" w:hAnsi="Times New Roman" w:cs="Times New Roman"/>
      <w:color w:val="auto"/>
      <w:sz w:val="13"/>
      <w:szCs w:val="13"/>
      <w:lang w:val="en-US" w:eastAsia="en-US" w:bidi="en-US"/>
    </w:rPr>
  </w:style>
  <w:style w:type="character" w:customStyle="1" w:styleId="5055pt">
    <w:name w:val="Основной текст (50) + 5;5 pt;Курсив"/>
    <w:basedOn w:val="500"/>
    <w:rsid w:val="00592D21"/>
    <w:rPr>
      <w:rFonts w:ascii="Times New Roman" w:eastAsia="Times New Roman" w:hAnsi="Times New Roman" w:cs="Times New Roman"/>
      <w:i/>
      <w:iCs/>
      <w:color w:val="000000"/>
      <w:spacing w:val="0"/>
      <w:w w:val="100"/>
      <w:position w:val="0"/>
      <w:sz w:val="11"/>
      <w:szCs w:val="11"/>
      <w:shd w:val="clear" w:color="auto" w:fill="FFFFFF"/>
      <w:lang w:val="en-US" w:bidi="en-US"/>
    </w:rPr>
  </w:style>
  <w:style w:type="character" w:customStyle="1" w:styleId="1665pt0pt">
    <w:name w:val="Основной текст (16) + 6;5 pt;Курсив;Интервал 0 pt"/>
    <w:basedOn w:val="16"/>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aff0">
    <w:name w:val="Оглавление_"/>
    <w:basedOn w:val="a2"/>
    <w:link w:val="aff1"/>
    <w:rsid w:val="00592D21"/>
    <w:rPr>
      <w:rFonts w:ascii="Times New Roman" w:eastAsia="Times New Roman" w:hAnsi="Times New Roman" w:cs="Times New Roman"/>
      <w:i/>
      <w:iCs/>
      <w:sz w:val="11"/>
      <w:szCs w:val="11"/>
      <w:shd w:val="clear" w:color="auto" w:fill="FFFFFF"/>
      <w:lang w:val="en-US" w:bidi="en-US"/>
    </w:rPr>
  </w:style>
  <w:style w:type="paragraph" w:customStyle="1" w:styleId="aff1">
    <w:name w:val="Оглавление"/>
    <w:basedOn w:val="a1"/>
    <w:link w:val="aff0"/>
    <w:rsid w:val="00592D21"/>
    <w:pPr>
      <w:shd w:val="clear" w:color="auto" w:fill="FFFFFF"/>
      <w:spacing w:before="60" w:after="60" w:line="221" w:lineRule="exact"/>
      <w:jc w:val="both"/>
    </w:pPr>
    <w:rPr>
      <w:rFonts w:ascii="Times New Roman" w:eastAsia="Times New Roman" w:hAnsi="Times New Roman" w:cs="Times New Roman"/>
      <w:i/>
      <w:iCs/>
      <w:color w:val="auto"/>
      <w:sz w:val="11"/>
      <w:szCs w:val="11"/>
      <w:lang w:val="en-US" w:eastAsia="en-US" w:bidi="en-US"/>
    </w:rPr>
  </w:style>
  <w:style w:type="character" w:customStyle="1" w:styleId="65pt0pt">
    <w:name w:val="Оглавление + 6;5 pt;Интервал 0 pt"/>
    <w:basedOn w:val="aff0"/>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65pt">
    <w:name w:val="Оглавление + 6;5 pt;Не курсив"/>
    <w:basedOn w:val="aff0"/>
    <w:rsid w:val="00592D21"/>
    <w:rPr>
      <w:rFonts w:ascii="Times New Roman" w:eastAsia="Times New Roman" w:hAnsi="Times New Roman" w:cs="Times New Roman"/>
      <w:i/>
      <w:iCs/>
      <w:color w:val="000000"/>
      <w:spacing w:val="0"/>
      <w:w w:val="100"/>
      <w:position w:val="0"/>
      <w:sz w:val="13"/>
      <w:szCs w:val="13"/>
      <w:shd w:val="clear" w:color="auto" w:fill="FFFFFF"/>
      <w:lang w:val="en-US" w:bidi="en-US"/>
    </w:rPr>
  </w:style>
  <w:style w:type="character" w:customStyle="1" w:styleId="95pt">
    <w:name w:val="Оглавление + 9;5 pt;Не курсив"/>
    <w:basedOn w:val="aff0"/>
    <w:rsid w:val="00592D21"/>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character" w:customStyle="1" w:styleId="2f">
    <w:name w:val="Оглавление (2)_"/>
    <w:basedOn w:val="a2"/>
    <w:link w:val="2f0"/>
    <w:rsid w:val="00592D21"/>
    <w:rPr>
      <w:rFonts w:ascii="Times New Roman" w:eastAsia="Times New Roman" w:hAnsi="Times New Roman" w:cs="Times New Roman"/>
      <w:i/>
      <w:iCs/>
      <w:spacing w:val="10"/>
      <w:sz w:val="13"/>
      <w:szCs w:val="13"/>
      <w:shd w:val="clear" w:color="auto" w:fill="FFFFFF"/>
      <w:lang w:val="en-US" w:bidi="en-US"/>
    </w:rPr>
  </w:style>
  <w:style w:type="paragraph" w:customStyle="1" w:styleId="2f0">
    <w:name w:val="Оглавление (2)"/>
    <w:basedOn w:val="a1"/>
    <w:link w:val="2f"/>
    <w:rsid w:val="00592D21"/>
    <w:pPr>
      <w:shd w:val="clear" w:color="auto" w:fill="FFFFFF"/>
      <w:spacing w:line="221" w:lineRule="exact"/>
      <w:jc w:val="both"/>
    </w:pPr>
    <w:rPr>
      <w:rFonts w:ascii="Times New Roman" w:eastAsia="Times New Roman" w:hAnsi="Times New Roman" w:cs="Times New Roman"/>
      <w:i/>
      <w:iCs/>
      <w:color w:val="auto"/>
      <w:spacing w:val="10"/>
      <w:sz w:val="13"/>
      <w:szCs w:val="13"/>
      <w:lang w:val="en-US" w:eastAsia="en-US" w:bidi="en-US"/>
    </w:rPr>
  </w:style>
  <w:style w:type="character" w:customStyle="1" w:styleId="210pt0pt">
    <w:name w:val="Оглавление (2) + 10 pt;Интервал 0 pt"/>
    <w:basedOn w:val="2f"/>
    <w:rsid w:val="00592D21"/>
    <w:rPr>
      <w:rFonts w:ascii="Times New Roman" w:eastAsia="Times New Roman" w:hAnsi="Times New Roman" w:cs="Times New Roman"/>
      <w:i/>
      <w:iCs/>
      <w:color w:val="000000"/>
      <w:spacing w:val="0"/>
      <w:w w:val="100"/>
      <w:position w:val="0"/>
      <w:sz w:val="20"/>
      <w:szCs w:val="20"/>
      <w:shd w:val="clear" w:color="auto" w:fill="FFFFFF"/>
      <w:lang w:val="en-US" w:bidi="en-US"/>
    </w:rPr>
  </w:style>
  <w:style w:type="character" w:customStyle="1" w:styleId="295pt0pt">
    <w:name w:val="Оглавление (2) + 9;5 pt;Не курсив;Интервал 0 pt"/>
    <w:basedOn w:val="2f"/>
    <w:rsid w:val="00592D21"/>
    <w:rPr>
      <w:rFonts w:ascii="Times New Roman" w:eastAsia="Times New Roman" w:hAnsi="Times New Roman" w:cs="Times New Roman"/>
      <w:i/>
      <w:iCs/>
      <w:color w:val="000000"/>
      <w:spacing w:val="0"/>
      <w:w w:val="100"/>
      <w:position w:val="0"/>
      <w:sz w:val="19"/>
      <w:szCs w:val="19"/>
      <w:shd w:val="clear" w:color="auto" w:fill="FFFFFF"/>
      <w:lang w:val="en-US" w:bidi="en-US"/>
    </w:rPr>
  </w:style>
  <w:style w:type="character" w:customStyle="1" w:styleId="2f1">
    <w:name w:val="Оглавление (2) + Малые прописные"/>
    <w:basedOn w:val="2f"/>
    <w:rsid w:val="00592D21"/>
    <w:rPr>
      <w:rFonts w:ascii="Times New Roman" w:eastAsia="Times New Roman" w:hAnsi="Times New Roman" w:cs="Times New Roman"/>
      <w:i/>
      <w:iCs/>
      <w:smallCaps/>
      <w:color w:val="000000"/>
      <w:spacing w:val="10"/>
      <w:w w:val="100"/>
      <w:position w:val="0"/>
      <w:sz w:val="13"/>
      <w:szCs w:val="13"/>
      <w:shd w:val="clear" w:color="auto" w:fill="FFFFFF"/>
      <w:lang w:val="en-US" w:bidi="en-US"/>
    </w:rPr>
  </w:style>
  <w:style w:type="character" w:customStyle="1" w:styleId="27105pt1pt">
    <w:name w:val="Основной текст (27) + 10;5 pt;Интервал 1 pt"/>
    <w:basedOn w:val="270"/>
    <w:rsid w:val="00592D21"/>
    <w:rPr>
      <w:rFonts w:ascii="Times New Roman" w:eastAsia="Times New Roman" w:hAnsi="Times New Roman" w:cs="Times New Roman"/>
      <w:b w:val="0"/>
      <w:bCs w:val="0"/>
      <w:i/>
      <w:iCs/>
      <w:smallCaps w:val="0"/>
      <w:strike w:val="0"/>
      <w:color w:val="000000"/>
      <w:spacing w:val="20"/>
      <w:w w:val="100"/>
      <w:position w:val="0"/>
      <w:sz w:val="21"/>
      <w:szCs w:val="21"/>
      <w:u w:val="single"/>
      <w:lang w:val="en-US" w:eastAsia="en-US" w:bidi="en-US"/>
    </w:rPr>
  </w:style>
  <w:style w:type="character" w:customStyle="1" w:styleId="271">
    <w:name w:val="Основной текст (27)"/>
    <w:basedOn w:val="270"/>
    <w:rsid w:val="00592D21"/>
    <w:rPr>
      <w:rFonts w:ascii="Times New Roman" w:eastAsia="Times New Roman" w:hAnsi="Times New Roman" w:cs="Times New Roman"/>
      <w:b w:val="0"/>
      <w:bCs w:val="0"/>
      <w:i/>
      <w:iCs/>
      <w:smallCaps w:val="0"/>
      <w:strike w:val="0"/>
      <w:color w:val="000000"/>
      <w:spacing w:val="0"/>
      <w:w w:val="100"/>
      <w:position w:val="0"/>
      <w:sz w:val="11"/>
      <w:szCs w:val="11"/>
      <w:u w:val="single"/>
      <w:lang w:val="en-US" w:eastAsia="en-US" w:bidi="en-US"/>
    </w:rPr>
  </w:style>
  <w:style w:type="character" w:customStyle="1" w:styleId="1765pt0pt0">
    <w:name w:val="Основной текст (17) + 6;5 pt;Курсив;Малые прописные;Интервал 0 pt"/>
    <w:basedOn w:val="17"/>
    <w:rsid w:val="00592D21"/>
    <w:rPr>
      <w:rFonts w:ascii="Times New Roman" w:eastAsia="Times New Roman" w:hAnsi="Times New Roman" w:cs="Times New Roman"/>
      <w:b w:val="0"/>
      <w:bCs w:val="0"/>
      <w:i/>
      <w:iCs/>
      <w:smallCaps/>
      <w:strike w:val="0"/>
      <w:color w:val="000000"/>
      <w:spacing w:val="10"/>
      <w:w w:val="100"/>
      <w:position w:val="0"/>
      <w:sz w:val="13"/>
      <w:szCs w:val="13"/>
      <w:u w:val="none"/>
      <w:lang w:val="en-US" w:eastAsia="en-US" w:bidi="en-US"/>
    </w:rPr>
  </w:style>
  <w:style w:type="character" w:customStyle="1" w:styleId="171">
    <w:name w:val="Основной текст (17) + Малые прописные"/>
    <w:basedOn w:val="17"/>
    <w:rsid w:val="00592D21"/>
    <w:rPr>
      <w:rFonts w:ascii="Times New Roman" w:eastAsia="Times New Roman" w:hAnsi="Times New Roman" w:cs="Times New Roman"/>
      <w:b w:val="0"/>
      <w:bCs w:val="0"/>
      <w:i w:val="0"/>
      <w:iCs w:val="0"/>
      <w:smallCaps/>
      <w:strike w:val="0"/>
      <w:color w:val="000000"/>
      <w:spacing w:val="0"/>
      <w:w w:val="100"/>
      <w:position w:val="0"/>
      <w:sz w:val="19"/>
      <w:szCs w:val="19"/>
      <w:u w:val="none"/>
      <w:lang w:val="en-US" w:eastAsia="en-US" w:bidi="en-US"/>
    </w:rPr>
  </w:style>
  <w:style w:type="character" w:customStyle="1" w:styleId="6TimesNewRoman">
    <w:name w:val="Колонтитул (6) + Times New Roman"/>
    <w:basedOn w:val="66"/>
    <w:rsid w:val="00592D21"/>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611pt">
    <w:name w:val="Колонтитул (6) + 11 pt;Не полужирный"/>
    <w:basedOn w:val="66"/>
    <w:rsid w:val="00592D21"/>
    <w:rPr>
      <w:rFonts w:ascii="Calibri" w:eastAsia="Calibri" w:hAnsi="Calibri" w:cs="Calibri"/>
      <w:b/>
      <w:bCs/>
      <w:color w:val="000000"/>
      <w:spacing w:val="0"/>
      <w:w w:val="100"/>
      <w:position w:val="0"/>
      <w:sz w:val="22"/>
      <w:szCs w:val="22"/>
      <w:shd w:val="clear" w:color="auto" w:fill="FFFFFF"/>
      <w:lang w:val="ru-RU" w:eastAsia="ru-RU" w:bidi="ru-RU"/>
    </w:rPr>
  </w:style>
  <w:style w:type="character" w:customStyle="1" w:styleId="74">
    <w:name w:val="Колонтитул (7)_"/>
    <w:basedOn w:val="a2"/>
    <w:link w:val="75"/>
    <w:rsid w:val="00592D21"/>
    <w:rPr>
      <w:rFonts w:ascii="Calibri" w:eastAsia="Calibri" w:hAnsi="Calibri" w:cs="Calibri"/>
      <w:shd w:val="clear" w:color="auto" w:fill="FFFFFF"/>
    </w:rPr>
  </w:style>
  <w:style w:type="paragraph" w:customStyle="1" w:styleId="75">
    <w:name w:val="Колонтитул (7)"/>
    <w:basedOn w:val="a1"/>
    <w:link w:val="74"/>
    <w:rsid w:val="00592D21"/>
    <w:pPr>
      <w:shd w:val="clear" w:color="auto" w:fill="FFFFFF"/>
      <w:spacing w:line="269" w:lineRule="exact"/>
      <w:jc w:val="center"/>
    </w:pPr>
    <w:rPr>
      <w:rFonts w:ascii="Calibri" w:eastAsia="Calibri" w:hAnsi="Calibri" w:cs="Calibri"/>
      <w:color w:val="auto"/>
      <w:sz w:val="22"/>
      <w:szCs w:val="22"/>
      <w:lang w:eastAsia="en-US" w:bidi="ar-SA"/>
    </w:rPr>
  </w:style>
  <w:style w:type="character" w:customStyle="1" w:styleId="7TimesNewRoman12pt">
    <w:name w:val="Колонтитул (7) + Times New Roman;12 pt;Полужирный"/>
    <w:basedOn w:val="74"/>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7TimesNewRoman">
    <w:name w:val="Колонтитул (7) + Times New Roman"/>
    <w:basedOn w:val="74"/>
    <w:rsid w:val="00592D21"/>
    <w:rPr>
      <w:rFonts w:ascii="Times New Roman" w:eastAsia="Times New Roman" w:hAnsi="Times New Roman" w:cs="Times New Roman"/>
      <w:color w:val="000000"/>
      <w:spacing w:val="0"/>
      <w:w w:val="100"/>
      <w:position w:val="0"/>
      <w:shd w:val="clear" w:color="auto" w:fill="FFFFFF"/>
      <w:lang w:val="ru-RU" w:eastAsia="ru-RU" w:bidi="ru-RU"/>
    </w:rPr>
  </w:style>
  <w:style w:type="character" w:customStyle="1" w:styleId="1611pt0">
    <w:name w:val="Основной текст (16) + 11 pt"/>
    <w:basedOn w:val="16"/>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985pt">
    <w:name w:val="Заголовок №9 + 8;5 pt"/>
    <w:basedOn w:val="91"/>
    <w:rsid w:val="00592D21"/>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16105pt">
    <w:name w:val="Основной текст (16) + 10;5 pt"/>
    <w:basedOn w:val="16"/>
    <w:rsid w:val="00592D21"/>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paragraph" w:styleId="aff2">
    <w:name w:val="Balloon Text"/>
    <w:basedOn w:val="a1"/>
    <w:link w:val="aff3"/>
    <w:uiPriority w:val="99"/>
    <w:semiHidden/>
    <w:unhideWhenUsed/>
    <w:rsid w:val="00592D21"/>
    <w:rPr>
      <w:rFonts w:ascii="Tahoma" w:hAnsi="Tahoma" w:cs="Tahoma"/>
      <w:sz w:val="16"/>
      <w:szCs w:val="16"/>
    </w:rPr>
  </w:style>
  <w:style w:type="character" w:customStyle="1" w:styleId="aff3">
    <w:name w:val="Текст выноски Знак"/>
    <w:basedOn w:val="a2"/>
    <w:link w:val="aff2"/>
    <w:uiPriority w:val="99"/>
    <w:semiHidden/>
    <w:rsid w:val="00592D21"/>
    <w:rPr>
      <w:rFonts w:ascii="Tahoma" w:eastAsia="Courier New" w:hAnsi="Tahoma" w:cs="Tahoma"/>
      <w:color w:val="000000"/>
      <w:sz w:val="16"/>
      <w:szCs w:val="16"/>
      <w:lang w:eastAsia="ru-RU" w:bidi="ru-RU"/>
    </w:rPr>
  </w:style>
  <w:style w:type="character" w:styleId="aff4">
    <w:name w:val="Subtle Emphasis"/>
    <w:basedOn w:val="a2"/>
    <w:uiPriority w:val="19"/>
    <w:qFormat/>
    <w:rsid w:val="004F1842"/>
    <w:rPr>
      <w:i/>
      <w:iCs/>
      <w:color w:val="808080" w:themeColor="text1" w:themeTint="7F"/>
    </w:rPr>
  </w:style>
  <w:style w:type="paragraph" w:customStyle="1" w:styleId="s1">
    <w:name w:val="s_1"/>
    <w:basedOn w:val="a1"/>
    <w:rsid w:val="00BF6A8A"/>
    <w:pPr>
      <w:widowControl/>
      <w:spacing w:before="100" w:beforeAutospacing="1" w:after="100" w:afterAutospacing="1"/>
    </w:pPr>
    <w:rPr>
      <w:rFonts w:ascii="Times New Roman" w:eastAsia="Times New Roman" w:hAnsi="Times New Roman" w:cs="Times New Roman"/>
      <w:color w:val="auto"/>
      <w:lang w:bidi="ar-SA"/>
    </w:rPr>
  </w:style>
  <w:style w:type="paragraph" w:styleId="4b">
    <w:name w:val="toc 4"/>
    <w:basedOn w:val="a1"/>
    <w:next w:val="a1"/>
    <w:autoRedefine/>
    <w:uiPriority w:val="39"/>
    <w:unhideWhenUsed/>
    <w:rsid w:val="00A74841"/>
    <w:pPr>
      <w:widowControl/>
      <w:spacing w:after="100" w:line="276" w:lineRule="auto"/>
      <w:ind w:left="660"/>
    </w:pPr>
    <w:rPr>
      <w:rFonts w:asciiTheme="minorHAnsi" w:eastAsiaTheme="minorEastAsia" w:hAnsiTheme="minorHAnsi" w:cstheme="minorBidi"/>
      <w:color w:val="auto"/>
      <w:sz w:val="22"/>
      <w:szCs w:val="22"/>
      <w:lang w:bidi="ar-SA"/>
    </w:rPr>
  </w:style>
  <w:style w:type="paragraph" w:styleId="56">
    <w:name w:val="toc 5"/>
    <w:basedOn w:val="a1"/>
    <w:next w:val="a1"/>
    <w:autoRedefine/>
    <w:uiPriority w:val="39"/>
    <w:unhideWhenUsed/>
    <w:rsid w:val="00A74841"/>
    <w:pPr>
      <w:widowControl/>
      <w:spacing w:after="100" w:line="276" w:lineRule="auto"/>
      <w:ind w:left="880"/>
    </w:pPr>
    <w:rPr>
      <w:rFonts w:asciiTheme="minorHAnsi" w:eastAsiaTheme="minorEastAsia" w:hAnsiTheme="minorHAnsi" w:cstheme="minorBidi"/>
      <w:color w:val="auto"/>
      <w:sz w:val="22"/>
      <w:szCs w:val="22"/>
      <w:lang w:bidi="ar-SA"/>
    </w:rPr>
  </w:style>
  <w:style w:type="paragraph" w:styleId="6a">
    <w:name w:val="toc 6"/>
    <w:basedOn w:val="a1"/>
    <w:next w:val="a1"/>
    <w:autoRedefine/>
    <w:uiPriority w:val="39"/>
    <w:unhideWhenUsed/>
    <w:rsid w:val="00A74841"/>
    <w:pPr>
      <w:widowControl/>
      <w:spacing w:after="100" w:line="276" w:lineRule="auto"/>
      <w:ind w:left="1100"/>
    </w:pPr>
    <w:rPr>
      <w:rFonts w:asciiTheme="minorHAnsi" w:eastAsiaTheme="minorEastAsia" w:hAnsiTheme="minorHAnsi" w:cstheme="minorBidi"/>
      <w:color w:val="auto"/>
      <w:sz w:val="22"/>
      <w:szCs w:val="22"/>
      <w:lang w:bidi="ar-SA"/>
    </w:rPr>
  </w:style>
  <w:style w:type="paragraph" w:styleId="76">
    <w:name w:val="toc 7"/>
    <w:basedOn w:val="a1"/>
    <w:next w:val="a1"/>
    <w:autoRedefine/>
    <w:uiPriority w:val="39"/>
    <w:unhideWhenUsed/>
    <w:rsid w:val="00A74841"/>
    <w:pPr>
      <w:widowControl/>
      <w:spacing w:after="100" w:line="276" w:lineRule="auto"/>
      <w:ind w:left="1320"/>
    </w:pPr>
    <w:rPr>
      <w:rFonts w:asciiTheme="minorHAnsi" w:eastAsiaTheme="minorEastAsia" w:hAnsiTheme="minorHAnsi" w:cstheme="minorBidi"/>
      <w:color w:val="auto"/>
      <w:sz w:val="22"/>
      <w:szCs w:val="22"/>
      <w:lang w:bidi="ar-SA"/>
    </w:rPr>
  </w:style>
  <w:style w:type="paragraph" w:styleId="85">
    <w:name w:val="toc 8"/>
    <w:basedOn w:val="a1"/>
    <w:next w:val="a1"/>
    <w:autoRedefine/>
    <w:uiPriority w:val="39"/>
    <w:unhideWhenUsed/>
    <w:rsid w:val="00A74841"/>
    <w:pPr>
      <w:widowControl/>
      <w:spacing w:after="100" w:line="276" w:lineRule="auto"/>
      <w:ind w:left="1540"/>
    </w:pPr>
    <w:rPr>
      <w:rFonts w:asciiTheme="minorHAnsi" w:eastAsiaTheme="minorEastAsia" w:hAnsiTheme="minorHAnsi" w:cstheme="minorBidi"/>
      <w:color w:val="auto"/>
      <w:sz w:val="22"/>
      <w:szCs w:val="22"/>
      <w:lang w:bidi="ar-SA"/>
    </w:rPr>
  </w:style>
  <w:style w:type="paragraph" w:styleId="93">
    <w:name w:val="toc 9"/>
    <w:basedOn w:val="a1"/>
    <w:next w:val="a1"/>
    <w:autoRedefine/>
    <w:uiPriority w:val="39"/>
    <w:unhideWhenUsed/>
    <w:rsid w:val="00A74841"/>
    <w:pPr>
      <w:widowControl/>
      <w:spacing w:after="100" w:line="276" w:lineRule="auto"/>
      <w:ind w:left="1760"/>
    </w:pPr>
    <w:rPr>
      <w:rFonts w:asciiTheme="minorHAnsi" w:eastAsiaTheme="minorEastAsia" w:hAnsiTheme="minorHAnsi" w:cstheme="minorBidi"/>
      <w:color w:val="auto"/>
      <w:sz w:val="22"/>
      <w:szCs w:val="22"/>
      <w:lang w:bidi="ar-SA"/>
    </w:rPr>
  </w:style>
  <w:style w:type="character" w:styleId="aff5">
    <w:name w:val="FollowedHyperlink"/>
    <w:basedOn w:val="a2"/>
    <w:uiPriority w:val="99"/>
    <w:semiHidden/>
    <w:unhideWhenUsed/>
    <w:rsid w:val="00056D0F"/>
    <w:rPr>
      <w:color w:val="800080"/>
      <w:u w:val="single"/>
    </w:rPr>
  </w:style>
  <w:style w:type="paragraph" w:customStyle="1" w:styleId="xl66">
    <w:name w:val="xl66"/>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7">
    <w:name w:val="xl67"/>
    <w:basedOn w:val="a1"/>
    <w:rsid w:val="00056D0F"/>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8">
    <w:name w:val="xl68"/>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9">
    <w:name w:val="xl69"/>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0">
    <w:name w:val="xl70"/>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3366"/>
      <w:sz w:val="20"/>
      <w:szCs w:val="20"/>
      <w:lang w:bidi="ar-SA"/>
    </w:rPr>
  </w:style>
  <w:style w:type="paragraph" w:customStyle="1" w:styleId="xl71">
    <w:name w:val="xl71"/>
    <w:basedOn w:val="a1"/>
    <w:rsid w:val="00056D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72">
    <w:name w:val="xl72"/>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3">
    <w:name w:val="xl73"/>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4">
    <w:name w:val="xl74"/>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5">
    <w:name w:val="xl75"/>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6">
    <w:name w:val="xl76"/>
    <w:basedOn w:val="a1"/>
    <w:rsid w:val="00056D0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7">
    <w:name w:val="xl77"/>
    <w:basedOn w:val="a1"/>
    <w:rsid w:val="00056D0F"/>
    <w:pPr>
      <w:widowControl/>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8">
    <w:name w:val="xl78"/>
    <w:basedOn w:val="a1"/>
    <w:rsid w:val="00056D0F"/>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9">
    <w:name w:val="xl79"/>
    <w:basedOn w:val="a1"/>
    <w:rsid w:val="00056D0F"/>
    <w:pPr>
      <w:widowControl/>
      <w:pBdr>
        <w:top w:val="single" w:sz="4" w:space="0" w:color="auto"/>
      </w:pBdr>
      <w:spacing w:before="100" w:beforeAutospacing="1" w:after="100" w:afterAutospacing="1"/>
      <w:jc w:val="center"/>
    </w:pPr>
    <w:rPr>
      <w:rFonts w:ascii="Arial" w:eastAsia="Times New Roman" w:hAnsi="Arial" w:cs="Arial"/>
      <w:color w:val="003366"/>
      <w:sz w:val="20"/>
      <w:szCs w:val="20"/>
      <w:lang w:bidi="ar-SA"/>
    </w:rPr>
  </w:style>
  <w:style w:type="paragraph" w:customStyle="1" w:styleId="xl80">
    <w:name w:val="xl80"/>
    <w:basedOn w:val="a1"/>
    <w:rsid w:val="00056D0F"/>
    <w:pPr>
      <w:widowControl/>
      <w:pBdr>
        <w:top w:val="single" w:sz="4" w:space="0" w:color="auto"/>
        <w:right w:val="single" w:sz="4" w:space="0" w:color="auto"/>
      </w:pBdr>
      <w:spacing w:before="100" w:beforeAutospacing="1" w:after="100" w:afterAutospacing="1"/>
      <w:jc w:val="center"/>
    </w:pPr>
    <w:rPr>
      <w:rFonts w:ascii="Arial" w:eastAsia="Times New Roman" w:hAnsi="Arial" w:cs="Arial"/>
      <w:color w:val="003366"/>
      <w:sz w:val="20"/>
      <w:szCs w:val="20"/>
      <w:lang w:bidi="ar-SA"/>
    </w:rPr>
  </w:style>
  <w:style w:type="paragraph" w:customStyle="1" w:styleId="xl81">
    <w:name w:val="xl81"/>
    <w:basedOn w:val="a1"/>
    <w:rsid w:val="00056D0F"/>
    <w:pPr>
      <w:widowControl/>
      <w:pBdr>
        <w:top w:val="single" w:sz="4" w:space="0" w:color="auto"/>
        <w:lef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2">
    <w:name w:val="xl82"/>
    <w:basedOn w:val="a1"/>
    <w:rsid w:val="00056D0F"/>
    <w:pPr>
      <w:widowControl/>
      <w:pBdr>
        <w:top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3">
    <w:name w:val="xl83"/>
    <w:basedOn w:val="a1"/>
    <w:rsid w:val="00056D0F"/>
    <w:pPr>
      <w:widowControl/>
      <w:pBdr>
        <w:top w:val="single" w:sz="4" w:space="0" w:color="auto"/>
        <w:righ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4">
    <w:name w:val="xl84"/>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5">
    <w:name w:val="xl85"/>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87">
    <w:name w:val="xl87"/>
    <w:basedOn w:val="a1"/>
    <w:rsid w:val="00056D0F"/>
    <w:pPr>
      <w:widowControl/>
      <w:pBdr>
        <w:left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8">
    <w:name w:val="xl88"/>
    <w:basedOn w:val="a1"/>
    <w:rsid w:val="00056D0F"/>
    <w:pPr>
      <w:widowControl/>
      <w:pBdr>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9">
    <w:name w:val="xl89"/>
    <w:basedOn w:val="a1"/>
    <w:rsid w:val="00056D0F"/>
    <w:pPr>
      <w:widowControl/>
      <w:pBdr>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90">
    <w:name w:val="xl90"/>
    <w:basedOn w:val="a1"/>
    <w:rsid w:val="00056D0F"/>
    <w:pPr>
      <w:widowControl/>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1">
    <w:name w:val="xl91"/>
    <w:basedOn w:val="a1"/>
    <w:rsid w:val="00056D0F"/>
    <w:pPr>
      <w:widowControl/>
      <w:pBdr>
        <w:lef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2">
    <w:name w:val="xl92"/>
    <w:basedOn w:val="a1"/>
    <w:rsid w:val="00056D0F"/>
    <w:pPr>
      <w:widowControl/>
      <w:pBdr>
        <w:righ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3">
    <w:name w:val="xl93"/>
    <w:basedOn w:val="a1"/>
    <w:rsid w:val="00056D0F"/>
    <w:pPr>
      <w:widowControl/>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4">
    <w:name w:val="xl94"/>
    <w:basedOn w:val="a1"/>
    <w:rsid w:val="00056D0F"/>
    <w:pPr>
      <w:widowControl/>
      <w:pBdr>
        <w:top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5">
    <w:name w:val="xl95"/>
    <w:basedOn w:val="a1"/>
    <w:rsid w:val="00056D0F"/>
    <w:pPr>
      <w:widowControl/>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character" w:customStyle="1" w:styleId="z-calculator-displayresult">
    <w:name w:val="z-calculator-display__result"/>
    <w:basedOn w:val="a2"/>
    <w:rsid w:val="003A390E"/>
  </w:style>
  <w:style w:type="table" w:customStyle="1" w:styleId="TableNormal">
    <w:name w:val="Table Normal"/>
    <w:uiPriority w:val="2"/>
    <w:semiHidden/>
    <w:unhideWhenUsed/>
    <w:qFormat/>
    <w:rsid w:val="003263ED"/>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3263ED"/>
    <w:rPr>
      <w:rFonts w:ascii="Times New Roman" w:eastAsia="Times New Roman" w:hAnsi="Times New Roman" w:cs="Times New Roman"/>
      <w:color w:val="auto"/>
      <w:sz w:val="22"/>
      <w:szCs w:val="22"/>
      <w:lang w:val="en-US" w:eastAsia="en-US" w:bidi="ar-SA"/>
    </w:rPr>
  </w:style>
  <w:style w:type="paragraph" w:customStyle="1" w:styleId="aff6">
    <w:name w:val="Нормальный (таблица)"/>
    <w:basedOn w:val="a1"/>
    <w:next w:val="a1"/>
    <w:uiPriority w:val="99"/>
    <w:rsid w:val="004362B4"/>
    <w:pPr>
      <w:autoSpaceDE w:val="0"/>
      <w:autoSpaceDN w:val="0"/>
      <w:adjustRightInd w:val="0"/>
      <w:jc w:val="both"/>
    </w:pPr>
    <w:rPr>
      <w:rFonts w:ascii="Arial" w:eastAsiaTheme="minorEastAsia" w:hAnsi="Arial" w:cs="Arial"/>
      <w:color w:val="auto"/>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5130327">
      <w:bodyDiv w:val="1"/>
      <w:marLeft w:val="0"/>
      <w:marRight w:val="0"/>
      <w:marTop w:val="0"/>
      <w:marBottom w:val="0"/>
      <w:divBdr>
        <w:top w:val="none" w:sz="0" w:space="0" w:color="auto"/>
        <w:left w:val="none" w:sz="0" w:space="0" w:color="auto"/>
        <w:bottom w:val="none" w:sz="0" w:space="0" w:color="auto"/>
        <w:right w:val="none" w:sz="0" w:space="0" w:color="auto"/>
      </w:divBdr>
    </w:div>
    <w:div w:id="134956329">
      <w:bodyDiv w:val="1"/>
      <w:marLeft w:val="0"/>
      <w:marRight w:val="0"/>
      <w:marTop w:val="0"/>
      <w:marBottom w:val="0"/>
      <w:divBdr>
        <w:top w:val="none" w:sz="0" w:space="0" w:color="auto"/>
        <w:left w:val="none" w:sz="0" w:space="0" w:color="auto"/>
        <w:bottom w:val="none" w:sz="0" w:space="0" w:color="auto"/>
        <w:right w:val="none" w:sz="0" w:space="0" w:color="auto"/>
      </w:divBdr>
    </w:div>
    <w:div w:id="175121903">
      <w:bodyDiv w:val="1"/>
      <w:marLeft w:val="0"/>
      <w:marRight w:val="0"/>
      <w:marTop w:val="0"/>
      <w:marBottom w:val="0"/>
      <w:divBdr>
        <w:top w:val="none" w:sz="0" w:space="0" w:color="auto"/>
        <w:left w:val="none" w:sz="0" w:space="0" w:color="auto"/>
        <w:bottom w:val="none" w:sz="0" w:space="0" w:color="auto"/>
        <w:right w:val="none" w:sz="0" w:space="0" w:color="auto"/>
      </w:divBdr>
    </w:div>
    <w:div w:id="192154991">
      <w:bodyDiv w:val="1"/>
      <w:marLeft w:val="0"/>
      <w:marRight w:val="0"/>
      <w:marTop w:val="0"/>
      <w:marBottom w:val="0"/>
      <w:divBdr>
        <w:top w:val="none" w:sz="0" w:space="0" w:color="auto"/>
        <w:left w:val="none" w:sz="0" w:space="0" w:color="auto"/>
        <w:bottom w:val="none" w:sz="0" w:space="0" w:color="auto"/>
        <w:right w:val="none" w:sz="0" w:space="0" w:color="auto"/>
      </w:divBdr>
    </w:div>
    <w:div w:id="252470989">
      <w:bodyDiv w:val="1"/>
      <w:marLeft w:val="0"/>
      <w:marRight w:val="0"/>
      <w:marTop w:val="0"/>
      <w:marBottom w:val="0"/>
      <w:divBdr>
        <w:top w:val="none" w:sz="0" w:space="0" w:color="auto"/>
        <w:left w:val="none" w:sz="0" w:space="0" w:color="auto"/>
        <w:bottom w:val="none" w:sz="0" w:space="0" w:color="auto"/>
        <w:right w:val="none" w:sz="0" w:space="0" w:color="auto"/>
      </w:divBdr>
    </w:div>
    <w:div w:id="328945530">
      <w:bodyDiv w:val="1"/>
      <w:marLeft w:val="0"/>
      <w:marRight w:val="0"/>
      <w:marTop w:val="0"/>
      <w:marBottom w:val="0"/>
      <w:divBdr>
        <w:top w:val="none" w:sz="0" w:space="0" w:color="auto"/>
        <w:left w:val="none" w:sz="0" w:space="0" w:color="auto"/>
        <w:bottom w:val="none" w:sz="0" w:space="0" w:color="auto"/>
        <w:right w:val="none" w:sz="0" w:space="0" w:color="auto"/>
      </w:divBdr>
    </w:div>
    <w:div w:id="342511641">
      <w:bodyDiv w:val="1"/>
      <w:marLeft w:val="0"/>
      <w:marRight w:val="0"/>
      <w:marTop w:val="0"/>
      <w:marBottom w:val="0"/>
      <w:divBdr>
        <w:top w:val="none" w:sz="0" w:space="0" w:color="auto"/>
        <w:left w:val="none" w:sz="0" w:space="0" w:color="auto"/>
        <w:bottom w:val="none" w:sz="0" w:space="0" w:color="auto"/>
        <w:right w:val="none" w:sz="0" w:space="0" w:color="auto"/>
      </w:divBdr>
    </w:div>
    <w:div w:id="382098266">
      <w:bodyDiv w:val="1"/>
      <w:marLeft w:val="0"/>
      <w:marRight w:val="0"/>
      <w:marTop w:val="0"/>
      <w:marBottom w:val="0"/>
      <w:divBdr>
        <w:top w:val="none" w:sz="0" w:space="0" w:color="auto"/>
        <w:left w:val="none" w:sz="0" w:space="0" w:color="auto"/>
        <w:bottom w:val="none" w:sz="0" w:space="0" w:color="auto"/>
        <w:right w:val="none" w:sz="0" w:space="0" w:color="auto"/>
      </w:divBdr>
    </w:div>
    <w:div w:id="387145045">
      <w:bodyDiv w:val="1"/>
      <w:marLeft w:val="0"/>
      <w:marRight w:val="0"/>
      <w:marTop w:val="0"/>
      <w:marBottom w:val="0"/>
      <w:divBdr>
        <w:top w:val="none" w:sz="0" w:space="0" w:color="auto"/>
        <w:left w:val="none" w:sz="0" w:space="0" w:color="auto"/>
        <w:bottom w:val="none" w:sz="0" w:space="0" w:color="auto"/>
        <w:right w:val="none" w:sz="0" w:space="0" w:color="auto"/>
      </w:divBdr>
    </w:div>
    <w:div w:id="423769683">
      <w:bodyDiv w:val="1"/>
      <w:marLeft w:val="0"/>
      <w:marRight w:val="0"/>
      <w:marTop w:val="0"/>
      <w:marBottom w:val="0"/>
      <w:divBdr>
        <w:top w:val="none" w:sz="0" w:space="0" w:color="auto"/>
        <w:left w:val="none" w:sz="0" w:space="0" w:color="auto"/>
        <w:bottom w:val="none" w:sz="0" w:space="0" w:color="auto"/>
        <w:right w:val="none" w:sz="0" w:space="0" w:color="auto"/>
      </w:divBdr>
    </w:div>
    <w:div w:id="444613785">
      <w:bodyDiv w:val="1"/>
      <w:marLeft w:val="0"/>
      <w:marRight w:val="0"/>
      <w:marTop w:val="0"/>
      <w:marBottom w:val="0"/>
      <w:divBdr>
        <w:top w:val="none" w:sz="0" w:space="0" w:color="auto"/>
        <w:left w:val="none" w:sz="0" w:space="0" w:color="auto"/>
        <w:bottom w:val="none" w:sz="0" w:space="0" w:color="auto"/>
        <w:right w:val="none" w:sz="0" w:space="0" w:color="auto"/>
      </w:divBdr>
    </w:div>
    <w:div w:id="460458113">
      <w:bodyDiv w:val="1"/>
      <w:marLeft w:val="0"/>
      <w:marRight w:val="0"/>
      <w:marTop w:val="0"/>
      <w:marBottom w:val="0"/>
      <w:divBdr>
        <w:top w:val="none" w:sz="0" w:space="0" w:color="auto"/>
        <w:left w:val="none" w:sz="0" w:space="0" w:color="auto"/>
        <w:bottom w:val="none" w:sz="0" w:space="0" w:color="auto"/>
        <w:right w:val="none" w:sz="0" w:space="0" w:color="auto"/>
      </w:divBdr>
      <w:divsChild>
        <w:div w:id="106704553">
          <w:marLeft w:val="0"/>
          <w:marRight w:val="0"/>
          <w:marTop w:val="0"/>
          <w:marBottom w:val="0"/>
          <w:divBdr>
            <w:top w:val="none" w:sz="0" w:space="0" w:color="auto"/>
            <w:left w:val="none" w:sz="0" w:space="0" w:color="auto"/>
            <w:bottom w:val="none" w:sz="0" w:space="0" w:color="auto"/>
            <w:right w:val="none" w:sz="0" w:space="0" w:color="auto"/>
          </w:divBdr>
        </w:div>
        <w:div w:id="1150252174">
          <w:marLeft w:val="0"/>
          <w:marRight w:val="0"/>
          <w:marTop w:val="0"/>
          <w:marBottom w:val="0"/>
          <w:divBdr>
            <w:top w:val="none" w:sz="0" w:space="0" w:color="auto"/>
            <w:left w:val="none" w:sz="0" w:space="0" w:color="auto"/>
            <w:bottom w:val="none" w:sz="0" w:space="0" w:color="auto"/>
            <w:right w:val="none" w:sz="0" w:space="0" w:color="auto"/>
          </w:divBdr>
        </w:div>
      </w:divsChild>
    </w:div>
    <w:div w:id="460921171">
      <w:bodyDiv w:val="1"/>
      <w:marLeft w:val="0"/>
      <w:marRight w:val="0"/>
      <w:marTop w:val="0"/>
      <w:marBottom w:val="0"/>
      <w:divBdr>
        <w:top w:val="none" w:sz="0" w:space="0" w:color="auto"/>
        <w:left w:val="none" w:sz="0" w:space="0" w:color="auto"/>
        <w:bottom w:val="none" w:sz="0" w:space="0" w:color="auto"/>
        <w:right w:val="none" w:sz="0" w:space="0" w:color="auto"/>
      </w:divBdr>
      <w:divsChild>
        <w:div w:id="91825826">
          <w:marLeft w:val="0"/>
          <w:marRight w:val="0"/>
          <w:marTop w:val="0"/>
          <w:marBottom w:val="0"/>
          <w:divBdr>
            <w:top w:val="none" w:sz="0" w:space="0" w:color="auto"/>
            <w:left w:val="none" w:sz="0" w:space="0" w:color="auto"/>
            <w:bottom w:val="none" w:sz="0" w:space="0" w:color="auto"/>
            <w:right w:val="none" w:sz="0" w:space="0" w:color="auto"/>
          </w:divBdr>
        </w:div>
        <w:div w:id="116728799">
          <w:marLeft w:val="0"/>
          <w:marRight w:val="0"/>
          <w:marTop w:val="0"/>
          <w:marBottom w:val="0"/>
          <w:divBdr>
            <w:top w:val="none" w:sz="0" w:space="0" w:color="auto"/>
            <w:left w:val="none" w:sz="0" w:space="0" w:color="auto"/>
            <w:bottom w:val="none" w:sz="0" w:space="0" w:color="auto"/>
            <w:right w:val="none" w:sz="0" w:space="0" w:color="auto"/>
          </w:divBdr>
        </w:div>
        <w:div w:id="177432943">
          <w:marLeft w:val="0"/>
          <w:marRight w:val="0"/>
          <w:marTop w:val="0"/>
          <w:marBottom w:val="0"/>
          <w:divBdr>
            <w:top w:val="none" w:sz="0" w:space="0" w:color="auto"/>
            <w:left w:val="none" w:sz="0" w:space="0" w:color="auto"/>
            <w:bottom w:val="none" w:sz="0" w:space="0" w:color="auto"/>
            <w:right w:val="none" w:sz="0" w:space="0" w:color="auto"/>
          </w:divBdr>
        </w:div>
        <w:div w:id="180171971">
          <w:marLeft w:val="0"/>
          <w:marRight w:val="0"/>
          <w:marTop w:val="0"/>
          <w:marBottom w:val="0"/>
          <w:divBdr>
            <w:top w:val="none" w:sz="0" w:space="0" w:color="auto"/>
            <w:left w:val="none" w:sz="0" w:space="0" w:color="auto"/>
            <w:bottom w:val="none" w:sz="0" w:space="0" w:color="auto"/>
            <w:right w:val="none" w:sz="0" w:space="0" w:color="auto"/>
          </w:divBdr>
        </w:div>
        <w:div w:id="345061224">
          <w:marLeft w:val="0"/>
          <w:marRight w:val="0"/>
          <w:marTop w:val="0"/>
          <w:marBottom w:val="0"/>
          <w:divBdr>
            <w:top w:val="none" w:sz="0" w:space="0" w:color="auto"/>
            <w:left w:val="none" w:sz="0" w:space="0" w:color="auto"/>
            <w:bottom w:val="none" w:sz="0" w:space="0" w:color="auto"/>
            <w:right w:val="none" w:sz="0" w:space="0" w:color="auto"/>
          </w:divBdr>
        </w:div>
        <w:div w:id="397092432">
          <w:marLeft w:val="0"/>
          <w:marRight w:val="0"/>
          <w:marTop w:val="0"/>
          <w:marBottom w:val="0"/>
          <w:divBdr>
            <w:top w:val="none" w:sz="0" w:space="0" w:color="auto"/>
            <w:left w:val="none" w:sz="0" w:space="0" w:color="auto"/>
            <w:bottom w:val="none" w:sz="0" w:space="0" w:color="auto"/>
            <w:right w:val="none" w:sz="0" w:space="0" w:color="auto"/>
          </w:divBdr>
        </w:div>
        <w:div w:id="408574714">
          <w:marLeft w:val="0"/>
          <w:marRight w:val="0"/>
          <w:marTop w:val="0"/>
          <w:marBottom w:val="0"/>
          <w:divBdr>
            <w:top w:val="none" w:sz="0" w:space="0" w:color="auto"/>
            <w:left w:val="none" w:sz="0" w:space="0" w:color="auto"/>
            <w:bottom w:val="none" w:sz="0" w:space="0" w:color="auto"/>
            <w:right w:val="none" w:sz="0" w:space="0" w:color="auto"/>
          </w:divBdr>
        </w:div>
        <w:div w:id="490218169">
          <w:marLeft w:val="0"/>
          <w:marRight w:val="0"/>
          <w:marTop w:val="0"/>
          <w:marBottom w:val="0"/>
          <w:divBdr>
            <w:top w:val="none" w:sz="0" w:space="0" w:color="auto"/>
            <w:left w:val="none" w:sz="0" w:space="0" w:color="auto"/>
            <w:bottom w:val="none" w:sz="0" w:space="0" w:color="auto"/>
            <w:right w:val="none" w:sz="0" w:space="0" w:color="auto"/>
          </w:divBdr>
        </w:div>
        <w:div w:id="561331356">
          <w:marLeft w:val="0"/>
          <w:marRight w:val="0"/>
          <w:marTop w:val="0"/>
          <w:marBottom w:val="0"/>
          <w:divBdr>
            <w:top w:val="none" w:sz="0" w:space="0" w:color="auto"/>
            <w:left w:val="none" w:sz="0" w:space="0" w:color="auto"/>
            <w:bottom w:val="none" w:sz="0" w:space="0" w:color="auto"/>
            <w:right w:val="none" w:sz="0" w:space="0" w:color="auto"/>
          </w:divBdr>
        </w:div>
        <w:div w:id="580483408">
          <w:marLeft w:val="0"/>
          <w:marRight w:val="0"/>
          <w:marTop w:val="0"/>
          <w:marBottom w:val="0"/>
          <w:divBdr>
            <w:top w:val="none" w:sz="0" w:space="0" w:color="auto"/>
            <w:left w:val="none" w:sz="0" w:space="0" w:color="auto"/>
            <w:bottom w:val="none" w:sz="0" w:space="0" w:color="auto"/>
            <w:right w:val="none" w:sz="0" w:space="0" w:color="auto"/>
          </w:divBdr>
        </w:div>
        <w:div w:id="625163908">
          <w:marLeft w:val="0"/>
          <w:marRight w:val="0"/>
          <w:marTop w:val="0"/>
          <w:marBottom w:val="0"/>
          <w:divBdr>
            <w:top w:val="none" w:sz="0" w:space="0" w:color="auto"/>
            <w:left w:val="none" w:sz="0" w:space="0" w:color="auto"/>
            <w:bottom w:val="none" w:sz="0" w:space="0" w:color="auto"/>
            <w:right w:val="none" w:sz="0" w:space="0" w:color="auto"/>
          </w:divBdr>
        </w:div>
        <w:div w:id="651719085">
          <w:marLeft w:val="0"/>
          <w:marRight w:val="0"/>
          <w:marTop w:val="0"/>
          <w:marBottom w:val="0"/>
          <w:divBdr>
            <w:top w:val="none" w:sz="0" w:space="0" w:color="auto"/>
            <w:left w:val="none" w:sz="0" w:space="0" w:color="auto"/>
            <w:bottom w:val="none" w:sz="0" w:space="0" w:color="auto"/>
            <w:right w:val="none" w:sz="0" w:space="0" w:color="auto"/>
          </w:divBdr>
        </w:div>
        <w:div w:id="681972209">
          <w:marLeft w:val="0"/>
          <w:marRight w:val="0"/>
          <w:marTop w:val="0"/>
          <w:marBottom w:val="0"/>
          <w:divBdr>
            <w:top w:val="none" w:sz="0" w:space="0" w:color="auto"/>
            <w:left w:val="none" w:sz="0" w:space="0" w:color="auto"/>
            <w:bottom w:val="none" w:sz="0" w:space="0" w:color="auto"/>
            <w:right w:val="none" w:sz="0" w:space="0" w:color="auto"/>
          </w:divBdr>
        </w:div>
        <w:div w:id="920916626">
          <w:marLeft w:val="0"/>
          <w:marRight w:val="0"/>
          <w:marTop w:val="0"/>
          <w:marBottom w:val="0"/>
          <w:divBdr>
            <w:top w:val="none" w:sz="0" w:space="0" w:color="auto"/>
            <w:left w:val="none" w:sz="0" w:space="0" w:color="auto"/>
            <w:bottom w:val="none" w:sz="0" w:space="0" w:color="auto"/>
            <w:right w:val="none" w:sz="0" w:space="0" w:color="auto"/>
          </w:divBdr>
        </w:div>
        <w:div w:id="933437109">
          <w:marLeft w:val="0"/>
          <w:marRight w:val="0"/>
          <w:marTop w:val="0"/>
          <w:marBottom w:val="0"/>
          <w:divBdr>
            <w:top w:val="none" w:sz="0" w:space="0" w:color="auto"/>
            <w:left w:val="none" w:sz="0" w:space="0" w:color="auto"/>
            <w:bottom w:val="none" w:sz="0" w:space="0" w:color="auto"/>
            <w:right w:val="none" w:sz="0" w:space="0" w:color="auto"/>
          </w:divBdr>
        </w:div>
        <w:div w:id="1169104321">
          <w:marLeft w:val="0"/>
          <w:marRight w:val="0"/>
          <w:marTop w:val="0"/>
          <w:marBottom w:val="0"/>
          <w:divBdr>
            <w:top w:val="none" w:sz="0" w:space="0" w:color="auto"/>
            <w:left w:val="none" w:sz="0" w:space="0" w:color="auto"/>
            <w:bottom w:val="none" w:sz="0" w:space="0" w:color="auto"/>
            <w:right w:val="none" w:sz="0" w:space="0" w:color="auto"/>
          </w:divBdr>
        </w:div>
        <w:div w:id="1220047232">
          <w:marLeft w:val="0"/>
          <w:marRight w:val="0"/>
          <w:marTop w:val="0"/>
          <w:marBottom w:val="0"/>
          <w:divBdr>
            <w:top w:val="none" w:sz="0" w:space="0" w:color="auto"/>
            <w:left w:val="none" w:sz="0" w:space="0" w:color="auto"/>
            <w:bottom w:val="none" w:sz="0" w:space="0" w:color="auto"/>
            <w:right w:val="none" w:sz="0" w:space="0" w:color="auto"/>
          </w:divBdr>
        </w:div>
        <w:div w:id="1278945499">
          <w:marLeft w:val="0"/>
          <w:marRight w:val="0"/>
          <w:marTop w:val="0"/>
          <w:marBottom w:val="0"/>
          <w:divBdr>
            <w:top w:val="none" w:sz="0" w:space="0" w:color="auto"/>
            <w:left w:val="none" w:sz="0" w:space="0" w:color="auto"/>
            <w:bottom w:val="none" w:sz="0" w:space="0" w:color="auto"/>
            <w:right w:val="none" w:sz="0" w:space="0" w:color="auto"/>
          </w:divBdr>
        </w:div>
        <w:div w:id="1409811158">
          <w:marLeft w:val="0"/>
          <w:marRight w:val="0"/>
          <w:marTop w:val="0"/>
          <w:marBottom w:val="0"/>
          <w:divBdr>
            <w:top w:val="none" w:sz="0" w:space="0" w:color="auto"/>
            <w:left w:val="none" w:sz="0" w:space="0" w:color="auto"/>
            <w:bottom w:val="none" w:sz="0" w:space="0" w:color="auto"/>
            <w:right w:val="none" w:sz="0" w:space="0" w:color="auto"/>
          </w:divBdr>
        </w:div>
        <w:div w:id="1527400563">
          <w:marLeft w:val="0"/>
          <w:marRight w:val="0"/>
          <w:marTop w:val="0"/>
          <w:marBottom w:val="0"/>
          <w:divBdr>
            <w:top w:val="none" w:sz="0" w:space="0" w:color="auto"/>
            <w:left w:val="none" w:sz="0" w:space="0" w:color="auto"/>
            <w:bottom w:val="none" w:sz="0" w:space="0" w:color="auto"/>
            <w:right w:val="none" w:sz="0" w:space="0" w:color="auto"/>
          </w:divBdr>
        </w:div>
        <w:div w:id="1545095571">
          <w:marLeft w:val="0"/>
          <w:marRight w:val="0"/>
          <w:marTop w:val="0"/>
          <w:marBottom w:val="0"/>
          <w:divBdr>
            <w:top w:val="none" w:sz="0" w:space="0" w:color="auto"/>
            <w:left w:val="none" w:sz="0" w:space="0" w:color="auto"/>
            <w:bottom w:val="none" w:sz="0" w:space="0" w:color="auto"/>
            <w:right w:val="none" w:sz="0" w:space="0" w:color="auto"/>
          </w:divBdr>
        </w:div>
        <w:div w:id="1553543679">
          <w:marLeft w:val="0"/>
          <w:marRight w:val="0"/>
          <w:marTop w:val="0"/>
          <w:marBottom w:val="0"/>
          <w:divBdr>
            <w:top w:val="none" w:sz="0" w:space="0" w:color="auto"/>
            <w:left w:val="none" w:sz="0" w:space="0" w:color="auto"/>
            <w:bottom w:val="none" w:sz="0" w:space="0" w:color="auto"/>
            <w:right w:val="none" w:sz="0" w:space="0" w:color="auto"/>
          </w:divBdr>
        </w:div>
        <w:div w:id="1637223668">
          <w:marLeft w:val="0"/>
          <w:marRight w:val="0"/>
          <w:marTop w:val="0"/>
          <w:marBottom w:val="0"/>
          <w:divBdr>
            <w:top w:val="none" w:sz="0" w:space="0" w:color="auto"/>
            <w:left w:val="none" w:sz="0" w:space="0" w:color="auto"/>
            <w:bottom w:val="none" w:sz="0" w:space="0" w:color="auto"/>
            <w:right w:val="none" w:sz="0" w:space="0" w:color="auto"/>
          </w:divBdr>
        </w:div>
        <w:div w:id="1654531272">
          <w:marLeft w:val="0"/>
          <w:marRight w:val="0"/>
          <w:marTop w:val="0"/>
          <w:marBottom w:val="0"/>
          <w:divBdr>
            <w:top w:val="none" w:sz="0" w:space="0" w:color="auto"/>
            <w:left w:val="none" w:sz="0" w:space="0" w:color="auto"/>
            <w:bottom w:val="none" w:sz="0" w:space="0" w:color="auto"/>
            <w:right w:val="none" w:sz="0" w:space="0" w:color="auto"/>
          </w:divBdr>
        </w:div>
        <w:div w:id="1663314463">
          <w:marLeft w:val="0"/>
          <w:marRight w:val="0"/>
          <w:marTop w:val="0"/>
          <w:marBottom w:val="0"/>
          <w:divBdr>
            <w:top w:val="none" w:sz="0" w:space="0" w:color="auto"/>
            <w:left w:val="none" w:sz="0" w:space="0" w:color="auto"/>
            <w:bottom w:val="none" w:sz="0" w:space="0" w:color="auto"/>
            <w:right w:val="none" w:sz="0" w:space="0" w:color="auto"/>
          </w:divBdr>
        </w:div>
        <w:div w:id="1676154267">
          <w:marLeft w:val="0"/>
          <w:marRight w:val="0"/>
          <w:marTop w:val="0"/>
          <w:marBottom w:val="0"/>
          <w:divBdr>
            <w:top w:val="none" w:sz="0" w:space="0" w:color="auto"/>
            <w:left w:val="none" w:sz="0" w:space="0" w:color="auto"/>
            <w:bottom w:val="none" w:sz="0" w:space="0" w:color="auto"/>
            <w:right w:val="none" w:sz="0" w:space="0" w:color="auto"/>
          </w:divBdr>
        </w:div>
        <w:div w:id="1790204470">
          <w:marLeft w:val="0"/>
          <w:marRight w:val="0"/>
          <w:marTop w:val="0"/>
          <w:marBottom w:val="0"/>
          <w:divBdr>
            <w:top w:val="none" w:sz="0" w:space="0" w:color="auto"/>
            <w:left w:val="none" w:sz="0" w:space="0" w:color="auto"/>
            <w:bottom w:val="none" w:sz="0" w:space="0" w:color="auto"/>
            <w:right w:val="none" w:sz="0" w:space="0" w:color="auto"/>
          </w:divBdr>
        </w:div>
        <w:div w:id="1809938194">
          <w:marLeft w:val="0"/>
          <w:marRight w:val="0"/>
          <w:marTop w:val="0"/>
          <w:marBottom w:val="0"/>
          <w:divBdr>
            <w:top w:val="none" w:sz="0" w:space="0" w:color="auto"/>
            <w:left w:val="none" w:sz="0" w:space="0" w:color="auto"/>
            <w:bottom w:val="none" w:sz="0" w:space="0" w:color="auto"/>
            <w:right w:val="none" w:sz="0" w:space="0" w:color="auto"/>
          </w:divBdr>
        </w:div>
        <w:div w:id="1874809680">
          <w:marLeft w:val="0"/>
          <w:marRight w:val="0"/>
          <w:marTop w:val="0"/>
          <w:marBottom w:val="0"/>
          <w:divBdr>
            <w:top w:val="none" w:sz="0" w:space="0" w:color="auto"/>
            <w:left w:val="none" w:sz="0" w:space="0" w:color="auto"/>
            <w:bottom w:val="none" w:sz="0" w:space="0" w:color="auto"/>
            <w:right w:val="none" w:sz="0" w:space="0" w:color="auto"/>
          </w:divBdr>
        </w:div>
        <w:div w:id="1925457432">
          <w:marLeft w:val="0"/>
          <w:marRight w:val="0"/>
          <w:marTop w:val="0"/>
          <w:marBottom w:val="0"/>
          <w:divBdr>
            <w:top w:val="none" w:sz="0" w:space="0" w:color="auto"/>
            <w:left w:val="none" w:sz="0" w:space="0" w:color="auto"/>
            <w:bottom w:val="none" w:sz="0" w:space="0" w:color="auto"/>
            <w:right w:val="none" w:sz="0" w:space="0" w:color="auto"/>
          </w:divBdr>
        </w:div>
        <w:div w:id="1951357817">
          <w:marLeft w:val="0"/>
          <w:marRight w:val="0"/>
          <w:marTop w:val="0"/>
          <w:marBottom w:val="0"/>
          <w:divBdr>
            <w:top w:val="none" w:sz="0" w:space="0" w:color="auto"/>
            <w:left w:val="none" w:sz="0" w:space="0" w:color="auto"/>
            <w:bottom w:val="none" w:sz="0" w:space="0" w:color="auto"/>
            <w:right w:val="none" w:sz="0" w:space="0" w:color="auto"/>
          </w:divBdr>
        </w:div>
      </w:divsChild>
    </w:div>
    <w:div w:id="470289032">
      <w:bodyDiv w:val="1"/>
      <w:marLeft w:val="0"/>
      <w:marRight w:val="0"/>
      <w:marTop w:val="0"/>
      <w:marBottom w:val="0"/>
      <w:divBdr>
        <w:top w:val="none" w:sz="0" w:space="0" w:color="auto"/>
        <w:left w:val="none" w:sz="0" w:space="0" w:color="auto"/>
        <w:bottom w:val="none" w:sz="0" w:space="0" w:color="auto"/>
        <w:right w:val="none" w:sz="0" w:space="0" w:color="auto"/>
      </w:divBdr>
    </w:div>
    <w:div w:id="514081133">
      <w:bodyDiv w:val="1"/>
      <w:marLeft w:val="0"/>
      <w:marRight w:val="0"/>
      <w:marTop w:val="0"/>
      <w:marBottom w:val="0"/>
      <w:divBdr>
        <w:top w:val="none" w:sz="0" w:space="0" w:color="auto"/>
        <w:left w:val="none" w:sz="0" w:space="0" w:color="auto"/>
        <w:bottom w:val="none" w:sz="0" w:space="0" w:color="auto"/>
        <w:right w:val="none" w:sz="0" w:space="0" w:color="auto"/>
      </w:divBdr>
      <w:divsChild>
        <w:div w:id="25571748">
          <w:marLeft w:val="0"/>
          <w:marRight w:val="0"/>
          <w:marTop w:val="0"/>
          <w:marBottom w:val="0"/>
          <w:divBdr>
            <w:top w:val="none" w:sz="0" w:space="0" w:color="auto"/>
            <w:left w:val="none" w:sz="0" w:space="0" w:color="auto"/>
            <w:bottom w:val="none" w:sz="0" w:space="0" w:color="auto"/>
            <w:right w:val="none" w:sz="0" w:space="0" w:color="auto"/>
          </w:divBdr>
        </w:div>
        <w:div w:id="396974881">
          <w:marLeft w:val="0"/>
          <w:marRight w:val="0"/>
          <w:marTop w:val="0"/>
          <w:marBottom w:val="0"/>
          <w:divBdr>
            <w:top w:val="none" w:sz="0" w:space="0" w:color="auto"/>
            <w:left w:val="none" w:sz="0" w:space="0" w:color="auto"/>
            <w:bottom w:val="none" w:sz="0" w:space="0" w:color="auto"/>
            <w:right w:val="none" w:sz="0" w:space="0" w:color="auto"/>
          </w:divBdr>
        </w:div>
        <w:div w:id="486046300">
          <w:marLeft w:val="0"/>
          <w:marRight w:val="0"/>
          <w:marTop w:val="0"/>
          <w:marBottom w:val="0"/>
          <w:divBdr>
            <w:top w:val="none" w:sz="0" w:space="0" w:color="auto"/>
            <w:left w:val="none" w:sz="0" w:space="0" w:color="auto"/>
            <w:bottom w:val="none" w:sz="0" w:space="0" w:color="auto"/>
            <w:right w:val="none" w:sz="0" w:space="0" w:color="auto"/>
          </w:divBdr>
        </w:div>
        <w:div w:id="725450397">
          <w:marLeft w:val="0"/>
          <w:marRight w:val="0"/>
          <w:marTop w:val="0"/>
          <w:marBottom w:val="0"/>
          <w:divBdr>
            <w:top w:val="none" w:sz="0" w:space="0" w:color="auto"/>
            <w:left w:val="none" w:sz="0" w:space="0" w:color="auto"/>
            <w:bottom w:val="none" w:sz="0" w:space="0" w:color="auto"/>
            <w:right w:val="none" w:sz="0" w:space="0" w:color="auto"/>
          </w:divBdr>
        </w:div>
        <w:div w:id="1098142610">
          <w:marLeft w:val="0"/>
          <w:marRight w:val="0"/>
          <w:marTop w:val="0"/>
          <w:marBottom w:val="0"/>
          <w:divBdr>
            <w:top w:val="none" w:sz="0" w:space="0" w:color="auto"/>
            <w:left w:val="none" w:sz="0" w:space="0" w:color="auto"/>
            <w:bottom w:val="none" w:sz="0" w:space="0" w:color="auto"/>
            <w:right w:val="none" w:sz="0" w:space="0" w:color="auto"/>
          </w:divBdr>
        </w:div>
        <w:div w:id="1557472756">
          <w:marLeft w:val="0"/>
          <w:marRight w:val="0"/>
          <w:marTop w:val="0"/>
          <w:marBottom w:val="0"/>
          <w:divBdr>
            <w:top w:val="none" w:sz="0" w:space="0" w:color="auto"/>
            <w:left w:val="none" w:sz="0" w:space="0" w:color="auto"/>
            <w:bottom w:val="none" w:sz="0" w:space="0" w:color="auto"/>
            <w:right w:val="none" w:sz="0" w:space="0" w:color="auto"/>
          </w:divBdr>
        </w:div>
        <w:div w:id="2087611335">
          <w:marLeft w:val="0"/>
          <w:marRight w:val="0"/>
          <w:marTop w:val="0"/>
          <w:marBottom w:val="0"/>
          <w:divBdr>
            <w:top w:val="none" w:sz="0" w:space="0" w:color="auto"/>
            <w:left w:val="none" w:sz="0" w:space="0" w:color="auto"/>
            <w:bottom w:val="none" w:sz="0" w:space="0" w:color="auto"/>
            <w:right w:val="none" w:sz="0" w:space="0" w:color="auto"/>
          </w:divBdr>
        </w:div>
      </w:divsChild>
    </w:div>
    <w:div w:id="518853093">
      <w:bodyDiv w:val="1"/>
      <w:marLeft w:val="0"/>
      <w:marRight w:val="0"/>
      <w:marTop w:val="0"/>
      <w:marBottom w:val="0"/>
      <w:divBdr>
        <w:top w:val="none" w:sz="0" w:space="0" w:color="auto"/>
        <w:left w:val="none" w:sz="0" w:space="0" w:color="auto"/>
        <w:bottom w:val="none" w:sz="0" w:space="0" w:color="auto"/>
        <w:right w:val="none" w:sz="0" w:space="0" w:color="auto"/>
      </w:divBdr>
    </w:div>
    <w:div w:id="561210422">
      <w:bodyDiv w:val="1"/>
      <w:marLeft w:val="0"/>
      <w:marRight w:val="0"/>
      <w:marTop w:val="0"/>
      <w:marBottom w:val="0"/>
      <w:divBdr>
        <w:top w:val="none" w:sz="0" w:space="0" w:color="auto"/>
        <w:left w:val="none" w:sz="0" w:space="0" w:color="auto"/>
        <w:bottom w:val="none" w:sz="0" w:space="0" w:color="auto"/>
        <w:right w:val="none" w:sz="0" w:space="0" w:color="auto"/>
      </w:divBdr>
    </w:div>
    <w:div w:id="576283840">
      <w:bodyDiv w:val="1"/>
      <w:marLeft w:val="0"/>
      <w:marRight w:val="0"/>
      <w:marTop w:val="0"/>
      <w:marBottom w:val="0"/>
      <w:divBdr>
        <w:top w:val="none" w:sz="0" w:space="0" w:color="auto"/>
        <w:left w:val="none" w:sz="0" w:space="0" w:color="auto"/>
        <w:bottom w:val="none" w:sz="0" w:space="0" w:color="auto"/>
        <w:right w:val="none" w:sz="0" w:space="0" w:color="auto"/>
      </w:divBdr>
      <w:divsChild>
        <w:div w:id="420641457">
          <w:marLeft w:val="0"/>
          <w:marRight w:val="0"/>
          <w:marTop w:val="0"/>
          <w:marBottom w:val="0"/>
          <w:divBdr>
            <w:top w:val="none" w:sz="0" w:space="0" w:color="auto"/>
            <w:left w:val="none" w:sz="0" w:space="0" w:color="auto"/>
            <w:bottom w:val="none" w:sz="0" w:space="0" w:color="auto"/>
            <w:right w:val="none" w:sz="0" w:space="0" w:color="auto"/>
          </w:divBdr>
        </w:div>
        <w:div w:id="435173908">
          <w:marLeft w:val="0"/>
          <w:marRight w:val="0"/>
          <w:marTop w:val="0"/>
          <w:marBottom w:val="0"/>
          <w:divBdr>
            <w:top w:val="none" w:sz="0" w:space="0" w:color="auto"/>
            <w:left w:val="none" w:sz="0" w:space="0" w:color="auto"/>
            <w:bottom w:val="none" w:sz="0" w:space="0" w:color="auto"/>
            <w:right w:val="none" w:sz="0" w:space="0" w:color="auto"/>
          </w:divBdr>
        </w:div>
        <w:div w:id="513807796">
          <w:marLeft w:val="0"/>
          <w:marRight w:val="0"/>
          <w:marTop w:val="0"/>
          <w:marBottom w:val="0"/>
          <w:divBdr>
            <w:top w:val="none" w:sz="0" w:space="0" w:color="auto"/>
            <w:left w:val="none" w:sz="0" w:space="0" w:color="auto"/>
            <w:bottom w:val="none" w:sz="0" w:space="0" w:color="auto"/>
            <w:right w:val="none" w:sz="0" w:space="0" w:color="auto"/>
          </w:divBdr>
        </w:div>
        <w:div w:id="658070694">
          <w:marLeft w:val="0"/>
          <w:marRight w:val="0"/>
          <w:marTop w:val="0"/>
          <w:marBottom w:val="0"/>
          <w:divBdr>
            <w:top w:val="none" w:sz="0" w:space="0" w:color="auto"/>
            <w:left w:val="none" w:sz="0" w:space="0" w:color="auto"/>
            <w:bottom w:val="none" w:sz="0" w:space="0" w:color="auto"/>
            <w:right w:val="none" w:sz="0" w:space="0" w:color="auto"/>
          </w:divBdr>
        </w:div>
        <w:div w:id="803936432">
          <w:marLeft w:val="0"/>
          <w:marRight w:val="0"/>
          <w:marTop w:val="0"/>
          <w:marBottom w:val="0"/>
          <w:divBdr>
            <w:top w:val="none" w:sz="0" w:space="0" w:color="auto"/>
            <w:left w:val="none" w:sz="0" w:space="0" w:color="auto"/>
            <w:bottom w:val="none" w:sz="0" w:space="0" w:color="auto"/>
            <w:right w:val="none" w:sz="0" w:space="0" w:color="auto"/>
          </w:divBdr>
        </w:div>
        <w:div w:id="1272709726">
          <w:marLeft w:val="0"/>
          <w:marRight w:val="0"/>
          <w:marTop w:val="0"/>
          <w:marBottom w:val="0"/>
          <w:divBdr>
            <w:top w:val="none" w:sz="0" w:space="0" w:color="auto"/>
            <w:left w:val="none" w:sz="0" w:space="0" w:color="auto"/>
            <w:bottom w:val="none" w:sz="0" w:space="0" w:color="auto"/>
            <w:right w:val="none" w:sz="0" w:space="0" w:color="auto"/>
          </w:divBdr>
        </w:div>
        <w:div w:id="1452554949">
          <w:marLeft w:val="0"/>
          <w:marRight w:val="0"/>
          <w:marTop w:val="0"/>
          <w:marBottom w:val="0"/>
          <w:divBdr>
            <w:top w:val="none" w:sz="0" w:space="0" w:color="auto"/>
            <w:left w:val="none" w:sz="0" w:space="0" w:color="auto"/>
            <w:bottom w:val="none" w:sz="0" w:space="0" w:color="auto"/>
            <w:right w:val="none" w:sz="0" w:space="0" w:color="auto"/>
          </w:divBdr>
        </w:div>
        <w:div w:id="1805610867">
          <w:marLeft w:val="0"/>
          <w:marRight w:val="0"/>
          <w:marTop w:val="0"/>
          <w:marBottom w:val="0"/>
          <w:divBdr>
            <w:top w:val="none" w:sz="0" w:space="0" w:color="auto"/>
            <w:left w:val="none" w:sz="0" w:space="0" w:color="auto"/>
            <w:bottom w:val="none" w:sz="0" w:space="0" w:color="auto"/>
            <w:right w:val="none" w:sz="0" w:space="0" w:color="auto"/>
          </w:divBdr>
        </w:div>
        <w:div w:id="1937982055">
          <w:marLeft w:val="0"/>
          <w:marRight w:val="0"/>
          <w:marTop w:val="0"/>
          <w:marBottom w:val="0"/>
          <w:divBdr>
            <w:top w:val="none" w:sz="0" w:space="0" w:color="auto"/>
            <w:left w:val="none" w:sz="0" w:space="0" w:color="auto"/>
            <w:bottom w:val="none" w:sz="0" w:space="0" w:color="auto"/>
            <w:right w:val="none" w:sz="0" w:space="0" w:color="auto"/>
          </w:divBdr>
        </w:div>
        <w:div w:id="1975787520">
          <w:marLeft w:val="0"/>
          <w:marRight w:val="0"/>
          <w:marTop w:val="0"/>
          <w:marBottom w:val="0"/>
          <w:divBdr>
            <w:top w:val="none" w:sz="0" w:space="0" w:color="auto"/>
            <w:left w:val="none" w:sz="0" w:space="0" w:color="auto"/>
            <w:bottom w:val="none" w:sz="0" w:space="0" w:color="auto"/>
            <w:right w:val="none" w:sz="0" w:space="0" w:color="auto"/>
          </w:divBdr>
        </w:div>
        <w:div w:id="2100902649">
          <w:marLeft w:val="0"/>
          <w:marRight w:val="0"/>
          <w:marTop w:val="0"/>
          <w:marBottom w:val="0"/>
          <w:divBdr>
            <w:top w:val="none" w:sz="0" w:space="0" w:color="auto"/>
            <w:left w:val="none" w:sz="0" w:space="0" w:color="auto"/>
            <w:bottom w:val="none" w:sz="0" w:space="0" w:color="auto"/>
            <w:right w:val="none" w:sz="0" w:space="0" w:color="auto"/>
          </w:divBdr>
        </w:div>
      </w:divsChild>
    </w:div>
    <w:div w:id="580140773">
      <w:bodyDiv w:val="1"/>
      <w:marLeft w:val="0"/>
      <w:marRight w:val="0"/>
      <w:marTop w:val="0"/>
      <w:marBottom w:val="0"/>
      <w:divBdr>
        <w:top w:val="none" w:sz="0" w:space="0" w:color="auto"/>
        <w:left w:val="none" w:sz="0" w:space="0" w:color="auto"/>
        <w:bottom w:val="none" w:sz="0" w:space="0" w:color="auto"/>
        <w:right w:val="none" w:sz="0" w:space="0" w:color="auto"/>
      </w:divBdr>
      <w:divsChild>
        <w:div w:id="146871587">
          <w:marLeft w:val="0"/>
          <w:marRight w:val="0"/>
          <w:marTop w:val="0"/>
          <w:marBottom w:val="0"/>
          <w:divBdr>
            <w:top w:val="none" w:sz="0" w:space="0" w:color="auto"/>
            <w:left w:val="none" w:sz="0" w:space="0" w:color="auto"/>
            <w:bottom w:val="none" w:sz="0" w:space="0" w:color="auto"/>
            <w:right w:val="none" w:sz="0" w:space="0" w:color="auto"/>
          </w:divBdr>
        </w:div>
        <w:div w:id="758524539">
          <w:marLeft w:val="0"/>
          <w:marRight w:val="0"/>
          <w:marTop w:val="0"/>
          <w:marBottom w:val="0"/>
          <w:divBdr>
            <w:top w:val="none" w:sz="0" w:space="0" w:color="auto"/>
            <w:left w:val="none" w:sz="0" w:space="0" w:color="auto"/>
            <w:bottom w:val="none" w:sz="0" w:space="0" w:color="auto"/>
            <w:right w:val="none" w:sz="0" w:space="0" w:color="auto"/>
          </w:divBdr>
        </w:div>
        <w:div w:id="1188062923">
          <w:marLeft w:val="0"/>
          <w:marRight w:val="0"/>
          <w:marTop w:val="0"/>
          <w:marBottom w:val="0"/>
          <w:divBdr>
            <w:top w:val="none" w:sz="0" w:space="0" w:color="auto"/>
            <w:left w:val="none" w:sz="0" w:space="0" w:color="auto"/>
            <w:bottom w:val="none" w:sz="0" w:space="0" w:color="auto"/>
            <w:right w:val="none" w:sz="0" w:space="0" w:color="auto"/>
          </w:divBdr>
        </w:div>
        <w:div w:id="1731347996">
          <w:marLeft w:val="0"/>
          <w:marRight w:val="0"/>
          <w:marTop w:val="0"/>
          <w:marBottom w:val="0"/>
          <w:divBdr>
            <w:top w:val="none" w:sz="0" w:space="0" w:color="auto"/>
            <w:left w:val="none" w:sz="0" w:space="0" w:color="auto"/>
            <w:bottom w:val="none" w:sz="0" w:space="0" w:color="auto"/>
            <w:right w:val="none" w:sz="0" w:space="0" w:color="auto"/>
          </w:divBdr>
        </w:div>
      </w:divsChild>
    </w:div>
    <w:div w:id="591009870">
      <w:bodyDiv w:val="1"/>
      <w:marLeft w:val="0"/>
      <w:marRight w:val="0"/>
      <w:marTop w:val="0"/>
      <w:marBottom w:val="0"/>
      <w:divBdr>
        <w:top w:val="none" w:sz="0" w:space="0" w:color="auto"/>
        <w:left w:val="none" w:sz="0" w:space="0" w:color="auto"/>
        <w:bottom w:val="none" w:sz="0" w:space="0" w:color="auto"/>
        <w:right w:val="none" w:sz="0" w:space="0" w:color="auto"/>
      </w:divBdr>
    </w:div>
    <w:div w:id="614605110">
      <w:bodyDiv w:val="1"/>
      <w:marLeft w:val="0"/>
      <w:marRight w:val="0"/>
      <w:marTop w:val="0"/>
      <w:marBottom w:val="0"/>
      <w:divBdr>
        <w:top w:val="none" w:sz="0" w:space="0" w:color="auto"/>
        <w:left w:val="none" w:sz="0" w:space="0" w:color="auto"/>
        <w:bottom w:val="none" w:sz="0" w:space="0" w:color="auto"/>
        <w:right w:val="none" w:sz="0" w:space="0" w:color="auto"/>
      </w:divBdr>
    </w:div>
    <w:div w:id="619532402">
      <w:bodyDiv w:val="1"/>
      <w:marLeft w:val="0"/>
      <w:marRight w:val="0"/>
      <w:marTop w:val="0"/>
      <w:marBottom w:val="0"/>
      <w:divBdr>
        <w:top w:val="none" w:sz="0" w:space="0" w:color="auto"/>
        <w:left w:val="none" w:sz="0" w:space="0" w:color="auto"/>
        <w:bottom w:val="none" w:sz="0" w:space="0" w:color="auto"/>
        <w:right w:val="none" w:sz="0" w:space="0" w:color="auto"/>
      </w:divBdr>
    </w:div>
    <w:div w:id="624701717">
      <w:bodyDiv w:val="1"/>
      <w:marLeft w:val="0"/>
      <w:marRight w:val="0"/>
      <w:marTop w:val="0"/>
      <w:marBottom w:val="0"/>
      <w:divBdr>
        <w:top w:val="none" w:sz="0" w:space="0" w:color="auto"/>
        <w:left w:val="none" w:sz="0" w:space="0" w:color="auto"/>
        <w:bottom w:val="none" w:sz="0" w:space="0" w:color="auto"/>
        <w:right w:val="none" w:sz="0" w:space="0" w:color="auto"/>
      </w:divBdr>
    </w:div>
    <w:div w:id="761531011">
      <w:bodyDiv w:val="1"/>
      <w:marLeft w:val="0"/>
      <w:marRight w:val="0"/>
      <w:marTop w:val="0"/>
      <w:marBottom w:val="0"/>
      <w:divBdr>
        <w:top w:val="none" w:sz="0" w:space="0" w:color="auto"/>
        <w:left w:val="none" w:sz="0" w:space="0" w:color="auto"/>
        <w:bottom w:val="none" w:sz="0" w:space="0" w:color="auto"/>
        <w:right w:val="none" w:sz="0" w:space="0" w:color="auto"/>
      </w:divBdr>
    </w:div>
    <w:div w:id="787313889">
      <w:bodyDiv w:val="1"/>
      <w:marLeft w:val="0"/>
      <w:marRight w:val="0"/>
      <w:marTop w:val="0"/>
      <w:marBottom w:val="0"/>
      <w:divBdr>
        <w:top w:val="none" w:sz="0" w:space="0" w:color="auto"/>
        <w:left w:val="none" w:sz="0" w:space="0" w:color="auto"/>
        <w:bottom w:val="none" w:sz="0" w:space="0" w:color="auto"/>
        <w:right w:val="none" w:sz="0" w:space="0" w:color="auto"/>
      </w:divBdr>
    </w:div>
    <w:div w:id="789200749">
      <w:bodyDiv w:val="1"/>
      <w:marLeft w:val="0"/>
      <w:marRight w:val="0"/>
      <w:marTop w:val="0"/>
      <w:marBottom w:val="0"/>
      <w:divBdr>
        <w:top w:val="none" w:sz="0" w:space="0" w:color="auto"/>
        <w:left w:val="none" w:sz="0" w:space="0" w:color="auto"/>
        <w:bottom w:val="none" w:sz="0" w:space="0" w:color="auto"/>
        <w:right w:val="none" w:sz="0" w:space="0" w:color="auto"/>
      </w:divBdr>
    </w:div>
    <w:div w:id="802885629">
      <w:bodyDiv w:val="1"/>
      <w:marLeft w:val="0"/>
      <w:marRight w:val="0"/>
      <w:marTop w:val="0"/>
      <w:marBottom w:val="0"/>
      <w:divBdr>
        <w:top w:val="none" w:sz="0" w:space="0" w:color="auto"/>
        <w:left w:val="none" w:sz="0" w:space="0" w:color="auto"/>
        <w:bottom w:val="none" w:sz="0" w:space="0" w:color="auto"/>
        <w:right w:val="none" w:sz="0" w:space="0" w:color="auto"/>
      </w:divBdr>
    </w:div>
    <w:div w:id="808547200">
      <w:bodyDiv w:val="1"/>
      <w:marLeft w:val="0"/>
      <w:marRight w:val="0"/>
      <w:marTop w:val="0"/>
      <w:marBottom w:val="0"/>
      <w:divBdr>
        <w:top w:val="none" w:sz="0" w:space="0" w:color="auto"/>
        <w:left w:val="none" w:sz="0" w:space="0" w:color="auto"/>
        <w:bottom w:val="none" w:sz="0" w:space="0" w:color="auto"/>
        <w:right w:val="none" w:sz="0" w:space="0" w:color="auto"/>
      </w:divBdr>
    </w:div>
    <w:div w:id="814102229">
      <w:bodyDiv w:val="1"/>
      <w:marLeft w:val="0"/>
      <w:marRight w:val="0"/>
      <w:marTop w:val="0"/>
      <w:marBottom w:val="0"/>
      <w:divBdr>
        <w:top w:val="none" w:sz="0" w:space="0" w:color="auto"/>
        <w:left w:val="none" w:sz="0" w:space="0" w:color="auto"/>
        <w:bottom w:val="none" w:sz="0" w:space="0" w:color="auto"/>
        <w:right w:val="none" w:sz="0" w:space="0" w:color="auto"/>
      </w:divBdr>
    </w:div>
    <w:div w:id="831529712">
      <w:bodyDiv w:val="1"/>
      <w:marLeft w:val="0"/>
      <w:marRight w:val="0"/>
      <w:marTop w:val="0"/>
      <w:marBottom w:val="0"/>
      <w:divBdr>
        <w:top w:val="none" w:sz="0" w:space="0" w:color="auto"/>
        <w:left w:val="none" w:sz="0" w:space="0" w:color="auto"/>
        <w:bottom w:val="none" w:sz="0" w:space="0" w:color="auto"/>
        <w:right w:val="none" w:sz="0" w:space="0" w:color="auto"/>
      </w:divBdr>
      <w:divsChild>
        <w:div w:id="72969070">
          <w:marLeft w:val="0"/>
          <w:marRight w:val="0"/>
          <w:marTop w:val="0"/>
          <w:marBottom w:val="0"/>
          <w:divBdr>
            <w:top w:val="none" w:sz="0" w:space="0" w:color="auto"/>
            <w:left w:val="none" w:sz="0" w:space="0" w:color="auto"/>
            <w:bottom w:val="none" w:sz="0" w:space="0" w:color="auto"/>
            <w:right w:val="none" w:sz="0" w:space="0" w:color="auto"/>
          </w:divBdr>
        </w:div>
        <w:div w:id="77752492">
          <w:marLeft w:val="0"/>
          <w:marRight w:val="0"/>
          <w:marTop w:val="0"/>
          <w:marBottom w:val="0"/>
          <w:divBdr>
            <w:top w:val="none" w:sz="0" w:space="0" w:color="auto"/>
            <w:left w:val="none" w:sz="0" w:space="0" w:color="auto"/>
            <w:bottom w:val="none" w:sz="0" w:space="0" w:color="auto"/>
            <w:right w:val="none" w:sz="0" w:space="0" w:color="auto"/>
          </w:divBdr>
        </w:div>
        <w:div w:id="612052566">
          <w:marLeft w:val="0"/>
          <w:marRight w:val="0"/>
          <w:marTop w:val="0"/>
          <w:marBottom w:val="0"/>
          <w:divBdr>
            <w:top w:val="none" w:sz="0" w:space="0" w:color="auto"/>
            <w:left w:val="none" w:sz="0" w:space="0" w:color="auto"/>
            <w:bottom w:val="none" w:sz="0" w:space="0" w:color="auto"/>
            <w:right w:val="none" w:sz="0" w:space="0" w:color="auto"/>
          </w:divBdr>
        </w:div>
        <w:div w:id="1087460952">
          <w:marLeft w:val="0"/>
          <w:marRight w:val="0"/>
          <w:marTop w:val="0"/>
          <w:marBottom w:val="0"/>
          <w:divBdr>
            <w:top w:val="none" w:sz="0" w:space="0" w:color="auto"/>
            <w:left w:val="none" w:sz="0" w:space="0" w:color="auto"/>
            <w:bottom w:val="none" w:sz="0" w:space="0" w:color="auto"/>
            <w:right w:val="none" w:sz="0" w:space="0" w:color="auto"/>
          </w:divBdr>
        </w:div>
        <w:div w:id="1902710263">
          <w:marLeft w:val="0"/>
          <w:marRight w:val="0"/>
          <w:marTop w:val="0"/>
          <w:marBottom w:val="0"/>
          <w:divBdr>
            <w:top w:val="none" w:sz="0" w:space="0" w:color="auto"/>
            <w:left w:val="none" w:sz="0" w:space="0" w:color="auto"/>
            <w:bottom w:val="none" w:sz="0" w:space="0" w:color="auto"/>
            <w:right w:val="none" w:sz="0" w:space="0" w:color="auto"/>
          </w:divBdr>
        </w:div>
      </w:divsChild>
    </w:div>
    <w:div w:id="844126802">
      <w:bodyDiv w:val="1"/>
      <w:marLeft w:val="0"/>
      <w:marRight w:val="0"/>
      <w:marTop w:val="0"/>
      <w:marBottom w:val="0"/>
      <w:divBdr>
        <w:top w:val="none" w:sz="0" w:space="0" w:color="auto"/>
        <w:left w:val="none" w:sz="0" w:space="0" w:color="auto"/>
        <w:bottom w:val="none" w:sz="0" w:space="0" w:color="auto"/>
        <w:right w:val="none" w:sz="0" w:space="0" w:color="auto"/>
      </w:divBdr>
    </w:div>
    <w:div w:id="851605329">
      <w:bodyDiv w:val="1"/>
      <w:marLeft w:val="0"/>
      <w:marRight w:val="0"/>
      <w:marTop w:val="0"/>
      <w:marBottom w:val="0"/>
      <w:divBdr>
        <w:top w:val="none" w:sz="0" w:space="0" w:color="auto"/>
        <w:left w:val="none" w:sz="0" w:space="0" w:color="auto"/>
        <w:bottom w:val="none" w:sz="0" w:space="0" w:color="auto"/>
        <w:right w:val="none" w:sz="0" w:space="0" w:color="auto"/>
      </w:divBdr>
    </w:div>
    <w:div w:id="861550652">
      <w:bodyDiv w:val="1"/>
      <w:marLeft w:val="0"/>
      <w:marRight w:val="0"/>
      <w:marTop w:val="0"/>
      <w:marBottom w:val="0"/>
      <w:divBdr>
        <w:top w:val="none" w:sz="0" w:space="0" w:color="auto"/>
        <w:left w:val="none" w:sz="0" w:space="0" w:color="auto"/>
        <w:bottom w:val="none" w:sz="0" w:space="0" w:color="auto"/>
        <w:right w:val="none" w:sz="0" w:space="0" w:color="auto"/>
      </w:divBdr>
    </w:div>
    <w:div w:id="876817462">
      <w:bodyDiv w:val="1"/>
      <w:marLeft w:val="0"/>
      <w:marRight w:val="0"/>
      <w:marTop w:val="0"/>
      <w:marBottom w:val="0"/>
      <w:divBdr>
        <w:top w:val="none" w:sz="0" w:space="0" w:color="auto"/>
        <w:left w:val="none" w:sz="0" w:space="0" w:color="auto"/>
        <w:bottom w:val="none" w:sz="0" w:space="0" w:color="auto"/>
        <w:right w:val="none" w:sz="0" w:space="0" w:color="auto"/>
      </w:divBdr>
      <w:divsChild>
        <w:div w:id="429474662">
          <w:marLeft w:val="0"/>
          <w:marRight w:val="0"/>
          <w:marTop w:val="0"/>
          <w:marBottom w:val="0"/>
          <w:divBdr>
            <w:top w:val="none" w:sz="0" w:space="0" w:color="auto"/>
            <w:left w:val="none" w:sz="0" w:space="0" w:color="auto"/>
            <w:bottom w:val="none" w:sz="0" w:space="0" w:color="auto"/>
            <w:right w:val="none" w:sz="0" w:space="0" w:color="auto"/>
          </w:divBdr>
        </w:div>
        <w:div w:id="703989528">
          <w:marLeft w:val="0"/>
          <w:marRight w:val="0"/>
          <w:marTop w:val="0"/>
          <w:marBottom w:val="0"/>
          <w:divBdr>
            <w:top w:val="none" w:sz="0" w:space="0" w:color="auto"/>
            <w:left w:val="none" w:sz="0" w:space="0" w:color="auto"/>
            <w:bottom w:val="none" w:sz="0" w:space="0" w:color="auto"/>
            <w:right w:val="none" w:sz="0" w:space="0" w:color="auto"/>
          </w:divBdr>
        </w:div>
        <w:div w:id="976683029">
          <w:marLeft w:val="0"/>
          <w:marRight w:val="0"/>
          <w:marTop w:val="0"/>
          <w:marBottom w:val="0"/>
          <w:divBdr>
            <w:top w:val="none" w:sz="0" w:space="0" w:color="auto"/>
            <w:left w:val="none" w:sz="0" w:space="0" w:color="auto"/>
            <w:bottom w:val="none" w:sz="0" w:space="0" w:color="auto"/>
            <w:right w:val="none" w:sz="0" w:space="0" w:color="auto"/>
          </w:divBdr>
        </w:div>
        <w:div w:id="1805462899">
          <w:marLeft w:val="0"/>
          <w:marRight w:val="0"/>
          <w:marTop w:val="0"/>
          <w:marBottom w:val="0"/>
          <w:divBdr>
            <w:top w:val="none" w:sz="0" w:space="0" w:color="auto"/>
            <w:left w:val="none" w:sz="0" w:space="0" w:color="auto"/>
            <w:bottom w:val="none" w:sz="0" w:space="0" w:color="auto"/>
            <w:right w:val="none" w:sz="0" w:space="0" w:color="auto"/>
          </w:divBdr>
        </w:div>
      </w:divsChild>
    </w:div>
    <w:div w:id="881751949">
      <w:bodyDiv w:val="1"/>
      <w:marLeft w:val="0"/>
      <w:marRight w:val="0"/>
      <w:marTop w:val="0"/>
      <w:marBottom w:val="0"/>
      <w:divBdr>
        <w:top w:val="none" w:sz="0" w:space="0" w:color="auto"/>
        <w:left w:val="none" w:sz="0" w:space="0" w:color="auto"/>
        <w:bottom w:val="none" w:sz="0" w:space="0" w:color="auto"/>
        <w:right w:val="none" w:sz="0" w:space="0" w:color="auto"/>
      </w:divBdr>
      <w:divsChild>
        <w:div w:id="62334006">
          <w:marLeft w:val="0"/>
          <w:marRight w:val="0"/>
          <w:marTop w:val="0"/>
          <w:marBottom w:val="0"/>
          <w:divBdr>
            <w:top w:val="none" w:sz="0" w:space="0" w:color="auto"/>
            <w:left w:val="none" w:sz="0" w:space="0" w:color="auto"/>
            <w:bottom w:val="none" w:sz="0" w:space="0" w:color="auto"/>
            <w:right w:val="none" w:sz="0" w:space="0" w:color="auto"/>
          </w:divBdr>
        </w:div>
        <w:div w:id="297995820">
          <w:marLeft w:val="0"/>
          <w:marRight w:val="0"/>
          <w:marTop w:val="0"/>
          <w:marBottom w:val="0"/>
          <w:divBdr>
            <w:top w:val="none" w:sz="0" w:space="0" w:color="auto"/>
            <w:left w:val="none" w:sz="0" w:space="0" w:color="auto"/>
            <w:bottom w:val="none" w:sz="0" w:space="0" w:color="auto"/>
            <w:right w:val="none" w:sz="0" w:space="0" w:color="auto"/>
          </w:divBdr>
        </w:div>
        <w:div w:id="510535336">
          <w:marLeft w:val="0"/>
          <w:marRight w:val="0"/>
          <w:marTop w:val="0"/>
          <w:marBottom w:val="0"/>
          <w:divBdr>
            <w:top w:val="none" w:sz="0" w:space="0" w:color="auto"/>
            <w:left w:val="none" w:sz="0" w:space="0" w:color="auto"/>
            <w:bottom w:val="none" w:sz="0" w:space="0" w:color="auto"/>
            <w:right w:val="none" w:sz="0" w:space="0" w:color="auto"/>
          </w:divBdr>
        </w:div>
        <w:div w:id="1092160987">
          <w:marLeft w:val="0"/>
          <w:marRight w:val="0"/>
          <w:marTop w:val="0"/>
          <w:marBottom w:val="0"/>
          <w:divBdr>
            <w:top w:val="none" w:sz="0" w:space="0" w:color="auto"/>
            <w:left w:val="none" w:sz="0" w:space="0" w:color="auto"/>
            <w:bottom w:val="none" w:sz="0" w:space="0" w:color="auto"/>
            <w:right w:val="none" w:sz="0" w:space="0" w:color="auto"/>
          </w:divBdr>
        </w:div>
        <w:div w:id="1229801381">
          <w:marLeft w:val="0"/>
          <w:marRight w:val="0"/>
          <w:marTop w:val="0"/>
          <w:marBottom w:val="0"/>
          <w:divBdr>
            <w:top w:val="none" w:sz="0" w:space="0" w:color="auto"/>
            <w:left w:val="none" w:sz="0" w:space="0" w:color="auto"/>
            <w:bottom w:val="none" w:sz="0" w:space="0" w:color="auto"/>
            <w:right w:val="none" w:sz="0" w:space="0" w:color="auto"/>
          </w:divBdr>
        </w:div>
      </w:divsChild>
    </w:div>
    <w:div w:id="890724759">
      <w:bodyDiv w:val="1"/>
      <w:marLeft w:val="0"/>
      <w:marRight w:val="0"/>
      <w:marTop w:val="0"/>
      <w:marBottom w:val="0"/>
      <w:divBdr>
        <w:top w:val="none" w:sz="0" w:space="0" w:color="auto"/>
        <w:left w:val="none" w:sz="0" w:space="0" w:color="auto"/>
        <w:bottom w:val="none" w:sz="0" w:space="0" w:color="auto"/>
        <w:right w:val="none" w:sz="0" w:space="0" w:color="auto"/>
      </w:divBdr>
      <w:divsChild>
        <w:div w:id="12876561">
          <w:marLeft w:val="0"/>
          <w:marRight w:val="0"/>
          <w:marTop w:val="0"/>
          <w:marBottom w:val="0"/>
          <w:divBdr>
            <w:top w:val="none" w:sz="0" w:space="0" w:color="auto"/>
            <w:left w:val="none" w:sz="0" w:space="0" w:color="auto"/>
            <w:bottom w:val="none" w:sz="0" w:space="0" w:color="auto"/>
            <w:right w:val="none" w:sz="0" w:space="0" w:color="auto"/>
          </w:divBdr>
        </w:div>
        <w:div w:id="329791263">
          <w:marLeft w:val="0"/>
          <w:marRight w:val="0"/>
          <w:marTop w:val="0"/>
          <w:marBottom w:val="0"/>
          <w:divBdr>
            <w:top w:val="none" w:sz="0" w:space="0" w:color="auto"/>
            <w:left w:val="none" w:sz="0" w:space="0" w:color="auto"/>
            <w:bottom w:val="none" w:sz="0" w:space="0" w:color="auto"/>
            <w:right w:val="none" w:sz="0" w:space="0" w:color="auto"/>
          </w:divBdr>
        </w:div>
        <w:div w:id="385496205">
          <w:marLeft w:val="0"/>
          <w:marRight w:val="0"/>
          <w:marTop w:val="0"/>
          <w:marBottom w:val="0"/>
          <w:divBdr>
            <w:top w:val="none" w:sz="0" w:space="0" w:color="auto"/>
            <w:left w:val="none" w:sz="0" w:space="0" w:color="auto"/>
            <w:bottom w:val="none" w:sz="0" w:space="0" w:color="auto"/>
            <w:right w:val="none" w:sz="0" w:space="0" w:color="auto"/>
          </w:divBdr>
        </w:div>
        <w:div w:id="651518043">
          <w:marLeft w:val="0"/>
          <w:marRight w:val="0"/>
          <w:marTop w:val="0"/>
          <w:marBottom w:val="0"/>
          <w:divBdr>
            <w:top w:val="none" w:sz="0" w:space="0" w:color="auto"/>
            <w:left w:val="none" w:sz="0" w:space="0" w:color="auto"/>
            <w:bottom w:val="none" w:sz="0" w:space="0" w:color="auto"/>
            <w:right w:val="none" w:sz="0" w:space="0" w:color="auto"/>
          </w:divBdr>
        </w:div>
        <w:div w:id="685597603">
          <w:marLeft w:val="0"/>
          <w:marRight w:val="0"/>
          <w:marTop w:val="0"/>
          <w:marBottom w:val="0"/>
          <w:divBdr>
            <w:top w:val="none" w:sz="0" w:space="0" w:color="auto"/>
            <w:left w:val="none" w:sz="0" w:space="0" w:color="auto"/>
            <w:bottom w:val="none" w:sz="0" w:space="0" w:color="auto"/>
            <w:right w:val="none" w:sz="0" w:space="0" w:color="auto"/>
          </w:divBdr>
        </w:div>
        <w:div w:id="768085827">
          <w:marLeft w:val="0"/>
          <w:marRight w:val="0"/>
          <w:marTop w:val="0"/>
          <w:marBottom w:val="0"/>
          <w:divBdr>
            <w:top w:val="none" w:sz="0" w:space="0" w:color="auto"/>
            <w:left w:val="none" w:sz="0" w:space="0" w:color="auto"/>
            <w:bottom w:val="none" w:sz="0" w:space="0" w:color="auto"/>
            <w:right w:val="none" w:sz="0" w:space="0" w:color="auto"/>
          </w:divBdr>
        </w:div>
        <w:div w:id="788739495">
          <w:marLeft w:val="0"/>
          <w:marRight w:val="0"/>
          <w:marTop w:val="0"/>
          <w:marBottom w:val="0"/>
          <w:divBdr>
            <w:top w:val="none" w:sz="0" w:space="0" w:color="auto"/>
            <w:left w:val="none" w:sz="0" w:space="0" w:color="auto"/>
            <w:bottom w:val="none" w:sz="0" w:space="0" w:color="auto"/>
            <w:right w:val="none" w:sz="0" w:space="0" w:color="auto"/>
          </w:divBdr>
        </w:div>
        <w:div w:id="807435171">
          <w:marLeft w:val="0"/>
          <w:marRight w:val="0"/>
          <w:marTop w:val="0"/>
          <w:marBottom w:val="0"/>
          <w:divBdr>
            <w:top w:val="none" w:sz="0" w:space="0" w:color="auto"/>
            <w:left w:val="none" w:sz="0" w:space="0" w:color="auto"/>
            <w:bottom w:val="none" w:sz="0" w:space="0" w:color="auto"/>
            <w:right w:val="none" w:sz="0" w:space="0" w:color="auto"/>
          </w:divBdr>
        </w:div>
        <w:div w:id="1190755468">
          <w:marLeft w:val="0"/>
          <w:marRight w:val="0"/>
          <w:marTop w:val="0"/>
          <w:marBottom w:val="0"/>
          <w:divBdr>
            <w:top w:val="none" w:sz="0" w:space="0" w:color="auto"/>
            <w:left w:val="none" w:sz="0" w:space="0" w:color="auto"/>
            <w:bottom w:val="none" w:sz="0" w:space="0" w:color="auto"/>
            <w:right w:val="none" w:sz="0" w:space="0" w:color="auto"/>
          </w:divBdr>
        </w:div>
        <w:div w:id="1723092201">
          <w:marLeft w:val="0"/>
          <w:marRight w:val="0"/>
          <w:marTop w:val="0"/>
          <w:marBottom w:val="0"/>
          <w:divBdr>
            <w:top w:val="none" w:sz="0" w:space="0" w:color="auto"/>
            <w:left w:val="none" w:sz="0" w:space="0" w:color="auto"/>
            <w:bottom w:val="none" w:sz="0" w:space="0" w:color="auto"/>
            <w:right w:val="none" w:sz="0" w:space="0" w:color="auto"/>
          </w:divBdr>
        </w:div>
        <w:div w:id="1781871363">
          <w:marLeft w:val="0"/>
          <w:marRight w:val="0"/>
          <w:marTop w:val="0"/>
          <w:marBottom w:val="0"/>
          <w:divBdr>
            <w:top w:val="none" w:sz="0" w:space="0" w:color="auto"/>
            <w:left w:val="none" w:sz="0" w:space="0" w:color="auto"/>
            <w:bottom w:val="none" w:sz="0" w:space="0" w:color="auto"/>
            <w:right w:val="none" w:sz="0" w:space="0" w:color="auto"/>
          </w:divBdr>
        </w:div>
        <w:div w:id="2125953874">
          <w:marLeft w:val="0"/>
          <w:marRight w:val="0"/>
          <w:marTop w:val="0"/>
          <w:marBottom w:val="0"/>
          <w:divBdr>
            <w:top w:val="none" w:sz="0" w:space="0" w:color="auto"/>
            <w:left w:val="none" w:sz="0" w:space="0" w:color="auto"/>
            <w:bottom w:val="none" w:sz="0" w:space="0" w:color="auto"/>
            <w:right w:val="none" w:sz="0" w:space="0" w:color="auto"/>
          </w:divBdr>
        </w:div>
      </w:divsChild>
    </w:div>
    <w:div w:id="892931347">
      <w:bodyDiv w:val="1"/>
      <w:marLeft w:val="0"/>
      <w:marRight w:val="0"/>
      <w:marTop w:val="0"/>
      <w:marBottom w:val="0"/>
      <w:divBdr>
        <w:top w:val="none" w:sz="0" w:space="0" w:color="auto"/>
        <w:left w:val="none" w:sz="0" w:space="0" w:color="auto"/>
        <w:bottom w:val="none" w:sz="0" w:space="0" w:color="auto"/>
        <w:right w:val="none" w:sz="0" w:space="0" w:color="auto"/>
      </w:divBdr>
    </w:div>
    <w:div w:id="902644957">
      <w:bodyDiv w:val="1"/>
      <w:marLeft w:val="0"/>
      <w:marRight w:val="0"/>
      <w:marTop w:val="0"/>
      <w:marBottom w:val="0"/>
      <w:divBdr>
        <w:top w:val="none" w:sz="0" w:space="0" w:color="auto"/>
        <w:left w:val="none" w:sz="0" w:space="0" w:color="auto"/>
        <w:bottom w:val="none" w:sz="0" w:space="0" w:color="auto"/>
        <w:right w:val="none" w:sz="0" w:space="0" w:color="auto"/>
      </w:divBdr>
      <w:divsChild>
        <w:div w:id="934168264">
          <w:marLeft w:val="0"/>
          <w:marRight w:val="0"/>
          <w:marTop w:val="0"/>
          <w:marBottom w:val="0"/>
          <w:divBdr>
            <w:top w:val="none" w:sz="0" w:space="0" w:color="auto"/>
            <w:left w:val="none" w:sz="0" w:space="0" w:color="auto"/>
            <w:bottom w:val="none" w:sz="0" w:space="0" w:color="auto"/>
            <w:right w:val="none" w:sz="0" w:space="0" w:color="auto"/>
          </w:divBdr>
        </w:div>
        <w:div w:id="1141312087">
          <w:marLeft w:val="0"/>
          <w:marRight w:val="0"/>
          <w:marTop w:val="0"/>
          <w:marBottom w:val="0"/>
          <w:divBdr>
            <w:top w:val="none" w:sz="0" w:space="0" w:color="auto"/>
            <w:left w:val="none" w:sz="0" w:space="0" w:color="auto"/>
            <w:bottom w:val="none" w:sz="0" w:space="0" w:color="auto"/>
            <w:right w:val="none" w:sz="0" w:space="0" w:color="auto"/>
          </w:divBdr>
        </w:div>
        <w:div w:id="1781606251">
          <w:marLeft w:val="0"/>
          <w:marRight w:val="0"/>
          <w:marTop w:val="0"/>
          <w:marBottom w:val="0"/>
          <w:divBdr>
            <w:top w:val="none" w:sz="0" w:space="0" w:color="auto"/>
            <w:left w:val="none" w:sz="0" w:space="0" w:color="auto"/>
            <w:bottom w:val="none" w:sz="0" w:space="0" w:color="auto"/>
            <w:right w:val="none" w:sz="0" w:space="0" w:color="auto"/>
          </w:divBdr>
        </w:div>
        <w:div w:id="2005736603">
          <w:marLeft w:val="0"/>
          <w:marRight w:val="0"/>
          <w:marTop w:val="0"/>
          <w:marBottom w:val="0"/>
          <w:divBdr>
            <w:top w:val="none" w:sz="0" w:space="0" w:color="auto"/>
            <w:left w:val="none" w:sz="0" w:space="0" w:color="auto"/>
            <w:bottom w:val="none" w:sz="0" w:space="0" w:color="auto"/>
            <w:right w:val="none" w:sz="0" w:space="0" w:color="auto"/>
          </w:divBdr>
        </w:div>
      </w:divsChild>
    </w:div>
    <w:div w:id="921335058">
      <w:bodyDiv w:val="1"/>
      <w:marLeft w:val="0"/>
      <w:marRight w:val="0"/>
      <w:marTop w:val="0"/>
      <w:marBottom w:val="0"/>
      <w:divBdr>
        <w:top w:val="none" w:sz="0" w:space="0" w:color="auto"/>
        <w:left w:val="none" w:sz="0" w:space="0" w:color="auto"/>
        <w:bottom w:val="none" w:sz="0" w:space="0" w:color="auto"/>
        <w:right w:val="none" w:sz="0" w:space="0" w:color="auto"/>
      </w:divBdr>
    </w:div>
    <w:div w:id="943458594">
      <w:bodyDiv w:val="1"/>
      <w:marLeft w:val="0"/>
      <w:marRight w:val="0"/>
      <w:marTop w:val="0"/>
      <w:marBottom w:val="0"/>
      <w:divBdr>
        <w:top w:val="none" w:sz="0" w:space="0" w:color="auto"/>
        <w:left w:val="none" w:sz="0" w:space="0" w:color="auto"/>
        <w:bottom w:val="none" w:sz="0" w:space="0" w:color="auto"/>
        <w:right w:val="none" w:sz="0" w:space="0" w:color="auto"/>
      </w:divBdr>
    </w:div>
    <w:div w:id="954095745">
      <w:bodyDiv w:val="1"/>
      <w:marLeft w:val="0"/>
      <w:marRight w:val="0"/>
      <w:marTop w:val="0"/>
      <w:marBottom w:val="0"/>
      <w:divBdr>
        <w:top w:val="none" w:sz="0" w:space="0" w:color="auto"/>
        <w:left w:val="none" w:sz="0" w:space="0" w:color="auto"/>
        <w:bottom w:val="none" w:sz="0" w:space="0" w:color="auto"/>
        <w:right w:val="none" w:sz="0" w:space="0" w:color="auto"/>
      </w:divBdr>
    </w:div>
    <w:div w:id="961303577">
      <w:bodyDiv w:val="1"/>
      <w:marLeft w:val="0"/>
      <w:marRight w:val="0"/>
      <w:marTop w:val="0"/>
      <w:marBottom w:val="0"/>
      <w:divBdr>
        <w:top w:val="none" w:sz="0" w:space="0" w:color="auto"/>
        <w:left w:val="none" w:sz="0" w:space="0" w:color="auto"/>
        <w:bottom w:val="none" w:sz="0" w:space="0" w:color="auto"/>
        <w:right w:val="none" w:sz="0" w:space="0" w:color="auto"/>
      </w:divBdr>
    </w:div>
    <w:div w:id="973753118">
      <w:bodyDiv w:val="1"/>
      <w:marLeft w:val="0"/>
      <w:marRight w:val="0"/>
      <w:marTop w:val="0"/>
      <w:marBottom w:val="0"/>
      <w:divBdr>
        <w:top w:val="none" w:sz="0" w:space="0" w:color="auto"/>
        <w:left w:val="none" w:sz="0" w:space="0" w:color="auto"/>
        <w:bottom w:val="none" w:sz="0" w:space="0" w:color="auto"/>
        <w:right w:val="none" w:sz="0" w:space="0" w:color="auto"/>
      </w:divBdr>
      <w:divsChild>
        <w:div w:id="109476974">
          <w:marLeft w:val="0"/>
          <w:marRight w:val="0"/>
          <w:marTop w:val="0"/>
          <w:marBottom w:val="0"/>
          <w:divBdr>
            <w:top w:val="none" w:sz="0" w:space="0" w:color="auto"/>
            <w:left w:val="none" w:sz="0" w:space="0" w:color="auto"/>
            <w:bottom w:val="none" w:sz="0" w:space="0" w:color="auto"/>
            <w:right w:val="none" w:sz="0" w:space="0" w:color="auto"/>
          </w:divBdr>
        </w:div>
        <w:div w:id="451947888">
          <w:marLeft w:val="0"/>
          <w:marRight w:val="0"/>
          <w:marTop w:val="0"/>
          <w:marBottom w:val="0"/>
          <w:divBdr>
            <w:top w:val="none" w:sz="0" w:space="0" w:color="auto"/>
            <w:left w:val="none" w:sz="0" w:space="0" w:color="auto"/>
            <w:bottom w:val="none" w:sz="0" w:space="0" w:color="auto"/>
            <w:right w:val="none" w:sz="0" w:space="0" w:color="auto"/>
          </w:divBdr>
        </w:div>
        <w:div w:id="502361083">
          <w:marLeft w:val="0"/>
          <w:marRight w:val="0"/>
          <w:marTop w:val="0"/>
          <w:marBottom w:val="0"/>
          <w:divBdr>
            <w:top w:val="none" w:sz="0" w:space="0" w:color="auto"/>
            <w:left w:val="none" w:sz="0" w:space="0" w:color="auto"/>
            <w:bottom w:val="none" w:sz="0" w:space="0" w:color="auto"/>
            <w:right w:val="none" w:sz="0" w:space="0" w:color="auto"/>
          </w:divBdr>
        </w:div>
        <w:div w:id="670064098">
          <w:marLeft w:val="0"/>
          <w:marRight w:val="0"/>
          <w:marTop w:val="0"/>
          <w:marBottom w:val="0"/>
          <w:divBdr>
            <w:top w:val="none" w:sz="0" w:space="0" w:color="auto"/>
            <w:left w:val="none" w:sz="0" w:space="0" w:color="auto"/>
            <w:bottom w:val="none" w:sz="0" w:space="0" w:color="auto"/>
            <w:right w:val="none" w:sz="0" w:space="0" w:color="auto"/>
          </w:divBdr>
        </w:div>
        <w:div w:id="796918052">
          <w:marLeft w:val="0"/>
          <w:marRight w:val="0"/>
          <w:marTop w:val="0"/>
          <w:marBottom w:val="0"/>
          <w:divBdr>
            <w:top w:val="none" w:sz="0" w:space="0" w:color="auto"/>
            <w:left w:val="none" w:sz="0" w:space="0" w:color="auto"/>
            <w:bottom w:val="none" w:sz="0" w:space="0" w:color="auto"/>
            <w:right w:val="none" w:sz="0" w:space="0" w:color="auto"/>
          </w:divBdr>
        </w:div>
        <w:div w:id="903295691">
          <w:marLeft w:val="0"/>
          <w:marRight w:val="0"/>
          <w:marTop w:val="0"/>
          <w:marBottom w:val="0"/>
          <w:divBdr>
            <w:top w:val="none" w:sz="0" w:space="0" w:color="auto"/>
            <w:left w:val="none" w:sz="0" w:space="0" w:color="auto"/>
            <w:bottom w:val="none" w:sz="0" w:space="0" w:color="auto"/>
            <w:right w:val="none" w:sz="0" w:space="0" w:color="auto"/>
          </w:divBdr>
        </w:div>
        <w:div w:id="927469341">
          <w:marLeft w:val="0"/>
          <w:marRight w:val="0"/>
          <w:marTop w:val="0"/>
          <w:marBottom w:val="0"/>
          <w:divBdr>
            <w:top w:val="none" w:sz="0" w:space="0" w:color="auto"/>
            <w:left w:val="none" w:sz="0" w:space="0" w:color="auto"/>
            <w:bottom w:val="none" w:sz="0" w:space="0" w:color="auto"/>
            <w:right w:val="none" w:sz="0" w:space="0" w:color="auto"/>
          </w:divBdr>
        </w:div>
        <w:div w:id="1476071707">
          <w:marLeft w:val="0"/>
          <w:marRight w:val="0"/>
          <w:marTop w:val="0"/>
          <w:marBottom w:val="0"/>
          <w:divBdr>
            <w:top w:val="none" w:sz="0" w:space="0" w:color="auto"/>
            <w:left w:val="none" w:sz="0" w:space="0" w:color="auto"/>
            <w:bottom w:val="none" w:sz="0" w:space="0" w:color="auto"/>
            <w:right w:val="none" w:sz="0" w:space="0" w:color="auto"/>
          </w:divBdr>
        </w:div>
        <w:div w:id="1680691862">
          <w:marLeft w:val="0"/>
          <w:marRight w:val="0"/>
          <w:marTop w:val="0"/>
          <w:marBottom w:val="0"/>
          <w:divBdr>
            <w:top w:val="none" w:sz="0" w:space="0" w:color="auto"/>
            <w:left w:val="none" w:sz="0" w:space="0" w:color="auto"/>
            <w:bottom w:val="none" w:sz="0" w:space="0" w:color="auto"/>
            <w:right w:val="none" w:sz="0" w:space="0" w:color="auto"/>
          </w:divBdr>
        </w:div>
        <w:div w:id="1927180479">
          <w:marLeft w:val="0"/>
          <w:marRight w:val="0"/>
          <w:marTop w:val="0"/>
          <w:marBottom w:val="0"/>
          <w:divBdr>
            <w:top w:val="none" w:sz="0" w:space="0" w:color="auto"/>
            <w:left w:val="none" w:sz="0" w:space="0" w:color="auto"/>
            <w:bottom w:val="none" w:sz="0" w:space="0" w:color="auto"/>
            <w:right w:val="none" w:sz="0" w:space="0" w:color="auto"/>
          </w:divBdr>
        </w:div>
      </w:divsChild>
    </w:div>
    <w:div w:id="1005745383">
      <w:bodyDiv w:val="1"/>
      <w:marLeft w:val="0"/>
      <w:marRight w:val="0"/>
      <w:marTop w:val="0"/>
      <w:marBottom w:val="0"/>
      <w:divBdr>
        <w:top w:val="none" w:sz="0" w:space="0" w:color="auto"/>
        <w:left w:val="none" w:sz="0" w:space="0" w:color="auto"/>
        <w:bottom w:val="none" w:sz="0" w:space="0" w:color="auto"/>
        <w:right w:val="none" w:sz="0" w:space="0" w:color="auto"/>
      </w:divBdr>
    </w:div>
    <w:div w:id="1043479087">
      <w:bodyDiv w:val="1"/>
      <w:marLeft w:val="0"/>
      <w:marRight w:val="0"/>
      <w:marTop w:val="0"/>
      <w:marBottom w:val="0"/>
      <w:divBdr>
        <w:top w:val="none" w:sz="0" w:space="0" w:color="auto"/>
        <w:left w:val="none" w:sz="0" w:space="0" w:color="auto"/>
        <w:bottom w:val="none" w:sz="0" w:space="0" w:color="auto"/>
        <w:right w:val="none" w:sz="0" w:space="0" w:color="auto"/>
      </w:divBdr>
    </w:div>
    <w:div w:id="1054548680">
      <w:bodyDiv w:val="1"/>
      <w:marLeft w:val="0"/>
      <w:marRight w:val="0"/>
      <w:marTop w:val="0"/>
      <w:marBottom w:val="0"/>
      <w:divBdr>
        <w:top w:val="none" w:sz="0" w:space="0" w:color="auto"/>
        <w:left w:val="none" w:sz="0" w:space="0" w:color="auto"/>
        <w:bottom w:val="none" w:sz="0" w:space="0" w:color="auto"/>
        <w:right w:val="none" w:sz="0" w:space="0" w:color="auto"/>
      </w:divBdr>
      <w:divsChild>
        <w:div w:id="218711400">
          <w:marLeft w:val="0"/>
          <w:marRight w:val="0"/>
          <w:marTop w:val="0"/>
          <w:marBottom w:val="0"/>
          <w:divBdr>
            <w:top w:val="none" w:sz="0" w:space="0" w:color="auto"/>
            <w:left w:val="none" w:sz="0" w:space="0" w:color="auto"/>
            <w:bottom w:val="none" w:sz="0" w:space="0" w:color="auto"/>
            <w:right w:val="none" w:sz="0" w:space="0" w:color="auto"/>
          </w:divBdr>
        </w:div>
        <w:div w:id="1304501053">
          <w:marLeft w:val="0"/>
          <w:marRight w:val="0"/>
          <w:marTop w:val="0"/>
          <w:marBottom w:val="0"/>
          <w:divBdr>
            <w:top w:val="none" w:sz="0" w:space="0" w:color="auto"/>
            <w:left w:val="none" w:sz="0" w:space="0" w:color="auto"/>
            <w:bottom w:val="none" w:sz="0" w:space="0" w:color="auto"/>
            <w:right w:val="none" w:sz="0" w:space="0" w:color="auto"/>
          </w:divBdr>
        </w:div>
        <w:div w:id="1348141515">
          <w:marLeft w:val="0"/>
          <w:marRight w:val="0"/>
          <w:marTop w:val="0"/>
          <w:marBottom w:val="0"/>
          <w:divBdr>
            <w:top w:val="none" w:sz="0" w:space="0" w:color="auto"/>
            <w:left w:val="none" w:sz="0" w:space="0" w:color="auto"/>
            <w:bottom w:val="none" w:sz="0" w:space="0" w:color="auto"/>
            <w:right w:val="none" w:sz="0" w:space="0" w:color="auto"/>
          </w:divBdr>
        </w:div>
        <w:div w:id="2031954267">
          <w:marLeft w:val="0"/>
          <w:marRight w:val="0"/>
          <w:marTop w:val="0"/>
          <w:marBottom w:val="0"/>
          <w:divBdr>
            <w:top w:val="none" w:sz="0" w:space="0" w:color="auto"/>
            <w:left w:val="none" w:sz="0" w:space="0" w:color="auto"/>
            <w:bottom w:val="none" w:sz="0" w:space="0" w:color="auto"/>
            <w:right w:val="none" w:sz="0" w:space="0" w:color="auto"/>
          </w:divBdr>
        </w:div>
      </w:divsChild>
    </w:div>
    <w:div w:id="1058628487">
      <w:bodyDiv w:val="1"/>
      <w:marLeft w:val="0"/>
      <w:marRight w:val="0"/>
      <w:marTop w:val="0"/>
      <w:marBottom w:val="0"/>
      <w:divBdr>
        <w:top w:val="none" w:sz="0" w:space="0" w:color="auto"/>
        <w:left w:val="none" w:sz="0" w:space="0" w:color="auto"/>
        <w:bottom w:val="none" w:sz="0" w:space="0" w:color="auto"/>
        <w:right w:val="none" w:sz="0" w:space="0" w:color="auto"/>
      </w:divBdr>
    </w:div>
    <w:div w:id="1080055083">
      <w:bodyDiv w:val="1"/>
      <w:marLeft w:val="0"/>
      <w:marRight w:val="0"/>
      <w:marTop w:val="0"/>
      <w:marBottom w:val="0"/>
      <w:divBdr>
        <w:top w:val="none" w:sz="0" w:space="0" w:color="auto"/>
        <w:left w:val="none" w:sz="0" w:space="0" w:color="auto"/>
        <w:bottom w:val="none" w:sz="0" w:space="0" w:color="auto"/>
        <w:right w:val="none" w:sz="0" w:space="0" w:color="auto"/>
      </w:divBdr>
    </w:div>
    <w:div w:id="1101878147">
      <w:bodyDiv w:val="1"/>
      <w:marLeft w:val="0"/>
      <w:marRight w:val="0"/>
      <w:marTop w:val="0"/>
      <w:marBottom w:val="0"/>
      <w:divBdr>
        <w:top w:val="none" w:sz="0" w:space="0" w:color="auto"/>
        <w:left w:val="none" w:sz="0" w:space="0" w:color="auto"/>
        <w:bottom w:val="none" w:sz="0" w:space="0" w:color="auto"/>
        <w:right w:val="none" w:sz="0" w:space="0" w:color="auto"/>
      </w:divBdr>
    </w:div>
    <w:div w:id="1150564160">
      <w:bodyDiv w:val="1"/>
      <w:marLeft w:val="0"/>
      <w:marRight w:val="0"/>
      <w:marTop w:val="0"/>
      <w:marBottom w:val="0"/>
      <w:divBdr>
        <w:top w:val="none" w:sz="0" w:space="0" w:color="auto"/>
        <w:left w:val="none" w:sz="0" w:space="0" w:color="auto"/>
        <w:bottom w:val="none" w:sz="0" w:space="0" w:color="auto"/>
        <w:right w:val="none" w:sz="0" w:space="0" w:color="auto"/>
      </w:divBdr>
    </w:div>
    <w:div w:id="1159032426">
      <w:bodyDiv w:val="1"/>
      <w:marLeft w:val="0"/>
      <w:marRight w:val="0"/>
      <w:marTop w:val="0"/>
      <w:marBottom w:val="0"/>
      <w:divBdr>
        <w:top w:val="none" w:sz="0" w:space="0" w:color="auto"/>
        <w:left w:val="none" w:sz="0" w:space="0" w:color="auto"/>
        <w:bottom w:val="none" w:sz="0" w:space="0" w:color="auto"/>
        <w:right w:val="none" w:sz="0" w:space="0" w:color="auto"/>
      </w:divBdr>
      <w:divsChild>
        <w:div w:id="47799782">
          <w:marLeft w:val="0"/>
          <w:marRight w:val="0"/>
          <w:marTop w:val="0"/>
          <w:marBottom w:val="0"/>
          <w:divBdr>
            <w:top w:val="none" w:sz="0" w:space="0" w:color="auto"/>
            <w:left w:val="none" w:sz="0" w:space="0" w:color="auto"/>
            <w:bottom w:val="none" w:sz="0" w:space="0" w:color="auto"/>
            <w:right w:val="none" w:sz="0" w:space="0" w:color="auto"/>
          </w:divBdr>
        </w:div>
        <w:div w:id="524365595">
          <w:marLeft w:val="0"/>
          <w:marRight w:val="0"/>
          <w:marTop w:val="0"/>
          <w:marBottom w:val="0"/>
          <w:divBdr>
            <w:top w:val="none" w:sz="0" w:space="0" w:color="auto"/>
            <w:left w:val="none" w:sz="0" w:space="0" w:color="auto"/>
            <w:bottom w:val="none" w:sz="0" w:space="0" w:color="auto"/>
            <w:right w:val="none" w:sz="0" w:space="0" w:color="auto"/>
          </w:divBdr>
        </w:div>
        <w:div w:id="641957615">
          <w:marLeft w:val="0"/>
          <w:marRight w:val="0"/>
          <w:marTop w:val="0"/>
          <w:marBottom w:val="0"/>
          <w:divBdr>
            <w:top w:val="none" w:sz="0" w:space="0" w:color="auto"/>
            <w:left w:val="none" w:sz="0" w:space="0" w:color="auto"/>
            <w:bottom w:val="none" w:sz="0" w:space="0" w:color="auto"/>
            <w:right w:val="none" w:sz="0" w:space="0" w:color="auto"/>
          </w:divBdr>
        </w:div>
        <w:div w:id="831916849">
          <w:marLeft w:val="0"/>
          <w:marRight w:val="0"/>
          <w:marTop w:val="0"/>
          <w:marBottom w:val="0"/>
          <w:divBdr>
            <w:top w:val="none" w:sz="0" w:space="0" w:color="auto"/>
            <w:left w:val="none" w:sz="0" w:space="0" w:color="auto"/>
            <w:bottom w:val="none" w:sz="0" w:space="0" w:color="auto"/>
            <w:right w:val="none" w:sz="0" w:space="0" w:color="auto"/>
          </w:divBdr>
        </w:div>
        <w:div w:id="1054886385">
          <w:marLeft w:val="0"/>
          <w:marRight w:val="0"/>
          <w:marTop w:val="0"/>
          <w:marBottom w:val="0"/>
          <w:divBdr>
            <w:top w:val="none" w:sz="0" w:space="0" w:color="auto"/>
            <w:left w:val="none" w:sz="0" w:space="0" w:color="auto"/>
            <w:bottom w:val="none" w:sz="0" w:space="0" w:color="auto"/>
            <w:right w:val="none" w:sz="0" w:space="0" w:color="auto"/>
          </w:divBdr>
        </w:div>
        <w:div w:id="1064370527">
          <w:marLeft w:val="0"/>
          <w:marRight w:val="0"/>
          <w:marTop w:val="0"/>
          <w:marBottom w:val="0"/>
          <w:divBdr>
            <w:top w:val="none" w:sz="0" w:space="0" w:color="auto"/>
            <w:left w:val="none" w:sz="0" w:space="0" w:color="auto"/>
            <w:bottom w:val="none" w:sz="0" w:space="0" w:color="auto"/>
            <w:right w:val="none" w:sz="0" w:space="0" w:color="auto"/>
          </w:divBdr>
        </w:div>
        <w:div w:id="1177113540">
          <w:marLeft w:val="0"/>
          <w:marRight w:val="0"/>
          <w:marTop w:val="0"/>
          <w:marBottom w:val="0"/>
          <w:divBdr>
            <w:top w:val="none" w:sz="0" w:space="0" w:color="auto"/>
            <w:left w:val="none" w:sz="0" w:space="0" w:color="auto"/>
            <w:bottom w:val="none" w:sz="0" w:space="0" w:color="auto"/>
            <w:right w:val="none" w:sz="0" w:space="0" w:color="auto"/>
          </w:divBdr>
        </w:div>
        <w:div w:id="1259680636">
          <w:marLeft w:val="0"/>
          <w:marRight w:val="0"/>
          <w:marTop w:val="0"/>
          <w:marBottom w:val="0"/>
          <w:divBdr>
            <w:top w:val="none" w:sz="0" w:space="0" w:color="auto"/>
            <w:left w:val="none" w:sz="0" w:space="0" w:color="auto"/>
            <w:bottom w:val="none" w:sz="0" w:space="0" w:color="auto"/>
            <w:right w:val="none" w:sz="0" w:space="0" w:color="auto"/>
          </w:divBdr>
        </w:div>
        <w:div w:id="1723947456">
          <w:marLeft w:val="0"/>
          <w:marRight w:val="0"/>
          <w:marTop w:val="0"/>
          <w:marBottom w:val="0"/>
          <w:divBdr>
            <w:top w:val="none" w:sz="0" w:space="0" w:color="auto"/>
            <w:left w:val="none" w:sz="0" w:space="0" w:color="auto"/>
            <w:bottom w:val="none" w:sz="0" w:space="0" w:color="auto"/>
            <w:right w:val="none" w:sz="0" w:space="0" w:color="auto"/>
          </w:divBdr>
        </w:div>
        <w:div w:id="1834567698">
          <w:marLeft w:val="0"/>
          <w:marRight w:val="0"/>
          <w:marTop w:val="0"/>
          <w:marBottom w:val="0"/>
          <w:divBdr>
            <w:top w:val="none" w:sz="0" w:space="0" w:color="auto"/>
            <w:left w:val="none" w:sz="0" w:space="0" w:color="auto"/>
            <w:bottom w:val="none" w:sz="0" w:space="0" w:color="auto"/>
            <w:right w:val="none" w:sz="0" w:space="0" w:color="auto"/>
          </w:divBdr>
        </w:div>
        <w:div w:id="1890416630">
          <w:marLeft w:val="0"/>
          <w:marRight w:val="0"/>
          <w:marTop w:val="0"/>
          <w:marBottom w:val="0"/>
          <w:divBdr>
            <w:top w:val="none" w:sz="0" w:space="0" w:color="auto"/>
            <w:left w:val="none" w:sz="0" w:space="0" w:color="auto"/>
            <w:bottom w:val="none" w:sz="0" w:space="0" w:color="auto"/>
            <w:right w:val="none" w:sz="0" w:space="0" w:color="auto"/>
          </w:divBdr>
        </w:div>
        <w:div w:id="1995336655">
          <w:marLeft w:val="0"/>
          <w:marRight w:val="0"/>
          <w:marTop w:val="0"/>
          <w:marBottom w:val="0"/>
          <w:divBdr>
            <w:top w:val="none" w:sz="0" w:space="0" w:color="auto"/>
            <w:left w:val="none" w:sz="0" w:space="0" w:color="auto"/>
            <w:bottom w:val="none" w:sz="0" w:space="0" w:color="auto"/>
            <w:right w:val="none" w:sz="0" w:space="0" w:color="auto"/>
          </w:divBdr>
        </w:div>
      </w:divsChild>
    </w:div>
    <w:div w:id="1161459413">
      <w:bodyDiv w:val="1"/>
      <w:marLeft w:val="0"/>
      <w:marRight w:val="0"/>
      <w:marTop w:val="0"/>
      <w:marBottom w:val="0"/>
      <w:divBdr>
        <w:top w:val="none" w:sz="0" w:space="0" w:color="auto"/>
        <w:left w:val="none" w:sz="0" w:space="0" w:color="auto"/>
        <w:bottom w:val="none" w:sz="0" w:space="0" w:color="auto"/>
        <w:right w:val="none" w:sz="0" w:space="0" w:color="auto"/>
      </w:divBdr>
    </w:div>
    <w:div w:id="1204099891">
      <w:bodyDiv w:val="1"/>
      <w:marLeft w:val="0"/>
      <w:marRight w:val="0"/>
      <w:marTop w:val="0"/>
      <w:marBottom w:val="0"/>
      <w:divBdr>
        <w:top w:val="none" w:sz="0" w:space="0" w:color="auto"/>
        <w:left w:val="none" w:sz="0" w:space="0" w:color="auto"/>
        <w:bottom w:val="none" w:sz="0" w:space="0" w:color="auto"/>
        <w:right w:val="none" w:sz="0" w:space="0" w:color="auto"/>
      </w:divBdr>
    </w:div>
    <w:div w:id="1219390727">
      <w:bodyDiv w:val="1"/>
      <w:marLeft w:val="0"/>
      <w:marRight w:val="0"/>
      <w:marTop w:val="0"/>
      <w:marBottom w:val="0"/>
      <w:divBdr>
        <w:top w:val="none" w:sz="0" w:space="0" w:color="auto"/>
        <w:left w:val="none" w:sz="0" w:space="0" w:color="auto"/>
        <w:bottom w:val="none" w:sz="0" w:space="0" w:color="auto"/>
        <w:right w:val="none" w:sz="0" w:space="0" w:color="auto"/>
      </w:divBdr>
    </w:div>
    <w:div w:id="1257246505">
      <w:bodyDiv w:val="1"/>
      <w:marLeft w:val="0"/>
      <w:marRight w:val="0"/>
      <w:marTop w:val="0"/>
      <w:marBottom w:val="0"/>
      <w:divBdr>
        <w:top w:val="none" w:sz="0" w:space="0" w:color="auto"/>
        <w:left w:val="none" w:sz="0" w:space="0" w:color="auto"/>
        <w:bottom w:val="none" w:sz="0" w:space="0" w:color="auto"/>
        <w:right w:val="none" w:sz="0" w:space="0" w:color="auto"/>
      </w:divBdr>
    </w:div>
    <w:div w:id="1263607791">
      <w:bodyDiv w:val="1"/>
      <w:marLeft w:val="0"/>
      <w:marRight w:val="0"/>
      <w:marTop w:val="0"/>
      <w:marBottom w:val="0"/>
      <w:divBdr>
        <w:top w:val="none" w:sz="0" w:space="0" w:color="auto"/>
        <w:left w:val="none" w:sz="0" w:space="0" w:color="auto"/>
        <w:bottom w:val="none" w:sz="0" w:space="0" w:color="auto"/>
        <w:right w:val="none" w:sz="0" w:space="0" w:color="auto"/>
      </w:divBdr>
      <w:divsChild>
        <w:div w:id="596252689">
          <w:marLeft w:val="0"/>
          <w:marRight w:val="0"/>
          <w:marTop w:val="0"/>
          <w:marBottom w:val="0"/>
          <w:divBdr>
            <w:top w:val="none" w:sz="0" w:space="0" w:color="auto"/>
            <w:left w:val="none" w:sz="0" w:space="0" w:color="auto"/>
            <w:bottom w:val="none" w:sz="0" w:space="0" w:color="auto"/>
            <w:right w:val="none" w:sz="0" w:space="0" w:color="auto"/>
          </w:divBdr>
        </w:div>
        <w:div w:id="1797404760">
          <w:marLeft w:val="0"/>
          <w:marRight w:val="0"/>
          <w:marTop w:val="0"/>
          <w:marBottom w:val="0"/>
          <w:divBdr>
            <w:top w:val="none" w:sz="0" w:space="0" w:color="auto"/>
            <w:left w:val="none" w:sz="0" w:space="0" w:color="auto"/>
            <w:bottom w:val="none" w:sz="0" w:space="0" w:color="auto"/>
            <w:right w:val="none" w:sz="0" w:space="0" w:color="auto"/>
          </w:divBdr>
        </w:div>
      </w:divsChild>
    </w:div>
    <w:div w:id="1277716942">
      <w:bodyDiv w:val="1"/>
      <w:marLeft w:val="0"/>
      <w:marRight w:val="0"/>
      <w:marTop w:val="0"/>
      <w:marBottom w:val="0"/>
      <w:divBdr>
        <w:top w:val="none" w:sz="0" w:space="0" w:color="auto"/>
        <w:left w:val="none" w:sz="0" w:space="0" w:color="auto"/>
        <w:bottom w:val="none" w:sz="0" w:space="0" w:color="auto"/>
        <w:right w:val="none" w:sz="0" w:space="0" w:color="auto"/>
      </w:divBdr>
    </w:div>
    <w:div w:id="1285694422">
      <w:bodyDiv w:val="1"/>
      <w:marLeft w:val="0"/>
      <w:marRight w:val="0"/>
      <w:marTop w:val="0"/>
      <w:marBottom w:val="0"/>
      <w:divBdr>
        <w:top w:val="none" w:sz="0" w:space="0" w:color="auto"/>
        <w:left w:val="none" w:sz="0" w:space="0" w:color="auto"/>
        <w:bottom w:val="none" w:sz="0" w:space="0" w:color="auto"/>
        <w:right w:val="none" w:sz="0" w:space="0" w:color="auto"/>
      </w:divBdr>
    </w:div>
    <w:div w:id="1399589576">
      <w:bodyDiv w:val="1"/>
      <w:marLeft w:val="0"/>
      <w:marRight w:val="0"/>
      <w:marTop w:val="0"/>
      <w:marBottom w:val="0"/>
      <w:divBdr>
        <w:top w:val="none" w:sz="0" w:space="0" w:color="auto"/>
        <w:left w:val="none" w:sz="0" w:space="0" w:color="auto"/>
        <w:bottom w:val="none" w:sz="0" w:space="0" w:color="auto"/>
        <w:right w:val="none" w:sz="0" w:space="0" w:color="auto"/>
      </w:divBdr>
    </w:div>
    <w:div w:id="1506049878">
      <w:bodyDiv w:val="1"/>
      <w:marLeft w:val="0"/>
      <w:marRight w:val="0"/>
      <w:marTop w:val="0"/>
      <w:marBottom w:val="0"/>
      <w:divBdr>
        <w:top w:val="none" w:sz="0" w:space="0" w:color="auto"/>
        <w:left w:val="none" w:sz="0" w:space="0" w:color="auto"/>
        <w:bottom w:val="none" w:sz="0" w:space="0" w:color="auto"/>
        <w:right w:val="none" w:sz="0" w:space="0" w:color="auto"/>
      </w:divBdr>
    </w:div>
    <w:div w:id="1550533594">
      <w:bodyDiv w:val="1"/>
      <w:marLeft w:val="0"/>
      <w:marRight w:val="0"/>
      <w:marTop w:val="0"/>
      <w:marBottom w:val="0"/>
      <w:divBdr>
        <w:top w:val="none" w:sz="0" w:space="0" w:color="auto"/>
        <w:left w:val="none" w:sz="0" w:space="0" w:color="auto"/>
        <w:bottom w:val="none" w:sz="0" w:space="0" w:color="auto"/>
        <w:right w:val="none" w:sz="0" w:space="0" w:color="auto"/>
      </w:divBdr>
      <w:divsChild>
        <w:div w:id="338047888">
          <w:marLeft w:val="0"/>
          <w:marRight w:val="0"/>
          <w:marTop w:val="0"/>
          <w:marBottom w:val="0"/>
          <w:divBdr>
            <w:top w:val="none" w:sz="0" w:space="0" w:color="auto"/>
            <w:left w:val="none" w:sz="0" w:space="0" w:color="auto"/>
            <w:bottom w:val="none" w:sz="0" w:space="0" w:color="auto"/>
            <w:right w:val="none" w:sz="0" w:space="0" w:color="auto"/>
          </w:divBdr>
        </w:div>
        <w:div w:id="407044266">
          <w:marLeft w:val="0"/>
          <w:marRight w:val="0"/>
          <w:marTop w:val="0"/>
          <w:marBottom w:val="0"/>
          <w:divBdr>
            <w:top w:val="none" w:sz="0" w:space="0" w:color="auto"/>
            <w:left w:val="none" w:sz="0" w:space="0" w:color="auto"/>
            <w:bottom w:val="none" w:sz="0" w:space="0" w:color="auto"/>
            <w:right w:val="none" w:sz="0" w:space="0" w:color="auto"/>
          </w:divBdr>
        </w:div>
        <w:div w:id="870069641">
          <w:marLeft w:val="0"/>
          <w:marRight w:val="0"/>
          <w:marTop w:val="0"/>
          <w:marBottom w:val="0"/>
          <w:divBdr>
            <w:top w:val="none" w:sz="0" w:space="0" w:color="auto"/>
            <w:left w:val="none" w:sz="0" w:space="0" w:color="auto"/>
            <w:bottom w:val="none" w:sz="0" w:space="0" w:color="auto"/>
            <w:right w:val="none" w:sz="0" w:space="0" w:color="auto"/>
          </w:divBdr>
        </w:div>
        <w:div w:id="1126853375">
          <w:marLeft w:val="0"/>
          <w:marRight w:val="0"/>
          <w:marTop w:val="0"/>
          <w:marBottom w:val="0"/>
          <w:divBdr>
            <w:top w:val="none" w:sz="0" w:space="0" w:color="auto"/>
            <w:left w:val="none" w:sz="0" w:space="0" w:color="auto"/>
            <w:bottom w:val="none" w:sz="0" w:space="0" w:color="auto"/>
            <w:right w:val="none" w:sz="0" w:space="0" w:color="auto"/>
          </w:divBdr>
        </w:div>
        <w:div w:id="1149831362">
          <w:marLeft w:val="0"/>
          <w:marRight w:val="0"/>
          <w:marTop w:val="0"/>
          <w:marBottom w:val="0"/>
          <w:divBdr>
            <w:top w:val="none" w:sz="0" w:space="0" w:color="auto"/>
            <w:left w:val="none" w:sz="0" w:space="0" w:color="auto"/>
            <w:bottom w:val="none" w:sz="0" w:space="0" w:color="auto"/>
            <w:right w:val="none" w:sz="0" w:space="0" w:color="auto"/>
          </w:divBdr>
        </w:div>
        <w:div w:id="1592084440">
          <w:marLeft w:val="0"/>
          <w:marRight w:val="0"/>
          <w:marTop w:val="0"/>
          <w:marBottom w:val="0"/>
          <w:divBdr>
            <w:top w:val="none" w:sz="0" w:space="0" w:color="auto"/>
            <w:left w:val="none" w:sz="0" w:space="0" w:color="auto"/>
            <w:bottom w:val="none" w:sz="0" w:space="0" w:color="auto"/>
            <w:right w:val="none" w:sz="0" w:space="0" w:color="auto"/>
          </w:divBdr>
        </w:div>
        <w:div w:id="1623883472">
          <w:marLeft w:val="0"/>
          <w:marRight w:val="0"/>
          <w:marTop w:val="0"/>
          <w:marBottom w:val="0"/>
          <w:divBdr>
            <w:top w:val="none" w:sz="0" w:space="0" w:color="auto"/>
            <w:left w:val="none" w:sz="0" w:space="0" w:color="auto"/>
            <w:bottom w:val="none" w:sz="0" w:space="0" w:color="auto"/>
            <w:right w:val="none" w:sz="0" w:space="0" w:color="auto"/>
          </w:divBdr>
        </w:div>
        <w:div w:id="1750809390">
          <w:marLeft w:val="0"/>
          <w:marRight w:val="0"/>
          <w:marTop w:val="0"/>
          <w:marBottom w:val="0"/>
          <w:divBdr>
            <w:top w:val="none" w:sz="0" w:space="0" w:color="auto"/>
            <w:left w:val="none" w:sz="0" w:space="0" w:color="auto"/>
            <w:bottom w:val="none" w:sz="0" w:space="0" w:color="auto"/>
            <w:right w:val="none" w:sz="0" w:space="0" w:color="auto"/>
          </w:divBdr>
        </w:div>
        <w:div w:id="1956865791">
          <w:marLeft w:val="0"/>
          <w:marRight w:val="0"/>
          <w:marTop w:val="0"/>
          <w:marBottom w:val="0"/>
          <w:divBdr>
            <w:top w:val="none" w:sz="0" w:space="0" w:color="auto"/>
            <w:left w:val="none" w:sz="0" w:space="0" w:color="auto"/>
            <w:bottom w:val="none" w:sz="0" w:space="0" w:color="auto"/>
            <w:right w:val="none" w:sz="0" w:space="0" w:color="auto"/>
          </w:divBdr>
        </w:div>
        <w:div w:id="2009357878">
          <w:marLeft w:val="0"/>
          <w:marRight w:val="0"/>
          <w:marTop w:val="0"/>
          <w:marBottom w:val="0"/>
          <w:divBdr>
            <w:top w:val="none" w:sz="0" w:space="0" w:color="auto"/>
            <w:left w:val="none" w:sz="0" w:space="0" w:color="auto"/>
            <w:bottom w:val="none" w:sz="0" w:space="0" w:color="auto"/>
            <w:right w:val="none" w:sz="0" w:space="0" w:color="auto"/>
          </w:divBdr>
        </w:div>
        <w:div w:id="2013679821">
          <w:marLeft w:val="0"/>
          <w:marRight w:val="0"/>
          <w:marTop w:val="0"/>
          <w:marBottom w:val="0"/>
          <w:divBdr>
            <w:top w:val="none" w:sz="0" w:space="0" w:color="auto"/>
            <w:left w:val="none" w:sz="0" w:space="0" w:color="auto"/>
            <w:bottom w:val="none" w:sz="0" w:space="0" w:color="auto"/>
            <w:right w:val="none" w:sz="0" w:space="0" w:color="auto"/>
          </w:divBdr>
        </w:div>
      </w:divsChild>
    </w:div>
    <w:div w:id="1558467979">
      <w:bodyDiv w:val="1"/>
      <w:marLeft w:val="0"/>
      <w:marRight w:val="0"/>
      <w:marTop w:val="0"/>
      <w:marBottom w:val="0"/>
      <w:divBdr>
        <w:top w:val="none" w:sz="0" w:space="0" w:color="auto"/>
        <w:left w:val="none" w:sz="0" w:space="0" w:color="auto"/>
        <w:bottom w:val="none" w:sz="0" w:space="0" w:color="auto"/>
        <w:right w:val="none" w:sz="0" w:space="0" w:color="auto"/>
      </w:divBdr>
      <w:divsChild>
        <w:div w:id="551356132">
          <w:marLeft w:val="0"/>
          <w:marRight w:val="0"/>
          <w:marTop w:val="0"/>
          <w:marBottom w:val="0"/>
          <w:divBdr>
            <w:top w:val="none" w:sz="0" w:space="0" w:color="auto"/>
            <w:left w:val="none" w:sz="0" w:space="0" w:color="auto"/>
            <w:bottom w:val="none" w:sz="0" w:space="0" w:color="auto"/>
            <w:right w:val="none" w:sz="0" w:space="0" w:color="auto"/>
          </w:divBdr>
        </w:div>
        <w:div w:id="908610565">
          <w:marLeft w:val="0"/>
          <w:marRight w:val="0"/>
          <w:marTop w:val="0"/>
          <w:marBottom w:val="0"/>
          <w:divBdr>
            <w:top w:val="none" w:sz="0" w:space="0" w:color="auto"/>
            <w:left w:val="none" w:sz="0" w:space="0" w:color="auto"/>
            <w:bottom w:val="none" w:sz="0" w:space="0" w:color="auto"/>
            <w:right w:val="none" w:sz="0" w:space="0" w:color="auto"/>
          </w:divBdr>
        </w:div>
        <w:div w:id="1362976988">
          <w:marLeft w:val="0"/>
          <w:marRight w:val="0"/>
          <w:marTop w:val="0"/>
          <w:marBottom w:val="0"/>
          <w:divBdr>
            <w:top w:val="none" w:sz="0" w:space="0" w:color="auto"/>
            <w:left w:val="none" w:sz="0" w:space="0" w:color="auto"/>
            <w:bottom w:val="none" w:sz="0" w:space="0" w:color="auto"/>
            <w:right w:val="none" w:sz="0" w:space="0" w:color="auto"/>
          </w:divBdr>
        </w:div>
        <w:div w:id="1590428825">
          <w:marLeft w:val="0"/>
          <w:marRight w:val="0"/>
          <w:marTop w:val="0"/>
          <w:marBottom w:val="0"/>
          <w:divBdr>
            <w:top w:val="none" w:sz="0" w:space="0" w:color="auto"/>
            <w:left w:val="none" w:sz="0" w:space="0" w:color="auto"/>
            <w:bottom w:val="none" w:sz="0" w:space="0" w:color="auto"/>
            <w:right w:val="none" w:sz="0" w:space="0" w:color="auto"/>
          </w:divBdr>
        </w:div>
        <w:div w:id="1597320740">
          <w:marLeft w:val="0"/>
          <w:marRight w:val="0"/>
          <w:marTop w:val="0"/>
          <w:marBottom w:val="0"/>
          <w:divBdr>
            <w:top w:val="none" w:sz="0" w:space="0" w:color="auto"/>
            <w:left w:val="none" w:sz="0" w:space="0" w:color="auto"/>
            <w:bottom w:val="none" w:sz="0" w:space="0" w:color="auto"/>
            <w:right w:val="none" w:sz="0" w:space="0" w:color="auto"/>
          </w:divBdr>
        </w:div>
        <w:div w:id="1707172109">
          <w:marLeft w:val="0"/>
          <w:marRight w:val="0"/>
          <w:marTop w:val="0"/>
          <w:marBottom w:val="0"/>
          <w:divBdr>
            <w:top w:val="none" w:sz="0" w:space="0" w:color="auto"/>
            <w:left w:val="none" w:sz="0" w:space="0" w:color="auto"/>
            <w:bottom w:val="none" w:sz="0" w:space="0" w:color="auto"/>
            <w:right w:val="none" w:sz="0" w:space="0" w:color="auto"/>
          </w:divBdr>
        </w:div>
        <w:div w:id="1786846766">
          <w:marLeft w:val="0"/>
          <w:marRight w:val="0"/>
          <w:marTop w:val="0"/>
          <w:marBottom w:val="0"/>
          <w:divBdr>
            <w:top w:val="none" w:sz="0" w:space="0" w:color="auto"/>
            <w:left w:val="none" w:sz="0" w:space="0" w:color="auto"/>
            <w:bottom w:val="none" w:sz="0" w:space="0" w:color="auto"/>
            <w:right w:val="none" w:sz="0" w:space="0" w:color="auto"/>
          </w:divBdr>
        </w:div>
        <w:div w:id="1883325250">
          <w:marLeft w:val="0"/>
          <w:marRight w:val="0"/>
          <w:marTop w:val="0"/>
          <w:marBottom w:val="0"/>
          <w:divBdr>
            <w:top w:val="none" w:sz="0" w:space="0" w:color="auto"/>
            <w:left w:val="none" w:sz="0" w:space="0" w:color="auto"/>
            <w:bottom w:val="none" w:sz="0" w:space="0" w:color="auto"/>
            <w:right w:val="none" w:sz="0" w:space="0" w:color="auto"/>
          </w:divBdr>
        </w:div>
        <w:div w:id="2006324611">
          <w:marLeft w:val="0"/>
          <w:marRight w:val="0"/>
          <w:marTop w:val="0"/>
          <w:marBottom w:val="0"/>
          <w:divBdr>
            <w:top w:val="none" w:sz="0" w:space="0" w:color="auto"/>
            <w:left w:val="none" w:sz="0" w:space="0" w:color="auto"/>
            <w:bottom w:val="none" w:sz="0" w:space="0" w:color="auto"/>
            <w:right w:val="none" w:sz="0" w:space="0" w:color="auto"/>
          </w:divBdr>
        </w:div>
        <w:div w:id="2109693089">
          <w:marLeft w:val="0"/>
          <w:marRight w:val="0"/>
          <w:marTop w:val="0"/>
          <w:marBottom w:val="0"/>
          <w:divBdr>
            <w:top w:val="none" w:sz="0" w:space="0" w:color="auto"/>
            <w:left w:val="none" w:sz="0" w:space="0" w:color="auto"/>
            <w:bottom w:val="none" w:sz="0" w:space="0" w:color="auto"/>
            <w:right w:val="none" w:sz="0" w:space="0" w:color="auto"/>
          </w:divBdr>
        </w:div>
      </w:divsChild>
    </w:div>
    <w:div w:id="1562205756">
      <w:bodyDiv w:val="1"/>
      <w:marLeft w:val="0"/>
      <w:marRight w:val="0"/>
      <w:marTop w:val="0"/>
      <w:marBottom w:val="0"/>
      <w:divBdr>
        <w:top w:val="none" w:sz="0" w:space="0" w:color="auto"/>
        <w:left w:val="none" w:sz="0" w:space="0" w:color="auto"/>
        <w:bottom w:val="none" w:sz="0" w:space="0" w:color="auto"/>
        <w:right w:val="none" w:sz="0" w:space="0" w:color="auto"/>
      </w:divBdr>
    </w:div>
    <w:div w:id="1576816366">
      <w:bodyDiv w:val="1"/>
      <w:marLeft w:val="0"/>
      <w:marRight w:val="0"/>
      <w:marTop w:val="0"/>
      <w:marBottom w:val="0"/>
      <w:divBdr>
        <w:top w:val="none" w:sz="0" w:space="0" w:color="auto"/>
        <w:left w:val="none" w:sz="0" w:space="0" w:color="auto"/>
        <w:bottom w:val="none" w:sz="0" w:space="0" w:color="auto"/>
        <w:right w:val="none" w:sz="0" w:space="0" w:color="auto"/>
      </w:divBdr>
      <w:divsChild>
        <w:div w:id="18816821">
          <w:marLeft w:val="0"/>
          <w:marRight w:val="0"/>
          <w:marTop w:val="0"/>
          <w:marBottom w:val="0"/>
          <w:divBdr>
            <w:top w:val="none" w:sz="0" w:space="0" w:color="auto"/>
            <w:left w:val="none" w:sz="0" w:space="0" w:color="auto"/>
            <w:bottom w:val="none" w:sz="0" w:space="0" w:color="auto"/>
            <w:right w:val="none" w:sz="0" w:space="0" w:color="auto"/>
          </w:divBdr>
        </w:div>
        <w:div w:id="69236294">
          <w:marLeft w:val="0"/>
          <w:marRight w:val="0"/>
          <w:marTop w:val="0"/>
          <w:marBottom w:val="0"/>
          <w:divBdr>
            <w:top w:val="none" w:sz="0" w:space="0" w:color="auto"/>
            <w:left w:val="none" w:sz="0" w:space="0" w:color="auto"/>
            <w:bottom w:val="none" w:sz="0" w:space="0" w:color="auto"/>
            <w:right w:val="none" w:sz="0" w:space="0" w:color="auto"/>
          </w:divBdr>
        </w:div>
        <w:div w:id="331639643">
          <w:marLeft w:val="0"/>
          <w:marRight w:val="0"/>
          <w:marTop w:val="0"/>
          <w:marBottom w:val="0"/>
          <w:divBdr>
            <w:top w:val="none" w:sz="0" w:space="0" w:color="auto"/>
            <w:left w:val="none" w:sz="0" w:space="0" w:color="auto"/>
            <w:bottom w:val="none" w:sz="0" w:space="0" w:color="auto"/>
            <w:right w:val="none" w:sz="0" w:space="0" w:color="auto"/>
          </w:divBdr>
        </w:div>
        <w:div w:id="465782254">
          <w:marLeft w:val="0"/>
          <w:marRight w:val="0"/>
          <w:marTop w:val="0"/>
          <w:marBottom w:val="0"/>
          <w:divBdr>
            <w:top w:val="none" w:sz="0" w:space="0" w:color="auto"/>
            <w:left w:val="none" w:sz="0" w:space="0" w:color="auto"/>
            <w:bottom w:val="none" w:sz="0" w:space="0" w:color="auto"/>
            <w:right w:val="none" w:sz="0" w:space="0" w:color="auto"/>
          </w:divBdr>
        </w:div>
        <w:div w:id="888493894">
          <w:marLeft w:val="0"/>
          <w:marRight w:val="0"/>
          <w:marTop w:val="0"/>
          <w:marBottom w:val="0"/>
          <w:divBdr>
            <w:top w:val="none" w:sz="0" w:space="0" w:color="auto"/>
            <w:left w:val="none" w:sz="0" w:space="0" w:color="auto"/>
            <w:bottom w:val="none" w:sz="0" w:space="0" w:color="auto"/>
            <w:right w:val="none" w:sz="0" w:space="0" w:color="auto"/>
          </w:divBdr>
        </w:div>
        <w:div w:id="902180987">
          <w:marLeft w:val="0"/>
          <w:marRight w:val="0"/>
          <w:marTop w:val="0"/>
          <w:marBottom w:val="0"/>
          <w:divBdr>
            <w:top w:val="none" w:sz="0" w:space="0" w:color="auto"/>
            <w:left w:val="none" w:sz="0" w:space="0" w:color="auto"/>
            <w:bottom w:val="none" w:sz="0" w:space="0" w:color="auto"/>
            <w:right w:val="none" w:sz="0" w:space="0" w:color="auto"/>
          </w:divBdr>
        </w:div>
        <w:div w:id="1051535994">
          <w:marLeft w:val="0"/>
          <w:marRight w:val="0"/>
          <w:marTop w:val="0"/>
          <w:marBottom w:val="0"/>
          <w:divBdr>
            <w:top w:val="none" w:sz="0" w:space="0" w:color="auto"/>
            <w:left w:val="none" w:sz="0" w:space="0" w:color="auto"/>
            <w:bottom w:val="none" w:sz="0" w:space="0" w:color="auto"/>
            <w:right w:val="none" w:sz="0" w:space="0" w:color="auto"/>
          </w:divBdr>
        </w:div>
        <w:div w:id="1210216849">
          <w:marLeft w:val="0"/>
          <w:marRight w:val="0"/>
          <w:marTop w:val="0"/>
          <w:marBottom w:val="0"/>
          <w:divBdr>
            <w:top w:val="none" w:sz="0" w:space="0" w:color="auto"/>
            <w:left w:val="none" w:sz="0" w:space="0" w:color="auto"/>
            <w:bottom w:val="none" w:sz="0" w:space="0" w:color="auto"/>
            <w:right w:val="none" w:sz="0" w:space="0" w:color="auto"/>
          </w:divBdr>
        </w:div>
        <w:div w:id="1361273017">
          <w:marLeft w:val="0"/>
          <w:marRight w:val="0"/>
          <w:marTop w:val="0"/>
          <w:marBottom w:val="0"/>
          <w:divBdr>
            <w:top w:val="none" w:sz="0" w:space="0" w:color="auto"/>
            <w:left w:val="none" w:sz="0" w:space="0" w:color="auto"/>
            <w:bottom w:val="none" w:sz="0" w:space="0" w:color="auto"/>
            <w:right w:val="none" w:sz="0" w:space="0" w:color="auto"/>
          </w:divBdr>
        </w:div>
        <w:div w:id="1361860621">
          <w:marLeft w:val="0"/>
          <w:marRight w:val="0"/>
          <w:marTop w:val="0"/>
          <w:marBottom w:val="0"/>
          <w:divBdr>
            <w:top w:val="none" w:sz="0" w:space="0" w:color="auto"/>
            <w:left w:val="none" w:sz="0" w:space="0" w:color="auto"/>
            <w:bottom w:val="none" w:sz="0" w:space="0" w:color="auto"/>
            <w:right w:val="none" w:sz="0" w:space="0" w:color="auto"/>
          </w:divBdr>
        </w:div>
        <w:div w:id="1632515613">
          <w:marLeft w:val="0"/>
          <w:marRight w:val="0"/>
          <w:marTop w:val="0"/>
          <w:marBottom w:val="0"/>
          <w:divBdr>
            <w:top w:val="none" w:sz="0" w:space="0" w:color="auto"/>
            <w:left w:val="none" w:sz="0" w:space="0" w:color="auto"/>
            <w:bottom w:val="none" w:sz="0" w:space="0" w:color="auto"/>
            <w:right w:val="none" w:sz="0" w:space="0" w:color="auto"/>
          </w:divBdr>
        </w:div>
        <w:div w:id="1655186037">
          <w:marLeft w:val="0"/>
          <w:marRight w:val="0"/>
          <w:marTop w:val="0"/>
          <w:marBottom w:val="0"/>
          <w:divBdr>
            <w:top w:val="none" w:sz="0" w:space="0" w:color="auto"/>
            <w:left w:val="none" w:sz="0" w:space="0" w:color="auto"/>
            <w:bottom w:val="none" w:sz="0" w:space="0" w:color="auto"/>
            <w:right w:val="none" w:sz="0" w:space="0" w:color="auto"/>
          </w:divBdr>
        </w:div>
        <w:div w:id="1707439057">
          <w:marLeft w:val="0"/>
          <w:marRight w:val="0"/>
          <w:marTop w:val="0"/>
          <w:marBottom w:val="0"/>
          <w:divBdr>
            <w:top w:val="none" w:sz="0" w:space="0" w:color="auto"/>
            <w:left w:val="none" w:sz="0" w:space="0" w:color="auto"/>
            <w:bottom w:val="none" w:sz="0" w:space="0" w:color="auto"/>
            <w:right w:val="none" w:sz="0" w:space="0" w:color="auto"/>
          </w:divBdr>
        </w:div>
        <w:div w:id="1729960897">
          <w:marLeft w:val="0"/>
          <w:marRight w:val="0"/>
          <w:marTop w:val="0"/>
          <w:marBottom w:val="0"/>
          <w:divBdr>
            <w:top w:val="none" w:sz="0" w:space="0" w:color="auto"/>
            <w:left w:val="none" w:sz="0" w:space="0" w:color="auto"/>
            <w:bottom w:val="none" w:sz="0" w:space="0" w:color="auto"/>
            <w:right w:val="none" w:sz="0" w:space="0" w:color="auto"/>
          </w:divBdr>
        </w:div>
        <w:div w:id="1997411947">
          <w:marLeft w:val="0"/>
          <w:marRight w:val="0"/>
          <w:marTop w:val="0"/>
          <w:marBottom w:val="0"/>
          <w:divBdr>
            <w:top w:val="none" w:sz="0" w:space="0" w:color="auto"/>
            <w:left w:val="none" w:sz="0" w:space="0" w:color="auto"/>
            <w:bottom w:val="none" w:sz="0" w:space="0" w:color="auto"/>
            <w:right w:val="none" w:sz="0" w:space="0" w:color="auto"/>
          </w:divBdr>
        </w:div>
        <w:div w:id="2084331816">
          <w:marLeft w:val="0"/>
          <w:marRight w:val="0"/>
          <w:marTop w:val="0"/>
          <w:marBottom w:val="0"/>
          <w:divBdr>
            <w:top w:val="none" w:sz="0" w:space="0" w:color="auto"/>
            <w:left w:val="none" w:sz="0" w:space="0" w:color="auto"/>
            <w:bottom w:val="none" w:sz="0" w:space="0" w:color="auto"/>
            <w:right w:val="none" w:sz="0" w:space="0" w:color="auto"/>
          </w:divBdr>
        </w:div>
      </w:divsChild>
    </w:div>
    <w:div w:id="1584416067">
      <w:bodyDiv w:val="1"/>
      <w:marLeft w:val="0"/>
      <w:marRight w:val="0"/>
      <w:marTop w:val="0"/>
      <w:marBottom w:val="0"/>
      <w:divBdr>
        <w:top w:val="none" w:sz="0" w:space="0" w:color="auto"/>
        <w:left w:val="none" w:sz="0" w:space="0" w:color="auto"/>
        <w:bottom w:val="none" w:sz="0" w:space="0" w:color="auto"/>
        <w:right w:val="none" w:sz="0" w:space="0" w:color="auto"/>
      </w:divBdr>
    </w:div>
    <w:div w:id="1589852274">
      <w:bodyDiv w:val="1"/>
      <w:marLeft w:val="0"/>
      <w:marRight w:val="0"/>
      <w:marTop w:val="0"/>
      <w:marBottom w:val="0"/>
      <w:divBdr>
        <w:top w:val="none" w:sz="0" w:space="0" w:color="auto"/>
        <w:left w:val="none" w:sz="0" w:space="0" w:color="auto"/>
        <w:bottom w:val="none" w:sz="0" w:space="0" w:color="auto"/>
        <w:right w:val="none" w:sz="0" w:space="0" w:color="auto"/>
      </w:divBdr>
    </w:div>
    <w:div w:id="1597244843">
      <w:bodyDiv w:val="1"/>
      <w:marLeft w:val="0"/>
      <w:marRight w:val="0"/>
      <w:marTop w:val="0"/>
      <w:marBottom w:val="0"/>
      <w:divBdr>
        <w:top w:val="none" w:sz="0" w:space="0" w:color="auto"/>
        <w:left w:val="none" w:sz="0" w:space="0" w:color="auto"/>
        <w:bottom w:val="none" w:sz="0" w:space="0" w:color="auto"/>
        <w:right w:val="none" w:sz="0" w:space="0" w:color="auto"/>
      </w:divBdr>
    </w:div>
    <w:div w:id="1608583773">
      <w:bodyDiv w:val="1"/>
      <w:marLeft w:val="0"/>
      <w:marRight w:val="0"/>
      <w:marTop w:val="0"/>
      <w:marBottom w:val="0"/>
      <w:divBdr>
        <w:top w:val="none" w:sz="0" w:space="0" w:color="auto"/>
        <w:left w:val="none" w:sz="0" w:space="0" w:color="auto"/>
        <w:bottom w:val="none" w:sz="0" w:space="0" w:color="auto"/>
        <w:right w:val="none" w:sz="0" w:space="0" w:color="auto"/>
      </w:divBdr>
    </w:div>
    <w:div w:id="1619682633">
      <w:bodyDiv w:val="1"/>
      <w:marLeft w:val="0"/>
      <w:marRight w:val="0"/>
      <w:marTop w:val="0"/>
      <w:marBottom w:val="0"/>
      <w:divBdr>
        <w:top w:val="none" w:sz="0" w:space="0" w:color="auto"/>
        <w:left w:val="none" w:sz="0" w:space="0" w:color="auto"/>
        <w:bottom w:val="none" w:sz="0" w:space="0" w:color="auto"/>
        <w:right w:val="none" w:sz="0" w:space="0" w:color="auto"/>
      </w:divBdr>
      <w:divsChild>
        <w:div w:id="1136796313">
          <w:marLeft w:val="0"/>
          <w:marRight w:val="0"/>
          <w:marTop w:val="0"/>
          <w:marBottom w:val="0"/>
          <w:divBdr>
            <w:top w:val="none" w:sz="0" w:space="0" w:color="auto"/>
            <w:left w:val="none" w:sz="0" w:space="0" w:color="auto"/>
            <w:bottom w:val="none" w:sz="0" w:space="0" w:color="auto"/>
            <w:right w:val="none" w:sz="0" w:space="0" w:color="auto"/>
          </w:divBdr>
        </w:div>
        <w:div w:id="1296449773">
          <w:marLeft w:val="0"/>
          <w:marRight w:val="0"/>
          <w:marTop w:val="0"/>
          <w:marBottom w:val="0"/>
          <w:divBdr>
            <w:top w:val="none" w:sz="0" w:space="0" w:color="auto"/>
            <w:left w:val="none" w:sz="0" w:space="0" w:color="auto"/>
            <w:bottom w:val="none" w:sz="0" w:space="0" w:color="auto"/>
            <w:right w:val="none" w:sz="0" w:space="0" w:color="auto"/>
          </w:divBdr>
        </w:div>
        <w:div w:id="1416514598">
          <w:marLeft w:val="0"/>
          <w:marRight w:val="0"/>
          <w:marTop w:val="0"/>
          <w:marBottom w:val="0"/>
          <w:divBdr>
            <w:top w:val="none" w:sz="0" w:space="0" w:color="auto"/>
            <w:left w:val="none" w:sz="0" w:space="0" w:color="auto"/>
            <w:bottom w:val="none" w:sz="0" w:space="0" w:color="auto"/>
            <w:right w:val="none" w:sz="0" w:space="0" w:color="auto"/>
          </w:divBdr>
        </w:div>
        <w:div w:id="1557014439">
          <w:marLeft w:val="0"/>
          <w:marRight w:val="0"/>
          <w:marTop w:val="0"/>
          <w:marBottom w:val="0"/>
          <w:divBdr>
            <w:top w:val="none" w:sz="0" w:space="0" w:color="auto"/>
            <w:left w:val="none" w:sz="0" w:space="0" w:color="auto"/>
            <w:bottom w:val="none" w:sz="0" w:space="0" w:color="auto"/>
            <w:right w:val="none" w:sz="0" w:space="0" w:color="auto"/>
          </w:divBdr>
        </w:div>
      </w:divsChild>
    </w:div>
    <w:div w:id="1640499762">
      <w:bodyDiv w:val="1"/>
      <w:marLeft w:val="0"/>
      <w:marRight w:val="0"/>
      <w:marTop w:val="0"/>
      <w:marBottom w:val="0"/>
      <w:divBdr>
        <w:top w:val="none" w:sz="0" w:space="0" w:color="auto"/>
        <w:left w:val="none" w:sz="0" w:space="0" w:color="auto"/>
        <w:bottom w:val="none" w:sz="0" w:space="0" w:color="auto"/>
        <w:right w:val="none" w:sz="0" w:space="0" w:color="auto"/>
      </w:divBdr>
    </w:div>
    <w:div w:id="1643730984">
      <w:bodyDiv w:val="1"/>
      <w:marLeft w:val="0"/>
      <w:marRight w:val="0"/>
      <w:marTop w:val="0"/>
      <w:marBottom w:val="0"/>
      <w:divBdr>
        <w:top w:val="none" w:sz="0" w:space="0" w:color="auto"/>
        <w:left w:val="none" w:sz="0" w:space="0" w:color="auto"/>
        <w:bottom w:val="none" w:sz="0" w:space="0" w:color="auto"/>
        <w:right w:val="none" w:sz="0" w:space="0" w:color="auto"/>
      </w:divBdr>
    </w:div>
    <w:div w:id="1656715666">
      <w:bodyDiv w:val="1"/>
      <w:marLeft w:val="0"/>
      <w:marRight w:val="0"/>
      <w:marTop w:val="0"/>
      <w:marBottom w:val="0"/>
      <w:divBdr>
        <w:top w:val="none" w:sz="0" w:space="0" w:color="auto"/>
        <w:left w:val="none" w:sz="0" w:space="0" w:color="auto"/>
        <w:bottom w:val="none" w:sz="0" w:space="0" w:color="auto"/>
        <w:right w:val="none" w:sz="0" w:space="0" w:color="auto"/>
      </w:divBdr>
      <w:divsChild>
        <w:div w:id="35590130">
          <w:marLeft w:val="0"/>
          <w:marRight w:val="0"/>
          <w:marTop w:val="0"/>
          <w:marBottom w:val="0"/>
          <w:divBdr>
            <w:top w:val="none" w:sz="0" w:space="0" w:color="auto"/>
            <w:left w:val="none" w:sz="0" w:space="0" w:color="auto"/>
            <w:bottom w:val="none" w:sz="0" w:space="0" w:color="auto"/>
            <w:right w:val="none" w:sz="0" w:space="0" w:color="auto"/>
          </w:divBdr>
        </w:div>
        <w:div w:id="147211723">
          <w:marLeft w:val="0"/>
          <w:marRight w:val="0"/>
          <w:marTop w:val="0"/>
          <w:marBottom w:val="0"/>
          <w:divBdr>
            <w:top w:val="none" w:sz="0" w:space="0" w:color="auto"/>
            <w:left w:val="none" w:sz="0" w:space="0" w:color="auto"/>
            <w:bottom w:val="none" w:sz="0" w:space="0" w:color="auto"/>
            <w:right w:val="none" w:sz="0" w:space="0" w:color="auto"/>
          </w:divBdr>
        </w:div>
        <w:div w:id="289165036">
          <w:marLeft w:val="0"/>
          <w:marRight w:val="0"/>
          <w:marTop w:val="0"/>
          <w:marBottom w:val="0"/>
          <w:divBdr>
            <w:top w:val="none" w:sz="0" w:space="0" w:color="auto"/>
            <w:left w:val="none" w:sz="0" w:space="0" w:color="auto"/>
            <w:bottom w:val="none" w:sz="0" w:space="0" w:color="auto"/>
            <w:right w:val="none" w:sz="0" w:space="0" w:color="auto"/>
          </w:divBdr>
        </w:div>
        <w:div w:id="528299829">
          <w:marLeft w:val="0"/>
          <w:marRight w:val="0"/>
          <w:marTop w:val="0"/>
          <w:marBottom w:val="0"/>
          <w:divBdr>
            <w:top w:val="none" w:sz="0" w:space="0" w:color="auto"/>
            <w:left w:val="none" w:sz="0" w:space="0" w:color="auto"/>
            <w:bottom w:val="none" w:sz="0" w:space="0" w:color="auto"/>
            <w:right w:val="none" w:sz="0" w:space="0" w:color="auto"/>
          </w:divBdr>
        </w:div>
        <w:div w:id="563028540">
          <w:marLeft w:val="0"/>
          <w:marRight w:val="0"/>
          <w:marTop w:val="0"/>
          <w:marBottom w:val="0"/>
          <w:divBdr>
            <w:top w:val="none" w:sz="0" w:space="0" w:color="auto"/>
            <w:left w:val="none" w:sz="0" w:space="0" w:color="auto"/>
            <w:bottom w:val="none" w:sz="0" w:space="0" w:color="auto"/>
            <w:right w:val="none" w:sz="0" w:space="0" w:color="auto"/>
          </w:divBdr>
        </w:div>
        <w:div w:id="1124890335">
          <w:marLeft w:val="0"/>
          <w:marRight w:val="0"/>
          <w:marTop w:val="0"/>
          <w:marBottom w:val="0"/>
          <w:divBdr>
            <w:top w:val="none" w:sz="0" w:space="0" w:color="auto"/>
            <w:left w:val="none" w:sz="0" w:space="0" w:color="auto"/>
            <w:bottom w:val="none" w:sz="0" w:space="0" w:color="auto"/>
            <w:right w:val="none" w:sz="0" w:space="0" w:color="auto"/>
          </w:divBdr>
        </w:div>
        <w:div w:id="1194803074">
          <w:marLeft w:val="0"/>
          <w:marRight w:val="0"/>
          <w:marTop w:val="0"/>
          <w:marBottom w:val="0"/>
          <w:divBdr>
            <w:top w:val="none" w:sz="0" w:space="0" w:color="auto"/>
            <w:left w:val="none" w:sz="0" w:space="0" w:color="auto"/>
            <w:bottom w:val="none" w:sz="0" w:space="0" w:color="auto"/>
            <w:right w:val="none" w:sz="0" w:space="0" w:color="auto"/>
          </w:divBdr>
        </w:div>
        <w:div w:id="1507552591">
          <w:marLeft w:val="0"/>
          <w:marRight w:val="0"/>
          <w:marTop w:val="0"/>
          <w:marBottom w:val="0"/>
          <w:divBdr>
            <w:top w:val="none" w:sz="0" w:space="0" w:color="auto"/>
            <w:left w:val="none" w:sz="0" w:space="0" w:color="auto"/>
            <w:bottom w:val="none" w:sz="0" w:space="0" w:color="auto"/>
            <w:right w:val="none" w:sz="0" w:space="0" w:color="auto"/>
          </w:divBdr>
        </w:div>
        <w:div w:id="1751847551">
          <w:marLeft w:val="0"/>
          <w:marRight w:val="0"/>
          <w:marTop w:val="0"/>
          <w:marBottom w:val="0"/>
          <w:divBdr>
            <w:top w:val="none" w:sz="0" w:space="0" w:color="auto"/>
            <w:left w:val="none" w:sz="0" w:space="0" w:color="auto"/>
            <w:bottom w:val="none" w:sz="0" w:space="0" w:color="auto"/>
            <w:right w:val="none" w:sz="0" w:space="0" w:color="auto"/>
          </w:divBdr>
        </w:div>
        <w:div w:id="2086680076">
          <w:marLeft w:val="0"/>
          <w:marRight w:val="0"/>
          <w:marTop w:val="0"/>
          <w:marBottom w:val="0"/>
          <w:divBdr>
            <w:top w:val="none" w:sz="0" w:space="0" w:color="auto"/>
            <w:left w:val="none" w:sz="0" w:space="0" w:color="auto"/>
            <w:bottom w:val="none" w:sz="0" w:space="0" w:color="auto"/>
            <w:right w:val="none" w:sz="0" w:space="0" w:color="auto"/>
          </w:divBdr>
        </w:div>
      </w:divsChild>
    </w:div>
    <w:div w:id="1664314729">
      <w:bodyDiv w:val="1"/>
      <w:marLeft w:val="0"/>
      <w:marRight w:val="0"/>
      <w:marTop w:val="0"/>
      <w:marBottom w:val="0"/>
      <w:divBdr>
        <w:top w:val="none" w:sz="0" w:space="0" w:color="auto"/>
        <w:left w:val="none" w:sz="0" w:space="0" w:color="auto"/>
        <w:bottom w:val="none" w:sz="0" w:space="0" w:color="auto"/>
        <w:right w:val="none" w:sz="0" w:space="0" w:color="auto"/>
      </w:divBdr>
    </w:div>
    <w:div w:id="1675263211">
      <w:bodyDiv w:val="1"/>
      <w:marLeft w:val="0"/>
      <w:marRight w:val="0"/>
      <w:marTop w:val="0"/>
      <w:marBottom w:val="0"/>
      <w:divBdr>
        <w:top w:val="none" w:sz="0" w:space="0" w:color="auto"/>
        <w:left w:val="none" w:sz="0" w:space="0" w:color="auto"/>
        <w:bottom w:val="none" w:sz="0" w:space="0" w:color="auto"/>
        <w:right w:val="none" w:sz="0" w:space="0" w:color="auto"/>
      </w:divBdr>
    </w:div>
    <w:div w:id="1679235129">
      <w:bodyDiv w:val="1"/>
      <w:marLeft w:val="0"/>
      <w:marRight w:val="0"/>
      <w:marTop w:val="0"/>
      <w:marBottom w:val="0"/>
      <w:divBdr>
        <w:top w:val="none" w:sz="0" w:space="0" w:color="auto"/>
        <w:left w:val="none" w:sz="0" w:space="0" w:color="auto"/>
        <w:bottom w:val="none" w:sz="0" w:space="0" w:color="auto"/>
        <w:right w:val="none" w:sz="0" w:space="0" w:color="auto"/>
      </w:divBdr>
    </w:div>
    <w:div w:id="1688828513">
      <w:bodyDiv w:val="1"/>
      <w:marLeft w:val="0"/>
      <w:marRight w:val="0"/>
      <w:marTop w:val="0"/>
      <w:marBottom w:val="0"/>
      <w:divBdr>
        <w:top w:val="none" w:sz="0" w:space="0" w:color="auto"/>
        <w:left w:val="none" w:sz="0" w:space="0" w:color="auto"/>
        <w:bottom w:val="none" w:sz="0" w:space="0" w:color="auto"/>
        <w:right w:val="none" w:sz="0" w:space="0" w:color="auto"/>
      </w:divBdr>
    </w:div>
    <w:div w:id="1701274554">
      <w:bodyDiv w:val="1"/>
      <w:marLeft w:val="0"/>
      <w:marRight w:val="0"/>
      <w:marTop w:val="0"/>
      <w:marBottom w:val="0"/>
      <w:divBdr>
        <w:top w:val="none" w:sz="0" w:space="0" w:color="auto"/>
        <w:left w:val="none" w:sz="0" w:space="0" w:color="auto"/>
        <w:bottom w:val="none" w:sz="0" w:space="0" w:color="auto"/>
        <w:right w:val="none" w:sz="0" w:space="0" w:color="auto"/>
      </w:divBdr>
    </w:div>
    <w:div w:id="1719014197">
      <w:bodyDiv w:val="1"/>
      <w:marLeft w:val="0"/>
      <w:marRight w:val="0"/>
      <w:marTop w:val="0"/>
      <w:marBottom w:val="0"/>
      <w:divBdr>
        <w:top w:val="none" w:sz="0" w:space="0" w:color="auto"/>
        <w:left w:val="none" w:sz="0" w:space="0" w:color="auto"/>
        <w:bottom w:val="none" w:sz="0" w:space="0" w:color="auto"/>
        <w:right w:val="none" w:sz="0" w:space="0" w:color="auto"/>
      </w:divBdr>
      <w:divsChild>
        <w:div w:id="44648061">
          <w:marLeft w:val="0"/>
          <w:marRight w:val="0"/>
          <w:marTop w:val="0"/>
          <w:marBottom w:val="0"/>
          <w:divBdr>
            <w:top w:val="none" w:sz="0" w:space="0" w:color="auto"/>
            <w:left w:val="none" w:sz="0" w:space="0" w:color="auto"/>
            <w:bottom w:val="none" w:sz="0" w:space="0" w:color="auto"/>
            <w:right w:val="none" w:sz="0" w:space="0" w:color="auto"/>
          </w:divBdr>
        </w:div>
        <w:div w:id="396056543">
          <w:marLeft w:val="0"/>
          <w:marRight w:val="0"/>
          <w:marTop w:val="0"/>
          <w:marBottom w:val="0"/>
          <w:divBdr>
            <w:top w:val="none" w:sz="0" w:space="0" w:color="auto"/>
            <w:left w:val="none" w:sz="0" w:space="0" w:color="auto"/>
            <w:bottom w:val="none" w:sz="0" w:space="0" w:color="auto"/>
            <w:right w:val="none" w:sz="0" w:space="0" w:color="auto"/>
          </w:divBdr>
        </w:div>
        <w:div w:id="490098084">
          <w:marLeft w:val="0"/>
          <w:marRight w:val="0"/>
          <w:marTop w:val="0"/>
          <w:marBottom w:val="0"/>
          <w:divBdr>
            <w:top w:val="none" w:sz="0" w:space="0" w:color="auto"/>
            <w:left w:val="none" w:sz="0" w:space="0" w:color="auto"/>
            <w:bottom w:val="none" w:sz="0" w:space="0" w:color="auto"/>
            <w:right w:val="none" w:sz="0" w:space="0" w:color="auto"/>
          </w:divBdr>
        </w:div>
        <w:div w:id="591276846">
          <w:marLeft w:val="0"/>
          <w:marRight w:val="0"/>
          <w:marTop w:val="0"/>
          <w:marBottom w:val="0"/>
          <w:divBdr>
            <w:top w:val="none" w:sz="0" w:space="0" w:color="auto"/>
            <w:left w:val="none" w:sz="0" w:space="0" w:color="auto"/>
            <w:bottom w:val="none" w:sz="0" w:space="0" w:color="auto"/>
            <w:right w:val="none" w:sz="0" w:space="0" w:color="auto"/>
          </w:divBdr>
        </w:div>
        <w:div w:id="660885334">
          <w:marLeft w:val="0"/>
          <w:marRight w:val="0"/>
          <w:marTop w:val="0"/>
          <w:marBottom w:val="0"/>
          <w:divBdr>
            <w:top w:val="none" w:sz="0" w:space="0" w:color="auto"/>
            <w:left w:val="none" w:sz="0" w:space="0" w:color="auto"/>
            <w:bottom w:val="none" w:sz="0" w:space="0" w:color="auto"/>
            <w:right w:val="none" w:sz="0" w:space="0" w:color="auto"/>
          </w:divBdr>
        </w:div>
        <w:div w:id="663976587">
          <w:marLeft w:val="0"/>
          <w:marRight w:val="0"/>
          <w:marTop w:val="0"/>
          <w:marBottom w:val="0"/>
          <w:divBdr>
            <w:top w:val="none" w:sz="0" w:space="0" w:color="auto"/>
            <w:left w:val="none" w:sz="0" w:space="0" w:color="auto"/>
            <w:bottom w:val="none" w:sz="0" w:space="0" w:color="auto"/>
            <w:right w:val="none" w:sz="0" w:space="0" w:color="auto"/>
          </w:divBdr>
        </w:div>
        <w:div w:id="675966025">
          <w:marLeft w:val="0"/>
          <w:marRight w:val="0"/>
          <w:marTop w:val="0"/>
          <w:marBottom w:val="0"/>
          <w:divBdr>
            <w:top w:val="none" w:sz="0" w:space="0" w:color="auto"/>
            <w:left w:val="none" w:sz="0" w:space="0" w:color="auto"/>
            <w:bottom w:val="none" w:sz="0" w:space="0" w:color="auto"/>
            <w:right w:val="none" w:sz="0" w:space="0" w:color="auto"/>
          </w:divBdr>
        </w:div>
        <w:div w:id="738790884">
          <w:marLeft w:val="0"/>
          <w:marRight w:val="0"/>
          <w:marTop w:val="0"/>
          <w:marBottom w:val="0"/>
          <w:divBdr>
            <w:top w:val="none" w:sz="0" w:space="0" w:color="auto"/>
            <w:left w:val="none" w:sz="0" w:space="0" w:color="auto"/>
            <w:bottom w:val="none" w:sz="0" w:space="0" w:color="auto"/>
            <w:right w:val="none" w:sz="0" w:space="0" w:color="auto"/>
          </w:divBdr>
        </w:div>
        <w:div w:id="839782667">
          <w:marLeft w:val="0"/>
          <w:marRight w:val="0"/>
          <w:marTop w:val="0"/>
          <w:marBottom w:val="0"/>
          <w:divBdr>
            <w:top w:val="none" w:sz="0" w:space="0" w:color="auto"/>
            <w:left w:val="none" w:sz="0" w:space="0" w:color="auto"/>
            <w:bottom w:val="none" w:sz="0" w:space="0" w:color="auto"/>
            <w:right w:val="none" w:sz="0" w:space="0" w:color="auto"/>
          </w:divBdr>
        </w:div>
        <w:div w:id="986208081">
          <w:marLeft w:val="0"/>
          <w:marRight w:val="0"/>
          <w:marTop w:val="0"/>
          <w:marBottom w:val="0"/>
          <w:divBdr>
            <w:top w:val="none" w:sz="0" w:space="0" w:color="auto"/>
            <w:left w:val="none" w:sz="0" w:space="0" w:color="auto"/>
            <w:bottom w:val="none" w:sz="0" w:space="0" w:color="auto"/>
            <w:right w:val="none" w:sz="0" w:space="0" w:color="auto"/>
          </w:divBdr>
        </w:div>
        <w:div w:id="1037195846">
          <w:marLeft w:val="0"/>
          <w:marRight w:val="0"/>
          <w:marTop w:val="0"/>
          <w:marBottom w:val="0"/>
          <w:divBdr>
            <w:top w:val="none" w:sz="0" w:space="0" w:color="auto"/>
            <w:left w:val="none" w:sz="0" w:space="0" w:color="auto"/>
            <w:bottom w:val="none" w:sz="0" w:space="0" w:color="auto"/>
            <w:right w:val="none" w:sz="0" w:space="0" w:color="auto"/>
          </w:divBdr>
        </w:div>
        <w:div w:id="1079138726">
          <w:marLeft w:val="0"/>
          <w:marRight w:val="0"/>
          <w:marTop w:val="0"/>
          <w:marBottom w:val="0"/>
          <w:divBdr>
            <w:top w:val="none" w:sz="0" w:space="0" w:color="auto"/>
            <w:left w:val="none" w:sz="0" w:space="0" w:color="auto"/>
            <w:bottom w:val="none" w:sz="0" w:space="0" w:color="auto"/>
            <w:right w:val="none" w:sz="0" w:space="0" w:color="auto"/>
          </w:divBdr>
        </w:div>
        <w:div w:id="1312640867">
          <w:marLeft w:val="0"/>
          <w:marRight w:val="0"/>
          <w:marTop w:val="0"/>
          <w:marBottom w:val="0"/>
          <w:divBdr>
            <w:top w:val="none" w:sz="0" w:space="0" w:color="auto"/>
            <w:left w:val="none" w:sz="0" w:space="0" w:color="auto"/>
            <w:bottom w:val="none" w:sz="0" w:space="0" w:color="auto"/>
            <w:right w:val="none" w:sz="0" w:space="0" w:color="auto"/>
          </w:divBdr>
        </w:div>
        <w:div w:id="1333217186">
          <w:marLeft w:val="0"/>
          <w:marRight w:val="0"/>
          <w:marTop w:val="0"/>
          <w:marBottom w:val="0"/>
          <w:divBdr>
            <w:top w:val="none" w:sz="0" w:space="0" w:color="auto"/>
            <w:left w:val="none" w:sz="0" w:space="0" w:color="auto"/>
            <w:bottom w:val="none" w:sz="0" w:space="0" w:color="auto"/>
            <w:right w:val="none" w:sz="0" w:space="0" w:color="auto"/>
          </w:divBdr>
        </w:div>
        <w:div w:id="1454863511">
          <w:marLeft w:val="0"/>
          <w:marRight w:val="0"/>
          <w:marTop w:val="0"/>
          <w:marBottom w:val="0"/>
          <w:divBdr>
            <w:top w:val="none" w:sz="0" w:space="0" w:color="auto"/>
            <w:left w:val="none" w:sz="0" w:space="0" w:color="auto"/>
            <w:bottom w:val="none" w:sz="0" w:space="0" w:color="auto"/>
            <w:right w:val="none" w:sz="0" w:space="0" w:color="auto"/>
          </w:divBdr>
        </w:div>
        <w:div w:id="1598907220">
          <w:marLeft w:val="0"/>
          <w:marRight w:val="0"/>
          <w:marTop w:val="0"/>
          <w:marBottom w:val="0"/>
          <w:divBdr>
            <w:top w:val="none" w:sz="0" w:space="0" w:color="auto"/>
            <w:left w:val="none" w:sz="0" w:space="0" w:color="auto"/>
            <w:bottom w:val="none" w:sz="0" w:space="0" w:color="auto"/>
            <w:right w:val="none" w:sz="0" w:space="0" w:color="auto"/>
          </w:divBdr>
        </w:div>
        <w:div w:id="1687560907">
          <w:marLeft w:val="0"/>
          <w:marRight w:val="0"/>
          <w:marTop w:val="0"/>
          <w:marBottom w:val="0"/>
          <w:divBdr>
            <w:top w:val="none" w:sz="0" w:space="0" w:color="auto"/>
            <w:left w:val="none" w:sz="0" w:space="0" w:color="auto"/>
            <w:bottom w:val="none" w:sz="0" w:space="0" w:color="auto"/>
            <w:right w:val="none" w:sz="0" w:space="0" w:color="auto"/>
          </w:divBdr>
        </w:div>
        <w:div w:id="1791627313">
          <w:marLeft w:val="0"/>
          <w:marRight w:val="0"/>
          <w:marTop w:val="0"/>
          <w:marBottom w:val="0"/>
          <w:divBdr>
            <w:top w:val="none" w:sz="0" w:space="0" w:color="auto"/>
            <w:left w:val="none" w:sz="0" w:space="0" w:color="auto"/>
            <w:bottom w:val="none" w:sz="0" w:space="0" w:color="auto"/>
            <w:right w:val="none" w:sz="0" w:space="0" w:color="auto"/>
          </w:divBdr>
        </w:div>
        <w:div w:id="1809855007">
          <w:marLeft w:val="0"/>
          <w:marRight w:val="0"/>
          <w:marTop w:val="0"/>
          <w:marBottom w:val="0"/>
          <w:divBdr>
            <w:top w:val="none" w:sz="0" w:space="0" w:color="auto"/>
            <w:left w:val="none" w:sz="0" w:space="0" w:color="auto"/>
            <w:bottom w:val="none" w:sz="0" w:space="0" w:color="auto"/>
            <w:right w:val="none" w:sz="0" w:space="0" w:color="auto"/>
          </w:divBdr>
        </w:div>
        <w:div w:id="1814369579">
          <w:marLeft w:val="0"/>
          <w:marRight w:val="0"/>
          <w:marTop w:val="0"/>
          <w:marBottom w:val="0"/>
          <w:divBdr>
            <w:top w:val="none" w:sz="0" w:space="0" w:color="auto"/>
            <w:left w:val="none" w:sz="0" w:space="0" w:color="auto"/>
            <w:bottom w:val="none" w:sz="0" w:space="0" w:color="auto"/>
            <w:right w:val="none" w:sz="0" w:space="0" w:color="auto"/>
          </w:divBdr>
        </w:div>
        <w:div w:id="1814633925">
          <w:marLeft w:val="0"/>
          <w:marRight w:val="0"/>
          <w:marTop w:val="0"/>
          <w:marBottom w:val="0"/>
          <w:divBdr>
            <w:top w:val="none" w:sz="0" w:space="0" w:color="auto"/>
            <w:left w:val="none" w:sz="0" w:space="0" w:color="auto"/>
            <w:bottom w:val="none" w:sz="0" w:space="0" w:color="auto"/>
            <w:right w:val="none" w:sz="0" w:space="0" w:color="auto"/>
          </w:divBdr>
        </w:div>
      </w:divsChild>
    </w:div>
    <w:div w:id="1771050048">
      <w:bodyDiv w:val="1"/>
      <w:marLeft w:val="0"/>
      <w:marRight w:val="0"/>
      <w:marTop w:val="0"/>
      <w:marBottom w:val="0"/>
      <w:divBdr>
        <w:top w:val="none" w:sz="0" w:space="0" w:color="auto"/>
        <w:left w:val="none" w:sz="0" w:space="0" w:color="auto"/>
        <w:bottom w:val="none" w:sz="0" w:space="0" w:color="auto"/>
        <w:right w:val="none" w:sz="0" w:space="0" w:color="auto"/>
      </w:divBdr>
      <w:divsChild>
        <w:div w:id="1882589234">
          <w:marLeft w:val="0"/>
          <w:marRight w:val="0"/>
          <w:marTop w:val="0"/>
          <w:marBottom w:val="0"/>
          <w:divBdr>
            <w:top w:val="none" w:sz="0" w:space="0" w:color="auto"/>
            <w:left w:val="none" w:sz="0" w:space="0" w:color="auto"/>
            <w:bottom w:val="none" w:sz="0" w:space="0" w:color="auto"/>
            <w:right w:val="none" w:sz="0" w:space="0" w:color="auto"/>
          </w:divBdr>
          <w:divsChild>
            <w:div w:id="104009709">
              <w:marLeft w:val="0"/>
              <w:marRight w:val="0"/>
              <w:marTop w:val="0"/>
              <w:marBottom w:val="0"/>
              <w:divBdr>
                <w:top w:val="none" w:sz="0" w:space="0" w:color="auto"/>
                <w:left w:val="none" w:sz="0" w:space="0" w:color="auto"/>
                <w:bottom w:val="none" w:sz="0" w:space="0" w:color="auto"/>
                <w:right w:val="none" w:sz="0" w:space="0" w:color="auto"/>
              </w:divBdr>
            </w:div>
            <w:div w:id="399988587">
              <w:marLeft w:val="0"/>
              <w:marRight w:val="0"/>
              <w:marTop w:val="0"/>
              <w:marBottom w:val="0"/>
              <w:divBdr>
                <w:top w:val="none" w:sz="0" w:space="0" w:color="auto"/>
                <w:left w:val="none" w:sz="0" w:space="0" w:color="auto"/>
                <w:bottom w:val="none" w:sz="0" w:space="0" w:color="auto"/>
                <w:right w:val="none" w:sz="0" w:space="0" w:color="auto"/>
              </w:divBdr>
            </w:div>
            <w:div w:id="774179881">
              <w:marLeft w:val="0"/>
              <w:marRight w:val="0"/>
              <w:marTop w:val="0"/>
              <w:marBottom w:val="0"/>
              <w:divBdr>
                <w:top w:val="none" w:sz="0" w:space="0" w:color="auto"/>
                <w:left w:val="none" w:sz="0" w:space="0" w:color="auto"/>
                <w:bottom w:val="none" w:sz="0" w:space="0" w:color="auto"/>
                <w:right w:val="none" w:sz="0" w:space="0" w:color="auto"/>
              </w:divBdr>
            </w:div>
            <w:div w:id="844365843">
              <w:marLeft w:val="0"/>
              <w:marRight w:val="0"/>
              <w:marTop w:val="0"/>
              <w:marBottom w:val="0"/>
              <w:divBdr>
                <w:top w:val="none" w:sz="0" w:space="0" w:color="auto"/>
                <w:left w:val="none" w:sz="0" w:space="0" w:color="auto"/>
                <w:bottom w:val="none" w:sz="0" w:space="0" w:color="auto"/>
                <w:right w:val="none" w:sz="0" w:space="0" w:color="auto"/>
              </w:divBdr>
            </w:div>
            <w:div w:id="1469319136">
              <w:marLeft w:val="0"/>
              <w:marRight w:val="0"/>
              <w:marTop w:val="0"/>
              <w:marBottom w:val="0"/>
              <w:divBdr>
                <w:top w:val="none" w:sz="0" w:space="0" w:color="auto"/>
                <w:left w:val="none" w:sz="0" w:space="0" w:color="auto"/>
                <w:bottom w:val="none" w:sz="0" w:space="0" w:color="auto"/>
                <w:right w:val="none" w:sz="0" w:space="0" w:color="auto"/>
              </w:divBdr>
            </w:div>
            <w:div w:id="1491602296">
              <w:marLeft w:val="0"/>
              <w:marRight w:val="0"/>
              <w:marTop w:val="0"/>
              <w:marBottom w:val="0"/>
              <w:divBdr>
                <w:top w:val="none" w:sz="0" w:space="0" w:color="auto"/>
                <w:left w:val="none" w:sz="0" w:space="0" w:color="auto"/>
                <w:bottom w:val="none" w:sz="0" w:space="0" w:color="auto"/>
                <w:right w:val="none" w:sz="0" w:space="0" w:color="auto"/>
              </w:divBdr>
            </w:div>
            <w:div w:id="1522432087">
              <w:marLeft w:val="0"/>
              <w:marRight w:val="0"/>
              <w:marTop w:val="0"/>
              <w:marBottom w:val="0"/>
              <w:divBdr>
                <w:top w:val="none" w:sz="0" w:space="0" w:color="auto"/>
                <w:left w:val="none" w:sz="0" w:space="0" w:color="auto"/>
                <w:bottom w:val="none" w:sz="0" w:space="0" w:color="auto"/>
                <w:right w:val="none" w:sz="0" w:space="0" w:color="auto"/>
              </w:divBdr>
            </w:div>
            <w:div w:id="1838764777">
              <w:marLeft w:val="0"/>
              <w:marRight w:val="0"/>
              <w:marTop w:val="0"/>
              <w:marBottom w:val="0"/>
              <w:divBdr>
                <w:top w:val="none" w:sz="0" w:space="0" w:color="auto"/>
                <w:left w:val="none" w:sz="0" w:space="0" w:color="auto"/>
                <w:bottom w:val="none" w:sz="0" w:space="0" w:color="auto"/>
                <w:right w:val="none" w:sz="0" w:space="0" w:color="auto"/>
              </w:divBdr>
            </w:div>
            <w:div w:id="1859926888">
              <w:marLeft w:val="0"/>
              <w:marRight w:val="0"/>
              <w:marTop w:val="0"/>
              <w:marBottom w:val="0"/>
              <w:divBdr>
                <w:top w:val="none" w:sz="0" w:space="0" w:color="auto"/>
                <w:left w:val="none" w:sz="0" w:space="0" w:color="auto"/>
                <w:bottom w:val="none" w:sz="0" w:space="0" w:color="auto"/>
                <w:right w:val="none" w:sz="0" w:space="0" w:color="auto"/>
              </w:divBdr>
            </w:div>
            <w:div w:id="1943873430">
              <w:marLeft w:val="0"/>
              <w:marRight w:val="0"/>
              <w:marTop w:val="0"/>
              <w:marBottom w:val="0"/>
              <w:divBdr>
                <w:top w:val="none" w:sz="0" w:space="0" w:color="auto"/>
                <w:left w:val="none" w:sz="0" w:space="0" w:color="auto"/>
                <w:bottom w:val="none" w:sz="0" w:space="0" w:color="auto"/>
                <w:right w:val="none" w:sz="0" w:space="0" w:color="auto"/>
              </w:divBdr>
            </w:div>
            <w:div w:id="2087336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82088">
      <w:bodyDiv w:val="1"/>
      <w:marLeft w:val="0"/>
      <w:marRight w:val="0"/>
      <w:marTop w:val="0"/>
      <w:marBottom w:val="0"/>
      <w:divBdr>
        <w:top w:val="none" w:sz="0" w:space="0" w:color="auto"/>
        <w:left w:val="none" w:sz="0" w:space="0" w:color="auto"/>
        <w:bottom w:val="none" w:sz="0" w:space="0" w:color="auto"/>
        <w:right w:val="none" w:sz="0" w:space="0" w:color="auto"/>
      </w:divBdr>
    </w:div>
    <w:div w:id="1795981149">
      <w:bodyDiv w:val="1"/>
      <w:marLeft w:val="0"/>
      <w:marRight w:val="0"/>
      <w:marTop w:val="0"/>
      <w:marBottom w:val="0"/>
      <w:divBdr>
        <w:top w:val="none" w:sz="0" w:space="0" w:color="auto"/>
        <w:left w:val="none" w:sz="0" w:space="0" w:color="auto"/>
        <w:bottom w:val="none" w:sz="0" w:space="0" w:color="auto"/>
        <w:right w:val="none" w:sz="0" w:space="0" w:color="auto"/>
      </w:divBdr>
      <w:divsChild>
        <w:div w:id="98137598">
          <w:marLeft w:val="0"/>
          <w:marRight w:val="0"/>
          <w:marTop w:val="0"/>
          <w:marBottom w:val="0"/>
          <w:divBdr>
            <w:top w:val="none" w:sz="0" w:space="0" w:color="auto"/>
            <w:left w:val="none" w:sz="0" w:space="0" w:color="auto"/>
            <w:bottom w:val="none" w:sz="0" w:space="0" w:color="auto"/>
            <w:right w:val="none" w:sz="0" w:space="0" w:color="auto"/>
          </w:divBdr>
        </w:div>
        <w:div w:id="125970761">
          <w:marLeft w:val="0"/>
          <w:marRight w:val="0"/>
          <w:marTop w:val="0"/>
          <w:marBottom w:val="0"/>
          <w:divBdr>
            <w:top w:val="none" w:sz="0" w:space="0" w:color="auto"/>
            <w:left w:val="none" w:sz="0" w:space="0" w:color="auto"/>
            <w:bottom w:val="none" w:sz="0" w:space="0" w:color="auto"/>
            <w:right w:val="none" w:sz="0" w:space="0" w:color="auto"/>
          </w:divBdr>
        </w:div>
        <w:div w:id="472794714">
          <w:marLeft w:val="0"/>
          <w:marRight w:val="0"/>
          <w:marTop w:val="0"/>
          <w:marBottom w:val="0"/>
          <w:divBdr>
            <w:top w:val="none" w:sz="0" w:space="0" w:color="auto"/>
            <w:left w:val="none" w:sz="0" w:space="0" w:color="auto"/>
            <w:bottom w:val="none" w:sz="0" w:space="0" w:color="auto"/>
            <w:right w:val="none" w:sz="0" w:space="0" w:color="auto"/>
          </w:divBdr>
        </w:div>
        <w:div w:id="668563256">
          <w:marLeft w:val="0"/>
          <w:marRight w:val="0"/>
          <w:marTop w:val="0"/>
          <w:marBottom w:val="0"/>
          <w:divBdr>
            <w:top w:val="none" w:sz="0" w:space="0" w:color="auto"/>
            <w:left w:val="none" w:sz="0" w:space="0" w:color="auto"/>
            <w:bottom w:val="none" w:sz="0" w:space="0" w:color="auto"/>
            <w:right w:val="none" w:sz="0" w:space="0" w:color="auto"/>
          </w:divBdr>
        </w:div>
        <w:div w:id="748161377">
          <w:marLeft w:val="0"/>
          <w:marRight w:val="0"/>
          <w:marTop w:val="0"/>
          <w:marBottom w:val="0"/>
          <w:divBdr>
            <w:top w:val="none" w:sz="0" w:space="0" w:color="auto"/>
            <w:left w:val="none" w:sz="0" w:space="0" w:color="auto"/>
            <w:bottom w:val="none" w:sz="0" w:space="0" w:color="auto"/>
            <w:right w:val="none" w:sz="0" w:space="0" w:color="auto"/>
          </w:divBdr>
        </w:div>
        <w:div w:id="757336378">
          <w:marLeft w:val="0"/>
          <w:marRight w:val="0"/>
          <w:marTop w:val="0"/>
          <w:marBottom w:val="0"/>
          <w:divBdr>
            <w:top w:val="none" w:sz="0" w:space="0" w:color="auto"/>
            <w:left w:val="none" w:sz="0" w:space="0" w:color="auto"/>
            <w:bottom w:val="none" w:sz="0" w:space="0" w:color="auto"/>
            <w:right w:val="none" w:sz="0" w:space="0" w:color="auto"/>
          </w:divBdr>
        </w:div>
        <w:div w:id="1370715065">
          <w:marLeft w:val="0"/>
          <w:marRight w:val="0"/>
          <w:marTop w:val="0"/>
          <w:marBottom w:val="0"/>
          <w:divBdr>
            <w:top w:val="none" w:sz="0" w:space="0" w:color="auto"/>
            <w:left w:val="none" w:sz="0" w:space="0" w:color="auto"/>
            <w:bottom w:val="none" w:sz="0" w:space="0" w:color="auto"/>
            <w:right w:val="none" w:sz="0" w:space="0" w:color="auto"/>
          </w:divBdr>
        </w:div>
        <w:div w:id="1656957491">
          <w:marLeft w:val="0"/>
          <w:marRight w:val="0"/>
          <w:marTop w:val="0"/>
          <w:marBottom w:val="0"/>
          <w:divBdr>
            <w:top w:val="none" w:sz="0" w:space="0" w:color="auto"/>
            <w:left w:val="none" w:sz="0" w:space="0" w:color="auto"/>
            <w:bottom w:val="none" w:sz="0" w:space="0" w:color="auto"/>
            <w:right w:val="none" w:sz="0" w:space="0" w:color="auto"/>
          </w:divBdr>
        </w:div>
        <w:div w:id="1863857984">
          <w:marLeft w:val="0"/>
          <w:marRight w:val="0"/>
          <w:marTop w:val="0"/>
          <w:marBottom w:val="0"/>
          <w:divBdr>
            <w:top w:val="none" w:sz="0" w:space="0" w:color="auto"/>
            <w:left w:val="none" w:sz="0" w:space="0" w:color="auto"/>
            <w:bottom w:val="none" w:sz="0" w:space="0" w:color="auto"/>
            <w:right w:val="none" w:sz="0" w:space="0" w:color="auto"/>
          </w:divBdr>
        </w:div>
        <w:div w:id="1931039323">
          <w:marLeft w:val="0"/>
          <w:marRight w:val="0"/>
          <w:marTop w:val="0"/>
          <w:marBottom w:val="0"/>
          <w:divBdr>
            <w:top w:val="none" w:sz="0" w:space="0" w:color="auto"/>
            <w:left w:val="none" w:sz="0" w:space="0" w:color="auto"/>
            <w:bottom w:val="none" w:sz="0" w:space="0" w:color="auto"/>
            <w:right w:val="none" w:sz="0" w:space="0" w:color="auto"/>
          </w:divBdr>
        </w:div>
      </w:divsChild>
    </w:div>
    <w:div w:id="1805462053">
      <w:bodyDiv w:val="1"/>
      <w:marLeft w:val="0"/>
      <w:marRight w:val="0"/>
      <w:marTop w:val="0"/>
      <w:marBottom w:val="0"/>
      <w:divBdr>
        <w:top w:val="none" w:sz="0" w:space="0" w:color="auto"/>
        <w:left w:val="none" w:sz="0" w:space="0" w:color="auto"/>
        <w:bottom w:val="none" w:sz="0" w:space="0" w:color="auto"/>
        <w:right w:val="none" w:sz="0" w:space="0" w:color="auto"/>
      </w:divBdr>
    </w:div>
    <w:div w:id="1847743547">
      <w:bodyDiv w:val="1"/>
      <w:marLeft w:val="0"/>
      <w:marRight w:val="0"/>
      <w:marTop w:val="0"/>
      <w:marBottom w:val="0"/>
      <w:divBdr>
        <w:top w:val="none" w:sz="0" w:space="0" w:color="auto"/>
        <w:left w:val="none" w:sz="0" w:space="0" w:color="auto"/>
        <w:bottom w:val="none" w:sz="0" w:space="0" w:color="auto"/>
        <w:right w:val="none" w:sz="0" w:space="0" w:color="auto"/>
      </w:divBdr>
      <w:divsChild>
        <w:div w:id="7146449">
          <w:marLeft w:val="0"/>
          <w:marRight w:val="0"/>
          <w:marTop w:val="0"/>
          <w:marBottom w:val="0"/>
          <w:divBdr>
            <w:top w:val="none" w:sz="0" w:space="0" w:color="auto"/>
            <w:left w:val="none" w:sz="0" w:space="0" w:color="auto"/>
            <w:bottom w:val="none" w:sz="0" w:space="0" w:color="auto"/>
            <w:right w:val="none" w:sz="0" w:space="0" w:color="auto"/>
          </w:divBdr>
        </w:div>
        <w:div w:id="1156148708">
          <w:marLeft w:val="0"/>
          <w:marRight w:val="0"/>
          <w:marTop w:val="0"/>
          <w:marBottom w:val="0"/>
          <w:divBdr>
            <w:top w:val="none" w:sz="0" w:space="0" w:color="auto"/>
            <w:left w:val="none" w:sz="0" w:space="0" w:color="auto"/>
            <w:bottom w:val="none" w:sz="0" w:space="0" w:color="auto"/>
            <w:right w:val="none" w:sz="0" w:space="0" w:color="auto"/>
          </w:divBdr>
        </w:div>
        <w:div w:id="1572109961">
          <w:marLeft w:val="0"/>
          <w:marRight w:val="0"/>
          <w:marTop w:val="0"/>
          <w:marBottom w:val="0"/>
          <w:divBdr>
            <w:top w:val="none" w:sz="0" w:space="0" w:color="auto"/>
            <w:left w:val="none" w:sz="0" w:space="0" w:color="auto"/>
            <w:bottom w:val="none" w:sz="0" w:space="0" w:color="auto"/>
            <w:right w:val="none" w:sz="0" w:space="0" w:color="auto"/>
          </w:divBdr>
        </w:div>
        <w:div w:id="1841306321">
          <w:marLeft w:val="0"/>
          <w:marRight w:val="0"/>
          <w:marTop w:val="0"/>
          <w:marBottom w:val="0"/>
          <w:divBdr>
            <w:top w:val="none" w:sz="0" w:space="0" w:color="auto"/>
            <w:left w:val="none" w:sz="0" w:space="0" w:color="auto"/>
            <w:bottom w:val="none" w:sz="0" w:space="0" w:color="auto"/>
            <w:right w:val="none" w:sz="0" w:space="0" w:color="auto"/>
          </w:divBdr>
        </w:div>
        <w:div w:id="2126725714">
          <w:marLeft w:val="0"/>
          <w:marRight w:val="0"/>
          <w:marTop w:val="0"/>
          <w:marBottom w:val="0"/>
          <w:divBdr>
            <w:top w:val="none" w:sz="0" w:space="0" w:color="auto"/>
            <w:left w:val="none" w:sz="0" w:space="0" w:color="auto"/>
            <w:bottom w:val="none" w:sz="0" w:space="0" w:color="auto"/>
            <w:right w:val="none" w:sz="0" w:space="0" w:color="auto"/>
          </w:divBdr>
        </w:div>
      </w:divsChild>
    </w:div>
    <w:div w:id="1865748531">
      <w:bodyDiv w:val="1"/>
      <w:marLeft w:val="0"/>
      <w:marRight w:val="0"/>
      <w:marTop w:val="0"/>
      <w:marBottom w:val="0"/>
      <w:divBdr>
        <w:top w:val="none" w:sz="0" w:space="0" w:color="auto"/>
        <w:left w:val="none" w:sz="0" w:space="0" w:color="auto"/>
        <w:bottom w:val="none" w:sz="0" w:space="0" w:color="auto"/>
        <w:right w:val="none" w:sz="0" w:space="0" w:color="auto"/>
      </w:divBdr>
    </w:div>
    <w:div w:id="1873609033">
      <w:bodyDiv w:val="1"/>
      <w:marLeft w:val="0"/>
      <w:marRight w:val="0"/>
      <w:marTop w:val="0"/>
      <w:marBottom w:val="0"/>
      <w:divBdr>
        <w:top w:val="none" w:sz="0" w:space="0" w:color="auto"/>
        <w:left w:val="none" w:sz="0" w:space="0" w:color="auto"/>
        <w:bottom w:val="none" w:sz="0" w:space="0" w:color="auto"/>
        <w:right w:val="none" w:sz="0" w:space="0" w:color="auto"/>
      </w:divBdr>
    </w:div>
    <w:div w:id="1903976522">
      <w:bodyDiv w:val="1"/>
      <w:marLeft w:val="0"/>
      <w:marRight w:val="0"/>
      <w:marTop w:val="0"/>
      <w:marBottom w:val="0"/>
      <w:divBdr>
        <w:top w:val="none" w:sz="0" w:space="0" w:color="auto"/>
        <w:left w:val="none" w:sz="0" w:space="0" w:color="auto"/>
        <w:bottom w:val="none" w:sz="0" w:space="0" w:color="auto"/>
        <w:right w:val="none" w:sz="0" w:space="0" w:color="auto"/>
      </w:divBdr>
    </w:div>
    <w:div w:id="1934043322">
      <w:bodyDiv w:val="1"/>
      <w:marLeft w:val="0"/>
      <w:marRight w:val="0"/>
      <w:marTop w:val="0"/>
      <w:marBottom w:val="0"/>
      <w:divBdr>
        <w:top w:val="none" w:sz="0" w:space="0" w:color="auto"/>
        <w:left w:val="none" w:sz="0" w:space="0" w:color="auto"/>
        <w:bottom w:val="none" w:sz="0" w:space="0" w:color="auto"/>
        <w:right w:val="none" w:sz="0" w:space="0" w:color="auto"/>
      </w:divBdr>
    </w:div>
    <w:div w:id="1946110847">
      <w:bodyDiv w:val="1"/>
      <w:marLeft w:val="0"/>
      <w:marRight w:val="0"/>
      <w:marTop w:val="0"/>
      <w:marBottom w:val="0"/>
      <w:divBdr>
        <w:top w:val="none" w:sz="0" w:space="0" w:color="auto"/>
        <w:left w:val="none" w:sz="0" w:space="0" w:color="auto"/>
        <w:bottom w:val="none" w:sz="0" w:space="0" w:color="auto"/>
        <w:right w:val="none" w:sz="0" w:space="0" w:color="auto"/>
      </w:divBdr>
      <w:divsChild>
        <w:div w:id="541598674">
          <w:marLeft w:val="0"/>
          <w:marRight w:val="0"/>
          <w:marTop w:val="0"/>
          <w:marBottom w:val="0"/>
          <w:divBdr>
            <w:top w:val="none" w:sz="0" w:space="0" w:color="auto"/>
            <w:left w:val="none" w:sz="0" w:space="0" w:color="auto"/>
            <w:bottom w:val="none" w:sz="0" w:space="0" w:color="auto"/>
            <w:right w:val="none" w:sz="0" w:space="0" w:color="auto"/>
          </w:divBdr>
        </w:div>
        <w:div w:id="981694429">
          <w:marLeft w:val="0"/>
          <w:marRight w:val="0"/>
          <w:marTop w:val="0"/>
          <w:marBottom w:val="0"/>
          <w:divBdr>
            <w:top w:val="none" w:sz="0" w:space="0" w:color="auto"/>
            <w:left w:val="none" w:sz="0" w:space="0" w:color="auto"/>
            <w:bottom w:val="none" w:sz="0" w:space="0" w:color="auto"/>
            <w:right w:val="none" w:sz="0" w:space="0" w:color="auto"/>
          </w:divBdr>
        </w:div>
      </w:divsChild>
    </w:div>
    <w:div w:id="1978100036">
      <w:bodyDiv w:val="1"/>
      <w:marLeft w:val="0"/>
      <w:marRight w:val="0"/>
      <w:marTop w:val="0"/>
      <w:marBottom w:val="0"/>
      <w:divBdr>
        <w:top w:val="none" w:sz="0" w:space="0" w:color="auto"/>
        <w:left w:val="none" w:sz="0" w:space="0" w:color="auto"/>
        <w:bottom w:val="none" w:sz="0" w:space="0" w:color="auto"/>
        <w:right w:val="none" w:sz="0" w:space="0" w:color="auto"/>
      </w:divBdr>
    </w:div>
    <w:div w:id="1999382010">
      <w:bodyDiv w:val="1"/>
      <w:marLeft w:val="0"/>
      <w:marRight w:val="0"/>
      <w:marTop w:val="0"/>
      <w:marBottom w:val="0"/>
      <w:divBdr>
        <w:top w:val="none" w:sz="0" w:space="0" w:color="auto"/>
        <w:left w:val="none" w:sz="0" w:space="0" w:color="auto"/>
        <w:bottom w:val="none" w:sz="0" w:space="0" w:color="auto"/>
        <w:right w:val="none" w:sz="0" w:space="0" w:color="auto"/>
      </w:divBdr>
    </w:div>
    <w:div w:id="2005235973">
      <w:bodyDiv w:val="1"/>
      <w:marLeft w:val="0"/>
      <w:marRight w:val="0"/>
      <w:marTop w:val="0"/>
      <w:marBottom w:val="0"/>
      <w:divBdr>
        <w:top w:val="none" w:sz="0" w:space="0" w:color="auto"/>
        <w:left w:val="none" w:sz="0" w:space="0" w:color="auto"/>
        <w:bottom w:val="none" w:sz="0" w:space="0" w:color="auto"/>
        <w:right w:val="none" w:sz="0" w:space="0" w:color="auto"/>
      </w:divBdr>
    </w:div>
    <w:div w:id="2038500716">
      <w:bodyDiv w:val="1"/>
      <w:marLeft w:val="0"/>
      <w:marRight w:val="0"/>
      <w:marTop w:val="0"/>
      <w:marBottom w:val="0"/>
      <w:divBdr>
        <w:top w:val="none" w:sz="0" w:space="0" w:color="auto"/>
        <w:left w:val="none" w:sz="0" w:space="0" w:color="auto"/>
        <w:bottom w:val="none" w:sz="0" w:space="0" w:color="auto"/>
        <w:right w:val="none" w:sz="0" w:space="0" w:color="auto"/>
      </w:divBdr>
    </w:div>
    <w:div w:id="2084138604">
      <w:bodyDiv w:val="1"/>
      <w:marLeft w:val="0"/>
      <w:marRight w:val="0"/>
      <w:marTop w:val="0"/>
      <w:marBottom w:val="0"/>
      <w:divBdr>
        <w:top w:val="none" w:sz="0" w:space="0" w:color="auto"/>
        <w:left w:val="none" w:sz="0" w:space="0" w:color="auto"/>
        <w:bottom w:val="none" w:sz="0" w:space="0" w:color="auto"/>
        <w:right w:val="none" w:sz="0" w:space="0" w:color="auto"/>
      </w:divBdr>
    </w:div>
    <w:div w:id="2094474103">
      <w:bodyDiv w:val="1"/>
      <w:marLeft w:val="0"/>
      <w:marRight w:val="0"/>
      <w:marTop w:val="0"/>
      <w:marBottom w:val="0"/>
      <w:divBdr>
        <w:top w:val="none" w:sz="0" w:space="0" w:color="auto"/>
        <w:left w:val="none" w:sz="0" w:space="0" w:color="auto"/>
        <w:bottom w:val="none" w:sz="0" w:space="0" w:color="auto"/>
        <w:right w:val="none" w:sz="0" w:space="0" w:color="auto"/>
      </w:divBdr>
    </w:div>
    <w:div w:id="2120251059">
      <w:bodyDiv w:val="1"/>
      <w:marLeft w:val="0"/>
      <w:marRight w:val="0"/>
      <w:marTop w:val="0"/>
      <w:marBottom w:val="0"/>
      <w:divBdr>
        <w:top w:val="none" w:sz="0" w:space="0" w:color="auto"/>
        <w:left w:val="none" w:sz="0" w:space="0" w:color="auto"/>
        <w:bottom w:val="none" w:sz="0" w:space="0" w:color="auto"/>
        <w:right w:val="none" w:sz="0" w:space="0" w:color="auto"/>
      </w:divBdr>
      <w:divsChild>
        <w:div w:id="77682487">
          <w:marLeft w:val="0"/>
          <w:marRight w:val="0"/>
          <w:marTop w:val="0"/>
          <w:marBottom w:val="0"/>
          <w:divBdr>
            <w:top w:val="none" w:sz="0" w:space="0" w:color="auto"/>
            <w:left w:val="none" w:sz="0" w:space="0" w:color="auto"/>
            <w:bottom w:val="none" w:sz="0" w:space="0" w:color="auto"/>
            <w:right w:val="none" w:sz="0" w:space="0" w:color="auto"/>
          </w:divBdr>
        </w:div>
        <w:div w:id="158234170">
          <w:marLeft w:val="0"/>
          <w:marRight w:val="0"/>
          <w:marTop w:val="0"/>
          <w:marBottom w:val="0"/>
          <w:divBdr>
            <w:top w:val="none" w:sz="0" w:space="0" w:color="auto"/>
            <w:left w:val="none" w:sz="0" w:space="0" w:color="auto"/>
            <w:bottom w:val="none" w:sz="0" w:space="0" w:color="auto"/>
            <w:right w:val="none" w:sz="0" w:space="0" w:color="auto"/>
          </w:divBdr>
        </w:div>
        <w:div w:id="544877547">
          <w:marLeft w:val="0"/>
          <w:marRight w:val="0"/>
          <w:marTop w:val="0"/>
          <w:marBottom w:val="0"/>
          <w:divBdr>
            <w:top w:val="none" w:sz="0" w:space="0" w:color="auto"/>
            <w:left w:val="none" w:sz="0" w:space="0" w:color="auto"/>
            <w:bottom w:val="none" w:sz="0" w:space="0" w:color="auto"/>
            <w:right w:val="none" w:sz="0" w:space="0" w:color="auto"/>
          </w:divBdr>
        </w:div>
        <w:div w:id="740516919">
          <w:marLeft w:val="0"/>
          <w:marRight w:val="0"/>
          <w:marTop w:val="0"/>
          <w:marBottom w:val="0"/>
          <w:divBdr>
            <w:top w:val="none" w:sz="0" w:space="0" w:color="auto"/>
            <w:left w:val="none" w:sz="0" w:space="0" w:color="auto"/>
            <w:bottom w:val="none" w:sz="0" w:space="0" w:color="auto"/>
            <w:right w:val="none" w:sz="0" w:space="0" w:color="auto"/>
          </w:divBdr>
        </w:div>
        <w:div w:id="1015301482">
          <w:marLeft w:val="0"/>
          <w:marRight w:val="0"/>
          <w:marTop w:val="0"/>
          <w:marBottom w:val="0"/>
          <w:divBdr>
            <w:top w:val="none" w:sz="0" w:space="0" w:color="auto"/>
            <w:left w:val="none" w:sz="0" w:space="0" w:color="auto"/>
            <w:bottom w:val="none" w:sz="0" w:space="0" w:color="auto"/>
            <w:right w:val="none" w:sz="0" w:space="0" w:color="auto"/>
          </w:divBdr>
        </w:div>
        <w:div w:id="1035420553">
          <w:marLeft w:val="0"/>
          <w:marRight w:val="0"/>
          <w:marTop w:val="0"/>
          <w:marBottom w:val="0"/>
          <w:divBdr>
            <w:top w:val="none" w:sz="0" w:space="0" w:color="auto"/>
            <w:left w:val="none" w:sz="0" w:space="0" w:color="auto"/>
            <w:bottom w:val="none" w:sz="0" w:space="0" w:color="auto"/>
            <w:right w:val="none" w:sz="0" w:space="0" w:color="auto"/>
          </w:divBdr>
        </w:div>
        <w:div w:id="1134756645">
          <w:marLeft w:val="0"/>
          <w:marRight w:val="0"/>
          <w:marTop w:val="0"/>
          <w:marBottom w:val="0"/>
          <w:divBdr>
            <w:top w:val="none" w:sz="0" w:space="0" w:color="auto"/>
            <w:left w:val="none" w:sz="0" w:space="0" w:color="auto"/>
            <w:bottom w:val="none" w:sz="0" w:space="0" w:color="auto"/>
            <w:right w:val="none" w:sz="0" w:space="0" w:color="auto"/>
          </w:divBdr>
        </w:div>
        <w:div w:id="1945842002">
          <w:marLeft w:val="0"/>
          <w:marRight w:val="0"/>
          <w:marTop w:val="0"/>
          <w:marBottom w:val="0"/>
          <w:divBdr>
            <w:top w:val="none" w:sz="0" w:space="0" w:color="auto"/>
            <w:left w:val="none" w:sz="0" w:space="0" w:color="auto"/>
            <w:bottom w:val="none" w:sz="0" w:space="0" w:color="auto"/>
            <w:right w:val="none" w:sz="0" w:space="0" w:color="auto"/>
          </w:divBdr>
        </w:div>
      </w:divsChild>
    </w:div>
    <w:div w:id="2122265590">
      <w:bodyDiv w:val="1"/>
      <w:marLeft w:val="0"/>
      <w:marRight w:val="0"/>
      <w:marTop w:val="0"/>
      <w:marBottom w:val="0"/>
      <w:divBdr>
        <w:top w:val="none" w:sz="0" w:space="0" w:color="auto"/>
        <w:left w:val="none" w:sz="0" w:space="0" w:color="auto"/>
        <w:bottom w:val="none" w:sz="0" w:space="0" w:color="auto"/>
        <w:right w:val="none" w:sz="0" w:space="0" w:color="auto"/>
      </w:divBdr>
    </w:div>
    <w:div w:id="2122918268">
      <w:bodyDiv w:val="1"/>
      <w:marLeft w:val="0"/>
      <w:marRight w:val="0"/>
      <w:marTop w:val="0"/>
      <w:marBottom w:val="0"/>
      <w:divBdr>
        <w:top w:val="none" w:sz="0" w:space="0" w:color="auto"/>
        <w:left w:val="none" w:sz="0" w:space="0" w:color="auto"/>
        <w:bottom w:val="none" w:sz="0" w:space="0" w:color="auto"/>
        <w:right w:val="none" w:sz="0" w:space="0" w:color="auto"/>
      </w:divBdr>
      <w:divsChild>
        <w:div w:id="996806553">
          <w:marLeft w:val="0"/>
          <w:marRight w:val="0"/>
          <w:marTop w:val="0"/>
          <w:marBottom w:val="0"/>
          <w:divBdr>
            <w:top w:val="none" w:sz="0" w:space="0" w:color="auto"/>
            <w:left w:val="none" w:sz="0" w:space="0" w:color="auto"/>
            <w:bottom w:val="none" w:sz="0" w:space="0" w:color="auto"/>
            <w:right w:val="none" w:sz="0" w:space="0" w:color="auto"/>
          </w:divBdr>
        </w:div>
        <w:div w:id="1544907783">
          <w:marLeft w:val="0"/>
          <w:marRight w:val="0"/>
          <w:marTop w:val="0"/>
          <w:marBottom w:val="0"/>
          <w:divBdr>
            <w:top w:val="none" w:sz="0" w:space="0" w:color="auto"/>
            <w:left w:val="none" w:sz="0" w:space="0" w:color="auto"/>
            <w:bottom w:val="none" w:sz="0" w:space="0" w:color="auto"/>
            <w:right w:val="none" w:sz="0" w:space="0" w:color="auto"/>
          </w:divBdr>
        </w:div>
        <w:div w:id="1770272808">
          <w:marLeft w:val="0"/>
          <w:marRight w:val="0"/>
          <w:marTop w:val="0"/>
          <w:marBottom w:val="0"/>
          <w:divBdr>
            <w:top w:val="none" w:sz="0" w:space="0" w:color="auto"/>
            <w:left w:val="none" w:sz="0" w:space="0" w:color="auto"/>
            <w:bottom w:val="none" w:sz="0" w:space="0" w:color="auto"/>
            <w:right w:val="none" w:sz="0" w:space="0" w:color="auto"/>
          </w:divBdr>
        </w:div>
        <w:div w:id="206610608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jpeg"/><Relationship Id="rId39"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header" Target="header3.xml"/><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jpeg"/><Relationship Id="rId33" Type="http://schemas.openxmlformats.org/officeDocument/2006/relationships/footer" Target="footer6.xml"/><Relationship Id="rId38"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jpeg"/><Relationship Id="rId41" Type="http://schemas.openxmlformats.org/officeDocument/2006/relationships/image" Target="media/image2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3.jpeg"/><Relationship Id="rId32" Type="http://schemas.openxmlformats.org/officeDocument/2006/relationships/footer" Target="footer5.xml"/><Relationship Id="rId37" Type="http://schemas.openxmlformats.org/officeDocument/2006/relationships/image" Target="media/image19.emf"/><Relationship Id="rId40"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chart" Target="charts/chart1.xml"/><Relationship Id="rId10" Type="http://schemas.openxmlformats.org/officeDocument/2006/relationships/footer" Target="footer3.xml"/><Relationship Id="rId19" Type="http://schemas.openxmlformats.org/officeDocument/2006/relationships/image" Target="media/image9.pn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header" Target="header1.xml"/><Relationship Id="rId35" Type="http://schemas.openxmlformats.org/officeDocument/2006/relationships/footer" Target="footer7.xml"/><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F:\OneDrive%20-%20&#1044;&#1091;&#1076;&#1072;&#1088;&#1077;&#1074;%20&#1040;&#1085;&#1090;&#1086;&#1085;%20&#1053;&#1080;&#1082;&#1086;&#1083;&#1072;&#1077;&#1074;&#1080;&#1095;\&#1041;&#1080;&#1079;&#1085;&#1077;&#1089;\&#1056;%20&#1045;%20&#1043;%20&#1048;%20&#1054;%20&#1053;%20&#1067;\&#1071;&#1088;&#1086;&#1089;&#1083;&#1072;&#1074;&#1083;&#1100;\&#1056;&#1072;&#1089;&#1095;&#1077;&#1090;&#1099;\&#1056;&#1040;&#1057;&#1063;&#1045;&#1058;%20&#1058;&#1045;&#1055;&#1051;&#1054;%20&#1082;&#1091;&#1079;&#1085;&#1077;&#1095;&#1080;&#1093;&#1072;.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60929563422505"/>
          <c:y val="3.4109123456342171E-2"/>
          <c:w val="0.84702326503190029"/>
          <c:h val="0.75349589365845793"/>
        </c:manualLayout>
      </c:layout>
      <c:lineChart>
        <c:grouping val="standard"/>
        <c:varyColors val="0"/>
        <c:ser>
          <c:idx val="1"/>
          <c:order val="0"/>
          <c:tx>
            <c:strRef>
              <c:f>эффективность!$A$30</c:f>
              <c:strCache>
                <c:ptCount val="1"/>
                <c:pt idx="0">
                  <c:v>себестоимость (без проекта)</c:v>
                </c:pt>
              </c:strCache>
            </c:strRef>
          </c:tx>
          <c:spPr>
            <a:ln w="12700">
              <a:prstDash val="sysDash"/>
            </a:ln>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эффективность!$C$30:$S$30</c:f>
              <c:numCache>
                <c:formatCode>0</c:formatCode>
                <c:ptCount val="17"/>
                <c:pt idx="0">
                  <c:v>2572</c:v>
                </c:pt>
                <c:pt idx="1">
                  <c:v>2836.2730000000001</c:v>
                </c:pt>
                <c:pt idx="2">
                  <c:v>3126.4191154110372</c:v>
                </c:pt>
                <c:pt idx="3">
                  <c:v>3432.282979022169</c:v>
                </c:pt>
                <c:pt idx="4">
                  <c:v>3763.0620988804221</c:v>
                </c:pt>
                <c:pt idx="5">
                  <c:v>4048.4017993770972</c:v>
                </c:pt>
                <c:pt idx="6">
                  <c:v>4194.8083193969205</c:v>
                </c:pt>
                <c:pt idx="7">
                  <c:v>4352.9006708016104</c:v>
                </c:pt>
                <c:pt idx="8">
                  <c:v>4563.0004135188137</c:v>
                </c:pt>
                <c:pt idx="9">
                  <c:v>4762.6688902740634</c:v>
                </c:pt>
                <c:pt idx="10">
                  <c:v>4963.9678199675736</c:v>
                </c:pt>
                <c:pt idx="11">
                  <c:v>5161.3577891652894</c:v>
                </c:pt>
                <c:pt idx="12">
                  <c:v>5358.8745992573731</c:v>
                </c:pt>
                <c:pt idx="13">
                  <c:v>5593.7550040983624</c:v>
                </c:pt>
                <c:pt idx="14">
                  <c:v>5864.4269200223944</c:v>
                </c:pt>
                <c:pt idx="15">
                  <c:v>6151.2702695458347</c:v>
                </c:pt>
                <c:pt idx="16">
                  <c:v>6455.3698951743909</c:v>
                </c:pt>
              </c:numCache>
            </c:numRef>
          </c:val>
          <c:smooth val="0"/>
        </c:ser>
        <c:ser>
          <c:idx val="2"/>
          <c:order val="1"/>
          <c:tx>
            <c:strRef>
              <c:f>эффективность!$A$31</c:f>
              <c:strCache>
                <c:ptCount val="1"/>
                <c:pt idx="0">
                  <c:v>себестоимость (с проектом) без включения инвестиций в тариф</c:v>
                </c:pt>
              </c:strCache>
            </c:strRef>
          </c:tx>
          <c:spPr>
            <a:ln w="12700"/>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эффективность!$C$31:$S$31</c:f>
              <c:numCache>
                <c:formatCode>0</c:formatCode>
                <c:ptCount val="17"/>
                <c:pt idx="0">
                  <c:v>2572</c:v>
                </c:pt>
                <c:pt idx="1">
                  <c:v>2829.2000000000003</c:v>
                </c:pt>
                <c:pt idx="2">
                  <c:v>3109.2907999999998</c:v>
                </c:pt>
                <c:pt idx="3">
                  <c:v>3401.5641352000011</c:v>
                </c:pt>
                <c:pt idx="4">
                  <c:v>3714.508035638401</c:v>
                </c:pt>
                <c:pt idx="5">
                  <c:v>3978.2381061687247</c:v>
                </c:pt>
                <c:pt idx="6">
                  <c:v>4101.5634874599718</c:v>
                </c:pt>
                <c:pt idx="7">
                  <c:v>4232.8135190586854</c:v>
                </c:pt>
                <c:pt idx="8">
                  <c:v>4410.5916868591585</c:v>
                </c:pt>
                <c:pt idx="9">
                  <c:v>4573.7835792729293</c:v>
                </c:pt>
                <c:pt idx="10">
                  <c:v>4733.8660045475081</c:v>
                </c:pt>
                <c:pt idx="11">
                  <c:v>4885.349716693001</c:v>
                </c:pt>
                <c:pt idx="12">
                  <c:v>5031.9102081937954</c:v>
                </c:pt>
                <c:pt idx="13">
                  <c:v>5208.0270654805754</c:v>
                </c:pt>
                <c:pt idx="14">
                  <c:v>5411.140121034332</c:v>
                </c:pt>
                <c:pt idx="15">
                  <c:v>5622.1745857546548</c:v>
                </c:pt>
                <c:pt idx="16">
                  <c:v>5841.4393945990914</c:v>
                </c:pt>
              </c:numCache>
            </c:numRef>
          </c:val>
          <c:smooth val="0"/>
        </c:ser>
        <c:ser>
          <c:idx val="3"/>
          <c:order val="2"/>
          <c:tx>
            <c:strRef>
              <c:f>эффективность!$A$32</c:f>
              <c:strCache>
                <c:ptCount val="1"/>
                <c:pt idx="0">
                  <c:v>себестоимость (с проектом) включение инвестиций в тариф </c:v>
                </c:pt>
              </c:strCache>
            </c:strRef>
          </c:tx>
          <c:spPr>
            <a:ln w="12700">
              <a:prstDash val="dash"/>
            </a:ln>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эффективность!$C$32:$S$32</c:f>
              <c:numCache>
                <c:formatCode>0</c:formatCode>
                <c:ptCount val="17"/>
                <c:pt idx="0">
                  <c:v>2572</c:v>
                </c:pt>
                <c:pt idx="1">
                  <c:v>2856.6555318373216</c:v>
                </c:pt>
                <c:pt idx="2">
                  <c:v>3136.7463318373102</c:v>
                </c:pt>
                <c:pt idx="3">
                  <c:v>3429.0196670373111</c:v>
                </c:pt>
                <c:pt idx="4">
                  <c:v>3741.9635674757101</c:v>
                </c:pt>
                <c:pt idx="5">
                  <c:v>4005.6936380060374</c:v>
                </c:pt>
                <c:pt idx="6">
                  <c:v>4129.0190192972714</c:v>
                </c:pt>
                <c:pt idx="7">
                  <c:v>4260.2690508959859</c:v>
                </c:pt>
                <c:pt idx="8">
                  <c:v>4438.0472186964507</c:v>
                </c:pt>
                <c:pt idx="9">
                  <c:v>4601.2391111102388</c:v>
                </c:pt>
                <c:pt idx="10">
                  <c:v>4761.3215363848085</c:v>
                </c:pt>
                <c:pt idx="11">
                  <c:v>4912.8052485303124</c:v>
                </c:pt>
                <c:pt idx="12">
                  <c:v>5059.3657400311004</c:v>
                </c:pt>
                <c:pt idx="13">
                  <c:v>5235.4825973178795</c:v>
                </c:pt>
                <c:pt idx="14">
                  <c:v>5438.5956528716251</c:v>
                </c:pt>
                <c:pt idx="15">
                  <c:v>5649.6301175919643</c:v>
                </c:pt>
                <c:pt idx="16">
                  <c:v>5868.894926436411</c:v>
                </c:pt>
              </c:numCache>
            </c:numRef>
          </c:val>
          <c:smooth val="0"/>
        </c:ser>
        <c:dLbls>
          <c:showLegendKey val="0"/>
          <c:showVal val="0"/>
          <c:showCatName val="0"/>
          <c:showSerName val="0"/>
          <c:showPercent val="0"/>
          <c:showBubbleSize val="0"/>
        </c:dLbls>
        <c:marker val="1"/>
        <c:smooth val="0"/>
        <c:axId val="358050128"/>
        <c:axId val="448954840"/>
      </c:lineChart>
      <c:catAx>
        <c:axId val="358050128"/>
        <c:scaling>
          <c:orientation val="minMax"/>
        </c:scaling>
        <c:delete val="0"/>
        <c:axPos val="b"/>
        <c:numFmt formatCode="General" sourceLinked="1"/>
        <c:majorTickMark val="out"/>
        <c:minorTickMark val="none"/>
        <c:tickLblPos val="nextTo"/>
        <c:crossAx val="448954840"/>
        <c:crosses val="autoZero"/>
        <c:auto val="1"/>
        <c:lblAlgn val="ctr"/>
        <c:lblOffset val="100"/>
        <c:noMultiLvlLbl val="0"/>
      </c:catAx>
      <c:valAx>
        <c:axId val="448954840"/>
        <c:scaling>
          <c:orientation val="minMax"/>
          <c:min val="2000"/>
        </c:scaling>
        <c:delete val="0"/>
        <c:axPos val="l"/>
        <c:majorGridlines/>
        <c:title>
          <c:tx>
            <c:rich>
              <a:bodyPr rot="-5400000" vert="horz"/>
              <a:lstStyle/>
              <a:p>
                <a:pPr>
                  <a:defRPr sz="1400"/>
                </a:pPr>
                <a:r>
                  <a:rPr lang="ru-RU" sz="1400"/>
                  <a:t>Себестоимость,</a:t>
                </a:r>
                <a:r>
                  <a:rPr lang="ru-RU" sz="1400" baseline="0"/>
                  <a:t> руб/Гкал</a:t>
                </a:r>
                <a:endParaRPr lang="ru-RU" sz="1400"/>
              </a:p>
            </c:rich>
          </c:tx>
          <c:overlay val="0"/>
        </c:title>
        <c:numFmt formatCode="0" sourceLinked="1"/>
        <c:majorTickMark val="none"/>
        <c:minorTickMark val="none"/>
        <c:tickLblPos val="nextTo"/>
        <c:spPr>
          <a:ln w="9525">
            <a:noFill/>
          </a:ln>
        </c:spPr>
        <c:crossAx val="358050128"/>
        <c:crosses val="autoZero"/>
        <c:crossBetween val="midCat"/>
      </c:valAx>
    </c:plotArea>
    <c:legend>
      <c:legendPos val="b"/>
      <c:layout>
        <c:manualLayout>
          <c:xMode val="edge"/>
          <c:yMode val="edge"/>
          <c:x val="0.17762504981604504"/>
          <c:y val="0.86456862247058153"/>
          <c:w val="0.82066549709487524"/>
          <c:h val="0.12621478766767091"/>
        </c:manualLayout>
      </c:layout>
      <c:overlay val="0"/>
      <c:txPr>
        <a:bodyPr/>
        <a:lstStyle/>
        <a:p>
          <a:pPr>
            <a:defRPr sz="1200"/>
          </a:pPr>
          <a:endParaRPr lang="ru-RU"/>
        </a:p>
      </c:txPr>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5D5BFC3-960A-4B43-BC94-256D78C42E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184</Pages>
  <Words>58401</Words>
  <Characters>332891</Characters>
  <Application>Microsoft Office Word</Application>
  <DocSecurity>0</DocSecurity>
  <Lines>2774</Lines>
  <Paragraphs>781</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390511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Максим Атанов</dc:creator>
  <cp:lastModifiedBy>Дударев Антон Николаевич</cp:lastModifiedBy>
  <cp:revision>17</cp:revision>
  <cp:lastPrinted>2016-06-12T11:05:00Z</cp:lastPrinted>
  <dcterms:created xsi:type="dcterms:W3CDTF">2016-10-11T09:34:00Z</dcterms:created>
  <dcterms:modified xsi:type="dcterms:W3CDTF">2016-12-30T07:30:00Z</dcterms:modified>
</cp:coreProperties>
</file>