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FC" w:rsidRPr="00B203FC" w:rsidRDefault="00B203FC" w:rsidP="004F70D5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B203FC">
        <w:rPr>
          <w:rFonts w:ascii="Arial" w:eastAsia="Times New Roman" w:hAnsi="Arial" w:cs="Arial"/>
          <w:b/>
          <w:bCs/>
          <w:kern w:val="36"/>
          <w:sz w:val="27"/>
          <w:szCs w:val="27"/>
        </w:rPr>
        <w:t>Нарушение прав потребителя при использовании услуг автосервиса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При сдаче автомобиля в автосервис прежде всего необходимо проследить за правильным оформлением документов. Согласно п. 15 "Правил оказания услуг (выполнения работ) по техническому обслуживанию и ремонту автотранспортных средств", утвержденных Постановлением Правительства РФ от 11.04.2001 №290 договор с потребителем должен заключаться в письменной форме. Наиболее распространенным формуляром является заказ-наряд, но это не исключает использования и иных бланков, лишь бы в них были отражены все необходимые условия.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Если работы выполняются непосредственно при совершении сделки, в присутствии потребителя, законодательство позволяет совершить такую сделку устно (п. 2 ст. 159 ГК РФ, п. 17 Правил). В принципе, это относиться не только к таким видам работ (услуг) как мойка, диагностика, подкачка шин, и к любым другим, выполнение которых происходит в присутствии заказчика. В таком случае договор может оформляться путем выдачи квитанции, талона, кассового чека, и т.п. Однако какой-либо документ надо получить обязательно!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В иных случаях соблюдение письменной формы договора необходимо. Правила (п. 17) содержат перечень условий, которые необходимо отразить в заказ-наряде: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наименование и местонахождение исполнителя, фамилию, имя, отчество и адрес потребителя;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перечень работ (услуг), необходимых материалов и запасных частей, предоставленных автосервисом, их стоимость;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либо предоставленный потребителем, с указанием сведений о их сертификации;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дату приема заказа и сроки его выполнения, цену работ и порядок ее оплаты, гарантийные сроки, если они установлены;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сведения о транспортном средстве (марка, модель, государственный номер, номера агрегатов), а также цену транспортного средства, определяемую по соглашению сторон; </w:t>
      </w:r>
    </w:p>
    <w:p w:rsidR="00B203FC" w:rsidRPr="00B203FC" w:rsidRDefault="00B203FC" w:rsidP="004F70D5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фамилию, должность лица, оформлявшего заказ и подписи сторон.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Также в договор могут быть включены и другие имеющие значение условия, например, о порядке и сроках оплаты за выполненную работу, предоставленные запчасти, сроках устранения недостатков работы, порядок рассмотрения споров и т.д. Однако следует помнить, что условия договора, ущемляющие права потребителя или ограничивающие ответственность исполнителя по сравнению с правилами, установленными законодательством, будут являться недействительными (п. 2 ст. 400 ГК РФ, п. 1 ст. 16 Закона РФ "О защите прав потребителей"). В таких случаях все равно будут действовать положения закона.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lastRenderedPageBreak/>
        <w:t xml:space="preserve">Приведу пример: ст. 28 Закона О защите прав потребителей установлена ответственность исполнителя за нарушение срока выполнения работы в виде неустойки - 3% от стоимости работы за каждый день просрочки (час, если срок определен в часах). Установление в договоре неустойки в меньшем размере, допустим, 0,5 % , будет противоречить требованиям закона и, соответственно, потребитель будет иметь право требовать неустойку в законном размере. То же касается и условий о снятии с исполнителя ответственности за недостатки работы, обнаруженные после истечения гарантийного срока: потребитель все равно будет иметь законное право предъявить требования об их устранении в разумный срок в пределах двух лет.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Вместе с заказ-нарядом оформляется акт сдачи-приемки. Правильное оформление акта сдачи-приемки позволяет избежать спора о состоянии автомобиля после ремонта. Чтобы автосервис не смог избежать ответственности за царапины и вмятины на авто, появившиеся после ремонта, в акте необходимо указать, что автомобиль дефектов не имеет, а также отразить его комплектность (коврики, магнитола, колонки, аптечка, домкрат и т.д.). Даже частичное повреждение транспортного средства дает потребителю право требовать предоставления ему аналогичного автомобиля или возмещения его двукратной стоимости.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Еще один момент, который хотелось бы отметить - предоставление материалов и запасных частей для выполнения работ самим потребителем. Нередко на стенах автосервисов можно увидеть объявление: "за качество предоставленных потребителем запчастей организация ответственности не несет". Между тем, такое заявление не совсем соответствует действующему законодательству. Дело в том, что в такой ситуации автосервис выступает как лицо, обладающее специальными техническими познаниями, в отличие от потребителя, который может не знать о недоброкачественности передаваемой запчасти. Поэтому в обязанности исполнителя входит проведение проверки предоставленных запчастей.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В первую очередь, необходимо определить наличие сертификации соответствия, если запчасти либо материалы подлежат обязательной сертификации. Сведения об этом в обязательном порядке должны быть включены в заказ-наряд либо в приемосдаточный акт. В случае обнаружения явных дефектов качества об этом также должна быть сделана соответствующая отметка. Исполнитель освобождается от ответственности за недостатки работы только в том случае, когда недостатки переданных запчастей не могли быть обнаружены при надлежащей проверке, либо потребитель несмотря на указание не заменил предоставленные запчасти на качественные.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Права потребителя при обнаружении недостатков выполненных работ устанавливаются ст. 29 Закона РФ "О защите прав потребителей". Так, если работы были выполнены некачественно, можно требовать у автосервиса: </w:t>
      </w:r>
    </w:p>
    <w:p w:rsidR="00B203FC" w:rsidRPr="00B203FC" w:rsidRDefault="00B203FC" w:rsidP="004F70D5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безвозмездно устранить недостатки; выполнить работы повторно; уменьшить стоимость работ; </w:t>
      </w:r>
    </w:p>
    <w:p w:rsidR="00B203FC" w:rsidRPr="00B203FC" w:rsidRDefault="00B203FC" w:rsidP="00B203FC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lastRenderedPageBreak/>
        <w:t xml:space="preserve">возместить расходы, произведенные на устранение недостатков работ в другом автосервисе или своими силами; </w:t>
      </w:r>
    </w:p>
    <w:p w:rsidR="00B203FC" w:rsidRPr="00B203FC" w:rsidRDefault="00B203FC" w:rsidP="00B203FC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в случае обнаружения существенных недостатков - полностью возвратить все уплаченные суммы и возместить все понесенные убытки. </w:t>
      </w:r>
    </w:p>
    <w:p w:rsidR="00B203FC" w:rsidRPr="00B203FC" w:rsidRDefault="00B203FC" w:rsidP="00B203FC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B203FC">
        <w:rPr>
          <w:rFonts w:ascii="Arial" w:eastAsia="Times New Roman" w:hAnsi="Arial" w:cs="Arial"/>
          <w:b/>
          <w:bCs/>
          <w:sz w:val="23"/>
          <w:szCs w:val="23"/>
        </w:rPr>
        <w:t>Образец претензии при обнаружении недостатков выполненных работ (услуг):</w:t>
      </w:r>
    </w:p>
    <w:p w:rsidR="00B203FC" w:rsidRPr="00B203FC" w:rsidRDefault="00B203FC" w:rsidP="00B203FC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>Директору автосервиса ООО "Улыбка"</w:t>
      </w:r>
      <w:r w:rsidRPr="00B203FC">
        <w:rPr>
          <w:rFonts w:ascii="Arial" w:eastAsia="Times New Roman" w:hAnsi="Arial" w:cs="Arial"/>
          <w:sz w:val="23"/>
          <w:szCs w:val="23"/>
        </w:rPr>
        <w:br/>
        <w:t>От Иванова Ивана Ивановича</w:t>
      </w:r>
      <w:r w:rsidRPr="00B203FC">
        <w:rPr>
          <w:rFonts w:ascii="Arial" w:eastAsia="Times New Roman" w:hAnsi="Arial" w:cs="Arial"/>
          <w:sz w:val="23"/>
          <w:szCs w:val="23"/>
        </w:rPr>
        <w:br/>
        <w:t>Адрес, телефон</w:t>
      </w:r>
    </w:p>
    <w:p w:rsidR="00B203FC" w:rsidRPr="00B203FC" w:rsidRDefault="00B203FC" w:rsidP="00B203FC">
      <w:pPr>
        <w:spacing w:before="100" w:beforeAutospacing="1" w:after="100" w:afterAutospacing="1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B203FC">
        <w:rPr>
          <w:rFonts w:ascii="Arial" w:eastAsia="Times New Roman" w:hAnsi="Arial" w:cs="Arial"/>
          <w:b/>
          <w:bCs/>
          <w:kern w:val="36"/>
          <w:sz w:val="27"/>
          <w:szCs w:val="27"/>
        </w:rPr>
        <w:t>Претензия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>___ __________ 20</w:t>
      </w:r>
      <w:r w:rsidR="004F70D5">
        <w:rPr>
          <w:rFonts w:ascii="Arial" w:eastAsia="Times New Roman" w:hAnsi="Arial" w:cs="Arial"/>
          <w:sz w:val="23"/>
          <w:szCs w:val="23"/>
        </w:rPr>
        <w:t>1</w:t>
      </w:r>
      <w:r w:rsidRPr="00B203FC">
        <w:rPr>
          <w:rFonts w:ascii="Arial" w:eastAsia="Times New Roman" w:hAnsi="Arial" w:cs="Arial"/>
          <w:sz w:val="23"/>
          <w:szCs w:val="23"/>
        </w:rPr>
        <w:t xml:space="preserve">5 г. Вашей организацией выполнялись работы по ремонту автомобиля ВАЗ 2109, идентификационный номер ___, номерной знак ____. Работы выполнялись на основании </w:t>
      </w:r>
      <w:proofErr w:type="gramStart"/>
      <w:r w:rsidRPr="00B203FC">
        <w:rPr>
          <w:rFonts w:ascii="Arial" w:eastAsia="Times New Roman" w:hAnsi="Arial" w:cs="Arial"/>
          <w:sz w:val="23"/>
          <w:szCs w:val="23"/>
        </w:rPr>
        <w:t>заказ-наряда</w:t>
      </w:r>
      <w:proofErr w:type="gramEnd"/>
      <w:r w:rsidRPr="00B203FC">
        <w:rPr>
          <w:rFonts w:ascii="Arial" w:eastAsia="Times New Roman" w:hAnsi="Arial" w:cs="Arial"/>
          <w:sz w:val="23"/>
          <w:szCs w:val="23"/>
        </w:rPr>
        <w:t xml:space="preserve"> №____. За выполненные работы уплачено ____.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На работы был установлен гарантийный срок продолжительностью ____ (указать гарантийный срок, если он установлен).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При эксплуатации автомобиля после ремонта в работах обнаружились следующие недостатки: (указать, какие недостатки выявились).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В связи с этим мне причинен ущерб в следующем размере (если причинен ущерб, указать, в чем он заключается и приложить подтверждающие документы. Например, пришлось заплатить за буксировку автомобиля с места аварии до гаража). </w:t>
      </w:r>
    </w:p>
    <w:p w:rsidR="00B203FC" w:rsidRPr="00B203FC" w:rsidRDefault="00B203FC" w:rsidP="004F70D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На основании ст. 29 Закона РФ "О защите прав потребителей", требую в установленный срок: (указать требование из числа вышеперечисленных. Например, полностью возвратить все уплаченные ранее за ремонт суммы и возместить все понесенные убытки). </w:t>
      </w:r>
    </w:p>
    <w:p w:rsidR="00B203FC" w:rsidRPr="00B203FC" w:rsidRDefault="00B203FC" w:rsidP="00B203FC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b/>
          <w:bCs/>
          <w:sz w:val="23"/>
          <w:szCs w:val="23"/>
        </w:rPr>
        <w:t>Приложение:</w:t>
      </w:r>
      <w:r w:rsidRPr="00B203FC">
        <w:rPr>
          <w:rFonts w:ascii="Arial" w:eastAsia="Times New Roman" w:hAnsi="Arial" w:cs="Arial"/>
          <w:sz w:val="23"/>
          <w:szCs w:val="23"/>
        </w:rPr>
        <w:t xml:space="preserve"> </w:t>
      </w:r>
    </w:p>
    <w:p w:rsidR="00B203FC" w:rsidRPr="00B203FC" w:rsidRDefault="00B203FC" w:rsidP="00B203FC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Копия квитанции об оплате ремонта, </w:t>
      </w:r>
    </w:p>
    <w:p w:rsidR="00B203FC" w:rsidRPr="00B203FC" w:rsidRDefault="00B203FC" w:rsidP="00B203FC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Копия счета за буксировку автомобиля (или квитанции об оплате услуг буксировки). </w:t>
      </w:r>
    </w:p>
    <w:p w:rsidR="00B203FC" w:rsidRPr="00B203FC" w:rsidRDefault="00B203FC" w:rsidP="00B203FC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B203FC">
        <w:rPr>
          <w:rFonts w:ascii="Arial" w:eastAsia="Times New Roman" w:hAnsi="Arial" w:cs="Arial"/>
          <w:sz w:val="23"/>
          <w:szCs w:val="23"/>
        </w:rPr>
        <w:t xml:space="preserve">Число, подпись. </w:t>
      </w:r>
    </w:p>
    <w:p w:rsidR="00B203FC" w:rsidRDefault="00B203FC" w:rsidP="00B203FC">
      <w:r w:rsidRPr="00B203FC">
        <w:rPr>
          <w:rFonts w:ascii="Arial" w:eastAsia="Times New Roman" w:hAnsi="Arial" w:cs="Arial"/>
          <w:sz w:val="23"/>
          <w:szCs w:val="23"/>
        </w:rPr>
        <w:t>Претензию всегда необходимо вручать под расписку о получении на вашем экземпляре, либо отправлять по почте заказным письмом с уведомлением о вручении.</w:t>
      </w:r>
    </w:p>
    <w:sectPr w:rsidR="00B203FC" w:rsidSect="00EC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DCC"/>
    <w:multiLevelType w:val="multilevel"/>
    <w:tmpl w:val="E48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13268"/>
    <w:multiLevelType w:val="multilevel"/>
    <w:tmpl w:val="F1A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1509B"/>
    <w:multiLevelType w:val="multilevel"/>
    <w:tmpl w:val="26FE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3FC"/>
    <w:rsid w:val="004F70D5"/>
    <w:rsid w:val="00B203FC"/>
    <w:rsid w:val="00EC74F0"/>
    <w:rsid w:val="00F8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0"/>
  </w:style>
  <w:style w:type="paragraph" w:styleId="1">
    <w:name w:val="heading 1"/>
    <w:basedOn w:val="a"/>
    <w:link w:val="10"/>
    <w:uiPriority w:val="9"/>
    <w:qFormat/>
    <w:rsid w:val="00B203F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B203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FC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203FC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B203FC"/>
    <w:rPr>
      <w:b/>
      <w:bCs/>
    </w:rPr>
  </w:style>
  <w:style w:type="paragraph" w:styleId="a4">
    <w:name w:val="Normal (Web)"/>
    <w:basedOn w:val="a"/>
    <w:uiPriority w:val="99"/>
    <w:semiHidden/>
    <w:unhideWhenUsed/>
    <w:rsid w:val="00B203FC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4</cp:revision>
  <dcterms:created xsi:type="dcterms:W3CDTF">2013-02-08T08:57:00Z</dcterms:created>
  <dcterms:modified xsi:type="dcterms:W3CDTF">2016-03-09T10:19:00Z</dcterms:modified>
</cp:coreProperties>
</file>